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0E5B" w14:textId="77777777" w:rsidR="00BB4749" w:rsidRPr="005B5FE1" w:rsidRDefault="00BB4749" w:rsidP="00FB6B1C">
      <w:pPr>
        <w:spacing w:after="0" w:line="480" w:lineRule="auto"/>
        <w:rPr>
          <w:rFonts w:ascii="Times New Roman" w:hAnsi="Times New Roman" w:cs="Times New Roman"/>
          <w:b/>
          <w:bCs/>
        </w:rPr>
      </w:pPr>
      <w:r w:rsidRPr="005B5FE1">
        <w:rPr>
          <w:rFonts w:ascii="Times New Roman" w:hAnsi="Times New Roman" w:cs="Times New Roman"/>
          <w:b/>
          <w:bCs/>
        </w:rPr>
        <w:t>Overview of IT Applications in the Next Few Years: 2025-2030</w:t>
      </w:r>
    </w:p>
    <w:p w14:paraId="098270FF" w14:textId="77777777" w:rsidR="0086276F" w:rsidRDefault="0086276F" w:rsidP="00FB6B1C">
      <w:pPr>
        <w:spacing w:after="0" w:line="480" w:lineRule="auto"/>
        <w:ind w:firstLine="720"/>
        <w:rPr>
          <w:rFonts w:ascii="Times New Roman" w:hAnsi="Times New Roman" w:cs="Times New Roman"/>
        </w:rPr>
      </w:pPr>
      <w:r w:rsidRPr="0086276F">
        <w:rPr>
          <w:rFonts w:ascii="Times New Roman" w:hAnsi="Times New Roman" w:cs="Times New Roman"/>
        </w:rPr>
        <w:t>In the coming years, IT applications will continue to evolve rapidly, especially with advancements in cloud computing, artificial intelligence (AI), and the Internet of Things (IoT). These technologies are poised to reshape industries by enhancing operational efficiency, enabling new business models, and fostering innovation. Cloud computing, for example, will allow organizations to scale services more flexibly while reducing infrastructure costs. AI and machine learning will automate tasks and improve decision-making, and IoT will provide unprecedented insights by connecting devices across various sectors. Together, these technologies will drive digital transformation across industries like healthcare, education, retail, and manufacturing (Forbes, 2023).</w:t>
      </w:r>
    </w:p>
    <w:p w14:paraId="733C5A40" w14:textId="29ED23C8" w:rsidR="00461899" w:rsidRPr="005B5FE1" w:rsidRDefault="00461899" w:rsidP="00FB6B1C">
      <w:pPr>
        <w:spacing w:after="0" w:line="480" w:lineRule="auto"/>
        <w:rPr>
          <w:rFonts w:ascii="Times New Roman" w:hAnsi="Times New Roman" w:cs="Times New Roman"/>
          <w:b/>
          <w:bCs/>
        </w:rPr>
      </w:pPr>
      <w:r w:rsidRPr="005B5FE1">
        <w:rPr>
          <w:rFonts w:ascii="Times New Roman" w:hAnsi="Times New Roman" w:cs="Times New Roman"/>
          <w:b/>
          <w:bCs/>
        </w:rPr>
        <w:t>1st IT Application in ABC Corporation: Cloud Computing</w:t>
      </w:r>
    </w:p>
    <w:p w14:paraId="42180CDA" w14:textId="592A3DAB" w:rsidR="005B5FE1" w:rsidRPr="005B5FE1" w:rsidRDefault="005B5FE1" w:rsidP="00FB6B1C">
      <w:pPr>
        <w:spacing w:line="480" w:lineRule="auto"/>
        <w:ind w:firstLine="720"/>
        <w:rPr>
          <w:rFonts w:ascii="Times New Roman" w:hAnsi="Times New Roman" w:cs="Times New Roman"/>
        </w:rPr>
      </w:pPr>
      <w:r w:rsidRPr="005B5FE1">
        <w:rPr>
          <w:rFonts w:ascii="Times New Roman" w:hAnsi="Times New Roman" w:cs="Times New Roman"/>
        </w:rPr>
        <w:t xml:space="preserve">ABC Corporation, a mid-sized manufacturing company, could greatly benefit from adopting cloud computing. Cloud platforms such as Amazon Web Services (AWS) or Microsoft Azure would enable the organization to reduce its reliance on </w:t>
      </w:r>
      <w:r w:rsidRPr="005B5FE1">
        <w:rPr>
          <w:rFonts w:ascii="Times New Roman" w:hAnsi="Times New Roman" w:cs="Times New Roman"/>
        </w:rPr>
        <w:t>on-premises</w:t>
      </w:r>
      <w:r w:rsidRPr="005B5FE1">
        <w:rPr>
          <w:rFonts w:ascii="Times New Roman" w:hAnsi="Times New Roman" w:cs="Times New Roman"/>
        </w:rPr>
        <w:t xml:space="preserve"> infrastructure, which requires considerable capital investment and maintenance. According to a report by Oracle, cloud solutions enable scalable resources, such as storage and computing power, without the need for on-site management of hardware or software updates (Oracle, 2024). By transitioning to the cloud, ABC Corporation can enhance collaboration among employees by allowing access to documents and applications from anywhere</w:t>
      </w:r>
      <w:r w:rsidR="00FB6B1C">
        <w:rPr>
          <w:rFonts w:ascii="Times New Roman" w:hAnsi="Times New Roman" w:cs="Times New Roman"/>
        </w:rPr>
        <w:t>. W</w:t>
      </w:r>
      <w:r w:rsidRPr="005B5FE1">
        <w:rPr>
          <w:rFonts w:ascii="Times New Roman" w:hAnsi="Times New Roman" w:cs="Times New Roman"/>
        </w:rPr>
        <w:t>hich is especially beneficial for hybrid or remote work environments. Additionally, cloud computing integrates well with business applications like Enterprise Resource Planning (ERP) systems, streamlining operations and improving overall efficiency (IBM, 2023).</w:t>
      </w:r>
    </w:p>
    <w:p w14:paraId="1733B0D0" w14:textId="2E710D4D" w:rsidR="00461899" w:rsidRPr="00461899" w:rsidRDefault="00461899" w:rsidP="00FB6B1C">
      <w:pPr>
        <w:spacing w:line="480" w:lineRule="auto"/>
        <w:rPr>
          <w:rFonts w:ascii="Times New Roman" w:hAnsi="Times New Roman" w:cs="Times New Roman"/>
          <w:b/>
          <w:bCs/>
        </w:rPr>
      </w:pPr>
      <w:r w:rsidRPr="00461899">
        <w:rPr>
          <w:rFonts w:ascii="Times New Roman" w:hAnsi="Times New Roman" w:cs="Times New Roman"/>
          <w:b/>
          <w:bCs/>
        </w:rPr>
        <w:t>2nd IT Application in Personal Life: Smart Home Technology (IoT)</w:t>
      </w:r>
    </w:p>
    <w:p w14:paraId="3EED9B8D" w14:textId="77777777" w:rsidR="00E03FB0" w:rsidRDefault="005B5FE1" w:rsidP="00FB6B1C">
      <w:pPr>
        <w:spacing w:line="480" w:lineRule="auto"/>
        <w:ind w:firstLine="720"/>
        <w:rPr>
          <w:rFonts w:ascii="Times New Roman" w:hAnsi="Times New Roman" w:cs="Times New Roman"/>
        </w:rPr>
      </w:pPr>
      <w:r w:rsidRPr="005B5FE1">
        <w:rPr>
          <w:rFonts w:ascii="Times New Roman" w:hAnsi="Times New Roman" w:cs="Times New Roman"/>
        </w:rPr>
        <w:lastRenderedPageBreak/>
        <w:t>In my personal life, I recommend the adoption of smart home technology, powered by IoT devices. These include smart thermostats, smart lights, security cameras, and voice assistants such as Amazon Alexa or Google Assistant. These devices can be controlled remotely through a smartphone, creating a seamless living experience. For example, a smart thermostat like Nest can learn heating and cooling preferences and adjust accordingly, optimizing energy usage and reducing utility bills (Nest, 2023). Similarly, smart lighting systems can be automated to operate based on schedules or voice commands, contributing to convenience and security. As IoT devices become more interconnected, they will further enhance home management, making it smarter and more efficient (CNET, 2024).</w:t>
      </w:r>
    </w:p>
    <w:p w14:paraId="6C87610E" w14:textId="77777777" w:rsidR="00E03FB0" w:rsidRDefault="00BB4749" w:rsidP="00E03FB0">
      <w:pPr>
        <w:spacing w:line="480" w:lineRule="auto"/>
        <w:jc w:val="center"/>
        <w:rPr>
          <w:rFonts w:ascii="Times New Roman" w:hAnsi="Times New Roman" w:cs="Times New Roman"/>
        </w:rPr>
      </w:pPr>
      <w:r w:rsidRPr="00CC7C25">
        <w:rPr>
          <w:rFonts w:ascii="Times New Roman" w:hAnsi="Times New Roman" w:cs="Times New Roman"/>
          <w:b/>
          <w:bCs/>
        </w:rPr>
        <w:t>References</w:t>
      </w:r>
    </w:p>
    <w:p w14:paraId="38975855" w14:textId="796E3C7A" w:rsidR="00E03FB0" w:rsidRDefault="00E03FB0" w:rsidP="00E03FB0">
      <w:pPr>
        <w:spacing w:line="480" w:lineRule="auto"/>
        <w:ind w:left="720" w:hanging="720"/>
        <w:rPr>
          <w:rFonts w:ascii="Times New Roman" w:hAnsi="Times New Roman" w:cs="Times New Roman"/>
        </w:rPr>
      </w:pPr>
      <w:r w:rsidRPr="00CC7875">
        <w:rPr>
          <w:rFonts w:ascii="Times New Roman" w:hAnsi="Times New Roman" w:cs="Times New Roman"/>
        </w:rPr>
        <w:t xml:space="preserve">Forbes. (2023). </w:t>
      </w:r>
      <w:r w:rsidRPr="00E03FB0">
        <w:rPr>
          <w:rFonts w:ascii="Times New Roman" w:hAnsi="Times New Roman" w:cs="Times New Roman"/>
          <w:i/>
          <w:iCs/>
        </w:rPr>
        <w:t xml:space="preserve">How Cloud Computing Revolutionized Business Operations </w:t>
      </w:r>
      <w:proofErr w:type="gramStart"/>
      <w:r w:rsidRPr="00E03FB0">
        <w:rPr>
          <w:rFonts w:ascii="Times New Roman" w:hAnsi="Times New Roman" w:cs="Times New Roman"/>
          <w:i/>
          <w:iCs/>
        </w:rPr>
        <w:t>And</w:t>
      </w:r>
      <w:proofErr w:type="gramEnd"/>
      <w:r w:rsidRPr="00E03FB0">
        <w:rPr>
          <w:rFonts w:ascii="Times New Roman" w:hAnsi="Times New Roman" w:cs="Times New Roman"/>
          <w:i/>
          <w:iCs/>
        </w:rPr>
        <w:t xml:space="preserve"> What Lies Ahead</w:t>
      </w:r>
      <w:r w:rsidRPr="00CC7875">
        <w:rPr>
          <w:rFonts w:ascii="Times New Roman" w:hAnsi="Times New Roman" w:cs="Times New Roman"/>
        </w:rPr>
        <w:t xml:space="preserve">. </w:t>
      </w:r>
      <w:hyperlink r:id="rId5" w:history="1">
        <w:r w:rsidRPr="005D27B2">
          <w:rPr>
            <w:rStyle w:val="Hyperlink"/>
            <w:rFonts w:ascii="Times New Roman" w:hAnsi="Times New Roman" w:cs="Times New Roman"/>
          </w:rPr>
          <w:t>https://www.forbes.com/sites/emilsayegh/2023/11/28/how-cloud-computing-revolutionized-business-operations-and-what-lies-ahead/</w:t>
        </w:r>
      </w:hyperlink>
    </w:p>
    <w:p w14:paraId="212499BC" w14:textId="6849FCA5" w:rsidR="00E03FB0" w:rsidRDefault="00E03FB0" w:rsidP="00E03FB0">
      <w:pPr>
        <w:spacing w:line="480" w:lineRule="auto"/>
        <w:ind w:left="720" w:hanging="720"/>
        <w:rPr>
          <w:rFonts w:ascii="Times New Roman" w:hAnsi="Times New Roman" w:cs="Times New Roman"/>
        </w:rPr>
      </w:pPr>
      <w:r w:rsidRPr="00CC7875">
        <w:rPr>
          <w:rFonts w:ascii="Times New Roman" w:hAnsi="Times New Roman" w:cs="Times New Roman"/>
        </w:rPr>
        <w:t xml:space="preserve">Oracle. (2024). </w:t>
      </w:r>
      <w:r w:rsidRPr="00E03FB0">
        <w:rPr>
          <w:rFonts w:ascii="Times New Roman" w:hAnsi="Times New Roman" w:cs="Times New Roman"/>
          <w:i/>
          <w:iCs/>
        </w:rPr>
        <w:t>What Is Cloud Computing?</w:t>
      </w:r>
      <w:r w:rsidRPr="00CC7875">
        <w:rPr>
          <w:rFonts w:ascii="Times New Roman" w:hAnsi="Times New Roman" w:cs="Times New Roman"/>
        </w:rPr>
        <w:t xml:space="preserve"> </w:t>
      </w:r>
      <w:hyperlink r:id="rId6" w:history="1">
        <w:r w:rsidRPr="005D27B2">
          <w:rPr>
            <w:rStyle w:val="Hyperlink"/>
            <w:rFonts w:ascii="Times New Roman" w:hAnsi="Times New Roman" w:cs="Times New Roman"/>
          </w:rPr>
          <w:t>https://www.oracle.com/cloud/what-is-cloud-computing/</w:t>
        </w:r>
      </w:hyperlink>
    </w:p>
    <w:p w14:paraId="0389E87A" w14:textId="1452951B" w:rsidR="00E03FB0" w:rsidRDefault="00E03FB0" w:rsidP="00E03FB0">
      <w:pPr>
        <w:spacing w:line="480" w:lineRule="auto"/>
        <w:ind w:left="720" w:hanging="720"/>
        <w:rPr>
          <w:rFonts w:ascii="Times New Roman" w:hAnsi="Times New Roman" w:cs="Times New Roman"/>
        </w:rPr>
      </w:pPr>
      <w:r w:rsidRPr="00CC7875">
        <w:rPr>
          <w:rFonts w:ascii="Times New Roman" w:hAnsi="Times New Roman" w:cs="Times New Roman"/>
        </w:rPr>
        <w:t xml:space="preserve">IBM. (2023). </w:t>
      </w:r>
      <w:r w:rsidRPr="00E03FB0">
        <w:rPr>
          <w:rFonts w:ascii="Times New Roman" w:hAnsi="Times New Roman" w:cs="Times New Roman"/>
          <w:i/>
          <w:iCs/>
        </w:rPr>
        <w:t>Cloud Computing for Enterprises: A Guide to Success</w:t>
      </w:r>
      <w:r w:rsidRPr="00CC7875">
        <w:rPr>
          <w:rFonts w:ascii="Times New Roman" w:hAnsi="Times New Roman" w:cs="Times New Roman"/>
        </w:rPr>
        <w:t xml:space="preserve">. </w:t>
      </w:r>
      <w:hyperlink r:id="rId7" w:history="1">
        <w:r w:rsidRPr="005D27B2">
          <w:rPr>
            <w:rStyle w:val="Hyperlink"/>
            <w:rFonts w:ascii="Times New Roman" w:hAnsi="Times New Roman" w:cs="Times New Roman"/>
          </w:rPr>
          <w:t>https://www.ibm.com/cloud/learn/cloud-computing</w:t>
        </w:r>
      </w:hyperlink>
    </w:p>
    <w:p w14:paraId="3E9D4145" w14:textId="69B60DED" w:rsidR="00E03FB0" w:rsidRDefault="00E03FB0" w:rsidP="00E03FB0">
      <w:pPr>
        <w:spacing w:line="480" w:lineRule="auto"/>
        <w:ind w:left="720" w:hanging="720"/>
        <w:rPr>
          <w:rFonts w:ascii="Times New Roman" w:hAnsi="Times New Roman" w:cs="Times New Roman"/>
        </w:rPr>
      </w:pPr>
      <w:r w:rsidRPr="00CC7875">
        <w:rPr>
          <w:rFonts w:ascii="Times New Roman" w:hAnsi="Times New Roman" w:cs="Times New Roman"/>
        </w:rPr>
        <w:t xml:space="preserve">Nest. (2023). </w:t>
      </w:r>
      <w:r w:rsidRPr="00E03FB0">
        <w:rPr>
          <w:rFonts w:ascii="Times New Roman" w:hAnsi="Times New Roman" w:cs="Times New Roman"/>
          <w:i/>
          <w:iCs/>
        </w:rPr>
        <w:t>Nest Learning Thermostat: Features and Benefits.</w:t>
      </w:r>
      <w:r w:rsidRPr="00CC7875">
        <w:rPr>
          <w:rFonts w:ascii="Times New Roman" w:hAnsi="Times New Roman" w:cs="Times New Roman"/>
        </w:rPr>
        <w:t xml:space="preserve"> </w:t>
      </w:r>
      <w:hyperlink r:id="rId8" w:history="1">
        <w:r w:rsidRPr="005D27B2">
          <w:rPr>
            <w:rStyle w:val="Hyperlink"/>
            <w:rFonts w:ascii="Times New Roman" w:hAnsi="Times New Roman" w:cs="Times New Roman"/>
          </w:rPr>
          <w:t>https://store.google.com/us/product/nest_learning_thermostat</w:t>
        </w:r>
      </w:hyperlink>
    </w:p>
    <w:p w14:paraId="6EB4816F" w14:textId="08413057" w:rsidR="00E03FB0" w:rsidRDefault="00E03FB0" w:rsidP="00E03FB0">
      <w:pPr>
        <w:spacing w:line="480" w:lineRule="auto"/>
        <w:ind w:left="720" w:hanging="720"/>
        <w:rPr>
          <w:rFonts w:ascii="Times New Roman" w:hAnsi="Times New Roman" w:cs="Times New Roman"/>
        </w:rPr>
      </w:pPr>
      <w:r w:rsidRPr="00CC7875">
        <w:rPr>
          <w:rFonts w:ascii="Times New Roman" w:hAnsi="Times New Roman" w:cs="Times New Roman"/>
        </w:rPr>
        <w:t xml:space="preserve">CNET. (2024). </w:t>
      </w:r>
      <w:r w:rsidRPr="00E03FB0">
        <w:rPr>
          <w:rFonts w:ascii="Times New Roman" w:hAnsi="Times New Roman" w:cs="Times New Roman"/>
          <w:i/>
          <w:iCs/>
        </w:rPr>
        <w:t>Top Smart Home Devices for 2025: What's New and What's Coming.</w:t>
      </w:r>
      <w:r w:rsidRPr="00CC7875">
        <w:rPr>
          <w:rFonts w:ascii="Times New Roman" w:hAnsi="Times New Roman" w:cs="Times New Roman"/>
        </w:rPr>
        <w:t xml:space="preserve"> </w:t>
      </w:r>
      <w:hyperlink r:id="rId9" w:history="1">
        <w:r w:rsidRPr="005D27B2">
          <w:rPr>
            <w:rStyle w:val="Hyperlink"/>
            <w:rFonts w:ascii="Times New Roman" w:hAnsi="Times New Roman" w:cs="Times New Roman"/>
          </w:rPr>
          <w:t>https://www.cnet.com/tech/home-entertainment/best-smart-home-devices</w:t>
        </w:r>
      </w:hyperlink>
    </w:p>
    <w:p w14:paraId="48ECB759" w14:textId="77777777" w:rsidR="00E03FB0" w:rsidRPr="00E03FB0" w:rsidRDefault="00E03FB0" w:rsidP="00E03FB0">
      <w:pPr>
        <w:spacing w:line="480" w:lineRule="auto"/>
        <w:ind w:left="720" w:hanging="720"/>
        <w:rPr>
          <w:rFonts w:ascii="Times New Roman" w:hAnsi="Times New Roman" w:cs="Times New Roman"/>
        </w:rPr>
      </w:pPr>
    </w:p>
    <w:sectPr w:rsidR="00E03FB0" w:rsidRPr="00E0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E1E54"/>
    <w:multiLevelType w:val="multilevel"/>
    <w:tmpl w:val="5006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2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51"/>
    <w:rsid w:val="001E0388"/>
    <w:rsid w:val="00455B67"/>
    <w:rsid w:val="00461899"/>
    <w:rsid w:val="005B5FE1"/>
    <w:rsid w:val="0086276F"/>
    <w:rsid w:val="00A16651"/>
    <w:rsid w:val="00BB4749"/>
    <w:rsid w:val="00CC7C25"/>
    <w:rsid w:val="00E03FB0"/>
    <w:rsid w:val="00FB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2FAB"/>
  <w15:chartTrackingRefBased/>
  <w15:docId w15:val="{0CE7E7B1-42AA-4407-B235-9A94D310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749"/>
  </w:style>
  <w:style w:type="paragraph" w:styleId="Heading1">
    <w:name w:val="heading 1"/>
    <w:basedOn w:val="Normal"/>
    <w:next w:val="Normal"/>
    <w:link w:val="Heading1Char"/>
    <w:uiPriority w:val="9"/>
    <w:qFormat/>
    <w:rsid w:val="00A1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51"/>
    <w:rPr>
      <w:rFonts w:eastAsiaTheme="majorEastAsia" w:cstheme="majorBidi"/>
      <w:color w:val="272727" w:themeColor="text1" w:themeTint="D8"/>
    </w:rPr>
  </w:style>
  <w:style w:type="paragraph" w:styleId="Title">
    <w:name w:val="Title"/>
    <w:basedOn w:val="Normal"/>
    <w:next w:val="Normal"/>
    <w:link w:val="TitleChar"/>
    <w:uiPriority w:val="10"/>
    <w:qFormat/>
    <w:rsid w:val="00A1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51"/>
    <w:pPr>
      <w:spacing w:before="160"/>
      <w:jc w:val="center"/>
    </w:pPr>
    <w:rPr>
      <w:i/>
      <w:iCs/>
      <w:color w:val="404040" w:themeColor="text1" w:themeTint="BF"/>
    </w:rPr>
  </w:style>
  <w:style w:type="character" w:customStyle="1" w:styleId="QuoteChar">
    <w:name w:val="Quote Char"/>
    <w:basedOn w:val="DefaultParagraphFont"/>
    <w:link w:val="Quote"/>
    <w:uiPriority w:val="29"/>
    <w:rsid w:val="00A16651"/>
    <w:rPr>
      <w:i/>
      <w:iCs/>
      <w:color w:val="404040" w:themeColor="text1" w:themeTint="BF"/>
    </w:rPr>
  </w:style>
  <w:style w:type="paragraph" w:styleId="ListParagraph">
    <w:name w:val="List Paragraph"/>
    <w:basedOn w:val="Normal"/>
    <w:uiPriority w:val="34"/>
    <w:qFormat/>
    <w:rsid w:val="00A16651"/>
    <w:pPr>
      <w:ind w:left="720"/>
      <w:contextualSpacing/>
    </w:pPr>
  </w:style>
  <w:style w:type="character" w:styleId="IntenseEmphasis">
    <w:name w:val="Intense Emphasis"/>
    <w:basedOn w:val="DefaultParagraphFont"/>
    <w:uiPriority w:val="21"/>
    <w:qFormat/>
    <w:rsid w:val="00A16651"/>
    <w:rPr>
      <w:i/>
      <w:iCs/>
      <w:color w:val="0F4761" w:themeColor="accent1" w:themeShade="BF"/>
    </w:rPr>
  </w:style>
  <w:style w:type="paragraph" w:styleId="IntenseQuote">
    <w:name w:val="Intense Quote"/>
    <w:basedOn w:val="Normal"/>
    <w:next w:val="Normal"/>
    <w:link w:val="IntenseQuoteChar"/>
    <w:uiPriority w:val="30"/>
    <w:qFormat/>
    <w:rsid w:val="00A1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51"/>
    <w:rPr>
      <w:i/>
      <w:iCs/>
      <w:color w:val="0F4761" w:themeColor="accent1" w:themeShade="BF"/>
    </w:rPr>
  </w:style>
  <w:style w:type="character" w:styleId="IntenseReference">
    <w:name w:val="Intense Reference"/>
    <w:basedOn w:val="DefaultParagraphFont"/>
    <w:uiPriority w:val="32"/>
    <w:qFormat/>
    <w:rsid w:val="00A16651"/>
    <w:rPr>
      <w:b/>
      <w:bCs/>
      <w:smallCaps/>
      <w:color w:val="0F4761" w:themeColor="accent1" w:themeShade="BF"/>
      <w:spacing w:val="5"/>
    </w:rPr>
  </w:style>
  <w:style w:type="character" w:styleId="Hyperlink">
    <w:name w:val="Hyperlink"/>
    <w:basedOn w:val="DefaultParagraphFont"/>
    <w:uiPriority w:val="99"/>
    <w:unhideWhenUsed/>
    <w:rsid w:val="00A16651"/>
    <w:rPr>
      <w:color w:val="467886" w:themeColor="hyperlink"/>
      <w:u w:val="single"/>
    </w:rPr>
  </w:style>
  <w:style w:type="character" w:styleId="UnresolvedMention">
    <w:name w:val="Unresolved Mention"/>
    <w:basedOn w:val="DefaultParagraphFont"/>
    <w:uiPriority w:val="99"/>
    <w:semiHidden/>
    <w:unhideWhenUsed/>
    <w:rsid w:val="00A16651"/>
    <w:rPr>
      <w:color w:val="605E5C"/>
      <w:shd w:val="clear" w:color="auto" w:fill="E1DFDD"/>
    </w:rPr>
  </w:style>
  <w:style w:type="character" w:styleId="Strong">
    <w:name w:val="Strong"/>
    <w:basedOn w:val="DefaultParagraphFont"/>
    <w:uiPriority w:val="22"/>
    <w:qFormat/>
    <w:rsid w:val="00BB47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7029">
      <w:bodyDiv w:val="1"/>
      <w:marLeft w:val="0"/>
      <w:marRight w:val="0"/>
      <w:marTop w:val="0"/>
      <w:marBottom w:val="0"/>
      <w:divBdr>
        <w:top w:val="none" w:sz="0" w:space="0" w:color="auto"/>
        <w:left w:val="none" w:sz="0" w:space="0" w:color="auto"/>
        <w:bottom w:val="none" w:sz="0" w:space="0" w:color="auto"/>
        <w:right w:val="none" w:sz="0" w:space="0" w:color="auto"/>
      </w:divBdr>
    </w:div>
    <w:div w:id="144510262">
      <w:bodyDiv w:val="1"/>
      <w:marLeft w:val="0"/>
      <w:marRight w:val="0"/>
      <w:marTop w:val="0"/>
      <w:marBottom w:val="0"/>
      <w:divBdr>
        <w:top w:val="none" w:sz="0" w:space="0" w:color="auto"/>
        <w:left w:val="none" w:sz="0" w:space="0" w:color="auto"/>
        <w:bottom w:val="none" w:sz="0" w:space="0" w:color="auto"/>
        <w:right w:val="none" w:sz="0" w:space="0" w:color="auto"/>
      </w:divBdr>
    </w:div>
    <w:div w:id="267667593">
      <w:bodyDiv w:val="1"/>
      <w:marLeft w:val="0"/>
      <w:marRight w:val="0"/>
      <w:marTop w:val="0"/>
      <w:marBottom w:val="0"/>
      <w:divBdr>
        <w:top w:val="none" w:sz="0" w:space="0" w:color="auto"/>
        <w:left w:val="none" w:sz="0" w:space="0" w:color="auto"/>
        <w:bottom w:val="none" w:sz="0" w:space="0" w:color="auto"/>
        <w:right w:val="none" w:sz="0" w:space="0" w:color="auto"/>
      </w:divBdr>
    </w:div>
    <w:div w:id="272128868">
      <w:bodyDiv w:val="1"/>
      <w:marLeft w:val="0"/>
      <w:marRight w:val="0"/>
      <w:marTop w:val="0"/>
      <w:marBottom w:val="0"/>
      <w:divBdr>
        <w:top w:val="none" w:sz="0" w:space="0" w:color="auto"/>
        <w:left w:val="none" w:sz="0" w:space="0" w:color="auto"/>
        <w:bottom w:val="none" w:sz="0" w:space="0" w:color="auto"/>
        <w:right w:val="none" w:sz="0" w:space="0" w:color="auto"/>
      </w:divBdr>
    </w:div>
    <w:div w:id="428082185">
      <w:bodyDiv w:val="1"/>
      <w:marLeft w:val="0"/>
      <w:marRight w:val="0"/>
      <w:marTop w:val="0"/>
      <w:marBottom w:val="0"/>
      <w:divBdr>
        <w:top w:val="none" w:sz="0" w:space="0" w:color="auto"/>
        <w:left w:val="none" w:sz="0" w:space="0" w:color="auto"/>
        <w:bottom w:val="none" w:sz="0" w:space="0" w:color="auto"/>
        <w:right w:val="none" w:sz="0" w:space="0" w:color="auto"/>
      </w:divBdr>
    </w:div>
    <w:div w:id="583882787">
      <w:bodyDiv w:val="1"/>
      <w:marLeft w:val="0"/>
      <w:marRight w:val="0"/>
      <w:marTop w:val="0"/>
      <w:marBottom w:val="0"/>
      <w:divBdr>
        <w:top w:val="none" w:sz="0" w:space="0" w:color="auto"/>
        <w:left w:val="none" w:sz="0" w:space="0" w:color="auto"/>
        <w:bottom w:val="none" w:sz="0" w:space="0" w:color="auto"/>
        <w:right w:val="none" w:sz="0" w:space="0" w:color="auto"/>
      </w:divBdr>
    </w:div>
    <w:div w:id="613903718">
      <w:bodyDiv w:val="1"/>
      <w:marLeft w:val="0"/>
      <w:marRight w:val="0"/>
      <w:marTop w:val="0"/>
      <w:marBottom w:val="0"/>
      <w:divBdr>
        <w:top w:val="none" w:sz="0" w:space="0" w:color="auto"/>
        <w:left w:val="none" w:sz="0" w:space="0" w:color="auto"/>
        <w:bottom w:val="none" w:sz="0" w:space="0" w:color="auto"/>
        <w:right w:val="none" w:sz="0" w:space="0" w:color="auto"/>
      </w:divBdr>
    </w:div>
    <w:div w:id="851187173">
      <w:bodyDiv w:val="1"/>
      <w:marLeft w:val="0"/>
      <w:marRight w:val="0"/>
      <w:marTop w:val="0"/>
      <w:marBottom w:val="0"/>
      <w:divBdr>
        <w:top w:val="none" w:sz="0" w:space="0" w:color="auto"/>
        <w:left w:val="none" w:sz="0" w:space="0" w:color="auto"/>
        <w:bottom w:val="none" w:sz="0" w:space="0" w:color="auto"/>
        <w:right w:val="none" w:sz="0" w:space="0" w:color="auto"/>
      </w:divBdr>
    </w:div>
    <w:div w:id="854807289">
      <w:bodyDiv w:val="1"/>
      <w:marLeft w:val="0"/>
      <w:marRight w:val="0"/>
      <w:marTop w:val="0"/>
      <w:marBottom w:val="0"/>
      <w:divBdr>
        <w:top w:val="none" w:sz="0" w:space="0" w:color="auto"/>
        <w:left w:val="none" w:sz="0" w:space="0" w:color="auto"/>
        <w:bottom w:val="none" w:sz="0" w:space="0" w:color="auto"/>
        <w:right w:val="none" w:sz="0" w:space="0" w:color="auto"/>
      </w:divBdr>
    </w:div>
    <w:div w:id="942154117">
      <w:bodyDiv w:val="1"/>
      <w:marLeft w:val="0"/>
      <w:marRight w:val="0"/>
      <w:marTop w:val="0"/>
      <w:marBottom w:val="0"/>
      <w:divBdr>
        <w:top w:val="none" w:sz="0" w:space="0" w:color="auto"/>
        <w:left w:val="none" w:sz="0" w:space="0" w:color="auto"/>
        <w:bottom w:val="none" w:sz="0" w:space="0" w:color="auto"/>
        <w:right w:val="none" w:sz="0" w:space="0" w:color="auto"/>
      </w:divBdr>
    </w:div>
    <w:div w:id="1004894142">
      <w:bodyDiv w:val="1"/>
      <w:marLeft w:val="0"/>
      <w:marRight w:val="0"/>
      <w:marTop w:val="0"/>
      <w:marBottom w:val="0"/>
      <w:divBdr>
        <w:top w:val="none" w:sz="0" w:space="0" w:color="auto"/>
        <w:left w:val="none" w:sz="0" w:space="0" w:color="auto"/>
        <w:bottom w:val="none" w:sz="0" w:space="0" w:color="auto"/>
        <w:right w:val="none" w:sz="0" w:space="0" w:color="auto"/>
      </w:divBdr>
    </w:div>
    <w:div w:id="1011487975">
      <w:bodyDiv w:val="1"/>
      <w:marLeft w:val="0"/>
      <w:marRight w:val="0"/>
      <w:marTop w:val="0"/>
      <w:marBottom w:val="0"/>
      <w:divBdr>
        <w:top w:val="none" w:sz="0" w:space="0" w:color="auto"/>
        <w:left w:val="none" w:sz="0" w:space="0" w:color="auto"/>
        <w:bottom w:val="none" w:sz="0" w:space="0" w:color="auto"/>
        <w:right w:val="none" w:sz="0" w:space="0" w:color="auto"/>
      </w:divBdr>
    </w:div>
    <w:div w:id="1315832998">
      <w:bodyDiv w:val="1"/>
      <w:marLeft w:val="0"/>
      <w:marRight w:val="0"/>
      <w:marTop w:val="0"/>
      <w:marBottom w:val="0"/>
      <w:divBdr>
        <w:top w:val="none" w:sz="0" w:space="0" w:color="auto"/>
        <w:left w:val="none" w:sz="0" w:space="0" w:color="auto"/>
        <w:bottom w:val="none" w:sz="0" w:space="0" w:color="auto"/>
        <w:right w:val="none" w:sz="0" w:space="0" w:color="auto"/>
      </w:divBdr>
    </w:div>
    <w:div w:id="1377584332">
      <w:bodyDiv w:val="1"/>
      <w:marLeft w:val="0"/>
      <w:marRight w:val="0"/>
      <w:marTop w:val="0"/>
      <w:marBottom w:val="0"/>
      <w:divBdr>
        <w:top w:val="none" w:sz="0" w:space="0" w:color="auto"/>
        <w:left w:val="none" w:sz="0" w:space="0" w:color="auto"/>
        <w:bottom w:val="none" w:sz="0" w:space="0" w:color="auto"/>
        <w:right w:val="none" w:sz="0" w:space="0" w:color="auto"/>
      </w:divBdr>
    </w:div>
    <w:div w:id="1507478194">
      <w:bodyDiv w:val="1"/>
      <w:marLeft w:val="0"/>
      <w:marRight w:val="0"/>
      <w:marTop w:val="0"/>
      <w:marBottom w:val="0"/>
      <w:divBdr>
        <w:top w:val="none" w:sz="0" w:space="0" w:color="auto"/>
        <w:left w:val="none" w:sz="0" w:space="0" w:color="auto"/>
        <w:bottom w:val="none" w:sz="0" w:space="0" w:color="auto"/>
        <w:right w:val="none" w:sz="0" w:space="0" w:color="auto"/>
      </w:divBdr>
    </w:div>
    <w:div w:id="1931619408">
      <w:bodyDiv w:val="1"/>
      <w:marLeft w:val="0"/>
      <w:marRight w:val="0"/>
      <w:marTop w:val="0"/>
      <w:marBottom w:val="0"/>
      <w:divBdr>
        <w:top w:val="none" w:sz="0" w:space="0" w:color="auto"/>
        <w:left w:val="none" w:sz="0" w:space="0" w:color="auto"/>
        <w:bottom w:val="none" w:sz="0" w:space="0" w:color="auto"/>
        <w:right w:val="none" w:sz="0" w:space="0" w:color="auto"/>
      </w:divBdr>
    </w:div>
    <w:div w:id="1934391818">
      <w:bodyDiv w:val="1"/>
      <w:marLeft w:val="0"/>
      <w:marRight w:val="0"/>
      <w:marTop w:val="0"/>
      <w:marBottom w:val="0"/>
      <w:divBdr>
        <w:top w:val="none" w:sz="0" w:space="0" w:color="auto"/>
        <w:left w:val="none" w:sz="0" w:space="0" w:color="auto"/>
        <w:bottom w:val="none" w:sz="0" w:space="0" w:color="auto"/>
        <w:right w:val="none" w:sz="0" w:space="0" w:color="auto"/>
      </w:divBdr>
    </w:div>
    <w:div w:id="198338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google.com/us/product/nest_learning_thermostat" TargetMode="External"/><Relationship Id="rId3" Type="http://schemas.openxmlformats.org/officeDocument/2006/relationships/settings" Target="settings.xml"/><Relationship Id="rId7" Type="http://schemas.openxmlformats.org/officeDocument/2006/relationships/hyperlink" Target="https://www.ibm.com/cloud/learn/cloud-compu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cle.com/cloud/what-is-cloud-computing/" TargetMode="External"/><Relationship Id="rId11" Type="http://schemas.openxmlformats.org/officeDocument/2006/relationships/theme" Target="theme/theme1.xml"/><Relationship Id="rId5" Type="http://schemas.openxmlformats.org/officeDocument/2006/relationships/hyperlink" Target="https://www.forbes.com/sites/emilsayegh/2023/11/28/how-cloud-computing-revolutionized-business-operations-and-what-lies-ahea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net.com/tech/home-entertainment/best-smart-home-de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9</cp:revision>
  <dcterms:created xsi:type="dcterms:W3CDTF">2025-01-30T02:47:00Z</dcterms:created>
  <dcterms:modified xsi:type="dcterms:W3CDTF">2025-01-30T03:23:00Z</dcterms:modified>
</cp:coreProperties>
</file>