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
        <w:gridCol w:w="9450"/>
      </w:tblGrid>
      <w:tr w:rsidR="00D06077" w:rsidRPr="003E75BA" w14:paraId="66E2005B" w14:textId="77777777" w:rsidTr="00D06077">
        <w:tc>
          <w:tcPr>
            <w:tcW w:w="9686" w:type="dxa"/>
            <w:gridSpan w:val="2"/>
            <w:shd w:val="clear" w:color="auto" w:fill="auto"/>
          </w:tcPr>
          <w:p w14:paraId="0F0C533D" w14:textId="77777777" w:rsidR="00D06077" w:rsidRPr="008B1B59" w:rsidRDefault="00D06077" w:rsidP="000357FE">
            <w:pPr>
              <w:rPr>
                <w:rFonts w:ascii="Arial" w:hAnsi="Arial" w:cs="Arial"/>
                <w:b/>
                <w:color w:val="606060"/>
              </w:rPr>
            </w:pPr>
            <w:r>
              <w:rPr>
                <w:rFonts w:ascii="Arial" w:hAnsi="Arial" w:cs="Arial"/>
                <w:b/>
                <w:color w:val="606060"/>
              </w:rPr>
              <w:t>Introduction</w:t>
            </w:r>
          </w:p>
        </w:tc>
      </w:tr>
      <w:tr w:rsidR="00D06077" w:rsidRPr="003E75BA" w14:paraId="37BAC173" w14:textId="77777777" w:rsidTr="00D06077">
        <w:tc>
          <w:tcPr>
            <w:tcW w:w="236" w:type="dxa"/>
            <w:shd w:val="clear" w:color="auto" w:fill="auto"/>
          </w:tcPr>
          <w:p w14:paraId="0734A1EA" w14:textId="77777777" w:rsidR="00D06077" w:rsidRPr="003E75BA" w:rsidRDefault="00D06077" w:rsidP="000357FE">
            <w:pPr>
              <w:rPr>
                <w:rFonts w:ascii="Arial" w:hAnsi="Arial" w:cs="Arial"/>
                <w:b/>
                <w:color w:val="606060"/>
              </w:rPr>
            </w:pPr>
          </w:p>
        </w:tc>
        <w:tc>
          <w:tcPr>
            <w:tcW w:w="9450" w:type="dxa"/>
            <w:shd w:val="clear" w:color="auto" w:fill="FFFF99"/>
          </w:tcPr>
          <w:p w14:paraId="09345558" w14:textId="1570A083" w:rsidR="00D06077" w:rsidRPr="003E75BA" w:rsidRDefault="00EE1509" w:rsidP="000357FE">
            <w:pPr>
              <w:rPr>
                <w:rFonts w:ascii="Arial" w:hAnsi="Arial" w:cs="Arial"/>
                <w:b/>
                <w:color w:val="606060"/>
              </w:rPr>
            </w:pPr>
            <w:r w:rsidRPr="00040D9F">
              <w:rPr>
                <w:rFonts w:ascii="Times New Roman" w:eastAsia="Times New Roman" w:hAnsi="Times New Roman" w:cs="Times New Roman"/>
                <w:sz w:val="24"/>
                <w:szCs w:val="24"/>
              </w:rPr>
              <w:t>As we approach the next decade, technological advancements continue to shape the way we live, work, and interact with one another. In this ever-evolving landscape, it is essential for professionals in the IT field to not only adapt to the changes but also drive innovation and protect the infrastructure that supports our digital world. My vision for the next ten years is to become a Cybersecurity Architect, responsible for designing, implementing, and maintaining secure IT systems that can withstand the increasing complexity of cyber threats. This ambition aligns with my interest in technology and my commitment to safeguarding critical information for businesses and individuals alike.</w:t>
            </w:r>
          </w:p>
        </w:tc>
      </w:tr>
      <w:tr w:rsidR="00D06077" w:rsidRPr="003E75BA" w14:paraId="0A8E68C2" w14:textId="77777777" w:rsidTr="00D06077">
        <w:tc>
          <w:tcPr>
            <w:tcW w:w="9686" w:type="dxa"/>
            <w:gridSpan w:val="2"/>
            <w:shd w:val="clear" w:color="auto" w:fill="auto"/>
          </w:tcPr>
          <w:p w14:paraId="129C2043" w14:textId="300E1BE9" w:rsidR="00D06077" w:rsidRPr="008B1B59" w:rsidRDefault="004B73FF" w:rsidP="000357FE">
            <w:pPr>
              <w:rPr>
                <w:rFonts w:ascii="Arial" w:hAnsi="Arial" w:cs="Arial"/>
                <w:b/>
                <w:color w:val="606060"/>
              </w:rPr>
            </w:pPr>
            <w:r>
              <w:rPr>
                <w:rFonts w:ascii="Arial" w:hAnsi="Arial" w:cs="Arial"/>
                <w:b/>
                <w:color w:val="606060"/>
              </w:rPr>
              <w:t>Strategic Vision 20</w:t>
            </w:r>
            <w:r w:rsidR="0016559B">
              <w:rPr>
                <w:rFonts w:ascii="Arial" w:hAnsi="Arial" w:cs="Arial"/>
                <w:b/>
                <w:color w:val="606060"/>
              </w:rPr>
              <w:t xml:space="preserve">24 </w:t>
            </w:r>
            <w:r w:rsidR="006D1F60">
              <w:rPr>
                <w:rFonts w:ascii="Arial" w:hAnsi="Arial" w:cs="Arial"/>
                <w:b/>
                <w:color w:val="606060"/>
              </w:rPr>
              <w:t>-</w:t>
            </w:r>
            <w:r w:rsidR="0016559B">
              <w:rPr>
                <w:rFonts w:ascii="Arial" w:hAnsi="Arial" w:cs="Arial"/>
                <w:b/>
                <w:color w:val="606060"/>
              </w:rPr>
              <w:t xml:space="preserve"> </w:t>
            </w:r>
            <w:r w:rsidR="006D1F60">
              <w:rPr>
                <w:rFonts w:ascii="Arial" w:hAnsi="Arial" w:cs="Arial"/>
                <w:b/>
                <w:color w:val="606060"/>
              </w:rPr>
              <w:t>20</w:t>
            </w:r>
            <w:r w:rsidR="0016559B">
              <w:rPr>
                <w:rFonts w:ascii="Arial" w:hAnsi="Arial" w:cs="Arial"/>
                <w:b/>
                <w:color w:val="606060"/>
              </w:rPr>
              <w:t>34</w:t>
            </w:r>
          </w:p>
        </w:tc>
      </w:tr>
      <w:tr w:rsidR="00D06077" w:rsidRPr="003E75BA" w14:paraId="45091649" w14:textId="77777777" w:rsidTr="00D06077">
        <w:tc>
          <w:tcPr>
            <w:tcW w:w="236" w:type="dxa"/>
            <w:shd w:val="clear" w:color="auto" w:fill="auto"/>
          </w:tcPr>
          <w:p w14:paraId="145599B8" w14:textId="77777777" w:rsidR="00D06077" w:rsidRPr="003E75BA" w:rsidRDefault="00D06077" w:rsidP="00D62936">
            <w:pPr>
              <w:rPr>
                <w:rFonts w:ascii="Arial" w:hAnsi="Arial" w:cs="Arial"/>
                <w:b/>
                <w:color w:val="606060"/>
              </w:rPr>
            </w:pPr>
          </w:p>
        </w:tc>
        <w:tc>
          <w:tcPr>
            <w:tcW w:w="9450" w:type="dxa"/>
            <w:shd w:val="clear" w:color="auto" w:fill="FFFF99"/>
          </w:tcPr>
          <w:p w14:paraId="02D550B5" w14:textId="77777777" w:rsidR="00050FC9" w:rsidRPr="00040D9F" w:rsidRDefault="00050FC9" w:rsidP="00D62936">
            <w:pPr>
              <w:spacing w:before="100" w:beforeAutospacing="1" w:after="200"/>
              <w:rPr>
                <w:rFonts w:ascii="Times New Roman" w:eastAsia="Times New Roman" w:hAnsi="Times New Roman" w:cs="Times New Roman"/>
                <w:sz w:val="24"/>
                <w:szCs w:val="24"/>
              </w:rPr>
            </w:pPr>
            <w:r w:rsidRPr="00040D9F">
              <w:rPr>
                <w:rFonts w:ascii="Times New Roman" w:eastAsia="Times New Roman" w:hAnsi="Times New Roman" w:cs="Times New Roman"/>
                <w:sz w:val="24"/>
                <w:szCs w:val="24"/>
              </w:rPr>
              <w:t>My goal for the next decade is to become a leading expert in the cybersecurity field, ultimately attaining the role of a Cybersecurity Architect. Over the next ten years, I aim to:</w:t>
            </w:r>
          </w:p>
          <w:p w14:paraId="4C85D358" w14:textId="77777777" w:rsidR="00050FC9" w:rsidRPr="00040D9F" w:rsidRDefault="00050FC9" w:rsidP="00D62936">
            <w:pPr>
              <w:numPr>
                <w:ilvl w:val="0"/>
                <w:numId w:val="19"/>
              </w:numPr>
              <w:spacing w:before="100" w:beforeAutospacing="1" w:after="200"/>
              <w:rPr>
                <w:rFonts w:ascii="Times New Roman" w:eastAsia="Times New Roman" w:hAnsi="Times New Roman" w:cs="Times New Roman"/>
                <w:sz w:val="24"/>
                <w:szCs w:val="24"/>
              </w:rPr>
            </w:pPr>
            <w:r w:rsidRPr="00040D9F">
              <w:rPr>
                <w:rFonts w:ascii="Times New Roman" w:eastAsia="Times New Roman" w:hAnsi="Times New Roman" w:cs="Times New Roman"/>
                <w:sz w:val="24"/>
                <w:szCs w:val="24"/>
              </w:rPr>
              <w:t>Master the fundamental and advanced concepts of cybersecurity, including threat intelligence, risk management, encryption, and network security.</w:t>
            </w:r>
          </w:p>
          <w:p w14:paraId="4509BB86" w14:textId="77777777" w:rsidR="00050FC9" w:rsidRPr="00040D9F" w:rsidRDefault="00050FC9" w:rsidP="00D62936">
            <w:pPr>
              <w:numPr>
                <w:ilvl w:val="0"/>
                <w:numId w:val="19"/>
              </w:numPr>
              <w:spacing w:before="100" w:beforeAutospacing="1"/>
              <w:rPr>
                <w:rFonts w:ascii="Times New Roman" w:eastAsia="Times New Roman" w:hAnsi="Times New Roman" w:cs="Times New Roman"/>
                <w:sz w:val="24"/>
                <w:szCs w:val="24"/>
              </w:rPr>
            </w:pPr>
            <w:r w:rsidRPr="00040D9F">
              <w:rPr>
                <w:rFonts w:ascii="Times New Roman" w:eastAsia="Times New Roman" w:hAnsi="Times New Roman" w:cs="Times New Roman"/>
                <w:sz w:val="24"/>
                <w:szCs w:val="24"/>
              </w:rPr>
              <w:t>Lead teams in designing secure IT infrastructures for both businesses and government agencies.</w:t>
            </w:r>
          </w:p>
          <w:p w14:paraId="216BEB62" w14:textId="77777777" w:rsidR="00050FC9" w:rsidRPr="00040D9F" w:rsidRDefault="00050FC9" w:rsidP="00D62936">
            <w:pPr>
              <w:numPr>
                <w:ilvl w:val="0"/>
                <w:numId w:val="19"/>
              </w:numPr>
              <w:spacing w:before="100" w:beforeAutospacing="1"/>
              <w:rPr>
                <w:rFonts w:ascii="Times New Roman" w:eastAsia="Times New Roman" w:hAnsi="Times New Roman" w:cs="Times New Roman"/>
                <w:sz w:val="24"/>
                <w:szCs w:val="24"/>
              </w:rPr>
            </w:pPr>
            <w:r w:rsidRPr="00040D9F">
              <w:rPr>
                <w:rFonts w:ascii="Times New Roman" w:eastAsia="Times New Roman" w:hAnsi="Times New Roman" w:cs="Times New Roman"/>
                <w:sz w:val="24"/>
                <w:szCs w:val="24"/>
              </w:rPr>
              <w:t>Collaborate with organizations to ensure that security policies are in place to minimize vulnerabilities.</w:t>
            </w:r>
          </w:p>
          <w:p w14:paraId="4431D110" w14:textId="77777777" w:rsidR="00050FC9" w:rsidRPr="00040D9F" w:rsidRDefault="00050FC9" w:rsidP="00D62936">
            <w:pPr>
              <w:numPr>
                <w:ilvl w:val="0"/>
                <w:numId w:val="19"/>
              </w:numPr>
              <w:spacing w:before="100" w:beforeAutospacing="1"/>
              <w:rPr>
                <w:rFonts w:ascii="Times New Roman" w:eastAsia="Times New Roman" w:hAnsi="Times New Roman" w:cs="Times New Roman"/>
                <w:sz w:val="24"/>
                <w:szCs w:val="24"/>
              </w:rPr>
            </w:pPr>
            <w:r w:rsidRPr="00040D9F">
              <w:rPr>
                <w:rFonts w:ascii="Times New Roman" w:eastAsia="Times New Roman" w:hAnsi="Times New Roman" w:cs="Times New Roman"/>
                <w:sz w:val="24"/>
                <w:szCs w:val="24"/>
              </w:rPr>
              <w:t>Develop innovative cybersecurity solutions using emerging technologies such as artificial intelligence and machine learning.</w:t>
            </w:r>
          </w:p>
          <w:p w14:paraId="462E3112" w14:textId="77777777" w:rsidR="00050FC9" w:rsidRPr="00040D9F" w:rsidRDefault="00050FC9" w:rsidP="00D62936">
            <w:pPr>
              <w:numPr>
                <w:ilvl w:val="0"/>
                <w:numId w:val="19"/>
              </w:numPr>
              <w:spacing w:before="100" w:beforeAutospacing="1"/>
              <w:rPr>
                <w:rFonts w:ascii="Times New Roman" w:eastAsia="Times New Roman" w:hAnsi="Times New Roman" w:cs="Times New Roman"/>
                <w:sz w:val="24"/>
                <w:szCs w:val="24"/>
              </w:rPr>
            </w:pPr>
            <w:r w:rsidRPr="00040D9F">
              <w:rPr>
                <w:rFonts w:ascii="Times New Roman" w:eastAsia="Times New Roman" w:hAnsi="Times New Roman" w:cs="Times New Roman"/>
                <w:sz w:val="24"/>
                <w:szCs w:val="24"/>
              </w:rPr>
              <w:t>Continuously stay updated on evolving cyber threats and ensure proactive defense strategies are in place.</w:t>
            </w:r>
          </w:p>
          <w:p w14:paraId="32F6E702" w14:textId="44E327B2" w:rsidR="00D06077" w:rsidRPr="009E07B4" w:rsidRDefault="00050FC9" w:rsidP="00D62936">
            <w:pPr>
              <w:spacing w:before="100" w:beforeAutospacing="1"/>
              <w:rPr>
                <w:rFonts w:ascii="Times New Roman" w:eastAsia="Times New Roman" w:hAnsi="Times New Roman" w:cs="Times New Roman"/>
                <w:sz w:val="24"/>
                <w:szCs w:val="24"/>
              </w:rPr>
            </w:pPr>
            <w:r w:rsidRPr="00040D9F">
              <w:rPr>
                <w:rFonts w:ascii="Times New Roman" w:eastAsia="Times New Roman" w:hAnsi="Times New Roman" w:cs="Times New Roman"/>
                <w:sz w:val="24"/>
                <w:szCs w:val="24"/>
              </w:rPr>
              <w:t>This strategic vision will be shaped by continuous learning, hands-on experience, and proactive engagement with the cybersecurity community.</w:t>
            </w:r>
          </w:p>
        </w:tc>
      </w:tr>
      <w:tr w:rsidR="00D06077" w:rsidRPr="003E75BA" w14:paraId="4F6E73D5" w14:textId="77777777" w:rsidTr="00D06077">
        <w:tc>
          <w:tcPr>
            <w:tcW w:w="9686" w:type="dxa"/>
            <w:gridSpan w:val="2"/>
            <w:shd w:val="clear" w:color="auto" w:fill="auto"/>
          </w:tcPr>
          <w:p w14:paraId="08A8D134" w14:textId="77777777" w:rsidR="00D06077" w:rsidRPr="008B1B59" w:rsidRDefault="00D06077" w:rsidP="000357FE">
            <w:pPr>
              <w:rPr>
                <w:rFonts w:ascii="Arial" w:hAnsi="Arial" w:cs="Arial"/>
                <w:b/>
                <w:color w:val="606060"/>
              </w:rPr>
            </w:pPr>
            <w:r>
              <w:rPr>
                <w:rFonts w:ascii="Arial" w:hAnsi="Arial" w:cs="Arial"/>
                <w:b/>
                <w:color w:val="606060"/>
              </w:rPr>
              <w:t>IT Challenges and their Influence</w:t>
            </w:r>
          </w:p>
        </w:tc>
      </w:tr>
      <w:tr w:rsidR="00D06077" w:rsidRPr="003E75BA" w14:paraId="02602B5A" w14:textId="77777777" w:rsidTr="00D06077">
        <w:tc>
          <w:tcPr>
            <w:tcW w:w="236" w:type="dxa"/>
            <w:shd w:val="clear" w:color="auto" w:fill="auto"/>
          </w:tcPr>
          <w:p w14:paraId="5B5E9835" w14:textId="77777777" w:rsidR="00D06077" w:rsidRPr="003E75BA" w:rsidRDefault="00D06077" w:rsidP="000357FE">
            <w:pPr>
              <w:rPr>
                <w:rFonts w:ascii="Arial" w:hAnsi="Arial" w:cs="Arial"/>
                <w:b/>
                <w:color w:val="606060"/>
              </w:rPr>
            </w:pPr>
          </w:p>
        </w:tc>
        <w:tc>
          <w:tcPr>
            <w:tcW w:w="9450" w:type="dxa"/>
            <w:shd w:val="clear" w:color="auto" w:fill="FFFF99"/>
          </w:tcPr>
          <w:p w14:paraId="5701FD53" w14:textId="0F1E2427" w:rsidR="00D06077" w:rsidRPr="00820E37" w:rsidRDefault="009E07B4" w:rsidP="00820E37">
            <w:pPr>
              <w:spacing w:before="100" w:beforeAutospacing="1" w:after="100" w:afterAutospacing="1"/>
              <w:rPr>
                <w:rFonts w:ascii="Times New Roman" w:eastAsia="Times New Roman" w:hAnsi="Times New Roman" w:cs="Times New Roman"/>
                <w:sz w:val="24"/>
                <w:szCs w:val="24"/>
              </w:rPr>
            </w:pPr>
            <w:r w:rsidRPr="00040D9F">
              <w:rPr>
                <w:rFonts w:ascii="Times New Roman" w:eastAsia="Times New Roman" w:hAnsi="Times New Roman" w:cs="Times New Roman"/>
                <w:sz w:val="24"/>
                <w:szCs w:val="24"/>
              </w:rPr>
              <w:t>As I embark on my journey toward becoming a Cybersecurity Architect, I must anticipate the major IT challenges that will shape the field. These challenges will directly influence my development and contribute to my approach to cybersecurity. From securing vast networks to defending against sophisticated cyber attacks, these hurdles will determine the strategies I employ to safeguard digital assets.</w:t>
            </w:r>
          </w:p>
        </w:tc>
      </w:tr>
      <w:tr w:rsidR="00D06077" w:rsidRPr="003E75BA" w14:paraId="4A75EB75" w14:textId="77777777" w:rsidTr="00D06077">
        <w:tc>
          <w:tcPr>
            <w:tcW w:w="9686" w:type="dxa"/>
            <w:gridSpan w:val="2"/>
            <w:shd w:val="clear" w:color="auto" w:fill="auto"/>
          </w:tcPr>
          <w:p w14:paraId="3E6BD923" w14:textId="77777777" w:rsidR="00D06077" w:rsidRPr="008B1B59" w:rsidRDefault="00D06077" w:rsidP="000357FE">
            <w:pPr>
              <w:rPr>
                <w:rFonts w:ascii="Arial" w:hAnsi="Arial" w:cs="Arial"/>
                <w:b/>
                <w:color w:val="606060"/>
              </w:rPr>
            </w:pPr>
            <w:r>
              <w:rPr>
                <w:rFonts w:ascii="Arial" w:hAnsi="Arial" w:cs="Arial"/>
                <w:b/>
                <w:color w:val="606060"/>
              </w:rPr>
              <w:t>IT Challenge-1</w:t>
            </w:r>
          </w:p>
        </w:tc>
      </w:tr>
      <w:tr w:rsidR="00D06077" w:rsidRPr="003E75BA" w14:paraId="42340621" w14:textId="77777777" w:rsidTr="00D06077">
        <w:tc>
          <w:tcPr>
            <w:tcW w:w="236" w:type="dxa"/>
            <w:shd w:val="clear" w:color="auto" w:fill="auto"/>
          </w:tcPr>
          <w:p w14:paraId="28D6CCE2" w14:textId="77777777" w:rsidR="00D06077" w:rsidRPr="003E75BA" w:rsidRDefault="00D06077" w:rsidP="000357FE">
            <w:pPr>
              <w:rPr>
                <w:rFonts w:ascii="Arial" w:hAnsi="Arial" w:cs="Arial"/>
                <w:b/>
                <w:color w:val="606060"/>
              </w:rPr>
            </w:pPr>
          </w:p>
        </w:tc>
        <w:tc>
          <w:tcPr>
            <w:tcW w:w="9450" w:type="dxa"/>
            <w:shd w:val="clear" w:color="auto" w:fill="FFFF99"/>
          </w:tcPr>
          <w:p w14:paraId="23A1810D" w14:textId="18D2E46F" w:rsidR="00820E37" w:rsidRPr="00040D9F" w:rsidRDefault="00820E37" w:rsidP="00820E37">
            <w:pPr>
              <w:spacing w:before="100" w:beforeAutospacing="1" w:after="100" w:afterAutospacing="1"/>
              <w:rPr>
                <w:rFonts w:ascii="Times New Roman" w:eastAsia="Times New Roman" w:hAnsi="Times New Roman" w:cs="Times New Roman"/>
                <w:sz w:val="24"/>
                <w:szCs w:val="24"/>
              </w:rPr>
            </w:pPr>
            <w:r w:rsidRPr="00040D9F">
              <w:rPr>
                <w:rFonts w:ascii="Times New Roman" w:eastAsia="Times New Roman" w:hAnsi="Times New Roman" w:cs="Times New Roman"/>
                <w:sz w:val="24"/>
                <w:szCs w:val="24"/>
              </w:rPr>
              <w:t xml:space="preserve">The constant evolution of cyber threats is one of the biggest challenges facing cybersecurity professionals today. Cybercriminals are becoming increasingly sophisticated, utilizing advanced techniques such as artificial intelligence, social engineering, and zero-day exploits to infiltrate systems. These threats are not only a risk to personal data but can also disrupt entire industries, economies, and governments </w:t>
            </w:r>
            <w:r w:rsidR="00D62936" w:rsidRPr="00D62936">
              <w:rPr>
                <w:rFonts w:ascii="Times New Roman" w:eastAsia="Times New Roman" w:hAnsi="Times New Roman" w:cs="Times New Roman"/>
                <w:sz w:val="24"/>
                <w:szCs w:val="24"/>
              </w:rPr>
              <w:t>(Cybersecurity and Infrastructure Security Agency [CISA], 2023).</w:t>
            </w:r>
          </w:p>
          <w:p w14:paraId="537ECAB9" w14:textId="13F02C5A" w:rsidR="00D06077" w:rsidRPr="00820E37" w:rsidRDefault="00820E37" w:rsidP="00820E37">
            <w:pPr>
              <w:spacing w:before="100" w:beforeAutospacing="1" w:after="100" w:afterAutospacing="1"/>
              <w:rPr>
                <w:rFonts w:ascii="Times New Roman" w:eastAsia="Times New Roman" w:hAnsi="Times New Roman" w:cs="Times New Roman"/>
                <w:sz w:val="24"/>
                <w:szCs w:val="24"/>
              </w:rPr>
            </w:pPr>
            <w:r w:rsidRPr="00040D9F">
              <w:rPr>
                <w:rFonts w:ascii="Times New Roman" w:eastAsia="Times New Roman" w:hAnsi="Times New Roman" w:cs="Times New Roman"/>
                <w:sz w:val="24"/>
                <w:szCs w:val="24"/>
              </w:rPr>
              <w:t xml:space="preserve">As a future Cybersecurity Architect, understanding these threats and developing systems that are resilient to both known and unknown attack vectors will be essential. My vision of becoming a cybersecurity expert is intricately linked to addressing these evolving threats. I </w:t>
            </w:r>
            <w:r w:rsidRPr="00040D9F">
              <w:rPr>
                <w:rFonts w:ascii="Times New Roman" w:eastAsia="Times New Roman" w:hAnsi="Times New Roman" w:cs="Times New Roman"/>
                <w:sz w:val="24"/>
                <w:szCs w:val="24"/>
              </w:rPr>
              <w:lastRenderedPageBreak/>
              <w:t>need to constantly adapt to new attack methodologies, ensuring that the architectures I design are capable of detecting and mitigating emerging risks.</w:t>
            </w:r>
          </w:p>
        </w:tc>
      </w:tr>
      <w:tr w:rsidR="00D06077" w:rsidRPr="003E75BA" w14:paraId="73341E5D" w14:textId="77777777" w:rsidTr="00D06077">
        <w:tc>
          <w:tcPr>
            <w:tcW w:w="9686" w:type="dxa"/>
            <w:gridSpan w:val="2"/>
            <w:shd w:val="clear" w:color="auto" w:fill="auto"/>
          </w:tcPr>
          <w:p w14:paraId="60DC018B" w14:textId="77777777" w:rsidR="00D06077" w:rsidRPr="008B1B59" w:rsidRDefault="00D06077" w:rsidP="000357FE">
            <w:pPr>
              <w:rPr>
                <w:rFonts w:ascii="Arial" w:hAnsi="Arial" w:cs="Arial"/>
                <w:b/>
                <w:color w:val="606060"/>
              </w:rPr>
            </w:pPr>
            <w:r>
              <w:rPr>
                <w:rFonts w:ascii="Arial" w:hAnsi="Arial" w:cs="Arial"/>
                <w:b/>
                <w:color w:val="606060"/>
              </w:rPr>
              <w:lastRenderedPageBreak/>
              <w:t>IT Challenge-2</w:t>
            </w:r>
          </w:p>
        </w:tc>
      </w:tr>
      <w:tr w:rsidR="00D06077" w:rsidRPr="003E75BA" w14:paraId="64A637C8" w14:textId="77777777" w:rsidTr="00D06077">
        <w:tc>
          <w:tcPr>
            <w:tcW w:w="236" w:type="dxa"/>
            <w:shd w:val="clear" w:color="auto" w:fill="auto"/>
          </w:tcPr>
          <w:p w14:paraId="317DD311" w14:textId="77777777" w:rsidR="00D06077" w:rsidRPr="003E75BA" w:rsidRDefault="00D06077" w:rsidP="000357FE">
            <w:pPr>
              <w:rPr>
                <w:rFonts w:ascii="Arial" w:hAnsi="Arial" w:cs="Arial"/>
                <w:b/>
                <w:color w:val="606060"/>
              </w:rPr>
            </w:pPr>
          </w:p>
        </w:tc>
        <w:tc>
          <w:tcPr>
            <w:tcW w:w="9450" w:type="dxa"/>
            <w:shd w:val="clear" w:color="auto" w:fill="FFFF99"/>
          </w:tcPr>
          <w:p w14:paraId="23B50133" w14:textId="77777777" w:rsidR="00820E37" w:rsidRPr="00040D9F" w:rsidRDefault="00820E37" w:rsidP="00820E37">
            <w:pPr>
              <w:spacing w:before="100" w:beforeAutospacing="1" w:after="100" w:afterAutospacing="1"/>
              <w:rPr>
                <w:rFonts w:ascii="Times New Roman" w:eastAsia="Times New Roman" w:hAnsi="Times New Roman" w:cs="Times New Roman"/>
                <w:sz w:val="24"/>
                <w:szCs w:val="24"/>
              </w:rPr>
            </w:pPr>
            <w:r w:rsidRPr="00040D9F">
              <w:rPr>
                <w:rFonts w:ascii="Times New Roman" w:eastAsia="Times New Roman" w:hAnsi="Times New Roman" w:cs="Times New Roman"/>
                <w:sz w:val="24"/>
                <w:szCs w:val="24"/>
              </w:rPr>
              <w:t>With the mass adoption of cloud computing services, securing cloud environments has become a pressing issue. Cloud infrastructure, while providing great flexibility and scalability, also presents unique security concerns such as data leakage, unauthorized access, and improper configurations (Cloud Security Alliance, 2023).</w:t>
            </w:r>
          </w:p>
          <w:p w14:paraId="431701A0" w14:textId="627DE076" w:rsidR="00D06077" w:rsidRPr="00820E37" w:rsidRDefault="00820E37" w:rsidP="00820E37">
            <w:pPr>
              <w:spacing w:before="100" w:beforeAutospacing="1" w:after="100" w:afterAutospacing="1"/>
              <w:rPr>
                <w:rFonts w:ascii="Times New Roman" w:eastAsia="Times New Roman" w:hAnsi="Times New Roman" w:cs="Times New Roman"/>
                <w:sz w:val="24"/>
                <w:szCs w:val="24"/>
              </w:rPr>
            </w:pPr>
            <w:r w:rsidRPr="00040D9F">
              <w:rPr>
                <w:rFonts w:ascii="Times New Roman" w:eastAsia="Times New Roman" w:hAnsi="Times New Roman" w:cs="Times New Roman"/>
                <w:sz w:val="24"/>
                <w:szCs w:val="24"/>
              </w:rPr>
              <w:t>As a Cybersecurity Architect, I will need to develop strategies to secure multi-cloud environments, integrate strong identity and access management (IAM) systems, and ensure compliance with various data protection regulations. This challenge will influence my vision by driving my focus toward understanding cloud-specific vulnerabilities and incorporating cloud-native security solutions into my architectural designs.</w:t>
            </w:r>
          </w:p>
        </w:tc>
      </w:tr>
      <w:tr w:rsidR="00D06077" w:rsidRPr="003E75BA" w14:paraId="1CC7FDDC" w14:textId="77777777" w:rsidTr="00D06077">
        <w:tc>
          <w:tcPr>
            <w:tcW w:w="9686" w:type="dxa"/>
            <w:gridSpan w:val="2"/>
            <w:shd w:val="clear" w:color="auto" w:fill="auto"/>
          </w:tcPr>
          <w:p w14:paraId="57B6D9A2" w14:textId="77777777" w:rsidR="00D06077" w:rsidRPr="008B1B59" w:rsidRDefault="00D06077" w:rsidP="000357FE">
            <w:pPr>
              <w:rPr>
                <w:rFonts w:ascii="Arial" w:hAnsi="Arial" w:cs="Arial"/>
                <w:b/>
                <w:color w:val="606060"/>
              </w:rPr>
            </w:pPr>
            <w:r>
              <w:rPr>
                <w:rFonts w:ascii="Arial" w:hAnsi="Arial" w:cs="Arial"/>
                <w:b/>
                <w:color w:val="606060"/>
              </w:rPr>
              <w:t>Additional Skills to Acquire</w:t>
            </w:r>
          </w:p>
        </w:tc>
      </w:tr>
      <w:tr w:rsidR="00D06077" w:rsidRPr="003E75BA" w14:paraId="52687628" w14:textId="77777777" w:rsidTr="00D06077">
        <w:tc>
          <w:tcPr>
            <w:tcW w:w="236" w:type="dxa"/>
            <w:shd w:val="clear" w:color="auto" w:fill="auto"/>
          </w:tcPr>
          <w:p w14:paraId="3F62AAE0" w14:textId="77777777" w:rsidR="00D06077" w:rsidRPr="003E75BA" w:rsidRDefault="00D06077" w:rsidP="00B47044">
            <w:pPr>
              <w:spacing w:before="240"/>
              <w:rPr>
                <w:rFonts w:ascii="Arial" w:hAnsi="Arial" w:cs="Arial"/>
                <w:b/>
                <w:color w:val="606060"/>
              </w:rPr>
            </w:pPr>
          </w:p>
        </w:tc>
        <w:tc>
          <w:tcPr>
            <w:tcW w:w="9450" w:type="dxa"/>
            <w:shd w:val="clear" w:color="auto" w:fill="FFFF99"/>
          </w:tcPr>
          <w:p w14:paraId="688C8591" w14:textId="77777777" w:rsidR="00820E37" w:rsidRPr="00040D9F" w:rsidRDefault="00820E37" w:rsidP="00B47044">
            <w:pPr>
              <w:spacing w:before="240" w:after="100" w:afterAutospacing="1"/>
              <w:rPr>
                <w:rFonts w:ascii="Times New Roman" w:eastAsia="Times New Roman" w:hAnsi="Times New Roman" w:cs="Times New Roman"/>
                <w:sz w:val="24"/>
                <w:szCs w:val="24"/>
              </w:rPr>
            </w:pPr>
            <w:r w:rsidRPr="00040D9F">
              <w:rPr>
                <w:rFonts w:ascii="Times New Roman" w:eastAsia="Times New Roman" w:hAnsi="Times New Roman" w:cs="Times New Roman"/>
                <w:sz w:val="24"/>
                <w:szCs w:val="24"/>
              </w:rPr>
              <w:t>To successfully navigate the cybersecurity landscape and accomplish my vision of becoming a Cybersecurity Architect, I will need to acquire several additional skills:</w:t>
            </w:r>
          </w:p>
          <w:p w14:paraId="16C90E64" w14:textId="0DE2E407" w:rsidR="00B47044" w:rsidRPr="00040D9F" w:rsidRDefault="00820E37" w:rsidP="00B47044">
            <w:pPr>
              <w:numPr>
                <w:ilvl w:val="0"/>
                <w:numId w:val="20"/>
              </w:numPr>
              <w:spacing w:before="240" w:after="100" w:afterAutospacing="1"/>
              <w:rPr>
                <w:rFonts w:ascii="Times New Roman" w:eastAsia="Times New Roman" w:hAnsi="Times New Roman" w:cs="Times New Roman"/>
                <w:sz w:val="24"/>
                <w:szCs w:val="24"/>
              </w:rPr>
            </w:pPr>
            <w:r w:rsidRPr="00040D9F">
              <w:rPr>
                <w:rFonts w:ascii="Times New Roman" w:eastAsia="Times New Roman" w:hAnsi="Times New Roman" w:cs="Times New Roman"/>
                <w:b/>
                <w:bCs/>
                <w:sz w:val="24"/>
                <w:szCs w:val="24"/>
              </w:rPr>
              <w:t>Advanced Knowledge of Cloud Security:</w:t>
            </w:r>
            <w:r w:rsidRPr="00040D9F">
              <w:rPr>
                <w:rFonts w:ascii="Times New Roman" w:eastAsia="Times New Roman" w:hAnsi="Times New Roman" w:cs="Times New Roman"/>
                <w:sz w:val="24"/>
                <w:szCs w:val="24"/>
              </w:rPr>
              <w:br/>
              <w:t>With cloud services becoming a major part of businesses’ IT infrastructures, I need to gain a comprehensive understanding of cloud security practices, such as configuring firewalls, encryption, and network segmentation for cloud environments.</w:t>
            </w:r>
          </w:p>
          <w:p w14:paraId="5B572070" w14:textId="77777777" w:rsidR="00820E37" w:rsidRPr="00040D9F" w:rsidRDefault="00820E37" w:rsidP="00B47044">
            <w:pPr>
              <w:numPr>
                <w:ilvl w:val="1"/>
                <w:numId w:val="20"/>
              </w:numPr>
              <w:spacing w:before="240" w:after="100" w:afterAutospacing="1"/>
              <w:rPr>
                <w:rFonts w:ascii="Times New Roman" w:eastAsia="Times New Roman" w:hAnsi="Times New Roman" w:cs="Times New Roman"/>
                <w:sz w:val="24"/>
                <w:szCs w:val="24"/>
              </w:rPr>
            </w:pPr>
            <w:r w:rsidRPr="00040D9F">
              <w:rPr>
                <w:rFonts w:ascii="Times New Roman" w:eastAsia="Times New Roman" w:hAnsi="Times New Roman" w:cs="Times New Roman"/>
                <w:sz w:val="24"/>
                <w:szCs w:val="24"/>
              </w:rPr>
              <w:t>Enroll in cloud security certification programs such as AWS Certified Security – Specialty or Microsoft Certified: Azure Security Engineer Associate.</w:t>
            </w:r>
          </w:p>
          <w:p w14:paraId="38846106" w14:textId="77777777" w:rsidR="00820E37" w:rsidRPr="00040D9F" w:rsidRDefault="00820E37" w:rsidP="00B47044">
            <w:pPr>
              <w:numPr>
                <w:ilvl w:val="1"/>
                <w:numId w:val="20"/>
              </w:numPr>
              <w:spacing w:before="240" w:after="100" w:afterAutospacing="1"/>
              <w:rPr>
                <w:rFonts w:ascii="Times New Roman" w:eastAsia="Times New Roman" w:hAnsi="Times New Roman" w:cs="Times New Roman"/>
                <w:sz w:val="24"/>
                <w:szCs w:val="24"/>
              </w:rPr>
            </w:pPr>
            <w:r w:rsidRPr="00040D9F">
              <w:rPr>
                <w:rFonts w:ascii="Times New Roman" w:eastAsia="Times New Roman" w:hAnsi="Times New Roman" w:cs="Times New Roman"/>
                <w:sz w:val="24"/>
                <w:szCs w:val="24"/>
              </w:rPr>
              <w:t>Gain hands-on experience through cloud platforms like AWS, Azure, and Google Cloud.</w:t>
            </w:r>
          </w:p>
          <w:p w14:paraId="7275CD5E" w14:textId="77777777" w:rsidR="00820E37" w:rsidRPr="00040D9F" w:rsidRDefault="00820E37" w:rsidP="00B47044">
            <w:pPr>
              <w:numPr>
                <w:ilvl w:val="0"/>
                <w:numId w:val="20"/>
              </w:numPr>
              <w:spacing w:before="240" w:after="100" w:afterAutospacing="1"/>
              <w:rPr>
                <w:rFonts w:ascii="Times New Roman" w:eastAsia="Times New Roman" w:hAnsi="Times New Roman" w:cs="Times New Roman"/>
                <w:sz w:val="24"/>
                <w:szCs w:val="24"/>
              </w:rPr>
            </w:pPr>
            <w:r w:rsidRPr="00040D9F">
              <w:rPr>
                <w:rFonts w:ascii="Times New Roman" w:eastAsia="Times New Roman" w:hAnsi="Times New Roman" w:cs="Times New Roman"/>
                <w:b/>
                <w:bCs/>
                <w:sz w:val="24"/>
                <w:szCs w:val="24"/>
              </w:rPr>
              <w:t>Proficiency in Security Automation:</w:t>
            </w:r>
            <w:r w:rsidRPr="00040D9F">
              <w:rPr>
                <w:rFonts w:ascii="Times New Roman" w:eastAsia="Times New Roman" w:hAnsi="Times New Roman" w:cs="Times New Roman"/>
                <w:sz w:val="24"/>
                <w:szCs w:val="24"/>
              </w:rPr>
              <w:br/>
              <w:t>As cyber threats become more complex, it is crucial to implement automation for faster detection, response, and mitigation of security incidents. Automating security tasks like patch management and threat hunting will be an essential skill for me as a Cybersecurity Architect.</w:t>
            </w:r>
          </w:p>
          <w:p w14:paraId="4129572B" w14:textId="77777777" w:rsidR="00820E37" w:rsidRPr="00040D9F" w:rsidRDefault="00820E37" w:rsidP="00B47044">
            <w:pPr>
              <w:numPr>
                <w:ilvl w:val="1"/>
                <w:numId w:val="20"/>
              </w:numPr>
              <w:spacing w:before="240" w:after="100" w:afterAutospacing="1"/>
              <w:rPr>
                <w:rFonts w:ascii="Times New Roman" w:eastAsia="Times New Roman" w:hAnsi="Times New Roman" w:cs="Times New Roman"/>
                <w:sz w:val="24"/>
                <w:szCs w:val="24"/>
              </w:rPr>
            </w:pPr>
            <w:r w:rsidRPr="00040D9F">
              <w:rPr>
                <w:rFonts w:ascii="Times New Roman" w:eastAsia="Times New Roman" w:hAnsi="Times New Roman" w:cs="Times New Roman"/>
                <w:sz w:val="24"/>
                <w:szCs w:val="24"/>
              </w:rPr>
              <w:t>Learn automation tools like Ansible, Chef, and Puppet, which are used to automate security processes.</w:t>
            </w:r>
          </w:p>
          <w:p w14:paraId="6A01EEC6" w14:textId="77777777" w:rsidR="00820E37" w:rsidRPr="00040D9F" w:rsidRDefault="00820E37" w:rsidP="00B47044">
            <w:pPr>
              <w:numPr>
                <w:ilvl w:val="1"/>
                <w:numId w:val="20"/>
              </w:numPr>
              <w:spacing w:before="240" w:after="100" w:afterAutospacing="1"/>
              <w:rPr>
                <w:rFonts w:ascii="Times New Roman" w:eastAsia="Times New Roman" w:hAnsi="Times New Roman" w:cs="Times New Roman"/>
                <w:sz w:val="24"/>
                <w:szCs w:val="24"/>
              </w:rPr>
            </w:pPr>
            <w:r w:rsidRPr="00040D9F">
              <w:rPr>
                <w:rFonts w:ascii="Times New Roman" w:eastAsia="Times New Roman" w:hAnsi="Times New Roman" w:cs="Times New Roman"/>
                <w:sz w:val="24"/>
                <w:szCs w:val="24"/>
              </w:rPr>
              <w:t>Participate in training for Security Information and Event Management (SIEM) systems like Splunk.</w:t>
            </w:r>
          </w:p>
          <w:p w14:paraId="398A285C" w14:textId="7804FA48" w:rsidR="00B47044" w:rsidRPr="00040D9F" w:rsidRDefault="00820E37" w:rsidP="00B47044">
            <w:pPr>
              <w:numPr>
                <w:ilvl w:val="1"/>
                <w:numId w:val="20"/>
              </w:numPr>
              <w:spacing w:before="240" w:after="100" w:afterAutospacing="1"/>
              <w:rPr>
                <w:rFonts w:ascii="Times New Roman" w:eastAsia="Times New Roman" w:hAnsi="Times New Roman" w:cs="Times New Roman"/>
                <w:sz w:val="24"/>
                <w:szCs w:val="24"/>
              </w:rPr>
            </w:pPr>
            <w:r w:rsidRPr="00040D9F">
              <w:rPr>
                <w:rFonts w:ascii="Times New Roman" w:eastAsia="Times New Roman" w:hAnsi="Times New Roman" w:cs="Times New Roman"/>
                <w:sz w:val="24"/>
                <w:szCs w:val="24"/>
              </w:rPr>
              <w:t>Develop and test security automation scripts for routine threat mitigation.</w:t>
            </w:r>
          </w:p>
          <w:p w14:paraId="09098764" w14:textId="77777777" w:rsidR="00820E37" w:rsidRPr="00040D9F" w:rsidRDefault="00820E37" w:rsidP="00B47044">
            <w:pPr>
              <w:numPr>
                <w:ilvl w:val="0"/>
                <w:numId w:val="20"/>
              </w:numPr>
              <w:spacing w:before="240" w:after="100" w:afterAutospacing="1"/>
              <w:rPr>
                <w:rFonts w:ascii="Times New Roman" w:eastAsia="Times New Roman" w:hAnsi="Times New Roman" w:cs="Times New Roman"/>
                <w:sz w:val="24"/>
                <w:szCs w:val="24"/>
              </w:rPr>
            </w:pPr>
            <w:r w:rsidRPr="00040D9F">
              <w:rPr>
                <w:rFonts w:ascii="Times New Roman" w:eastAsia="Times New Roman" w:hAnsi="Times New Roman" w:cs="Times New Roman"/>
                <w:b/>
                <w:bCs/>
                <w:sz w:val="24"/>
                <w:szCs w:val="24"/>
              </w:rPr>
              <w:t>Expertise in Artificial Intelligence and Machine Learning for Cybersecurity:</w:t>
            </w:r>
            <w:r w:rsidRPr="00040D9F">
              <w:rPr>
                <w:rFonts w:ascii="Times New Roman" w:eastAsia="Times New Roman" w:hAnsi="Times New Roman" w:cs="Times New Roman"/>
                <w:sz w:val="24"/>
                <w:szCs w:val="24"/>
              </w:rPr>
              <w:br/>
              <w:t xml:space="preserve">Artificial intelligence (AI) and machine learning (ML) are rapidly transforming the </w:t>
            </w:r>
            <w:r w:rsidRPr="00040D9F">
              <w:rPr>
                <w:rFonts w:ascii="Times New Roman" w:eastAsia="Times New Roman" w:hAnsi="Times New Roman" w:cs="Times New Roman"/>
                <w:sz w:val="24"/>
                <w:szCs w:val="24"/>
              </w:rPr>
              <w:lastRenderedPageBreak/>
              <w:t>cybersecurity landscape by enabling proactive threat detection and response systems. To stay ahead in my field, I will need to acquire proficiency in these technologies to incorporate them into security architectures.</w:t>
            </w:r>
          </w:p>
          <w:p w14:paraId="691850FD" w14:textId="77777777" w:rsidR="00820E37" w:rsidRPr="00040D9F" w:rsidRDefault="00820E37" w:rsidP="00B47044">
            <w:pPr>
              <w:numPr>
                <w:ilvl w:val="1"/>
                <w:numId w:val="20"/>
              </w:numPr>
              <w:spacing w:before="240" w:after="100" w:afterAutospacing="1"/>
              <w:rPr>
                <w:rFonts w:ascii="Times New Roman" w:eastAsia="Times New Roman" w:hAnsi="Times New Roman" w:cs="Times New Roman"/>
                <w:sz w:val="24"/>
                <w:szCs w:val="24"/>
              </w:rPr>
            </w:pPr>
            <w:r w:rsidRPr="00040D9F">
              <w:rPr>
                <w:rFonts w:ascii="Times New Roman" w:eastAsia="Times New Roman" w:hAnsi="Times New Roman" w:cs="Times New Roman"/>
                <w:sz w:val="24"/>
                <w:szCs w:val="24"/>
              </w:rPr>
              <w:t>Take specialized courses in AI/ML for cybersecurity from platforms like Coursera or Udacity.</w:t>
            </w:r>
          </w:p>
          <w:p w14:paraId="64E7FADC" w14:textId="77777777" w:rsidR="00820E37" w:rsidRPr="00040D9F" w:rsidRDefault="00820E37" w:rsidP="00B47044">
            <w:pPr>
              <w:numPr>
                <w:ilvl w:val="1"/>
                <w:numId w:val="20"/>
              </w:numPr>
              <w:spacing w:before="240" w:after="100" w:afterAutospacing="1"/>
              <w:rPr>
                <w:rFonts w:ascii="Times New Roman" w:eastAsia="Times New Roman" w:hAnsi="Times New Roman" w:cs="Times New Roman"/>
                <w:sz w:val="24"/>
                <w:szCs w:val="24"/>
              </w:rPr>
            </w:pPr>
            <w:r w:rsidRPr="00040D9F">
              <w:rPr>
                <w:rFonts w:ascii="Times New Roman" w:eastAsia="Times New Roman" w:hAnsi="Times New Roman" w:cs="Times New Roman"/>
                <w:sz w:val="24"/>
                <w:szCs w:val="24"/>
              </w:rPr>
              <w:t>Collaborate on cybersecurity projects that use AI/ML to predict and counter cyber threats.</w:t>
            </w:r>
          </w:p>
          <w:p w14:paraId="328FBAEA" w14:textId="77777777" w:rsidR="00820E37" w:rsidRPr="00040D9F" w:rsidRDefault="00820E37" w:rsidP="00B47044">
            <w:pPr>
              <w:numPr>
                <w:ilvl w:val="1"/>
                <w:numId w:val="20"/>
              </w:numPr>
              <w:spacing w:before="240" w:after="100" w:afterAutospacing="1"/>
              <w:rPr>
                <w:rFonts w:ascii="Times New Roman" w:eastAsia="Times New Roman" w:hAnsi="Times New Roman" w:cs="Times New Roman"/>
                <w:sz w:val="24"/>
                <w:szCs w:val="24"/>
              </w:rPr>
            </w:pPr>
            <w:r w:rsidRPr="00040D9F">
              <w:rPr>
                <w:rFonts w:ascii="Times New Roman" w:eastAsia="Times New Roman" w:hAnsi="Times New Roman" w:cs="Times New Roman"/>
                <w:sz w:val="24"/>
                <w:szCs w:val="24"/>
              </w:rPr>
              <w:t>Explore open-source tools such as TensorFlow and Scikit-learn to build machine learning models for anomaly detection.</w:t>
            </w:r>
          </w:p>
          <w:p w14:paraId="4F02798D" w14:textId="77777777" w:rsidR="00820E37" w:rsidRPr="00040D9F" w:rsidRDefault="00820E37" w:rsidP="00B47044">
            <w:pPr>
              <w:numPr>
                <w:ilvl w:val="0"/>
                <w:numId w:val="20"/>
              </w:numPr>
              <w:spacing w:before="240" w:after="100" w:afterAutospacing="1"/>
              <w:rPr>
                <w:rFonts w:ascii="Times New Roman" w:eastAsia="Times New Roman" w:hAnsi="Times New Roman" w:cs="Times New Roman"/>
                <w:sz w:val="24"/>
                <w:szCs w:val="24"/>
              </w:rPr>
            </w:pPr>
            <w:r w:rsidRPr="00040D9F">
              <w:rPr>
                <w:rFonts w:ascii="Times New Roman" w:eastAsia="Times New Roman" w:hAnsi="Times New Roman" w:cs="Times New Roman"/>
                <w:b/>
                <w:bCs/>
                <w:sz w:val="24"/>
                <w:szCs w:val="24"/>
              </w:rPr>
              <w:t>Advanced Understanding of Compliance and Legal Frameworks:</w:t>
            </w:r>
            <w:r w:rsidRPr="00040D9F">
              <w:rPr>
                <w:rFonts w:ascii="Times New Roman" w:eastAsia="Times New Roman" w:hAnsi="Times New Roman" w:cs="Times New Roman"/>
                <w:sz w:val="24"/>
                <w:szCs w:val="24"/>
              </w:rPr>
              <w:br/>
              <w:t>With the increasing number of regulations such as GDPR, HIPAA, and PCI-DSS, understanding legal and regulatory requirements for data protection is essential. Knowledge of these frameworks will help me design secure systems that ensure compliance.</w:t>
            </w:r>
          </w:p>
          <w:p w14:paraId="23C19511" w14:textId="77777777" w:rsidR="00820E37" w:rsidRPr="00040D9F" w:rsidRDefault="00820E37" w:rsidP="00B47044">
            <w:pPr>
              <w:numPr>
                <w:ilvl w:val="1"/>
                <w:numId w:val="20"/>
              </w:numPr>
              <w:spacing w:before="240" w:after="100" w:afterAutospacing="1"/>
              <w:rPr>
                <w:rFonts w:ascii="Times New Roman" w:eastAsia="Times New Roman" w:hAnsi="Times New Roman" w:cs="Times New Roman"/>
                <w:sz w:val="24"/>
                <w:szCs w:val="24"/>
              </w:rPr>
            </w:pPr>
            <w:r w:rsidRPr="00040D9F">
              <w:rPr>
                <w:rFonts w:ascii="Times New Roman" w:eastAsia="Times New Roman" w:hAnsi="Times New Roman" w:cs="Times New Roman"/>
                <w:sz w:val="24"/>
                <w:szCs w:val="24"/>
              </w:rPr>
              <w:t>Take courses on legal frameworks for cybersecurity and data privacy.</w:t>
            </w:r>
          </w:p>
          <w:p w14:paraId="474237EE" w14:textId="20CED3A5" w:rsidR="00D06077" w:rsidRPr="00B47044" w:rsidRDefault="00820E37" w:rsidP="00B47044">
            <w:pPr>
              <w:numPr>
                <w:ilvl w:val="1"/>
                <w:numId w:val="20"/>
              </w:numPr>
              <w:spacing w:before="240" w:after="100" w:afterAutospacing="1"/>
              <w:rPr>
                <w:rFonts w:ascii="Times New Roman" w:eastAsia="Times New Roman" w:hAnsi="Times New Roman" w:cs="Times New Roman"/>
                <w:sz w:val="24"/>
                <w:szCs w:val="24"/>
              </w:rPr>
            </w:pPr>
            <w:r w:rsidRPr="00040D9F">
              <w:rPr>
                <w:rFonts w:ascii="Times New Roman" w:eastAsia="Times New Roman" w:hAnsi="Times New Roman" w:cs="Times New Roman"/>
                <w:sz w:val="24"/>
                <w:szCs w:val="24"/>
              </w:rPr>
              <w:t>Keep up with evolving regulatory standards through industry reports and webinars.</w:t>
            </w:r>
          </w:p>
        </w:tc>
      </w:tr>
      <w:tr w:rsidR="00D06077" w:rsidRPr="003E75BA" w14:paraId="1DC0E2AC" w14:textId="77777777" w:rsidTr="00D06077">
        <w:tc>
          <w:tcPr>
            <w:tcW w:w="9686" w:type="dxa"/>
            <w:gridSpan w:val="2"/>
            <w:shd w:val="clear" w:color="auto" w:fill="auto"/>
          </w:tcPr>
          <w:p w14:paraId="0C89CE6D" w14:textId="77777777" w:rsidR="00D06077" w:rsidRPr="008B1B59" w:rsidRDefault="00D06077" w:rsidP="000357FE">
            <w:pPr>
              <w:rPr>
                <w:rFonts w:ascii="Arial" w:hAnsi="Arial" w:cs="Arial"/>
                <w:b/>
                <w:color w:val="606060"/>
              </w:rPr>
            </w:pPr>
            <w:r>
              <w:rPr>
                <w:rFonts w:ascii="Arial" w:hAnsi="Arial" w:cs="Arial"/>
                <w:b/>
                <w:color w:val="606060"/>
              </w:rPr>
              <w:lastRenderedPageBreak/>
              <w:t>Conclusion</w:t>
            </w:r>
          </w:p>
        </w:tc>
      </w:tr>
      <w:tr w:rsidR="00D06077" w:rsidRPr="003E75BA" w14:paraId="783078B3" w14:textId="77777777" w:rsidTr="00D06077">
        <w:tc>
          <w:tcPr>
            <w:tcW w:w="236" w:type="dxa"/>
            <w:shd w:val="clear" w:color="auto" w:fill="auto"/>
          </w:tcPr>
          <w:p w14:paraId="0BC4A75F" w14:textId="77777777" w:rsidR="00D06077" w:rsidRPr="003E75BA" w:rsidRDefault="00D06077" w:rsidP="000357FE">
            <w:pPr>
              <w:rPr>
                <w:rFonts w:ascii="Arial" w:hAnsi="Arial" w:cs="Arial"/>
                <w:b/>
                <w:color w:val="606060"/>
              </w:rPr>
            </w:pPr>
          </w:p>
        </w:tc>
        <w:tc>
          <w:tcPr>
            <w:tcW w:w="9450" w:type="dxa"/>
            <w:shd w:val="clear" w:color="auto" w:fill="FFFF99"/>
          </w:tcPr>
          <w:p w14:paraId="5E7954BD" w14:textId="77777777" w:rsidR="001B44A6" w:rsidRDefault="00F860B4" w:rsidP="000357FE">
            <w:pPr>
              <w:rPr>
                <w:rFonts w:ascii="Times New Roman" w:eastAsia="Times New Roman" w:hAnsi="Times New Roman" w:cs="Times New Roman"/>
                <w:sz w:val="24"/>
                <w:szCs w:val="24"/>
              </w:rPr>
            </w:pPr>
            <w:r w:rsidRPr="00040D9F">
              <w:rPr>
                <w:rFonts w:ascii="Times New Roman" w:eastAsia="Times New Roman" w:hAnsi="Times New Roman" w:cs="Times New Roman"/>
                <w:sz w:val="24"/>
                <w:szCs w:val="24"/>
              </w:rPr>
              <w:t xml:space="preserve">The next ten years present an exciting opportunity for me to build the skills and expertise needed to become a Cybersecurity Architect. </w:t>
            </w:r>
            <w:r w:rsidR="001B44A6" w:rsidRPr="001B44A6">
              <w:rPr>
                <w:rFonts w:ascii="Times New Roman" w:eastAsia="Times New Roman" w:hAnsi="Times New Roman" w:cs="Times New Roman"/>
                <w:sz w:val="24"/>
                <w:szCs w:val="24"/>
              </w:rPr>
              <w:t>Through this assignment, I’ve also recognized the importance of continuous learning in the cybersecurity field. To remain effective in this ever-changing environment, I must acquire additional skills, including advanced cloud security practices, proficiency in security automation, expertise in artificial intelligence and machine learning for threat detection, and a solid understanding of compliance and legal frameworks.</w:t>
            </w:r>
          </w:p>
          <w:p w14:paraId="06C657EB" w14:textId="77777777" w:rsidR="001B44A6" w:rsidRDefault="001B44A6" w:rsidP="000357FE">
            <w:pPr>
              <w:rPr>
                <w:rFonts w:ascii="Times New Roman" w:eastAsia="Times New Roman" w:hAnsi="Times New Roman" w:cs="Times New Roman"/>
                <w:sz w:val="24"/>
                <w:szCs w:val="24"/>
              </w:rPr>
            </w:pPr>
          </w:p>
          <w:p w14:paraId="1255948C" w14:textId="6E11FFAD" w:rsidR="00D06077" w:rsidRPr="003E75BA" w:rsidRDefault="001B44A6" w:rsidP="000357FE">
            <w:pPr>
              <w:rPr>
                <w:rFonts w:ascii="Arial" w:hAnsi="Arial" w:cs="Arial"/>
                <w:b/>
                <w:color w:val="606060"/>
              </w:rPr>
            </w:pPr>
            <w:r>
              <w:rPr>
                <w:rFonts w:ascii="Times New Roman" w:eastAsia="Times New Roman" w:hAnsi="Times New Roman" w:cs="Times New Roman"/>
                <w:sz w:val="24"/>
                <w:szCs w:val="24"/>
              </w:rPr>
              <w:t>R</w:t>
            </w:r>
            <w:r w:rsidRPr="001B44A6">
              <w:rPr>
                <w:rFonts w:ascii="Times New Roman" w:eastAsia="Times New Roman" w:hAnsi="Times New Roman" w:cs="Times New Roman"/>
                <w:sz w:val="24"/>
                <w:szCs w:val="24"/>
              </w:rPr>
              <w:t>eflecting on this report, I have gained a deeper understanding of the complex landscape of cybersecurity and the critical role a Cybersecurity Architect plays in protecting digital infrastructures.</w:t>
            </w:r>
            <w:r>
              <w:rPr>
                <w:rFonts w:ascii="Times New Roman" w:eastAsia="Times New Roman" w:hAnsi="Times New Roman" w:cs="Times New Roman"/>
                <w:sz w:val="24"/>
                <w:szCs w:val="24"/>
              </w:rPr>
              <w:t xml:space="preserve"> </w:t>
            </w:r>
            <w:r w:rsidRPr="001B44A6">
              <w:rPr>
                <w:rFonts w:ascii="Times New Roman" w:eastAsia="Times New Roman" w:hAnsi="Times New Roman" w:cs="Times New Roman"/>
                <w:sz w:val="24"/>
                <w:szCs w:val="24"/>
              </w:rPr>
              <w:t>Additionally, the rise of cloud computing has introduced unique challenges that require specialized security strategies to mitigate risks such as data leakage and unauthorized access. Understanding these challenges has highlighted the need for a Cybersecurity Architect to not only adapt but also innovate in response to emerging threats.</w:t>
            </w:r>
            <w:r w:rsidR="00D0158D">
              <w:rPr>
                <w:rFonts w:ascii="Times New Roman" w:eastAsia="Times New Roman" w:hAnsi="Times New Roman" w:cs="Times New Roman"/>
                <w:sz w:val="24"/>
                <w:szCs w:val="24"/>
              </w:rPr>
              <w:t xml:space="preserve"> </w:t>
            </w:r>
            <w:r w:rsidR="00D0158D" w:rsidRPr="00D0158D">
              <w:rPr>
                <w:rFonts w:ascii="Times New Roman" w:eastAsia="Times New Roman" w:hAnsi="Times New Roman" w:cs="Times New Roman"/>
                <w:sz w:val="24"/>
                <w:szCs w:val="24"/>
              </w:rPr>
              <w:t xml:space="preserve">The learning experiences from this report will significantly shape my future endeavors in the cybersecurity field. As I work toward becoming a Cybersecurity Architect, the knowledge I have gained will </w:t>
            </w:r>
            <w:r w:rsidR="004D17DF">
              <w:rPr>
                <w:rFonts w:ascii="Times New Roman" w:eastAsia="Times New Roman" w:hAnsi="Times New Roman" w:cs="Times New Roman"/>
                <w:sz w:val="24"/>
                <w:szCs w:val="24"/>
              </w:rPr>
              <w:t>help</w:t>
            </w:r>
            <w:r w:rsidR="00D0158D" w:rsidRPr="00D0158D">
              <w:rPr>
                <w:rFonts w:ascii="Times New Roman" w:eastAsia="Times New Roman" w:hAnsi="Times New Roman" w:cs="Times New Roman"/>
                <w:sz w:val="24"/>
                <w:szCs w:val="24"/>
              </w:rPr>
              <w:t xml:space="preserve"> my approach to designing secure IT infrastructures. I now have a clearer vision of the competencies I need to master and how they will be applied in real-world scenarios to safeguard</w:t>
            </w:r>
            <w:r w:rsidR="00BD4705">
              <w:rPr>
                <w:rFonts w:ascii="Times New Roman" w:eastAsia="Times New Roman" w:hAnsi="Times New Roman" w:cs="Times New Roman"/>
                <w:sz w:val="24"/>
                <w:szCs w:val="24"/>
              </w:rPr>
              <w:t xml:space="preserve"> </w:t>
            </w:r>
            <w:r w:rsidR="00D0158D" w:rsidRPr="00D0158D">
              <w:rPr>
                <w:rFonts w:ascii="Times New Roman" w:eastAsia="Times New Roman" w:hAnsi="Times New Roman" w:cs="Times New Roman"/>
                <w:sz w:val="24"/>
                <w:szCs w:val="24"/>
              </w:rPr>
              <w:t>organizations’ digital assets.</w:t>
            </w:r>
          </w:p>
        </w:tc>
      </w:tr>
      <w:tr w:rsidR="00D06077" w:rsidRPr="003E75BA" w14:paraId="11D2F92F" w14:textId="77777777" w:rsidTr="00D06077">
        <w:tc>
          <w:tcPr>
            <w:tcW w:w="9686" w:type="dxa"/>
            <w:gridSpan w:val="2"/>
            <w:shd w:val="clear" w:color="auto" w:fill="auto"/>
          </w:tcPr>
          <w:p w14:paraId="769373EB" w14:textId="2CBD9448" w:rsidR="00D06077" w:rsidRPr="003E75BA" w:rsidRDefault="00D06077" w:rsidP="000357FE">
            <w:pPr>
              <w:rPr>
                <w:rFonts w:ascii="Arial" w:hAnsi="Arial" w:cs="Arial"/>
                <w:b/>
                <w:color w:val="606060"/>
              </w:rPr>
            </w:pPr>
            <w:r>
              <w:rPr>
                <w:rFonts w:ascii="Arial" w:hAnsi="Arial" w:cs="Arial"/>
                <w:b/>
                <w:color w:val="606060"/>
              </w:rPr>
              <w:t>Reference</w:t>
            </w:r>
            <w:r w:rsidR="0072230C">
              <w:rPr>
                <w:rFonts w:ascii="Arial" w:hAnsi="Arial" w:cs="Arial"/>
                <w:b/>
                <w:color w:val="606060"/>
              </w:rPr>
              <w:t xml:space="preserve"> List</w:t>
            </w:r>
          </w:p>
        </w:tc>
      </w:tr>
      <w:tr w:rsidR="00D06077" w:rsidRPr="003E75BA" w14:paraId="3E27E7C3" w14:textId="77777777" w:rsidTr="00D06077">
        <w:tc>
          <w:tcPr>
            <w:tcW w:w="236" w:type="dxa"/>
            <w:shd w:val="clear" w:color="auto" w:fill="auto"/>
          </w:tcPr>
          <w:p w14:paraId="65AE2875" w14:textId="77777777" w:rsidR="00D06077" w:rsidRPr="003E75BA" w:rsidRDefault="00D06077" w:rsidP="000357FE">
            <w:pPr>
              <w:rPr>
                <w:rFonts w:ascii="Arial" w:hAnsi="Arial" w:cs="Arial"/>
                <w:b/>
                <w:color w:val="606060"/>
              </w:rPr>
            </w:pPr>
          </w:p>
        </w:tc>
        <w:tc>
          <w:tcPr>
            <w:tcW w:w="9450" w:type="dxa"/>
            <w:shd w:val="clear" w:color="auto" w:fill="FFFF99"/>
          </w:tcPr>
          <w:p w14:paraId="2C8BCBBC" w14:textId="62F3B171" w:rsidR="00F860B4" w:rsidRDefault="00575A5F" w:rsidP="00F860B4">
            <w:pPr>
              <w:spacing w:before="100" w:beforeAutospacing="1" w:after="100" w:afterAutospacing="1"/>
              <w:ind w:left="720" w:hanging="720"/>
              <w:rPr>
                <w:rFonts w:ascii="Times New Roman" w:eastAsia="Times New Roman" w:hAnsi="Times New Roman" w:cs="Times New Roman"/>
                <w:sz w:val="24"/>
                <w:szCs w:val="24"/>
              </w:rPr>
            </w:pPr>
            <w:r w:rsidRPr="00575A5F">
              <w:rPr>
                <w:rFonts w:ascii="Times New Roman" w:eastAsia="Times New Roman" w:hAnsi="Times New Roman" w:cs="Times New Roman"/>
                <w:sz w:val="24"/>
                <w:szCs w:val="24"/>
              </w:rPr>
              <w:t xml:space="preserve">Cybersecurity and Infrastructure Security Agency (CISA). (2023). </w:t>
            </w:r>
            <w:r w:rsidRPr="00575A5F">
              <w:rPr>
                <w:rFonts w:ascii="Times New Roman" w:eastAsia="Times New Roman" w:hAnsi="Times New Roman" w:cs="Times New Roman"/>
                <w:i/>
                <w:iCs/>
                <w:sz w:val="24"/>
                <w:szCs w:val="24"/>
              </w:rPr>
              <w:t>Cyber threats and advisories</w:t>
            </w:r>
            <w:r w:rsidRPr="00575A5F">
              <w:rPr>
                <w:rFonts w:ascii="Times New Roman" w:eastAsia="Times New Roman" w:hAnsi="Times New Roman" w:cs="Times New Roman"/>
                <w:sz w:val="24"/>
                <w:szCs w:val="24"/>
              </w:rPr>
              <w:t xml:space="preserve">. U.S. Department of Homeland Security </w:t>
            </w:r>
            <w:hyperlink r:id="rId8" w:tgtFrame="_new" w:history="1">
              <w:r w:rsidRPr="00575A5F">
                <w:rPr>
                  <w:rStyle w:val="Hyperlink"/>
                  <w:rFonts w:ascii="Times New Roman" w:eastAsia="Times New Roman" w:hAnsi="Times New Roman" w:cs="Times New Roman"/>
                  <w:sz w:val="24"/>
                  <w:szCs w:val="24"/>
                </w:rPr>
                <w:t>https://www.cisa.gov/topics/cyber-threats-and-advisories</w:t>
              </w:r>
            </w:hyperlink>
          </w:p>
          <w:p w14:paraId="746F3297" w14:textId="6C07DB50" w:rsidR="008878B8" w:rsidRDefault="008878B8" w:rsidP="00F860B4">
            <w:pPr>
              <w:spacing w:before="100" w:beforeAutospacing="1" w:after="100" w:afterAutospacing="1"/>
              <w:ind w:left="720" w:hanging="720"/>
              <w:rPr>
                <w:rFonts w:ascii="Times New Roman" w:eastAsia="Times New Roman" w:hAnsi="Times New Roman" w:cs="Times New Roman"/>
                <w:sz w:val="24"/>
                <w:szCs w:val="24"/>
              </w:rPr>
            </w:pPr>
            <w:r w:rsidRPr="008878B8">
              <w:rPr>
                <w:rFonts w:ascii="Times New Roman" w:eastAsia="Times New Roman" w:hAnsi="Times New Roman" w:cs="Times New Roman"/>
                <w:sz w:val="24"/>
                <w:szCs w:val="24"/>
              </w:rPr>
              <w:t xml:space="preserve">National Institute of Standards and Technology (NIST). (2024). </w:t>
            </w:r>
            <w:r w:rsidRPr="008878B8">
              <w:rPr>
                <w:rFonts w:ascii="Times New Roman" w:eastAsia="Times New Roman" w:hAnsi="Times New Roman" w:cs="Times New Roman"/>
                <w:i/>
                <w:iCs/>
                <w:sz w:val="24"/>
                <w:szCs w:val="24"/>
              </w:rPr>
              <w:t>Cybersecurity framework</w:t>
            </w:r>
            <w:r w:rsidRPr="008878B8">
              <w:rPr>
                <w:rFonts w:ascii="Times New Roman" w:eastAsia="Times New Roman" w:hAnsi="Times New Roman" w:cs="Times New Roman"/>
                <w:sz w:val="24"/>
                <w:szCs w:val="24"/>
              </w:rPr>
              <w:t xml:space="preserve">. National Institute of Standards and Technology. </w:t>
            </w:r>
            <w:hyperlink r:id="rId9" w:tgtFrame="_new" w:history="1">
              <w:r w:rsidRPr="008878B8">
                <w:rPr>
                  <w:rStyle w:val="Hyperlink"/>
                  <w:rFonts w:ascii="Times New Roman" w:eastAsia="Times New Roman" w:hAnsi="Times New Roman" w:cs="Times New Roman"/>
                  <w:sz w:val="24"/>
                  <w:szCs w:val="24"/>
                </w:rPr>
                <w:t>https://www.nist.gov/cybersecurity-framework</w:t>
              </w:r>
            </w:hyperlink>
          </w:p>
          <w:p w14:paraId="0301533D" w14:textId="5736267E" w:rsidR="00F860B4" w:rsidRDefault="008878B8" w:rsidP="00F860B4">
            <w:pPr>
              <w:spacing w:before="100" w:beforeAutospacing="1" w:after="100" w:afterAutospacing="1"/>
              <w:ind w:left="720" w:hanging="720"/>
              <w:rPr>
                <w:rFonts w:ascii="Times New Roman" w:eastAsia="Times New Roman" w:hAnsi="Times New Roman" w:cs="Times New Roman"/>
                <w:sz w:val="24"/>
                <w:szCs w:val="24"/>
              </w:rPr>
            </w:pPr>
            <w:r w:rsidRPr="008878B8">
              <w:rPr>
                <w:rFonts w:ascii="Times New Roman" w:eastAsia="Times New Roman" w:hAnsi="Times New Roman" w:cs="Times New Roman"/>
                <w:sz w:val="24"/>
                <w:szCs w:val="24"/>
              </w:rPr>
              <w:t xml:space="preserve">Cloud Security Alliance. (2022, April 23). </w:t>
            </w:r>
            <w:r w:rsidRPr="008878B8">
              <w:rPr>
                <w:rFonts w:ascii="Times New Roman" w:eastAsia="Times New Roman" w:hAnsi="Times New Roman" w:cs="Times New Roman"/>
                <w:i/>
                <w:iCs/>
                <w:sz w:val="24"/>
                <w:szCs w:val="24"/>
              </w:rPr>
              <w:t>Cloud security best practices from the Cloud Security Alliance</w:t>
            </w:r>
            <w:r w:rsidRPr="008878B8">
              <w:rPr>
                <w:rFonts w:ascii="Times New Roman" w:eastAsia="Times New Roman" w:hAnsi="Times New Roman" w:cs="Times New Roman"/>
                <w:sz w:val="24"/>
                <w:szCs w:val="24"/>
              </w:rPr>
              <w:t>. Cloud Security Alliance.</w:t>
            </w:r>
            <w:r>
              <w:rPr>
                <w:rFonts w:ascii="Times New Roman" w:eastAsia="Times New Roman" w:hAnsi="Times New Roman" w:cs="Times New Roman"/>
                <w:sz w:val="24"/>
                <w:szCs w:val="24"/>
              </w:rPr>
              <w:t xml:space="preserve"> </w:t>
            </w:r>
            <w:hyperlink r:id="rId10" w:tgtFrame="_new" w:history="1">
              <w:r w:rsidRPr="008878B8">
                <w:rPr>
                  <w:rStyle w:val="Hyperlink"/>
                  <w:rFonts w:ascii="Times New Roman" w:eastAsia="Times New Roman" w:hAnsi="Times New Roman" w:cs="Times New Roman"/>
                  <w:sz w:val="24"/>
                  <w:szCs w:val="24"/>
                </w:rPr>
                <w:t>https://cloudsecurityalliance.org/blog/2022/04/23/cloud-security-best-practices-from-the-cloud-security-alliance</w:t>
              </w:r>
            </w:hyperlink>
          </w:p>
          <w:p w14:paraId="65530D08" w14:textId="7E915130" w:rsidR="00711483" w:rsidRPr="00F860B4" w:rsidRDefault="00690C2B" w:rsidP="005220B5">
            <w:pPr>
              <w:spacing w:before="100" w:beforeAutospacing="1" w:after="100" w:afterAutospacing="1"/>
              <w:ind w:left="720" w:hanging="720"/>
              <w:rPr>
                <w:rFonts w:ascii="Times New Roman" w:eastAsia="Times New Roman" w:hAnsi="Times New Roman" w:cs="Times New Roman"/>
                <w:sz w:val="24"/>
                <w:szCs w:val="24"/>
              </w:rPr>
            </w:pPr>
            <w:r w:rsidRPr="00690C2B">
              <w:rPr>
                <w:rFonts w:ascii="Times New Roman" w:eastAsia="Times New Roman" w:hAnsi="Times New Roman" w:cs="Times New Roman"/>
                <w:sz w:val="24"/>
                <w:szCs w:val="24"/>
              </w:rPr>
              <w:t xml:space="preserve">National Cyber Security Centre (NCSC). (2022). </w:t>
            </w:r>
            <w:r w:rsidRPr="00690C2B">
              <w:rPr>
                <w:rFonts w:ascii="Times New Roman" w:eastAsia="Times New Roman" w:hAnsi="Times New Roman" w:cs="Times New Roman"/>
                <w:i/>
                <w:iCs/>
                <w:sz w:val="24"/>
                <w:szCs w:val="24"/>
              </w:rPr>
              <w:t>AI and cybersecurity: What you need to know</w:t>
            </w:r>
            <w:r w:rsidRPr="00690C2B">
              <w:rPr>
                <w:rFonts w:ascii="Times New Roman" w:eastAsia="Times New Roman" w:hAnsi="Times New Roman" w:cs="Times New Roman"/>
                <w:sz w:val="24"/>
                <w:szCs w:val="24"/>
              </w:rPr>
              <w:t xml:space="preserve">. National Cyber Security Centre. </w:t>
            </w:r>
            <w:hyperlink r:id="rId11" w:history="1">
              <w:r w:rsidR="005220B5" w:rsidRPr="00A147B8">
                <w:rPr>
                  <w:rStyle w:val="Hyperlink"/>
                  <w:rFonts w:ascii="Times New Roman" w:eastAsia="Times New Roman" w:hAnsi="Times New Roman" w:cs="Times New Roman"/>
                  <w:sz w:val="24"/>
                  <w:szCs w:val="24"/>
                </w:rPr>
                <w:t>https://www.ncsc.gov.uk/guidance/ai-and-cyber-security-what-you-need-to-know</w:t>
              </w:r>
            </w:hyperlink>
          </w:p>
        </w:tc>
      </w:tr>
    </w:tbl>
    <w:p w14:paraId="3439E15C" w14:textId="77777777" w:rsidR="002451AC" w:rsidRPr="003E75BA" w:rsidRDefault="002451AC" w:rsidP="00040D9F">
      <w:pPr>
        <w:spacing w:before="100" w:beforeAutospacing="1" w:after="100" w:afterAutospacing="1" w:line="240" w:lineRule="auto"/>
        <w:rPr>
          <w:b/>
        </w:rPr>
      </w:pPr>
    </w:p>
    <w:sectPr w:rsidR="002451AC" w:rsidRPr="003E75BA">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91553" w14:textId="77777777" w:rsidR="00161F2E" w:rsidRDefault="00161F2E" w:rsidP="00182CD3">
      <w:pPr>
        <w:spacing w:after="0" w:line="240" w:lineRule="auto"/>
      </w:pPr>
      <w:r>
        <w:separator/>
      </w:r>
    </w:p>
  </w:endnote>
  <w:endnote w:type="continuationSeparator" w:id="0">
    <w:p w14:paraId="0F893726" w14:textId="77777777" w:rsidR="00161F2E" w:rsidRDefault="00161F2E" w:rsidP="00182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67D7E" w14:textId="037D9A85" w:rsidR="0074343F" w:rsidRDefault="0074343F">
    <w:pPr>
      <w:pStyle w:val="Footer"/>
    </w:pPr>
    <w:r>
      <w:t>03-23-2015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DEA1E" w14:textId="77777777" w:rsidR="00161F2E" w:rsidRDefault="00161F2E" w:rsidP="00182CD3">
      <w:pPr>
        <w:spacing w:after="0" w:line="240" w:lineRule="auto"/>
      </w:pPr>
      <w:r>
        <w:separator/>
      </w:r>
    </w:p>
  </w:footnote>
  <w:footnote w:type="continuationSeparator" w:id="0">
    <w:p w14:paraId="7BBA02FC" w14:textId="77777777" w:rsidR="00161F2E" w:rsidRDefault="00161F2E" w:rsidP="00182C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28" w:type="dxa"/>
      <w:tblLayout w:type="fixed"/>
      <w:tblLook w:val="04A0" w:firstRow="1" w:lastRow="0" w:firstColumn="1" w:lastColumn="0" w:noHBand="0" w:noVBand="1"/>
    </w:tblPr>
    <w:tblGrid>
      <w:gridCol w:w="1278"/>
      <w:gridCol w:w="1980"/>
      <w:gridCol w:w="810"/>
      <w:gridCol w:w="1080"/>
      <w:gridCol w:w="1170"/>
      <w:gridCol w:w="3410"/>
    </w:tblGrid>
    <w:tr w:rsidR="0074343F" w14:paraId="57E4F7FA" w14:textId="77777777" w:rsidTr="00524DA8">
      <w:tc>
        <w:tcPr>
          <w:tcW w:w="1278" w:type="dxa"/>
          <w:vMerge w:val="restart"/>
          <w:shd w:val="clear" w:color="auto" w:fill="D9D9D9" w:themeFill="background1" w:themeFillShade="D9"/>
        </w:tcPr>
        <w:p w14:paraId="344C4876" w14:textId="3F4AF7DD" w:rsidR="0074343F" w:rsidRPr="00524DA8" w:rsidRDefault="0074343F" w:rsidP="006C4A95">
          <w:pPr>
            <w:pStyle w:val="Header"/>
            <w:tabs>
              <w:tab w:val="clear" w:pos="4680"/>
              <w:tab w:val="left" w:pos="379"/>
              <w:tab w:val="left" w:pos="732"/>
              <w:tab w:val="left" w:pos="1094"/>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ind w:left="-90"/>
            <w:jc w:val="center"/>
            <w:rPr>
              <w:b/>
              <w:sz w:val="28"/>
              <w:szCs w:val="28"/>
            </w:rPr>
          </w:pPr>
          <w:r w:rsidRPr="00524DA8">
            <w:rPr>
              <w:b/>
              <w:sz w:val="28"/>
              <w:szCs w:val="28"/>
            </w:rPr>
            <w:t>W</w:t>
          </w:r>
          <w:r w:rsidR="00711483">
            <w:rPr>
              <w:b/>
              <w:sz w:val="28"/>
              <w:szCs w:val="28"/>
            </w:rPr>
            <w:t>A-2</w:t>
          </w:r>
        </w:p>
      </w:tc>
      <w:tc>
        <w:tcPr>
          <w:tcW w:w="1980" w:type="dxa"/>
          <w:shd w:val="clear" w:color="auto" w:fill="D9D9D9" w:themeFill="background1" w:themeFillShade="D9"/>
        </w:tcPr>
        <w:p w14:paraId="15456F65" w14:textId="32249EBA" w:rsidR="0074343F" w:rsidRDefault="0074343F" w:rsidP="006C4A95">
          <w:pPr>
            <w:pStyle w:val="Header"/>
            <w:tabs>
              <w:tab w:val="clear" w:pos="4680"/>
              <w:tab w:val="left" w:pos="379"/>
              <w:tab w:val="left" w:pos="732"/>
              <w:tab w:val="left" w:pos="1094"/>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rPr>
              <w:sz w:val="16"/>
              <w:szCs w:val="16"/>
            </w:rPr>
          </w:pPr>
          <w:r>
            <w:rPr>
              <w:sz w:val="16"/>
              <w:szCs w:val="16"/>
            </w:rPr>
            <w:t xml:space="preserve">Page: </w:t>
          </w:r>
          <w:r w:rsidRPr="003C7070">
            <w:rPr>
              <w:b/>
              <w:sz w:val="16"/>
              <w:szCs w:val="16"/>
            </w:rPr>
            <w:fldChar w:fldCharType="begin"/>
          </w:r>
          <w:r w:rsidRPr="003C7070">
            <w:rPr>
              <w:b/>
              <w:sz w:val="16"/>
              <w:szCs w:val="16"/>
            </w:rPr>
            <w:instrText xml:space="preserve"> PAGE  \* Arabic  \* MERGEFORMAT </w:instrText>
          </w:r>
          <w:r w:rsidRPr="003C7070">
            <w:rPr>
              <w:b/>
              <w:sz w:val="16"/>
              <w:szCs w:val="16"/>
            </w:rPr>
            <w:fldChar w:fldCharType="separate"/>
          </w:r>
          <w:r w:rsidR="004B73FF">
            <w:rPr>
              <w:b/>
              <w:noProof/>
              <w:sz w:val="16"/>
              <w:szCs w:val="16"/>
            </w:rPr>
            <w:t>1</w:t>
          </w:r>
          <w:r w:rsidRPr="003C7070">
            <w:rPr>
              <w:b/>
              <w:sz w:val="16"/>
              <w:szCs w:val="16"/>
            </w:rPr>
            <w:fldChar w:fldCharType="end"/>
          </w:r>
          <w:r w:rsidRPr="003C7070">
            <w:rPr>
              <w:sz w:val="16"/>
              <w:szCs w:val="16"/>
            </w:rPr>
            <w:t xml:space="preserve"> of </w:t>
          </w:r>
          <w:r w:rsidRPr="003C7070">
            <w:rPr>
              <w:b/>
              <w:sz w:val="16"/>
              <w:szCs w:val="16"/>
            </w:rPr>
            <w:fldChar w:fldCharType="begin"/>
          </w:r>
          <w:r w:rsidRPr="003C7070">
            <w:rPr>
              <w:b/>
              <w:sz w:val="16"/>
              <w:szCs w:val="16"/>
            </w:rPr>
            <w:instrText xml:space="preserve"> NUMPAGES  \* Arabic  \* MERGEFORMAT </w:instrText>
          </w:r>
          <w:r w:rsidRPr="003C7070">
            <w:rPr>
              <w:b/>
              <w:sz w:val="16"/>
              <w:szCs w:val="16"/>
            </w:rPr>
            <w:fldChar w:fldCharType="separate"/>
          </w:r>
          <w:r w:rsidR="004B73FF">
            <w:rPr>
              <w:b/>
              <w:noProof/>
              <w:sz w:val="16"/>
              <w:szCs w:val="16"/>
            </w:rPr>
            <w:t>1</w:t>
          </w:r>
          <w:r w:rsidRPr="003C7070">
            <w:rPr>
              <w:b/>
              <w:sz w:val="16"/>
              <w:szCs w:val="16"/>
            </w:rPr>
            <w:fldChar w:fldCharType="end"/>
          </w:r>
        </w:p>
      </w:tc>
      <w:tc>
        <w:tcPr>
          <w:tcW w:w="810" w:type="dxa"/>
          <w:shd w:val="clear" w:color="auto" w:fill="D9D9D9" w:themeFill="background1" w:themeFillShade="D9"/>
        </w:tcPr>
        <w:p w14:paraId="23CF3FF3" w14:textId="71E409D7" w:rsidR="0074343F" w:rsidRDefault="00711483" w:rsidP="006C4A95">
          <w:pPr>
            <w:pStyle w:val="Header"/>
            <w:tabs>
              <w:tab w:val="clear" w:pos="4680"/>
              <w:tab w:val="left" w:pos="379"/>
              <w:tab w:val="left" w:pos="732"/>
              <w:tab w:val="left" w:pos="1094"/>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ind w:right="-108"/>
            <w:jc w:val="right"/>
            <w:rPr>
              <w:sz w:val="16"/>
              <w:szCs w:val="16"/>
            </w:rPr>
          </w:pPr>
          <w:r>
            <w:rPr>
              <w:sz w:val="16"/>
              <w:szCs w:val="16"/>
            </w:rPr>
            <w:t>Assigned</w:t>
          </w:r>
          <w:r w:rsidR="0074343F">
            <w:rPr>
              <w:sz w:val="16"/>
              <w:szCs w:val="16"/>
            </w:rPr>
            <w:t>:</w:t>
          </w:r>
        </w:p>
      </w:tc>
      <w:tc>
        <w:tcPr>
          <w:tcW w:w="1080" w:type="dxa"/>
          <w:shd w:val="clear" w:color="auto" w:fill="D9D9D9" w:themeFill="background1" w:themeFillShade="D9"/>
        </w:tcPr>
        <w:p w14:paraId="60D500FA" w14:textId="4733530D" w:rsidR="0074343F" w:rsidRDefault="0074343F" w:rsidP="006C4A95">
          <w:pPr>
            <w:pStyle w:val="Header"/>
            <w:tabs>
              <w:tab w:val="clear" w:pos="4680"/>
              <w:tab w:val="left" w:pos="379"/>
              <w:tab w:val="left" w:pos="732"/>
              <w:tab w:val="left" w:pos="972"/>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rPr>
              <w:sz w:val="16"/>
              <w:szCs w:val="16"/>
            </w:rPr>
          </w:pPr>
        </w:p>
      </w:tc>
      <w:tc>
        <w:tcPr>
          <w:tcW w:w="1170" w:type="dxa"/>
          <w:shd w:val="clear" w:color="auto" w:fill="D9D9D9" w:themeFill="background1" w:themeFillShade="D9"/>
        </w:tcPr>
        <w:p w14:paraId="66935D65" w14:textId="77777777" w:rsidR="0074343F" w:rsidRDefault="0074343F" w:rsidP="006C4A95">
          <w:pPr>
            <w:pStyle w:val="Header"/>
            <w:tabs>
              <w:tab w:val="clear" w:pos="4680"/>
              <w:tab w:val="left" w:pos="4320"/>
              <w:tab w:val="left" w:pos="5040"/>
              <w:tab w:val="left" w:pos="5760"/>
              <w:tab w:val="left" w:pos="6480"/>
              <w:tab w:val="left" w:pos="7200"/>
              <w:tab w:val="left" w:pos="7920"/>
              <w:tab w:val="left" w:pos="8640"/>
            </w:tabs>
            <w:ind w:right="-80"/>
            <w:jc w:val="right"/>
            <w:rPr>
              <w:sz w:val="16"/>
              <w:szCs w:val="16"/>
            </w:rPr>
          </w:pPr>
          <w:r>
            <w:rPr>
              <w:sz w:val="16"/>
              <w:szCs w:val="16"/>
            </w:rPr>
            <w:t>Student Name:</w:t>
          </w:r>
        </w:p>
      </w:tc>
      <w:tc>
        <w:tcPr>
          <w:tcW w:w="3410" w:type="dxa"/>
          <w:shd w:val="clear" w:color="auto" w:fill="FFFF99"/>
        </w:tcPr>
        <w:p w14:paraId="3E72DF15" w14:textId="6705033A" w:rsidR="0074343F" w:rsidRDefault="00645391" w:rsidP="006C4A95">
          <w:pPr>
            <w:pStyle w:val="Header"/>
            <w:tabs>
              <w:tab w:val="clear" w:pos="4680"/>
              <w:tab w:val="left" w:pos="4320"/>
              <w:tab w:val="left" w:pos="5040"/>
              <w:tab w:val="left" w:pos="5760"/>
              <w:tab w:val="left" w:pos="6480"/>
              <w:tab w:val="left" w:pos="7200"/>
              <w:tab w:val="left" w:pos="7920"/>
              <w:tab w:val="left" w:pos="8640"/>
            </w:tabs>
            <w:ind w:right="10"/>
            <w:rPr>
              <w:sz w:val="16"/>
              <w:szCs w:val="16"/>
            </w:rPr>
          </w:pPr>
          <w:r>
            <w:rPr>
              <w:sz w:val="16"/>
              <w:szCs w:val="16"/>
            </w:rPr>
            <w:t>Tyler Vander Mooren</w:t>
          </w:r>
        </w:p>
      </w:tc>
    </w:tr>
    <w:tr w:rsidR="0074343F" w14:paraId="0013C626" w14:textId="77777777" w:rsidTr="00524DA8">
      <w:tc>
        <w:tcPr>
          <w:tcW w:w="1278" w:type="dxa"/>
          <w:vMerge/>
          <w:tcBorders>
            <w:bottom w:val="single" w:sz="4" w:space="0" w:color="auto"/>
          </w:tcBorders>
          <w:shd w:val="clear" w:color="auto" w:fill="D9D9D9" w:themeFill="background1" w:themeFillShade="D9"/>
        </w:tcPr>
        <w:p w14:paraId="060A1960" w14:textId="77777777" w:rsidR="0074343F" w:rsidRDefault="0074343F" w:rsidP="006C4A95">
          <w:pPr>
            <w:pStyle w:val="Header"/>
            <w:tabs>
              <w:tab w:val="clear" w:pos="4680"/>
              <w:tab w:val="left" w:pos="4320"/>
              <w:tab w:val="left" w:pos="5040"/>
              <w:tab w:val="left" w:pos="5760"/>
              <w:tab w:val="left" w:pos="6480"/>
              <w:tab w:val="left" w:pos="7200"/>
              <w:tab w:val="left" w:pos="7920"/>
              <w:tab w:val="left" w:pos="8640"/>
            </w:tabs>
            <w:rPr>
              <w:sz w:val="16"/>
              <w:szCs w:val="16"/>
            </w:rPr>
          </w:pPr>
        </w:p>
      </w:tc>
      <w:tc>
        <w:tcPr>
          <w:tcW w:w="1980" w:type="dxa"/>
          <w:tcBorders>
            <w:bottom w:val="single" w:sz="4" w:space="0" w:color="auto"/>
          </w:tcBorders>
          <w:shd w:val="clear" w:color="auto" w:fill="D9D9D9" w:themeFill="background1" w:themeFillShade="D9"/>
        </w:tcPr>
        <w:p w14:paraId="52C02B8E" w14:textId="4558552E" w:rsidR="0074343F" w:rsidRDefault="00562733" w:rsidP="00711483">
          <w:pPr>
            <w:pStyle w:val="Header"/>
            <w:tabs>
              <w:tab w:val="clear" w:pos="4680"/>
              <w:tab w:val="left" w:pos="379"/>
              <w:tab w:val="left" w:pos="732"/>
              <w:tab w:val="left" w:pos="1094"/>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rPr>
              <w:sz w:val="16"/>
              <w:szCs w:val="16"/>
            </w:rPr>
          </w:pPr>
          <w:r>
            <w:rPr>
              <w:b/>
              <w:sz w:val="16"/>
              <w:szCs w:val="16"/>
            </w:rPr>
            <w:t xml:space="preserve">BBA-355 </w:t>
          </w:r>
        </w:p>
      </w:tc>
      <w:tc>
        <w:tcPr>
          <w:tcW w:w="810" w:type="dxa"/>
          <w:tcBorders>
            <w:bottom w:val="single" w:sz="4" w:space="0" w:color="auto"/>
          </w:tcBorders>
          <w:shd w:val="clear" w:color="auto" w:fill="D9D9D9" w:themeFill="background1" w:themeFillShade="D9"/>
        </w:tcPr>
        <w:p w14:paraId="3153D302" w14:textId="04A09234" w:rsidR="0074343F" w:rsidRDefault="00711483" w:rsidP="006C4A95">
          <w:pPr>
            <w:pStyle w:val="Header"/>
            <w:tabs>
              <w:tab w:val="clear" w:pos="4680"/>
              <w:tab w:val="left" w:pos="379"/>
              <w:tab w:val="left" w:pos="732"/>
              <w:tab w:val="left" w:pos="1094"/>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ind w:left="-109" w:right="-108"/>
            <w:jc w:val="right"/>
            <w:rPr>
              <w:sz w:val="16"/>
              <w:szCs w:val="16"/>
            </w:rPr>
          </w:pPr>
          <w:r>
            <w:rPr>
              <w:sz w:val="16"/>
              <w:szCs w:val="16"/>
            </w:rPr>
            <w:t>Due</w:t>
          </w:r>
          <w:r w:rsidR="0074343F">
            <w:rPr>
              <w:sz w:val="16"/>
              <w:szCs w:val="16"/>
            </w:rPr>
            <w:t>:</w:t>
          </w:r>
        </w:p>
      </w:tc>
      <w:tc>
        <w:tcPr>
          <w:tcW w:w="1080" w:type="dxa"/>
          <w:tcBorders>
            <w:bottom w:val="single" w:sz="4" w:space="0" w:color="auto"/>
          </w:tcBorders>
          <w:shd w:val="clear" w:color="auto" w:fill="FFFF99"/>
        </w:tcPr>
        <w:p w14:paraId="77D2C732" w14:textId="08057DD6" w:rsidR="0074343F" w:rsidRDefault="00645391" w:rsidP="006C4A95">
          <w:pPr>
            <w:pStyle w:val="Header"/>
            <w:tabs>
              <w:tab w:val="clear" w:pos="4680"/>
              <w:tab w:val="left" w:pos="379"/>
              <w:tab w:val="left" w:pos="732"/>
              <w:tab w:val="left" w:pos="972"/>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rPr>
              <w:sz w:val="16"/>
              <w:szCs w:val="16"/>
            </w:rPr>
          </w:pPr>
          <w:r>
            <w:rPr>
              <w:sz w:val="16"/>
              <w:szCs w:val="16"/>
            </w:rPr>
            <w:t>2/9/25</w:t>
          </w:r>
        </w:p>
      </w:tc>
      <w:tc>
        <w:tcPr>
          <w:tcW w:w="1170" w:type="dxa"/>
          <w:tcBorders>
            <w:bottom w:val="single" w:sz="4" w:space="0" w:color="auto"/>
          </w:tcBorders>
          <w:shd w:val="clear" w:color="auto" w:fill="D9D9D9" w:themeFill="background1" w:themeFillShade="D9"/>
        </w:tcPr>
        <w:p w14:paraId="6C30B057" w14:textId="77777777" w:rsidR="0074343F" w:rsidRDefault="0074343F" w:rsidP="006C4A95">
          <w:pPr>
            <w:pStyle w:val="Header"/>
            <w:tabs>
              <w:tab w:val="clear" w:pos="4680"/>
              <w:tab w:val="left" w:pos="4320"/>
              <w:tab w:val="left" w:pos="5040"/>
              <w:tab w:val="left" w:pos="5760"/>
              <w:tab w:val="left" w:pos="6480"/>
              <w:tab w:val="left" w:pos="7200"/>
              <w:tab w:val="left" w:pos="7920"/>
              <w:tab w:val="left" w:pos="8640"/>
            </w:tabs>
            <w:ind w:right="-80"/>
            <w:jc w:val="right"/>
            <w:rPr>
              <w:sz w:val="16"/>
              <w:szCs w:val="16"/>
            </w:rPr>
          </w:pPr>
          <w:r>
            <w:rPr>
              <w:sz w:val="16"/>
              <w:szCs w:val="16"/>
            </w:rPr>
            <w:t>email ID:</w:t>
          </w:r>
        </w:p>
      </w:tc>
      <w:tc>
        <w:tcPr>
          <w:tcW w:w="3410" w:type="dxa"/>
          <w:tcBorders>
            <w:bottom w:val="single" w:sz="4" w:space="0" w:color="auto"/>
          </w:tcBorders>
          <w:shd w:val="clear" w:color="auto" w:fill="FFFF99"/>
        </w:tcPr>
        <w:p w14:paraId="22E9D818" w14:textId="67E07B08" w:rsidR="0074343F" w:rsidRDefault="00645391" w:rsidP="006C4A95">
          <w:pPr>
            <w:pStyle w:val="Header"/>
            <w:tabs>
              <w:tab w:val="clear" w:pos="4680"/>
              <w:tab w:val="left" w:pos="4320"/>
              <w:tab w:val="left" w:pos="5040"/>
              <w:tab w:val="left" w:pos="5760"/>
              <w:tab w:val="left" w:pos="6480"/>
              <w:tab w:val="left" w:pos="7200"/>
              <w:tab w:val="left" w:pos="7920"/>
              <w:tab w:val="left" w:pos="8640"/>
            </w:tabs>
            <w:ind w:right="10"/>
            <w:rPr>
              <w:sz w:val="16"/>
              <w:szCs w:val="16"/>
            </w:rPr>
          </w:pPr>
          <w:hyperlink r:id="rId1" w:history="1">
            <w:r w:rsidRPr="00A147B8">
              <w:rPr>
                <w:rStyle w:val="Hyperlink"/>
                <w:sz w:val="16"/>
                <w:szCs w:val="16"/>
              </w:rPr>
              <w:t>Tjv55@nau.edu</w:t>
            </w:r>
          </w:hyperlink>
        </w:p>
      </w:tc>
    </w:tr>
    <w:tr w:rsidR="0074343F" w14:paraId="3A1BD1FE" w14:textId="77777777" w:rsidTr="006C4A95">
      <w:trPr>
        <w:trHeight w:val="43"/>
      </w:trPr>
      <w:tc>
        <w:tcPr>
          <w:tcW w:w="9728" w:type="dxa"/>
          <w:gridSpan w:val="6"/>
          <w:tcBorders>
            <w:left w:val="nil"/>
            <w:right w:val="nil"/>
          </w:tcBorders>
          <w:shd w:val="clear" w:color="auto" w:fill="auto"/>
        </w:tcPr>
        <w:p w14:paraId="18CE36DF" w14:textId="77777777" w:rsidR="0074343F" w:rsidRDefault="0074343F" w:rsidP="006C4A95">
          <w:pPr>
            <w:pStyle w:val="Header"/>
            <w:tabs>
              <w:tab w:val="clear" w:pos="4680"/>
              <w:tab w:val="left" w:pos="4320"/>
              <w:tab w:val="left" w:pos="5040"/>
              <w:tab w:val="left" w:pos="5760"/>
              <w:tab w:val="left" w:pos="6480"/>
              <w:tab w:val="left" w:pos="7200"/>
              <w:tab w:val="left" w:pos="7920"/>
              <w:tab w:val="left" w:pos="8640"/>
            </w:tabs>
            <w:ind w:right="10"/>
            <w:rPr>
              <w:sz w:val="16"/>
              <w:szCs w:val="16"/>
            </w:rPr>
          </w:pPr>
        </w:p>
      </w:tc>
    </w:tr>
    <w:tr w:rsidR="0074343F" w14:paraId="17741398" w14:textId="77777777" w:rsidTr="00524DA8">
      <w:tc>
        <w:tcPr>
          <w:tcW w:w="9728" w:type="dxa"/>
          <w:gridSpan w:val="6"/>
          <w:shd w:val="clear" w:color="auto" w:fill="FFFF99"/>
        </w:tcPr>
        <w:p w14:paraId="66E26CC8" w14:textId="111AB260" w:rsidR="0074343F" w:rsidRDefault="00D06077" w:rsidP="001B45C0">
          <w:pPr>
            <w:pStyle w:val="Header"/>
            <w:tabs>
              <w:tab w:val="clear" w:pos="4680"/>
              <w:tab w:val="left" w:pos="4320"/>
              <w:tab w:val="left" w:pos="5040"/>
              <w:tab w:val="left" w:pos="5760"/>
              <w:tab w:val="left" w:pos="6480"/>
              <w:tab w:val="left" w:pos="7200"/>
              <w:tab w:val="left" w:pos="7920"/>
              <w:tab w:val="left" w:pos="8640"/>
            </w:tabs>
            <w:ind w:right="10"/>
            <w:jc w:val="center"/>
            <w:rPr>
              <w:sz w:val="16"/>
              <w:szCs w:val="16"/>
            </w:rPr>
          </w:pPr>
          <w:r>
            <w:rPr>
              <w:b/>
              <w:bCs/>
              <w:color w:val="632423"/>
              <w:sz w:val="34"/>
              <w:szCs w:val="34"/>
            </w:rPr>
            <w:t>Strategic Vision and Plan of Action</w:t>
          </w:r>
          <w:r w:rsidR="004B73FF">
            <w:rPr>
              <w:b/>
              <w:bCs/>
              <w:color w:val="632423"/>
              <w:sz w:val="34"/>
              <w:szCs w:val="34"/>
            </w:rPr>
            <w:t xml:space="preserve"> 20</w:t>
          </w:r>
          <w:r w:rsidR="0016559B">
            <w:rPr>
              <w:b/>
              <w:bCs/>
              <w:color w:val="632423"/>
              <w:sz w:val="34"/>
              <w:szCs w:val="34"/>
            </w:rPr>
            <w:t>24</w:t>
          </w:r>
          <w:r w:rsidR="004B73FF">
            <w:rPr>
              <w:b/>
              <w:bCs/>
              <w:color w:val="632423"/>
              <w:sz w:val="34"/>
              <w:szCs w:val="34"/>
            </w:rPr>
            <w:t xml:space="preserve"> - 20</w:t>
          </w:r>
          <w:r w:rsidR="0016559B">
            <w:rPr>
              <w:b/>
              <w:bCs/>
              <w:color w:val="632423"/>
              <w:sz w:val="34"/>
              <w:szCs w:val="34"/>
            </w:rPr>
            <w:t>34</w:t>
          </w:r>
        </w:p>
      </w:tc>
    </w:tr>
  </w:tbl>
  <w:p w14:paraId="5BBCFD6A" w14:textId="77777777" w:rsidR="0074343F" w:rsidRDefault="0074343F" w:rsidP="0008220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78E8"/>
    <w:multiLevelType w:val="hybridMultilevel"/>
    <w:tmpl w:val="5D14500E"/>
    <w:lvl w:ilvl="0" w:tplc="D28249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0655C9"/>
    <w:multiLevelType w:val="hybridMultilevel"/>
    <w:tmpl w:val="36A83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ED4780"/>
    <w:multiLevelType w:val="multilevel"/>
    <w:tmpl w:val="8236D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F7086"/>
    <w:multiLevelType w:val="multilevel"/>
    <w:tmpl w:val="1CB4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E49C3"/>
    <w:multiLevelType w:val="hybridMultilevel"/>
    <w:tmpl w:val="EDD00D5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B507CA2"/>
    <w:multiLevelType w:val="hybridMultilevel"/>
    <w:tmpl w:val="641E62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9379C8"/>
    <w:multiLevelType w:val="hybridMultilevel"/>
    <w:tmpl w:val="96526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741862"/>
    <w:multiLevelType w:val="hybridMultilevel"/>
    <w:tmpl w:val="2CE47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654D2F"/>
    <w:multiLevelType w:val="multilevel"/>
    <w:tmpl w:val="7EA2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15542"/>
    <w:multiLevelType w:val="multilevel"/>
    <w:tmpl w:val="FFA0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6E7478"/>
    <w:multiLevelType w:val="hybridMultilevel"/>
    <w:tmpl w:val="F5F2CF6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7F6ECD"/>
    <w:multiLevelType w:val="hybridMultilevel"/>
    <w:tmpl w:val="EF0C6202"/>
    <w:lvl w:ilvl="0" w:tplc="7116E9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0B0A5D"/>
    <w:multiLevelType w:val="multilevel"/>
    <w:tmpl w:val="5D14500E"/>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396D3BE7"/>
    <w:multiLevelType w:val="multilevel"/>
    <w:tmpl w:val="A2285322"/>
    <w:lvl w:ilvl="0">
      <w:start w:val="1"/>
      <w:numFmt w:val="bullet"/>
      <w:lvlText w:val=""/>
      <w:lvlJc w:val="left"/>
      <w:pPr>
        <w:tabs>
          <w:tab w:val="num" w:pos="-540"/>
        </w:tabs>
        <w:ind w:left="-540" w:hanging="360"/>
      </w:pPr>
      <w:rPr>
        <w:rFonts w:ascii="Wingdings" w:hAnsi="Wingdings" w:hint="default"/>
        <w:sz w:val="20"/>
      </w:rPr>
    </w:lvl>
    <w:lvl w:ilvl="1" w:tentative="1">
      <w:start w:val="1"/>
      <w:numFmt w:val="bullet"/>
      <w:lvlText w:val=""/>
      <w:lvlJc w:val="left"/>
      <w:pPr>
        <w:tabs>
          <w:tab w:val="num" w:pos="180"/>
        </w:tabs>
        <w:ind w:left="180" w:hanging="360"/>
      </w:pPr>
      <w:rPr>
        <w:rFonts w:ascii="Wingdings" w:hAnsi="Wingdings" w:hint="default"/>
        <w:sz w:val="20"/>
      </w:rPr>
    </w:lvl>
    <w:lvl w:ilvl="2" w:tentative="1">
      <w:start w:val="1"/>
      <w:numFmt w:val="bullet"/>
      <w:lvlText w:val=""/>
      <w:lvlJc w:val="left"/>
      <w:pPr>
        <w:tabs>
          <w:tab w:val="num" w:pos="900"/>
        </w:tabs>
        <w:ind w:left="900" w:hanging="360"/>
      </w:pPr>
      <w:rPr>
        <w:rFonts w:ascii="Wingdings" w:hAnsi="Wingdings" w:hint="default"/>
        <w:sz w:val="20"/>
      </w:rPr>
    </w:lvl>
    <w:lvl w:ilvl="3" w:tentative="1">
      <w:start w:val="1"/>
      <w:numFmt w:val="bullet"/>
      <w:lvlText w:val=""/>
      <w:lvlJc w:val="left"/>
      <w:pPr>
        <w:tabs>
          <w:tab w:val="num" w:pos="1620"/>
        </w:tabs>
        <w:ind w:left="1620" w:hanging="360"/>
      </w:pPr>
      <w:rPr>
        <w:rFonts w:ascii="Wingdings" w:hAnsi="Wingdings" w:hint="default"/>
        <w:sz w:val="20"/>
      </w:rPr>
    </w:lvl>
    <w:lvl w:ilvl="4" w:tentative="1">
      <w:start w:val="1"/>
      <w:numFmt w:val="bullet"/>
      <w:lvlText w:val=""/>
      <w:lvlJc w:val="left"/>
      <w:pPr>
        <w:tabs>
          <w:tab w:val="num" w:pos="2340"/>
        </w:tabs>
        <w:ind w:left="2340" w:hanging="360"/>
      </w:pPr>
      <w:rPr>
        <w:rFonts w:ascii="Wingdings" w:hAnsi="Wingdings" w:hint="default"/>
        <w:sz w:val="20"/>
      </w:rPr>
    </w:lvl>
    <w:lvl w:ilvl="5" w:tentative="1">
      <w:start w:val="1"/>
      <w:numFmt w:val="bullet"/>
      <w:lvlText w:val=""/>
      <w:lvlJc w:val="left"/>
      <w:pPr>
        <w:tabs>
          <w:tab w:val="num" w:pos="3060"/>
        </w:tabs>
        <w:ind w:left="3060" w:hanging="360"/>
      </w:pPr>
      <w:rPr>
        <w:rFonts w:ascii="Wingdings" w:hAnsi="Wingdings" w:hint="default"/>
        <w:sz w:val="20"/>
      </w:rPr>
    </w:lvl>
    <w:lvl w:ilvl="6" w:tentative="1">
      <w:start w:val="1"/>
      <w:numFmt w:val="bullet"/>
      <w:lvlText w:val=""/>
      <w:lvlJc w:val="left"/>
      <w:pPr>
        <w:tabs>
          <w:tab w:val="num" w:pos="3780"/>
        </w:tabs>
        <w:ind w:left="3780" w:hanging="360"/>
      </w:pPr>
      <w:rPr>
        <w:rFonts w:ascii="Wingdings" w:hAnsi="Wingdings" w:hint="default"/>
        <w:sz w:val="20"/>
      </w:rPr>
    </w:lvl>
    <w:lvl w:ilvl="7" w:tentative="1">
      <w:start w:val="1"/>
      <w:numFmt w:val="bullet"/>
      <w:lvlText w:val=""/>
      <w:lvlJc w:val="left"/>
      <w:pPr>
        <w:tabs>
          <w:tab w:val="num" w:pos="4500"/>
        </w:tabs>
        <w:ind w:left="4500" w:hanging="360"/>
      </w:pPr>
      <w:rPr>
        <w:rFonts w:ascii="Wingdings" w:hAnsi="Wingdings" w:hint="default"/>
        <w:sz w:val="20"/>
      </w:rPr>
    </w:lvl>
    <w:lvl w:ilvl="8" w:tentative="1">
      <w:start w:val="1"/>
      <w:numFmt w:val="bullet"/>
      <w:lvlText w:val=""/>
      <w:lvlJc w:val="left"/>
      <w:pPr>
        <w:tabs>
          <w:tab w:val="num" w:pos="5220"/>
        </w:tabs>
        <w:ind w:left="5220" w:hanging="360"/>
      </w:pPr>
      <w:rPr>
        <w:rFonts w:ascii="Wingdings" w:hAnsi="Wingdings" w:hint="default"/>
        <w:sz w:val="20"/>
      </w:rPr>
    </w:lvl>
  </w:abstractNum>
  <w:abstractNum w:abstractNumId="14" w15:restartNumberingAfterBreak="0">
    <w:nsid w:val="3B642922"/>
    <w:multiLevelType w:val="multilevel"/>
    <w:tmpl w:val="6AB4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D907C5"/>
    <w:multiLevelType w:val="hybridMultilevel"/>
    <w:tmpl w:val="7B66925E"/>
    <w:lvl w:ilvl="0" w:tplc="D28249EC">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7D7277"/>
    <w:multiLevelType w:val="multilevel"/>
    <w:tmpl w:val="3BD4B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A312BF"/>
    <w:multiLevelType w:val="hybridMultilevel"/>
    <w:tmpl w:val="D6783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C452F9"/>
    <w:multiLevelType w:val="hybridMultilevel"/>
    <w:tmpl w:val="DE2CD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9E754F"/>
    <w:multiLevelType w:val="hybridMultilevel"/>
    <w:tmpl w:val="3AD2D8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1F4F81"/>
    <w:multiLevelType w:val="hybridMultilevel"/>
    <w:tmpl w:val="B3A44E14"/>
    <w:lvl w:ilvl="0" w:tplc="C144E806">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450699">
    <w:abstractNumId w:val="13"/>
  </w:num>
  <w:num w:numId="2" w16cid:durableId="1483087080">
    <w:abstractNumId w:val="7"/>
  </w:num>
  <w:num w:numId="3" w16cid:durableId="667252999">
    <w:abstractNumId w:val="1"/>
  </w:num>
  <w:num w:numId="4" w16cid:durableId="1913615764">
    <w:abstractNumId w:val="11"/>
  </w:num>
  <w:num w:numId="5" w16cid:durableId="894507394">
    <w:abstractNumId w:val="20"/>
  </w:num>
  <w:num w:numId="6" w16cid:durableId="1904410955">
    <w:abstractNumId w:val="18"/>
  </w:num>
  <w:num w:numId="7" w16cid:durableId="1539583171">
    <w:abstractNumId w:val="19"/>
  </w:num>
  <w:num w:numId="8" w16cid:durableId="15229618">
    <w:abstractNumId w:val="0"/>
  </w:num>
  <w:num w:numId="9" w16cid:durableId="1834105453">
    <w:abstractNumId w:val="12"/>
  </w:num>
  <w:num w:numId="10" w16cid:durableId="1460609105">
    <w:abstractNumId w:val="15"/>
  </w:num>
  <w:num w:numId="11" w16cid:durableId="2036691573">
    <w:abstractNumId w:val="4"/>
  </w:num>
  <w:num w:numId="12" w16cid:durableId="1385183069">
    <w:abstractNumId w:val="10"/>
  </w:num>
  <w:num w:numId="13" w16cid:durableId="1782260949">
    <w:abstractNumId w:val="6"/>
  </w:num>
  <w:num w:numId="14" w16cid:durableId="1997151303">
    <w:abstractNumId w:val="17"/>
  </w:num>
  <w:num w:numId="15" w16cid:durableId="2085640816">
    <w:abstractNumId w:val="5"/>
  </w:num>
  <w:num w:numId="16" w16cid:durableId="656882590">
    <w:abstractNumId w:val="8"/>
  </w:num>
  <w:num w:numId="17" w16cid:durableId="1942756457">
    <w:abstractNumId w:val="16"/>
  </w:num>
  <w:num w:numId="18" w16cid:durableId="600140213">
    <w:abstractNumId w:val="3"/>
  </w:num>
  <w:num w:numId="19" w16cid:durableId="2014717200">
    <w:abstractNumId w:val="14"/>
  </w:num>
  <w:num w:numId="20" w16cid:durableId="92941782">
    <w:abstractNumId w:val="2"/>
  </w:num>
  <w:num w:numId="21" w16cid:durableId="4811938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F07"/>
    <w:rsid w:val="00016556"/>
    <w:rsid w:val="0003160F"/>
    <w:rsid w:val="00040D9F"/>
    <w:rsid w:val="00050FC9"/>
    <w:rsid w:val="000814E8"/>
    <w:rsid w:val="00082203"/>
    <w:rsid w:val="000B67E2"/>
    <w:rsid w:val="000B79C9"/>
    <w:rsid w:val="000C2ED2"/>
    <w:rsid w:val="000D0304"/>
    <w:rsid w:val="00134176"/>
    <w:rsid w:val="00151E35"/>
    <w:rsid w:val="00160EA1"/>
    <w:rsid w:val="00161F2E"/>
    <w:rsid w:val="0016559B"/>
    <w:rsid w:val="00182CD3"/>
    <w:rsid w:val="00197522"/>
    <w:rsid w:val="001B44A6"/>
    <w:rsid w:val="001B45C0"/>
    <w:rsid w:val="001C6B0C"/>
    <w:rsid w:val="001F515F"/>
    <w:rsid w:val="001F7AE3"/>
    <w:rsid w:val="00206E6A"/>
    <w:rsid w:val="00217286"/>
    <w:rsid w:val="002451AC"/>
    <w:rsid w:val="00262F51"/>
    <w:rsid w:val="00275392"/>
    <w:rsid w:val="002762B8"/>
    <w:rsid w:val="00295C78"/>
    <w:rsid w:val="00296E43"/>
    <w:rsid w:val="002D2BB4"/>
    <w:rsid w:val="002E6334"/>
    <w:rsid w:val="00303D07"/>
    <w:rsid w:val="003205F8"/>
    <w:rsid w:val="00351A99"/>
    <w:rsid w:val="00365017"/>
    <w:rsid w:val="003949A2"/>
    <w:rsid w:val="003C2497"/>
    <w:rsid w:val="003C3200"/>
    <w:rsid w:val="003C7070"/>
    <w:rsid w:val="003D2DDD"/>
    <w:rsid w:val="003E75BA"/>
    <w:rsid w:val="00402D1B"/>
    <w:rsid w:val="00442FC2"/>
    <w:rsid w:val="00453464"/>
    <w:rsid w:val="00453ADA"/>
    <w:rsid w:val="004637D4"/>
    <w:rsid w:val="00486757"/>
    <w:rsid w:val="004B461D"/>
    <w:rsid w:val="004B73FF"/>
    <w:rsid w:val="004B7BD9"/>
    <w:rsid w:val="004C57F0"/>
    <w:rsid w:val="004C7A36"/>
    <w:rsid w:val="004D17DF"/>
    <w:rsid w:val="005220B5"/>
    <w:rsid w:val="00524DA8"/>
    <w:rsid w:val="00533991"/>
    <w:rsid w:val="00562733"/>
    <w:rsid w:val="00575A5F"/>
    <w:rsid w:val="005B32D1"/>
    <w:rsid w:val="005D3EFE"/>
    <w:rsid w:val="005D69BF"/>
    <w:rsid w:val="005F15EF"/>
    <w:rsid w:val="005F2025"/>
    <w:rsid w:val="00622F1C"/>
    <w:rsid w:val="00627E36"/>
    <w:rsid w:val="00640D41"/>
    <w:rsid w:val="00645391"/>
    <w:rsid w:val="00690C2B"/>
    <w:rsid w:val="006C4A95"/>
    <w:rsid w:val="006C4B60"/>
    <w:rsid w:val="006D1F60"/>
    <w:rsid w:val="006F213B"/>
    <w:rsid w:val="006F763E"/>
    <w:rsid w:val="00711483"/>
    <w:rsid w:val="0072230C"/>
    <w:rsid w:val="0074343F"/>
    <w:rsid w:val="0079281F"/>
    <w:rsid w:val="007B76F7"/>
    <w:rsid w:val="007C2365"/>
    <w:rsid w:val="007F09B4"/>
    <w:rsid w:val="00805C17"/>
    <w:rsid w:val="00811B1C"/>
    <w:rsid w:val="00820E37"/>
    <w:rsid w:val="00860B80"/>
    <w:rsid w:val="008878B8"/>
    <w:rsid w:val="008B1B59"/>
    <w:rsid w:val="008D0D85"/>
    <w:rsid w:val="008D5405"/>
    <w:rsid w:val="00907CAD"/>
    <w:rsid w:val="009105A5"/>
    <w:rsid w:val="0093483E"/>
    <w:rsid w:val="009511CD"/>
    <w:rsid w:val="00995B2E"/>
    <w:rsid w:val="009C3EFF"/>
    <w:rsid w:val="009D5132"/>
    <w:rsid w:val="009E07B4"/>
    <w:rsid w:val="009F46E3"/>
    <w:rsid w:val="00A10661"/>
    <w:rsid w:val="00A13682"/>
    <w:rsid w:val="00A556B8"/>
    <w:rsid w:val="00A65185"/>
    <w:rsid w:val="00A66B4B"/>
    <w:rsid w:val="00AB1A76"/>
    <w:rsid w:val="00AD6D0A"/>
    <w:rsid w:val="00B16178"/>
    <w:rsid w:val="00B47044"/>
    <w:rsid w:val="00BD1D1D"/>
    <w:rsid w:val="00BD4705"/>
    <w:rsid w:val="00BE7F07"/>
    <w:rsid w:val="00C771AE"/>
    <w:rsid w:val="00C84274"/>
    <w:rsid w:val="00D0158D"/>
    <w:rsid w:val="00D029D1"/>
    <w:rsid w:val="00D06077"/>
    <w:rsid w:val="00D42236"/>
    <w:rsid w:val="00D55841"/>
    <w:rsid w:val="00D62936"/>
    <w:rsid w:val="00D63B14"/>
    <w:rsid w:val="00D770CF"/>
    <w:rsid w:val="00D86243"/>
    <w:rsid w:val="00DA293D"/>
    <w:rsid w:val="00DA6579"/>
    <w:rsid w:val="00E01B92"/>
    <w:rsid w:val="00E14576"/>
    <w:rsid w:val="00E57D9B"/>
    <w:rsid w:val="00E71BB1"/>
    <w:rsid w:val="00E7597D"/>
    <w:rsid w:val="00E8566A"/>
    <w:rsid w:val="00E90DA1"/>
    <w:rsid w:val="00E9485D"/>
    <w:rsid w:val="00ED0941"/>
    <w:rsid w:val="00ED418E"/>
    <w:rsid w:val="00EE1509"/>
    <w:rsid w:val="00EF1272"/>
    <w:rsid w:val="00F00F68"/>
    <w:rsid w:val="00F15738"/>
    <w:rsid w:val="00F27C43"/>
    <w:rsid w:val="00F6772C"/>
    <w:rsid w:val="00F860B4"/>
    <w:rsid w:val="00FA005E"/>
    <w:rsid w:val="00FA1344"/>
    <w:rsid w:val="00FC5B17"/>
    <w:rsid w:val="00FC6463"/>
    <w:rsid w:val="00FD37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BA048C"/>
  <w15:docId w15:val="{B3EF00A2-67DF-5A47-9865-E6CD208CF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51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51AC"/>
    <w:rPr>
      <w:rFonts w:ascii="Tahoma" w:hAnsi="Tahoma" w:cs="Tahoma"/>
      <w:sz w:val="16"/>
      <w:szCs w:val="16"/>
    </w:rPr>
  </w:style>
  <w:style w:type="character" w:styleId="Hyperlink">
    <w:name w:val="Hyperlink"/>
    <w:basedOn w:val="DefaultParagraphFont"/>
    <w:uiPriority w:val="99"/>
    <w:unhideWhenUsed/>
    <w:rsid w:val="002451AC"/>
    <w:rPr>
      <w:color w:val="0000FF" w:themeColor="hyperlink"/>
      <w:u w:val="single"/>
    </w:rPr>
  </w:style>
  <w:style w:type="paragraph" w:styleId="NormalWeb">
    <w:name w:val="Normal (Web)"/>
    <w:basedOn w:val="Normal"/>
    <w:uiPriority w:val="99"/>
    <w:semiHidden/>
    <w:unhideWhenUsed/>
    <w:rsid w:val="002451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451AC"/>
  </w:style>
  <w:style w:type="paragraph" w:styleId="ListParagraph">
    <w:name w:val="List Paragraph"/>
    <w:basedOn w:val="Normal"/>
    <w:uiPriority w:val="34"/>
    <w:qFormat/>
    <w:rsid w:val="00402D1B"/>
    <w:pPr>
      <w:ind w:left="720"/>
      <w:contextualSpacing/>
    </w:pPr>
  </w:style>
  <w:style w:type="table" w:styleId="TableGrid">
    <w:name w:val="Table Grid"/>
    <w:basedOn w:val="TableNormal"/>
    <w:uiPriority w:val="59"/>
    <w:rsid w:val="00320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82C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CD3"/>
  </w:style>
  <w:style w:type="paragraph" w:styleId="Footer">
    <w:name w:val="footer"/>
    <w:basedOn w:val="Normal"/>
    <w:link w:val="FooterChar"/>
    <w:uiPriority w:val="99"/>
    <w:unhideWhenUsed/>
    <w:rsid w:val="00182C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CD3"/>
  </w:style>
  <w:style w:type="character" w:styleId="PlaceholderText">
    <w:name w:val="Placeholder Text"/>
    <w:basedOn w:val="DefaultParagraphFont"/>
    <w:uiPriority w:val="99"/>
    <w:semiHidden/>
    <w:rsid w:val="00D770CF"/>
    <w:rPr>
      <w:color w:val="808080"/>
    </w:rPr>
  </w:style>
  <w:style w:type="character" w:styleId="UnresolvedMention">
    <w:name w:val="Unresolved Mention"/>
    <w:basedOn w:val="DefaultParagraphFont"/>
    <w:uiPriority w:val="99"/>
    <w:semiHidden/>
    <w:unhideWhenUsed/>
    <w:rsid w:val="006453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862725">
      <w:bodyDiv w:val="1"/>
      <w:marLeft w:val="0"/>
      <w:marRight w:val="0"/>
      <w:marTop w:val="0"/>
      <w:marBottom w:val="0"/>
      <w:divBdr>
        <w:top w:val="none" w:sz="0" w:space="0" w:color="auto"/>
        <w:left w:val="none" w:sz="0" w:space="0" w:color="auto"/>
        <w:bottom w:val="none" w:sz="0" w:space="0" w:color="auto"/>
        <w:right w:val="none" w:sz="0" w:space="0" w:color="auto"/>
      </w:divBdr>
    </w:div>
    <w:div w:id="869294945">
      <w:bodyDiv w:val="1"/>
      <w:marLeft w:val="0"/>
      <w:marRight w:val="0"/>
      <w:marTop w:val="0"/>
      <w:marBottom w:val="0"/>
      <w:divBdr>
        <w:top w:val="none" w:sz="0" w:space="0" w:color="auto"/>
        <w:left w:val="none" w:sz="0" w:space="0" w:color="auto"/>
        <w:bottom w:val="none" w:sz="0" w:space="0" w:color="auto"/>
        <w:right w:val="none" w:sz="0" w:space="0" w:color="auto"/>
      </w:divBdr>
    </w:div>
    <w:div w:id="1269044172">
      <w:bodyDiv w:val="1"/>
      <w:marLeft w:val="0"/>
      <w:marRight w:val="0"/>
      <w:marTop w:val="0"/>
      <w:marBottom w:val="0"/>
      <w:divBdr>
        <w:top w:val="none" w:sz="0" w:space="0" w:color="auto"/>
        <w:left w:val="none" w:sz="0" w:space="0" w:color="auto"/>
        <w:bottom w:val="none" w:sz="0" w:space="0" w:color="auto"/>
        <w:right w:val="none" w:sz="0" w:space="0" w:color="auto"/>
      </w:divBdr>
    </w:div>
    <w:div w:id="1381368470">
      <w:bodyDiv w:val="1"/>
      <w:marLeft w:val="0"/>
      <w:marRight w:val="0"/>
      <w:marTop w:val="0"/>
      <w:marBottom w:val="0"/>
      <w:divBdr>
        <w:top w:val="none" w:sz="0" w:space="0" w:color="auto"/>
        <w:left w:val="none" w:sz="0" w:space="0" w:color="auto"/>
        <w:bottom w:val="none" w:sz="0" w:space="0" w:color="auto"/>
        <w:right w:val="none" w:sz="0" w:space="0" w:color="auto"/>
      </w:divBdr>
    </w:div>
    <w:div w:id="1493714500">
      <w:bodyDiv w:val="1"/>
      <w:marLeft w:val="0"/>
      <w:marRight w:val="0"/>
      <w:marTop w:val="0"/>
      <w:marBottom w:val="0"/>
      <w:divBdr>
        <w:top w:val="none" w:sz="0" w:space="0" w:color="auto"/>
        <w:left w:val="none" w:sz="0" w:space="0" w:color="auto"/>
        <w:bottom w:val="none" w:sz="0" w:space="0" w:color="auto"/>
        <w:right w:val="none" w:sz="0" w:space="0" w:color="auto"/>
      </w:divBdr>
    </w:div>
    <w:div w:id="1496527843">
      <w:bodyDiv w:val="1"/>
      <w:marLeft w:val="0"/>
      <w:marRight w:val="0"/>
      <w:marTop w:val="0"/>
      <w:marBottom w:val="0"/>
      <w:divBdr>
        <w:top w:val="none" w:sz="0" w:space="0" w:color="auto"/>
        <w:left w:val="none" w:sz="0" w:space="0" w:color="auto"/>
        <w:bottom w:val="none" w:sz="0" w:space="0" w:color="auto"/>
        <w:right w:val="none" w:sz="0" w:space="0" w:color="auto"/>
      </w:divBdr>
      <w:divsChild>
        <w:div w:id="950353943">
          <w:marLeft w:val="0"/>
          <w:marRight w:val="0"/>
          <w:marTop w:val="0"/>
          <w:marBottom w:val="0"/>
          <w:divBdr>
            <w:top w:val="none" w:sz="0" w:space="0" w:color="auto"/>
            <w:left w:val="none" w:sz="0" w:space="0" w:color="auto"/>
            <w:bottom w:val="none" w:sz="0" w:space="0" w:color="auto"/>
            <w:right w:val="none" w:sz="0" w:space="0" w:color="auto"/>
          </w:divBdr>
        </w:div>
      </w:divsChild>
    </w:div>
    <w:div w:id="1594780164">
      <w:bodyDiv w:val="1"/>
      <w:marLeft w:val="0"/>
      <w:marRight w:val="0"/>
      <w:marTop w:val="0"/>
      <w:marBottom w:val="0"/>
      <w:divBdr>
        <w:top w:val="none" w:sz="0" w:space="0" w:color="auto"/>
        <w:left w:val="none" w:sz="0" w:space="0" w:color="auto"/>
        <w:bottom w:val="none" w:sz="0" w:space="0" w:color="auto"/>
        <w:right w:val="none" w:sz="0" w:space="0" w:color="auto"/>
      </w:divBdr>
    </w:div>
    <w:div w:id="1598249878">
      <w:bodyDiv w:val="1"/>
      <w:marLeft w:val="0"/>
      <w:marRight w:val="0"/>
      <w:marTop w:val="0"/>
      <w:marBottom w:val="0"/>
      <w:divBdr>
        <w:top w:val="none" w:sz="0" w:space="0" w:color="auto"/>
        <w:left w:val="none" w:sz="0" w:space="0" w:color="auto"/>
        <w:bottom w:val="none" w:sz="0" w:space="0" w:color="auto"/>
        <w:right w:val="none" w:sz="0" w:space="0" w:color="auto"/>
      </w:divBdr>
    </w:div>
    <w:div w:id="1696031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isa.gov/topics/cyber-threats-and-advisorie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csc.gov.uk/guidance/ai-and-cyber-security-what-you-need-to-know"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cloudsecurityalliance.org/blog/2022/04/23/cloud-security-best-practices-from-the-cloud-security-alliance" TargetMode="External"/><Relationship Id="rId4" Type="http://schemas.openxmlformats.org/officeDocument/2006/relationships/settings" Target="settings.xml"/><Relationship Id="rId9" Type="http://schemas.openxmlformats.org/officeDocument/2006/relationships/hyperlink" Target="https://www.nist.gov/cybersecurity-framework"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Tjv55@na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232855-2C43-964B-BE00-0841BF930F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Pages>
  <Words>1337</Words>
  <Characters>7621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ASU</Company>
  <LinksUpToDate>false</LinksUpToDate>
  <CharactersWithSpaces>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Ira A. Fulton School of Engineering</dc:creator>
  <cp:lastModifiedBy>Tyler James Vander Mooren</cp:lastModifiedBy>
  <cp:revision>27</cp:revision>
  <cp:lastPrinted>2014-08-20T00:46:00Z</cp:lastPrinted>
  <dcterms:created xsi:type="dcterms:W3CDTF">2025-02-09T17:42:00Z</dcterms:created>
  <dcterms:modified xsi:type="dcterms:W3CDTF">2025-02-09T21:13:00Z</dcterms:modified>
</cp:coreProperties>
</file>