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E319" w14:textId="1FA36D2A" w:rsidR="0095392A" w:rsidRPr="00CF5C90" w:rsidRDefault="0095392A" w:rsidP="0095392A">
      <w:pPr>
        <w:spacing w:before="100" w:beforeAutospacing="1" w:after="100" w:afterAutospacing="1" w:line="240" w:lineRule="auto"/>
        <w:rPr>
          <w:rFonts w:ascii="Times New Roman" w:eastAsia="Times New Roman" w:hAnsi="Times New Roman" w:cs="Times New Roman"/>
          <w:b/>
          <w:bCs/>
          <w:kern w:val="0"/>
          <w14:ligatures w14:val="none"/>
        </w:rPr>
      </w:pPr>
      <w:r w:rsidRPr="00CF5C90">
        <w:rPr>
          <w:rFonts w:ascii="Times New Roman" w:eastAsia="Times New Roman" w:hAnsi="Times New Roman" w:cs="Times New Roman"/>
          <w:b/>
          <w:bCs/>
          <w:kern w:val="0"/>
          <w14:ligatures w14:val="none"/>
        </w:rPr>
        <w:t>Question</w:t>
      </w:r>
      <w:r w:rsidR="007205FA">
        <w:rPr>
          <w:rFonts w:ascii="Times New Roman" w:eastAsia="Times New Roman" w:hAnsi="Times New Roman" w:cs="Times New Roman"/>
          <w:b/>
          <w:bCs/>
          <w:kern w:val="0"/>
          <w14:ligatures w14:val="none"/>
        </w:rPr>
        <w:t xml:space="preserve"> 3</w:t>
      </w:r>
      <w:r w:rsidRPr="00CF5C90">
        <w:rPr>
          <w:rFonts w:ascii="Times New Roman" w:eastAsia="Times New Roman" w:hAnsi="Times New Roman" w:cs="Times New Roman"/>
          <w:b/>
          <w:bCs/>
          <w:kern w:val="0"/>
          <w14:ligatures w14:val="none"/>
        </w:rPr>
        <w:t xml:space="preserve">: </w:t>
      </w:r>
      <w:r w:rsidR="007205FA" w:rsidRPr="007205FA">
        <w:rPr>
          <w:rFonts w:ascii="Times New Roman" w:eastAsia="Times New Roman" w:hAnsi="Times New Roman" w:cs="Times New Roman"/>
          <w:b/>
          <w:bCs/>
          <w:kern w:val="0"/>
          <w14:ligatures w14:val="none"/>
        </w:rPr>
        <w:t>How do formal methods improve the reliability and correctness of software systems?</w:t>
      </w:r>
    </w:p>
    <w:p w14:paraId="7FCA7532" w14:textId="15BD48BD" w:rsidR="007205FA" w:rsidRPr="007205FA" w:rsidRDefault="007205FA" w:rsidP="007205FA">
      <w:pPr>
        <w:spacing w:before="100" w:beforeAutospacing="1" w:after="100" w:afterAutospacing="1" w:line="480" w:lineRule="auto"/>
        <w:outlineLvl w:val="2"/>
        <w:rPr>
          <w:rFonts w:ascii="Times New Roman" w:eastAsia="Times New Roman" w:hAnsi="Times New Roman" w:cs="Times New Roman"/>
          <w:kern w:val="0"/>
          <w14:ligatures w14:val="none"/>
        </w:rPr>
      </w:pPr>
      <w:r w:rsidRPr="007205FA">
        <w:rPr>
          <w:rFonts w:ascii="Times New Roman" w:eastAsia="Times New Roman" w:hAnsi="Times New Roman" w:cs="Times New Roman"/>
          <w:kern w:val="0"/>
          <w14:ligatures w14:val="none"/>
        </w:rPr>
        <w:t>Formal methods play a crucial role in enhancing the reliability and correctness of software systems by providing mathematically rigorous tools to specify, develop, and verify software behavior. Unlike traditional testing, which can only sample specific inputs and behaviors, formal methods aim to prove the correctness of a program for all possible inputs and execution paths. This distinction makes formal methods particularly valuable for safety-critical or security-sensitive applications where failure is not an option.</w:t>
      </w:r>
      <w:r w:rsidR="00A01C66">
        <w:rPr>
          <w:rFonts w:ascii="Times New Roman" w:eastAsia="Times New Roman" w:hAnsi="Times New Roman" w:cs="Times New Roman"/>
          <w:kern w:val="0"/>
          <w14:ligatures w14:val="none"/>
        </w:rPr>
        <w:t xml:space="preserve"> </w:t>
      </w:r>
      <w:r w:rsidRPr="007205FA">
        <w:rPr>
          <w:rFonts w:ascii="Times New Roman" w:eastAsia="Times New Roman" w:hAnsi="Times New Roman" w:cs="Times New Roman"/>
          <w:kern w:val="0"/>
          <w14:ligatures w14:val="none"/>
        </w:rPr>
        <w:t xml:space="preserve">Formal methods use techniques such as mathematical logic, model checking, and theorem proving to verify that a system’s implementation matches its formal specification. A key advantage of this approach is the ability to detect errors such as race conditions, deadlocks, and buffer overflows before the code is even executed. As discussed in the AWS white paper </w:t>
      </w:r>
      <w:r w:rsidRPr="007205FA">
        <w:rPr>
          <w:rFonts w:ascii="Times New Roman" w:eastAsia="Times New Roman" w:hAnsi="Times New Roman" w:cs="Times New Roman"/>
          <w:i/>
          <w:iCs/>
          <w:kern w:val="0"/>
          <w14:ligatures w14:val="none"/>
        </w:rPr>
        <w:t>One-Click Formal Methods</w:t>
      </w:r>
      <w:r w:rsidRPr="007205FA">
        <w:rPr>
          <w:rFonts w:ascii="Times New Roman" w:eastAsia="Times New Roman" w:hAnsi="Times New Roman" w:cs="Times New Roman"/>
          <w:kern w:val="0"/>
          <w14:ligatures w14:val="none"/>
        </w:rPr>
        <w:t>, companies like Amazon Web Services use formal methods to rigorously validate core components such as cryptographic libraries and access control systems. These components must behave correctly under all conditions, and formal methods provide a level of assurance that conventional testing cannot match (Amazon Web Services, 2021).</w:t>
      </w:r>
    </w:p>
    <w:p w14:paraId="6C815FD9" w14:textId="555B364D" w:rsidR="007205FA" w:rsidRPr="007205FA" w:rsidRDefault="007205FA" w:rsidP="007205FA">
      <w:pPr>
        <w:spacing w:before="100" w:beforeAutospacing="1" w:after="100" w:afterAutospacing="1" w:line="480" w:lineRule="auto"/>
        <w:outlineLvl w:val="2"/>
        <w:rPr>
          <w:rFonts w:ascii="Times New Roman" w:eastAsia="Times New Roman" w:hAnsi="Times New Roman" w:cs="Times New Roman"/>
          <w:kern w:val="0"/>
          <w14:ligatures w14:val="none"/>
        </w:rPr>
      </w:pPr>
      <w:r w:rsidRPr="007205FA">
        <w:rPr>
          <w:rFonts w:ascii="Times New Roman" w:eastAsia="Times New Roman" w:hAnsi="Times New Roman" w:cs="Times New Roman"/>
          <w:kern w:val="0"/>
          <w14:ligatures w14:val="none"/>
        </w:rPr>
        <w:t>For instance, a property like “a user cannot access resources unless they are explicitly granted permission” can be encoded as a security invariant. Formal verification tools can then automatically verify whether this property always holds, regardless of the sequence of API calls. Without formal methods, such a property might only be validated through extensive (and potentially incomplete) manual testing.</w:t>
      </w:r>
      <w:r w:rsidR="00A01C66">
        <w:rPr>
          <w:rFonts w:ascii="Times New Roman" w:eastAsia="Times New Roman" w:hAnsi="Times New Roman" w:cs="Times New Roman"/>
          <w:kern w:val="0"/>
          <w14:ligatures w14:val="none"/>
        </w:rPr>
        <w:t xml:space="preserve"> </w:t>
      </w:r>
      <w:r w:rsidRPr="007205FA">
        <w:rPr>
          <w:rFonts w:ascii="Times New Roman" w:eastAsia="Times New Roman" w:hAnsi="Times New Roman" w:cs="Times New Roman"/>
          <w:kern w:val="0"/>
          <w14:ligatures w14:val="none"/>
        </w:rPr>
        <w:t xml:space="preserve">In my own experience learning C++ and cybersecurity, I’ve realized how easy it is to introduce subtle logic bugs even in small systems. While manual code reviews help, they can miss deep corner cases that formal specifications would catch. Using </w:t>
      </w:r>
      <w:r w:rsidRPr="007205FA">
        <w:rPr>
          <w:rFonts w:ascii="Times New Roman" w:eastAsia="Times New Roman" w:hAnsi="Times New Roman" w:cs="Times New Roman"/>
          <w:kern w:val="0"/>
          <w14:ligatures w14:val="none"/>
        </w:rPr>
        <w:lastRenderedPageBreak/>
        <w:t>tools like model checkers or automated theorem provers adds a level of rigor and trust, especially when developing systems that deal with authentication, financial transactions, or personal data.</w:t>
      </w:r>
      <w:r w:rsidR="00A01C66">
        <w:rPr>
          <w:rFonts w:ascii="Times New Roman" w:eastAsia="Times New Roman" w:hAnsi="Times New Roman" w:cs="Times New Roman"/>
          <w:kern w:val="0"/>
          <w14:ligatures w14:val="none"/>
        </w:rPr>
        <w:t xml:space="preserve"> </w:t>
      </w:r>
      <w:r w:rsidRPr="007205FA">
        <w:rPr>
          <w:rFonts w:ascii="Times New Roman" w:eastAsia="Times New Roman" w:hAnsi="Times New Roman" w:cs="Times New Roman"/>
          <w:kern w:val="0"/>
          <w14:ligatures w14:val="none"/>
        </w:rPr>
        <w:t>Overall, formal methods reduce the risk of unexpected behavior, improve documentation through precise specifications, and make future maintenance safer. While they require additional upfront effort, the payoff is substantial in terms of reliability and long-term cost savings.</w:t>
      </w:r>
    </w:p>
    <w:p w14:paraId="3A46EB56" w14:textId="77777777" w:rsidR="007205FA" w:rsidRPr="007205FA" w:rsidRDefault="007205FA" w:rsidP="007205FA">
      <w:pPr>
        <w:spacing w:before="100" w:beforeAutospacing="1" w:after="100" w:afterAutospacing="1" w:line="480" w:lineRule="auto"/>
        <w:outlineLvl w:val="2"/>
        <w:rPr>
          <w:rFonts w:ascii="Times New Roman" w:eastAsia="Times New Roman" w:hAnsi="Times New Roman" w:cs="Times New Roman"/>
          <w:kern w:val="0"/>
          <w14:ligatures w14:val="none"/>
        </w:rPr>
      </w:pPr>
      <w:r w:rsidRPr="007205FA">
        <w:rPr>
          <w:rFonts w:ascii="Times New Roman" w:eastAsia="Times New Roman" w:hAnsi="Times New Roman" w:cs="Times New Roman"/>
          <w:b/>
          <w:bCs/>
          <w:kern w:val="0"/>
          <w14:ligatures w14:val="none"/>
        </w:rPr>
        <w:t>References:</w:t>
      </w:r>
    </w:p>
    <w:p w14:paraId="4DBF2479" w14:textId="77777777" w:rsidR="007205FA" w:rsidRPr="007205FA" w:rsidRDefault="007205FA" w:rsidP="007205FA">
      <w:pPr>
        <w:spacing w:before="100" w:beforeAutospacing="1" w:after="100" w:afterAutospacing="1" w:line="480" w:lineRule="auto"/>
        <w:outlineLvl w:val="2"/>
        <w:rPr>
          <w:rFonts w:ascii="Times New Roman" w:eastAsia="Times New Roman" w:hAnsi="Times New Roman" w:cs="Times New Roman"/>
          <w:kern w:val="0"/>
          <w14:ligatures w14:val="none"/>
        </w:rPr>
      </w:pPr>
      <w:r w:rsidRPr="007205FA">
        <w:rPr>
          <w:rFonts w:ascii="Times New Roman" w:eastAsia="Times New Roman" w:hAnsi="Times New Roman" w:cs="Times New Roman"/>
          <w:kern w:val="0"/>
          <w14:ligatures w14:val="none"/>
        </w:rPr>
        <w:t xml:space="preserve">Amazon Web Services. (2021). </w:t>
      </w:r>
      <w:r w:rsidRPr="007205FA">
        <w:rPr>
          <w:rFonts w:ascii="Times New Roman" w:eastAsia="Times New Roman" w:hAnsi="Times New Roman" w:cs="Times New Roman"/>
          <w:i/>
          <w:iCs/>
          <w:kern w:val="0"/>
          <w14:ligatures w14:val="none"/>
        </w:rPr>
        <w:t>One-Click Formal Methods</w:t>
      </w:r>
      <w:r w:rsidRPr="007205FA">
        <w:rPr>
          <w:rFonts w:ascii="Times New Roman" w:eastAsia="Times New Roman" w:hAnsi="Times New Roman" w:cs="Times New Roman"/>
          <w:kern w:val="0"/>
          <w14:ligatures w14:val="none"/>
        </w:rPr>
        <w:t xml:space="preserve">. </w:t>
      </w:r>
      <w:hyperlink r:id="rId5" w:tgtFrame="_new" w:history="1">
        <w:r w:rsidRPr="007205FA">
          <w:rPr>
            <w:rStyle w:val="Hyperlink"/>
            <w:rFonts w:ascii="Times New Roman" w:eastAsia="Times New Roman" w:hAnsi="Times New Roman" w:cs="Times New Roman"/>
            <w:kern w:val="0"/>
            <w14:ligatures w14:val="none"/>
          </w:rPr>
          <w:t>https://d1.awsstatic.com/Security/pdfs/One_Click_Formal_Methods.pdf</w:t>
        </w:r>
      </w:hyperlink>
    </w:p>
    <w:p w14:paraId="0140D4ED" w14:textId="77777777" w:rsidR="00006A00" w:rsidRPr="007C3345" w:rsidRDefault="00006A00" w:rsidP="00006A00">
      <w:pPr>
        <w:spacing w:before="100" w:beforeAutospacing="1" w:after="100" w:afterAutospacing="1" w:line="480" w:lineRule="auto"/>
        <w:outlineLvl w:val="2"/>
        <w:rPr>
          <w:rFonts w:ascii="Times New Roman" w:eastAsia="Times New Roman" w:hAnsi="Times New Roman" w:cs="Times New Roman"/>
          <w:kern w:val="0"/>
          <w14:ligatures w14:val="none"/>
        </w:rPr>
      </w:pPr>
    </w:p>
    <w:sectPr w:rsidR="00006A00" w:rsidRPr="007C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2A5"/>
    <w:multiLevelType w:val="multilevel"/>
    <w:tmpl w:val="642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6BD0"/>
    <w:multiLevelType w:val="multilevel"/>
    <w:tmpl w:val="990876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132C8"/>
    <w:multiLevelType w:val="multilevel"/>
    <w:tmpl w:val="C22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735E"/>
    <w:multiLevelType w:val="multilevel"/>
    <w:tmpl w:val="6316A3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11FD0"/>
    <w:multiLevelType w:val="multilevel"/>
    <w:tmpl w:val="66AAF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A2551"/>
    <w:multiLevelType w:val="multilevel"/>
    <w:tmpl w:val="7E32E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834A6"/>
    <w:multiLevelType w:val="multilevel"/>
    <w:tmpl w:val="ED3E2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D3C72"/>
    <w:multiLevelType w:val="multilevel"/>
    <w:tmpl w:val="80DCF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D7E79"/>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F4F40"/>
    <w:multiLevelType w:val="hybridMultilevel"/>
    <w:tmpl w:val="23A4B3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A0032"/>
    <w:multiLevelType w:val="multilevel"/>
    <w:tmpl w:val="519661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32285"/>
    <w:multiLevelType w:val="multilevel"/>
    <w:tmpl w:val="234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0721"/>
    <w:multiLevelType w:val="multilevel"/>
    <w:tmpl w:val="632C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7221D"/>
    <w:multiLevelType w:val="multilevel"/>
    <w:tmpl w:val="4C0AA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A76399"/>
    <w:multiLevelType w:val="multilevel"/>
    <w:tmpl w:val="A3E05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610DE"/>
    <w:multiLevelType w:val="multilevel"/>
    <w:tmpl w:val="7AB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5102D"/>
    <w:multiLevelType w:val="multilevel"/>
    <w:tmpl w:val="A1F6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B47E4"/>
    <w:multiLevelType w:val="multilevel"/>
    <w:tmpl w:val="93A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4"/>
  </w:num>
  <w:num w:numId="2" w16cid:durableId="1858041629">
    <w:abstractNumId w:val="5"/>
  </w:num>
  <w:num w:numId="3" w16cid:durableId="224878607">
    <w:abstractNumId w:val="32"/>
  </w:num>
  <w:num w:numId="4" w16cid:durableId="1887981572">
    <w:abstractNumId w:val="29"/>
  </w:num>
  <w:num w:numId="5" w16cid:durableId="1545368394">
    <w:abstractNumId w:val="7"/>
  </w:num>
  <w:num w:numId="6" w16cid:durableId="1299456955">
    <w:abstractNumId w:val="12"/>
  </w:num>
  <w:num w:numId="7" w16cid:durableId="784807285">
    <w:abstractNumId w:val="36"/>
  </w:num>
  <w:num w:numId="8" w16cid:durableId="1706100633">
    <w:abstractNumId w:val="21"/>
  </w:num>
  <w:num w:numId="9" w16cid:durableId="887227473">
    <w:abstractNumId w:val="3"/>
  </w:num>
  <w:num w:numId="10" w16cid:durableId="411465066">
    <w:abstractNumId w:val="30"/>
  </w:num>
  <w:num w:numId="11" w16cid:durableId="926689336">
    <w:abstractNumId w:val="17"/>
  </w:num>
  <w:num w:numId="12" w16cid:durableId="950016408">
    <w:abstractNumId w:val="11"/>
  </w:num>
  <w:num w:numId="13" w16cid:durableId="1596402828">
    <w:abstractNumId w:val="15"/>
  </w:num>
  <w:num w:numId="14" w16cid:durableId="1290747562">
    <w:abstractNumId w:val="23"/>
  </w:num>
  <w:num w:numId="15" w16cid:durableId="1541354268">
    <w:abstractNumId w:val="1"/>
  </w:num>
  <w:num w:numId="16" w16cid:durableId="902257147">
    <w:abstractNumId w:val="19"/>
  </w:num>
  <w:num w:numId="17" w16cid:durableId="877544409">
    <w:abstractNumId w:val="18"/>
  </w:num>
  <w:num w:numId="18" w16cid:durableId="53508000">
    <w:abstractNumId w:val="33"/>
  </w:num>
  <w:num w:numId="19" w16cid:durableId="430979907">
    <w:abstractNumId w:val="24"/>
  </w:num>
  <w:num w:numId="20" w16cid:durableId="1887450943">
    <w:abstractNumId w:val="25"/>
  </w:num>
  <w:num w:numId="21" w16cid:durableId="570194508">
    <w:abstractNumId w:val="26"/>
  </w:num>
  <w:num w:numId="22" w16cid:durableId="311099955">
    <w:abstractNumId w:val="6"/>
  </w:num>
  <w:num w:numId="23" w16cid:durableId="1757509177">
    <w:abstractNumId w:val="37"/>
  </w:num>
  <w:num w:numId="24" w16cid:durableId="1190410017">
    <w:abstractNumId w:val="20"/>
  </w:num>
  <w:num w:numId="25" w16cid:durableId="933781636">
    <w:abstractNumId w:val="13"/>
  </w:num>
  <w:num w:numId="26" w16cid:durableId="1475367935">
    <w:abstractNumId w:val="16"/>
  </w:num>
  <w:num w:numId="27" w16cid:durableId="811291831">
    <w:abstractNumId w:val="14"/>
  </w:num>
  <w:num w:numId="28" w16cid:durableId="724184397">
    <w:abstractNumId w:val="22"/>
  </w:num>
  <w:num w:numId="29" w16cid:durableId="935020102">
    <w:abstractNumId w:val="8"/>
  </w:num>
  <w:num w:numId="30" w16cid:durableId="675303860">
    <w:abstractNumId w:val="35"/>
  </w:num>
  <w:num w:numId="31" w16cid:durableId="1223642292">
    <w:abstractNumId w:val="2"/>
  </w:num>
  <w:num w:numId="32" w16cid:durableId="2061779505">
    <w:abstractNumId w:val="28"/>
  </w:num>
  <w:num w:numId="33" w16cid:durableId="1099176789">
    <w:abstractNumId w:val="31"/>
  </w:num>
  <w:num w:numId="34" w16cid:durableId="821653181">
    <w:abstractNumId w:val="10"/>
  </w:num>
  <w:num w:numId="35" w16cid:durableId="431048076">
    <w:abstractNumId w:val="9"/>
  </w:num>
  <w:num w:numId="36" w16cid:durableId="990332058">
    <w:abstractNumId w:val="27"/>
  </w:num>
  <w:num w:numId="37" w16cid:durableId="2051303108">
    <w:abstractNumId w:val="0"/>
  </w:num>
  <w:num w:numId="38" w16cid:durableId="11627430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06A00"/>
    <w:rsid w:val="0001126A"/>
    <w:rsid w:val="00017B2F"/>
    <w:rsid w:val="0005232F"/>
    <w:rsid w:val="00054946"/>
    <w:rsid w:val="00060B2E"/>
    <w:rsid w:val="00066B73"/>
    <w:rsid w:val="000C3B76"/>
    <w:rsid w:val="001004BC"/>
    <w:rsid w:val="00147CEB"/>
    <w:rsid w:val="00171C5B"/>
    <w:rsid w:val="00192A37"/>
    <w:rsid w:val="002C4417"/>
    <w:rsid w:val="002F26AA"/>
    <w:rsid w:val="00306DDC"/>
    <w:rsid w:val="003D00DE"/>
    <w:rsid w:val="003E62DB"/>
    <w:rsid w:val="00446200"/>
    <w:rsid w:val="004B7C60"/>
    <w:rsid w:val="004E3854"/>
    <w:rsid w:val="00547E8B"/>
    <w:rsid w:val="00562EBC"/>
    <w:rsid w:val="00574846"/>
    <w:rsid w:val="005B209C"/>
    <w:rsid w:val="00611466"/>
    <w:rsid w:val="00622C17"/>
    <w:rsid w:val="00635471"/>
    <w:rsid w:val="006802D6"/>
    <w:rsid w:val="00687474"/>
    <w:rsid w:val="006C26AC"/>
    <w:rsid w:val="0070198D"/>
    <w:rsid w:val="007205FA"/>
    <w:rsid w:val="0073338F"/>
    <w:rsid w:val="007512DA"/>
    <w:rsid w:val="0075558B"/>
    <w:rsid w:val="00755BF8"/>
    <w:rsid w:val="007A5988"/>
    <w:rsid w:val="007C3345"/>
    <w:rsid w:val="007C4799"/>
    <w:rsid w:val="007C5B4B"/>
    <w:rsid w:val="00807586"/>
    <w:rsid w:val="00822DDF"/>
    <w:rsid w:val="00845566"/>
    <w:rsid w:val="008A6EA6"/>
    <w:rsid w:val="008B7E32"/>
    <w:rsid w:val="0095392A"/>
    <w:rsid w:val="009710BC"/>
    <w:rsid w:val="009F26DC"/>
    <w:rsid w:val="00A01C66"/>
    <w:rsid w:val="00A42FC1"/>
    <w:rsid w:val="00A44015"/>
    <w:rsid w:val="00A51548"/>
    <w:rsid w:val="00A77EE3"/>
    <w:rsid w:val="00A82122"/>
    <w:rsid w:val="00AC44FF"/>
    <w:rsid w:val="00AE3E61"/>
    <w:rsid w:val="00B91286"/>
    <w:rsid w:val="00BD5FAE"/>
    <w:rsid w:val="00C01D2D"/>
    <w:rsid w:val="00C47E12"/>
    <w:rsid w:val="00C80AAD"/>
    <w:rsid w:val="00C8365C"/>
    <w:rsid w:val="00C85BE6"/>
    <w:rsid w:val="00CA6369"/>
    <w:rsid w:val="00CB692F"/>
    <w:rsid w:val="00CD5252"/>
    <w:rsid w:val="00CF5C90"/>
    <w:rsid w:val="00D50FD1"/>
    <w:rsid w:val="00D55AEC"/>
    <w:rsid w:val="00E40896"/>
    <w:rsid w:val="00EB79E4"/>
    <w:rsid w:val="00F37905"/>
    <w:rsid w:val="00FB548D"/>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85">
      <w:bodyDiv w:val="1"/>
      <w:marLeft w:val="0"/>
      <w:marRight w:val="0"/>
      <w:marTop w:val="0"/>
      <w:marBottom w:val="0"/>
      <w:divBdr>
        <w:top w:val="none" w:sz="0" w:space="0" w:color="auto"/>
        <w:left w:val="none" w:sz="0" w:space="0" w:color="auto"/>
        <w:bottom w:val="none" w:sz="0" w:space="0" w:color="auto"/>
        <w:right w:val="none" w:sz="0" w:space="0" w:color="auto"/>
      </w:divBdr>
    </w:div>
    <w:div w:id="44960504">
      <w:bodyDiv w:val="1"/>
      <w:marLeft w:val="0"/>
      <w:marRight w:val="0"/>
      <w:marTop w:val="0"/>
      <w:marBottom w:val="0"/>
      <w:divBdr>
        <w:top w:val="none" w:sz="0" w:space="0" w:color="auto"/>
        <w:left w:val="none" w:sz="0" w:space="0" w:color="auto"/>
        <w:bottom w:val="none" w:sz="0" w:space="0" w:color="auto"/>
        <w:right w:val="none" w:sz="0" w:space="0" w:color="auto"/>
      </w:divBdr>
    </w:div>
    <w:div w:id="69011549">
      <w:bodyDiv w:val="1"/>
      <w:marLeft w:val="0"/>
      <w:marRight w:val="0"/>
      <w:marTop w:val="0"/>
      <w:marBottom w:val="0"/>
      <w:divBdr>
        <w:top w:val="none" w:sz="0" w:space="0" w:color="auto"/>
        <w:left w:val="none" w:sz="0" w:space="0" w:color="auto"/>
        <w:bottom w:val="none" w:sz="0" w:space="0" w:color="auto"/>
        <w:right w:val="none" w:sz="0" w:space="0" w:color="auto"/>
      </w:divBdr>
    </w:div>
    <w:div w:id="75172804">
      <w:bodyDiv w:val="1"/>
      <w:marLeft w:val="0"/>
      <w:marRight w:val="0"/>
      <w:marTop w:val="0"/>
      <w:marBottom w:val="0"/>
      <w:divBdr>
        <w:top w:val="none" w:sz="0" w:space="0" w:color="auto"/>
        <w:left w:val="none" w:sz="0" w:space="0" w:color="auto"/>
        <w:bottom w:val="none" w:sz="0" w:space="0" w:color="auto"/>
        <w:right w:val="none" w:sz="0" w:space="0" w:color="auto"/>
      </w:divBdr>
    </w:div>
    <w:div w:id="78791652">
      <w:bodyDiv w:val="1"/>
      <w:marLeft w:val="0"/>
      <w:marRight w:val="0"/>
      <w:marTop w:val="0"/>
      <w:marBottom w:val="0"/>
      <w:divBdr>
        <w:top w:val="none" w:sz="0" w:space="0" w:color="auto"/>
        <w:left w:val="none" w:sz="0" w:space="0" w:color="auto"/>
        <w:bottom w:val="none" w:sz="0" w:space="0" w:color="auto"/>
        <w:right w:val="none" w:sz="0" w:space="0" w:color="auto"/>
      </w:divBdr>
    </w:div>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3255809">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15166121">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24170118">
      <w:bodyDiv w:val="1"/>
      <w:marLeft w:val="0"/>
      <w:marRight w:val="0"/>
      <w:marTop w:val="0"/>
      <w:marBottom w:val="0"/>
      <w:divBdr>
        <w:top w:val="none" w:sz="0" w:space="0" w:color="auto"/>
        <w:left w:val="none" w:sz="0" w:space="0" w:color="auto"/>
        <w:bottom w:val="none" w:sz="0" w:space="0" w:color="auto"/>
        <w:right w:val="none" w:sz="0" w:space="0" w:color="auto"/>
      </w:divBdr>
    </w:div>
    <w:div w:id="372779354">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7818962">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31575966">
      <w:bodyDiv w:val="1"/>
      <w:marLeft w:val="0"/>
      <w:marRight w:val="0"/>
      <w:marTop w:val="0"/>
      <w:marBottom w:val="0"/>
      <w:divBdr>
        <w:top w:val="none" w:sz="0" w:space="0" w:color="auto"/>
        <w:left w:val="none" w:sz="0" w:space="0" w:color="auto"/>
        <w:bottom w:val="none" w:sz="0" w:space="0" w:color="auto"/>
        <w:right w:val="none" w:sz="0" w:space="0" w:color="auto"/>
      </w:divBdr>
    </w:div>
    <w:div w:id="558592561">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84600299">
      <w:bodyDiv w:val="1"/>
      <w:marLeft w:val="0"/>
      <w:marRight w:val="0"/>
      <w:marTop w:val="0"/>
      <w:marBottom w:val="0"/>
      <w:divBdr>
        <w:top w:val="none" w:sz="0" w:space="0" w:color="auto"/>
        <w:left w:val="none" w:sz="0" w:space="0" w:color="auto"/>
        <w:bottom w:val="none" w:sz="0" w:space="0" w:color="auto"/>
        <w:right w:val="none" w:sz="0" w:space="0" w:color="auto"/>
      </w:divBdr>
    </w:div>
    <w:div w:id="685982776">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692877913">
      <w:bodyDiv w:val="1"/>
      <w:marLeft w:val="0"/>
      <w:marRight w:val="0"/>
      <w:marTop w:val="0"/>
      <w:marBottom w:val="0"/>
      <w:divBdr>
        <w:top w:val="none" w:sz="0" w:space="0" w:color="auto"/>
        <w:left w:val="none" w:sz="0" w:space="0" w:color="auto"/>
        <w:bottom w:val="none" w:sz="0" w:space="0" w:color="auto"/>
        <w:right w:val="none" w:sz="0" w:space="0" w:color="auto"/>
      </w:divBdr>
    </w:div>
    <w:div w:id="701906918">
      <w:bodyDiv w:val="1"/>
      <w:marLeft w:val="0"/>
      <w:marRight w:val="0"/>
      <w:marTop w:val="0"/>
      <w:marBottom w:val="0"/>
      <w:divBdr>
        <w:top w:val="none" w:sz="0" w:space="0" w:color="auto"/>
        <w:left w:val="none" w:sz="0" w:space="0" w:color="auto"/>
        <w:bottom w:val="none" w:sz="0" w:space="0" w:color="auto"/>
        <w:right w:val="none" w:sz="0" w:space="0" w:color="auto"/>
      </w:divBdr>
    </w:div>
    <w:div w:id="702945630">
      <w:bodyDiv w:val="1"/>
      <w:marLeft w:val="0"/>
      <w:marRight w:val="0"/>
      <w:marTop w:val="0"/>
      <w:marBottom w:val="0"/>
      <w:divBdr>
        <w:top w:val="none" w:sz="0" w:space="0" w:color="auto"/>
        <w:left w:val="none" w:sz="0" w:space="0" w:color="auto"/>
        <w:bottom w:val="none" w:sz="0" w:space="0" w:color="auto"/>
        <w:right w:val="none" w:sz="0" w:space="0" w:color="auto"/>
      </w:divBdr>
    </w:div>
    <w:div w:id="728000204">
      <w:bodyDiv w:val="1"/>
      <w:marLeft w:val="0"/>
      <w:marRight w:val="0"/>
      <w:marTop w:val="0"/>
      <w:marBottom w:val="0"/>
      <w:divBdr>
        <w:top w:val="none" w:sz="0" w:space="0" w:color="auto"/>
        <w:left w:val="none" w:sz="0" w:space="0" w:color="auto"/>
        <w:bottom w:val="none" w:sz="0" w:space="0" w:color="auto"/>
        <w:right w:val="none" w:sz="0" w:space="0" w:color="auto"/>
      </w:divBdr>
    </w:div>
    <w:div w:id="738945753">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00463823">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53948871">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993292696">
      <w:bodyDiv w:val="1"/>
      <w:marLeft w:val="0"/>
      <w:marRight w:val="0"/>
      <w:marTop w:val="0"/>
      <w:marBottom w:val="0"/>
      <w:divBdr>
        <w:top w:val="none" w:sz="0" w:space="0" w:color="auto"/>
        <w:left w:val="none" w:sz="0" w:space="0" w:color="auto"/>
        <w:bottom w:val="none" w:sz="0" w:space="0" w:color="auto"/>
        <w:right w:val="none" w:sz="0" w:space="0" w:color="auto"/>
      </w:divBdr>
    </w:div>
    <w:div w:id="1035814803">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07509283">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116604096">
      <w:bodyDiv w:val="1"/>
      <w:marLeft w:val="0"/>
      <w:marRight w:val="0"/>
      <w:marTop w:val="0"/>
      <w:marBottom w:val="0"/>
      <w:divBdr>
        <w:top w:val="none" w:sz="0" w:space="0" w:color="auto"/>
        <w:left w:val="none" w:sz="0" w:space="0" w:color="auto"/>
        <w:bottom w:val="none" w:sz="0" w:space="0" w:color="auto"/>
        <w:right w:val="none" w:sz="0" w:space="0" w:color="auto"/>
      </w:divBdr>
    </w:div>
    <w:div w:id="1175919648">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13073756">
      <w:bodyDiv w:val="1"/>
      <w:marLeft w:val="0"/>
      <w:marRight w:val="0"/>
      <w:marTop w:val="0"/>
      <w:marBottom w:val="0"/>
      <w:divBdr>
        <w:top w:val="none" w:sz="0" w:space="0" w:color="auto"/>
        <w:left w:val="none" w:sz="0" w:space="0" w:color="auto"/>
        <w:bottom w:val="none" w:sz="0" w:space="0" w:color="auto"/>
        <w:right w:val="none" w:sz="0" w:space="0" w:color="auto"/>
      </w:divBdr>
    </w:div>
    <w:div w:id="121851312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292205251">
      <w:bodyDiv w:val="1"/>
      <w:marLeft w:val="0"/>
      <w:marRight w:val="0"/>
      <w:marTop w:val="0"/>
      <w:marBottom w:val="0"/>
      <w:divBdr>
        <w:top w:val="none" w:sz="0" w:space="0" w:color="auto"/>
        <w:left w:val="none" w:sz="0" w:space="0" w:color="auto"/>
        <w:bottom w:val="none" w:sz="0" w:space="0" w:color="auto"/>
        <w:right w:val="none" w:sz="0" w:space="0" w:color="auto"/>
      </w:divBdr>
    </w:div>
    <w:div w:id="1331325637">
      <w:bodyDiv w:val="1"/>
      <w:marLeft w:val="0"/>
      <w:marRight w:val="0"/>
      <w:marTop w:val="0"/>
      <w:marBottom w:val="0"/>
      <w:divBdr>
        <w:top w:val="none" w:sz="0" w:space="0" w:color="auto"/>
        <w:left w:val="none" w:sz="0" w:space="0" w:color="auto"/>
        <w:bottom w:val="none" w:sz="0" w:space="0" w:color="auto"/>
        <w:right w:val="none" w:sz="0" w:space="0" w:color="auto"/>
      </w:divBdr>
    </w:div>
    <w:div w:id="1339189615">
      <w:bodyDiv w:val="1"/>
      <w:marLeft w:val="0"/>
      <w:marRight w:val="0"/>
      <w:marTop w:val="0"/>
      <w:marBottom w:val="0"/>
      <w:divBdr>
        <w:top w:val="none" w:sz="0" w:space="0" w:color="auto"/>
        <w:left w:val="none" w:sz="0" w:space="0" w:color="auto"/>
        <w:bottom w:val="none" w:sz="0" w:space="0" w:color="auto"/>
        <w:right w:val="none" w:sz="0" w:space="0" w:color="auto"/>
      </w:divBdr>
    </w:div>
    <w:div w:id="1378243420">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13549411">
      <w:bodyDiv w:val="1"/>
      <w:marLeft w:val="0"/>
      <w:marRight w:val="0"/>
      <w:marTop w:val="0"/>
      <w:marBottom w:val="0"/>
      <w:divBdr>
        <w:top w:val="none" w:sz="0" w:space="0" w:color="auto"/>
        <w:left w:val="none" w:sz="0" w:space="0" w:color="auto"/>
        <w:bottom w:val="none" w:sz="0" w:space="0" w:color="auto"/>
        <w:right w:val="none" w:sz="0" w:space="0" w:color="auto"/>
      </w:divBdr>
    </w:div>
    <w:div w:id="1416635650">
      <w:bodyDiv w:val="1"/>
      <w:marLeft w:val="0"/>
      <w:marRight w:val="0"/>
      <w:marTop w:val="0"/>
      <w:marBottom w:val="0"/>
      <w:divBdr>
        <w:top w:val="none" w:sz="0" w:space="0" w:color="auto"/>
        <w:left w:val="none" w:sz="0" w:space="0" w:color="auto"/>
        <w:bottom w:val="none" w:sz="0" w:space="0" w:color="auto"/>
        <w:right w:val="none" w:sz="0" w:space="0" w:color="auto"/>
      </w:divBdr>
    </w:div>
    <w:div w:id="1424032051">
      <w:bodyDiv w:val="1"/>
      <w:marLeft w:val="0"/>
      <w:marRight w:val="0"/>
      <w:marTop w:val="0"/>
      <w:marBottom w:val="0"/>
      <w:divBdr>
        <w:top w:val="none" w:sz="0" w:space="0" w:color="auto"/>
        <w:left w:val="none" w:sz="0" w:space="0" w:color="auto"/>
        <w:bottom w:val="none" w:sz="0" w:space="0" w:color="auto"/>
        <w:right w:val="none" w:sz="0" w:space="0" w:color="auto"/>
      </w:divBdr>
    </w:div>
    <w:div w:id="1431202532">
      <w:bodyDiv w:val="1"/>
      <w:marLeft w:val="0"/>
      <w:marRight w:val="0"/>
      <w:marTop w:val="0"/>
      <w:marBottom w:val="0"/>
      <w:divBdr>
        <w:top w:val="none" w:sz="0" w:space="0" w:color="auto"/>
        <w:left w:val="none" w:sz="0" w:space="0" w:color="auto"/>
        <w:bottom w:val="none" w:sz="0" w:space="0" w:color="auto"/>
        <w:right w:val="none" w:sz="0" w:space="0" w:color="auto"/>
      </w:divBdr>
    </w:div>
    <w:div w:id="1437021155">
      <w:bodyDiv w:val="1"/>
      <w:marLeft w:val="0"/>
      <w:marRight w:val="0"/>
      <w:marTop w:val="0"/>
      <w:marBottom w:val="0"/>
      <w:divBdr>
        <w:top w:val="none" w:sz="0" w:space="0" w:color="auto"/>
        <w:left w:val="none" w:sz="0" w:space="0" w:color="auto"/>
        <w:bottom w:val="none" w:sz="0" w:space="0" w:color="auto"/>
        <w:right w:val="none" w:sz="0" w:space="0" w:color="auto"/>
      </w:divBdr>
    </w:div>
    <w:div w:id="1453405883">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496873378">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5272126">
      <w:bodyDiv w:val="1"/>
      <w:marLeft w:val="0"/>
      <w:marRight w:val="0"/>
      <w:marTop w:val="0"/>
      <w:marBottom w:val="0"/>
      <w:divBdr>
        <w:top w:val="none" w:sz="0" w:space="0" w:color="auto"/>
        <w:left w:val="none" w:sz="0" w:space="0" w:color="auto"/>
        <w:bottom w:val="none" w:sz="0" w:space="0" w:color="auto"/>
        <w:right w:val="none" w:sz="0" w:space="0" w:color="auto"/>
      </w:divBdr>
    </w:div>
    <w:div w:id="1547570981">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17410193">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0068809">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23566634">
      <w:bodyDiv w:val="1"/>
      <w:marLeft w:val="0"/>
      <w:marRight w:val="0"/>
      <w:marTop w:val="0"/>
      <w:marBottom w:val="0"/>
      <w:divBdr>
        <w:top w:val="none" w:sz="0" w:space="0" w:color="auto"/>
        <w:left w:val="none" w:sz="0" w:space="0" w:color="auto"/>
        <w:bottom w:val="none" w:sz="0" w:space="0" w:color="auto"/>
        <w:right w:val="none" w:sz="0" w:space="0" w:color="auto"/>
      </w:divBdr>
    </w:div>
    <w:div w:id="1968654699">
      <w:bodyDiv w:val="1"/>
      <w:marLeft w:val="0"/>
      <w:marRight w:val="0"/>
      <w:marTop w:val="0"/>
      <w:marBottom w:val="0"/>
      <w:divBdr>
        <w:top w:val="none" w:sz="0" w:space="0" w:color="auto"/>
        <w:left w:val="none" w:sz="0" w:space="0" w:color="auto"/>
        <w:bottom w:val="none" w:sz="0" w:space="0" w:color="auto"/>
        <w:right w:val="none" w:sz="0" w:space="0" w:color="auto"/>
      </w:divBdr>
    </w:div>
    <w:div w:id="1974601524">
      <w:bodyDiv w:val="1"/>
      <w:marLeft w:val="0"/>
      <w:marRight w:val="0"/>
      <w:marTop w:val="0"/>
      <w:marBottom w:val="0"/>
      <w:divBdr>
        <w:top w:val="none" w:sz="0" w:space="0" w:color="auto"/>
        <w:left w:val="none" w:sz="0" w:space="0" w:color="auto"/>
        <w:bottom w:val="none" w:sz="0" w:space="0" w:color="auto"/>
        <w:right w:val="none" w:sz="0" w:space="0" w:color="auto"/>
      </w:divBdr>
    </w:div>
    <w:div w:id="2022464314">
      <w:bodyDiv w:val="1"/>
      <w:marLeft w:val="0"/>
      <w:marRight w:val="0"/>
      <w:marTop w:val="0"/>
      <w:marBottom w:val="0"/>
      <w:divBdr>
        <w:top w:val="none" w:sz="0" w:space="0" w:color="auto"/>
        <w:left w:val="none" w:sz="0" w:space="0" w:color="auto"/>
        <w:bottom w:val="none" w:sz="0" w:space="0" w:color="auto"/>
        <w:right w:val="none" w:sz="0" w:space="0" w:color="auto"/>
      </w:divBdr>
    </w:div>
    <w:div w:id="2047606855">
      <w:bodyDiv w:val="1"/>
      <w:marLeft w:val="0"/>
      <w:marRight w:val="0"/>
      <w:marTop w:val="0"/>
      <w:marBottom w:val="0"/>
      <w:divBdr>
        <w:top w:val="none" w:sz="0" w:space="0" w:color="auto"/>
        <w:left w:val="none" w:sz="0" w:space="0" w:color="auto"/>
        <w:bottom w:val="none" w:sz="0" w:space="0" w:color="auto"/>
        <w:right w:val="none" w:sz="0" w:space="0" w:color="auto"/>
      </w:divBdr>
    </w:div>
    <w:div w:id="2058237541">
      <w:bodyDiv w:val="1"/>
      <w:marLeft w:val="0"/>
      <w:marRight w:val="0"/>
      <w:marTop w:val="0"/>
      <w:marBottom w:val="0"/>
      <w:divBdr>
        <w:top w:val="none" w:sz="0" w:space="0" w:color="auto"/>
        <w:left w:val="none" w:sz="0" w:space="0" w:color="auto"/>
        <w:bottom w:val="none" w:sz="0" w:space="0" w:color="auto"/>
        <w:right w:val="none" w:sz="0" w:space="0" w:color="auto"/>
      </w:divBdr>
    </w:div>
    <w:div w:id="2070495904">
      <w:bodyDiv w:val="1"/>
      <w:marLeft w:val="0"/>
      <w:marRight w:val="0"/>
      <w:marTop w:val="0"/>
      <w:marBottom w:val="0"/>
      <w:divBdr>
        <w:top w:val="none" w:sz="0" w:space="0" w:color="auto"/>
        <w:left w:val="none" w:sz="0" w:space="0" w:color="auto"/>
        <w:bottom w:val="none" w:sz="0" w:space="0" w:color="auto"/>
        <w:right w:val="none" w:sz="0" w:space="0" w:color="auto"/>
      </w:divBdr>
    </w:div>
    <w:div w:id="2095514931">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 w:id="2111969985">
      <w:bodyDiv w:val="1"/>
      <w:marLeft w:val="0"/>
      <w:marRight w:val="0"/>
      <w:marTop w:val="0"/>
      <w:marBottom w:val="0"/>
      <w:divBdr>
        <w:top w:val="none" w:sz="0" w:space="0" w:color="auto"/>
        <w:left w:val="none" w:sz="0" w:space="0" w:color="auto"/>
        <w:bottom w:val="none" w:sz="0" w:space="0" w:color="auto"/>
        <w:right w:val="none" w:sz="0" w:space="0" w:color="auto"/>
      </w:divBdr>
    </w:div>
    <w:div w:id="2114938555">
      <w:bodyDiv w:val="1"/>
      <w:marLeft w:val="0"/>
      <w:marRight w:val="0"/>
      <w:marTop w:val="0"/>
      <w:marBottom w:val="0"/>
      <w:divBdr>
        <w:top w:val="none" w:sz="0" w:space="0" w:color="auto"/>
        <w:left w:val="none" w:sz="0" w:space="0" w:color="auto"/>
        <w:bottom w:val="none" w:sz="0" w:space="0" w:color="auto"/>
        <w:right w:val="none" w:sz="0" w:space="0" w:color="auto"/>
      </w:divBdr>
    </w:div>
    <w:div w:id="214415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1.awsstatic.com/Security/pdfs/One_Click_Formal_Method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16</cp:revision>
  <dcterms:created xsi:type="dcterms:W3CDTF">2025-03-12T04:41:00Z</dcterms:created>
  <dcterms:modified xsi:type="dcterms:W3CDTF">2025-05-01T23:16:00Z</dcterms:modified>
</cp:coreProperties>
</file>