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Theme="minorEastAsia"/>
          <w:u w:val="single"/>
          <w:lang w:val="en-US" w:eastAsia="zh-CN"/>
        </w:rPr>
      </w:pPr>
      <w:r>
        <w:rPr>
          <w:rFonts w:hint="eastAsia"/>
          <w:b/>
          <w:bCs/>
        </w:rPr>
        <w:t>发包方</w:t>
      </w:r>
      <w:r>
        <w:rPr>
          <w:rFonts w:hint="eastAsia"/>
        </w:rPr>
        <w:t>（以下简称“甲方”）：</w:t>
      </w:r>
      <w:r>
        <w:rPr>
          <w:rFonts w:hint="eastAsia"/>
          <w:lang w:val="en-US" w:eastAsia="zh-CN"/>
        </w:rPr>
        <w:t>__________________________________________________________________;</w:t>
      </w:r>
    </w:p>
    <w:p/>
    <w:p>
      <w:pPr>
        <w:rPr>
          <w:rFonts w:hint="default" w:eastAsiaTheme="minorEastAsia"/>
          <w:lang w:val="en-US" w:eastAsia="zh-CN"/>
        </w:rPr>
      </w:pPr>
      <w:r>
        <w:rPr>
          <w:rFonts w:hint="eastAsia"/>
        </w:rPr>
        <w:t>联系地址：</w:t>
      </w:r>
      <w:r>
        <w:rPr>
          <w:rFonts w:hint="eastAsia"/>
          <w:lang w:val="en-US" w:eastAsia="zh-CN"/>
        </w:rPr>
        <w:t>___________________________________________________________________________________;</w:t>
      </w:r>
    </w:p>
    <w:p/>
    <w:p>
      <w:pPr>
        <w:rPr>
          <w:rFonts w:hint="default" w:eastAsiaTheme="minorEastAsia"/>
          <w:lang w:val="en-US" w:eastAsia="zh-CN"/>
        </w:rPr>
      </w:pPr>
      <w:r>
        <w:rPr>
          <w:rFonts w:hint="eastAsia"/>
        </w:rPr>
        <w:t>联系人：</w:t>
      </w:r>
      <w:r>
        <w:rPr>
          <w:rFonts w:hint="eastAsia"/>
          <w:lang w:val="en-US" w:eastAsia="zh-CN"/>
        </w:rPr>
        <w:t xml:space="preserve">____________________________________; </w:t>
      </w:r>
      <w:r>
        <w:rPr>
          <w:rFonts w:hint="eastAsia"/>
        </w:rPr>
        <w:t>联系方式：</w:t>
      </w:r>
      <w:r>
        <w:rPr>
          <w:rFonts w:hint="eastAsia"/>
          <w:lang w:val="en-US" w:eastAsia="zh-CN"/>
        </w:rPr>
        <w:t>_____________________________________;</w:t>
      </w:r>
    </w:p>
    <w:p/>
    <w:p>
      <w:pPr>
        <w:rPr>
          <w:rFonts w:hint="default" w:eastAsiaTheme="minorEastAsia"/>
          <w:lang w:val="en-US" w:eastAsia="zh-CN"/>
        </w:rPr>
      </w:pPr>
      <w:r>
        <w:rPr>
          <w:rFonts w:hint="eastAsia"/>
        </w:rPr>
        <w:t>承包方（以下简称“乙方”）：</w:t>
      </w:r>
      <w:r>
        <w:rPr>
          <w:rFonts w:hint="eastAsia"/>
          <w:lang w:val="en-US" w:eastAsia="zh-CN"/>
        </w:rPr>
        <w:t>___________________________________________________________________;</w:t>
      </w:r>
    </w:p>
    <w:p/>
    <w:p>
      <w:pPr>
        <w:rPr>
          <w:rFonts w:hint="default" w:eastAsiaTheme="minorEastAsia"/>
          <w:lang w:val="en-US" w:eastAsia="zh-CN"/>
        </w:rPr>
      </w:pPr>
      <w:r>
        <w:rPr>
          <w:rFonts w:hint="eastAsia"/>
        </w:rPr>
        <w:t>单位地址：</w:t>
      </w:r>
      <w:r>
        <w:rPr>
          <w:rFonts w:hint="eastAsia"/>
          <w:lang w:val="en-US" w:eastAsia="zh-CN"/>
        </w:rPr>
        <w:t>___________________________________________________________________________________;</w:t>
      </w:r>
    </w:p>
    <w:p/>
    <w:p>
      <w:pPr>
        <w:rPr>
          <w:rFonts w:hint="default" w:eastAsiaTheme="minorEastAsia"/>
          <w:lang w:val="en-US" w:eastAsia="zh-CN"/>
        </w:rPr>
      </w:pPr>
      <w:r>
        <w:rPr>
          <w:rFonts w:hint="eastAsia"/>
        </w:rPr>
        <w:t>法定代表人：</w:t>
      </w:r>
      <w:r>
        <w:rPr>
          <w:rFonts w:hint="eastAsia"/>
          <w:lang w:val="en-US" w:eastAsia="zh-CN"/>
        </w:rPr>
        <w:t>________________________________;</w:t>
      </w:r>
      <w:r>
        <w:t>联系电话：</w:t>
      </w:r>
      <w:r>
        <w:rPr>
          <w:rFonts w:hint="eastAsia"/>
          <w:lang w:val="en-US" w:eastAsia="zh-CN"/>
        </w:rPr>
        <w:t>____________________________________;</w:t>
      </w:r>
    </w:p>
    <w:p/>
    <w:p>
      <w:pPr>
        <w:rPr>
          <w:rFonts w:hint="default" w:eastAsiaTheme="minorEastAsia"/>
          <w:lang w:val="en-US" w:eastAsia="zh-CN"/>
        </w:rPr>
      </w:pPr>
      <w:r>
        <w:rPr>
          <w:rFonts w:hint="eastAsia"/>
        </w:rPr>
        <w:t>本工程客户经理：</w:t>
      </w:r>
      <w:r>
        <w:rPr>
          <w:rFonts w:hint="eastAsia"/>
          <w:lang w:val="en-US" w:eastAsia="zh-CN"/>
        </w:rPr>
        <w:t>___________________________;</w:t>
      </w:r>
      <w:r>
        <w:t>联系电话：</w:t>
      </w:r>
      <w:r>
        <w:rPr>
          <w:rFonts w:hint="eastAsia"/>
          <w:lang w:val="en-US" w:eastAsia="zh-CN"/>
        </w:rPr>
        <w:t>___________________________________;</w:t>
      </w:r>
    </w:p>
    <w:p/>
    <w:p>
      <w:pPr>
        <w:rPr>
          <w:rFonts w:hint="default" w:eastAsiaTheme="minorEastAsia"/>
          <w:lang w:val="en-US" w:eastAsia="zh-CN"/>
        </w:rPr>
      </w:pPr>
      <w:r>
        <w:rPr>
          <w:rFonts w:hint="eastAsia"/>
        </w:rPr>
        <w:t>本工程设计师：</w:t>
      </w:r>
      <w:r>
        <w:rPr>
          <w:rFonts w:hint="eastAsia"/>
          <w:lang w:val="en-US" w:eastAsia="zh-CN"/>
        </w:rPr>
        <w:t>______________________________;</w:t>
      </w:r>
      <w:r>
        <w:rPr>
          <w:rFonts w:hint="eastAsia"/>
        </w:rPr>
        <w:t>联系电话：</w:t>
      </w:r>
      <w:r>
        <w:rPr>
          <w:rFonts w:hint="eastAsia"/>
          <w:lang w:val="en-US" w:eastAsia="zh-CN"/>
        </w:rPr>
        <w:t>___________________________________;</w:t>
      </w:r>
    </w:p>
    <w:p/>
    <w:p>
      <w:pPr>
        <w:ind w:firstLine="420" w:firstLineChars="200"/>
      </w:pPr>
      <w:r>
        <w:rPr>
          <w:rFonts w:hint="eastAsia"/>
        </w:rPr>
        <w:t>依照《中华人民共和国民法典》及其他有关法律、法规的规定，结合本市家庭装饰装修的特点，甲、乙双方在平等、自愿、协商一致的基础上，就乙方承包甲方的家庭装饰装修工程（以下简称“工程”）的有关事宜，达成以下条款：</w:t>
      </w:r>
    </w:p>
    <w:p/>
    <w:p>
      <w:pPr>
        <w:rPr>
          <w:rFonts w:hint="eastAsia"/>
          <w:b/>
          <w:bCs/>
        </w:rPr>
      </w:pPr>
      <w:r>
        <w:rPr>
          <w:rFonts w:hint="eastAsia"/>
          <w:b/>
          <w:bCs/>
        </w:rPr>
        <w:t>第一条</w:t>
      </w:r>
      <w:r>
        <w:rPr>
          <w:rFonts w:hint="eastAsia"/>
          <w:b/>
          <w:bCs/>
          <w:lang w:val="en-US" w:eastAsia="zh-CN"/>
        </w:rPr>
        <w:t xml:space="preserve">  </w:t>
      </w:r>
      <w:r>
        <w:rPr>
          <w:rFonts w:hint="eastAsia"/>
          <w:b/>
          <w:bCs/>
        </w:rPr>
        <w:t>工程概况</w:t>
      </w:r>
    </w:p>
    <w:p>
      <w:pPr>
        <w:rPr>
          <w:rFonts w:hint="default" w:eastAsiaTheme="minorEastAsia"/>
          <w:lang w:val="en-US" w:eastAsia="zh-CN"/>
        </w:rPr>
      </w:pPr>
      <w:r>
        <w:t>1.1项目地址：</w:t>
      </w:r>
      <w:r>
        <w:rPr>
          <w:rFonts w:hint="eastAsia"/>
          <w:lang w:val="en-US" w:eastAsia="zh-CN"/>
        </w:rPr>
        <w:t>__________________________________________________;</w:t>
      </w:r>
    </w:p>
    <w:p>
      <w:r>
        <w:t>1.2原始户型：口平层口复式口联排口别墅</w:t>
      </w:r>
    </w:p>
    <w:p>
      <w:r>
        <w:t>1.3内设情况：</w:t>
      </w:r>
      <w:r>
        <w:rPr>
          <w:rFonts w:hint="eastAsia" w:ascii="Segoe UI Symbol" w:hAnsi="Segoe UI Symbol" w:cs="Segoe UI Symbol"/>
          <w:lang w:eastAsia="zh-CN"/>
        </w:rPr>
        <w:t>□</w:t>
      </w:r>
      <w:r>
        <w:t>清水房（毛还房）口老房（所有非毛还房，包括卫生间、厨房简装的住房）</w:t>
      </w:r>
    </w:p>
    <w:p>
      <w:r>
        <w:t>1.4项目工期：本项目标准工期为</w:t>
      </w:r>
      <w:r>
        <w:rPr>
          <w:rFonts w:hint="eastAsia"/>
        </w:rPr>
        <w:t xml:space="preserve"> </w:t>
      </w:r>
      <w:r>
        <w:rPr>
          <w:rFonts w:hint="eastAsia"/>
          <w:lang w:val="en-US" w:eastAsia="zh-CN"/>
        </w:rPr>
        <w:t xml:space="preserve">________ </w:t>
      </w:r>
      <w:r>
        <w:t>工作日，以实际开工日期起算，</w:t>
      </w:r>
    </w:p>
    <w:p>
      <w:r>
        <w:rPr>
          <w:rFonts w:hint="eastAsia"/>
        </w:rPr>
        <w:t>标准工期是指甲方未选择任何影响工期的个性产品以及施工过程没有任何增项，没有任何导致工期顺延的因素发生的情况下的工期（不含地暖、空调及其他第三方施工项目）·</w:t>
      </w:r>
    </w:p>
    <w:p>
      <w:r>
        <w:rPr>
          <w:rFonts w:hint="eastAsia"/>
        </w:rPr>
        <w:t>实际开工日期是指以甲方现场满足进场条件，乙方进场施工之日期，以</w:t>
      </w:r>
      <w:r>
        <w:rPr>
          <w:rFonts w:hint="eastAsia"/>
          <w:lang w:eastAsia="zh-CN"/>
        </w:rPr>
        <w:t>《</w:t>
      </w:r>
      <w:r>
        <w:rPr>
          <w:rFonts w:hint="eastAsia"/>
        </w:rPr>
        <w:t>项目开工确认单</w:t>
      </w:r>
      <w:r>
        <w:rPr>
          <w:rFonts w:hint="eastAsia"/>
          <w:lang w:eastAsia="zh-CN"/>
        </w:rPr>
        <w:t>》</w:t>
      </w:r>
      <w:r>
        <w:rPr>
          <w:rFonts w:hint="eastAsia"/>
        </w:rPr>
        <w:t>甲方签字确认之日起计算。</w:t>
      </w:r>
    </w:p>
    <w:p/>
    <w:p>
      <w:pPr>
        <w:rPr>
          <w:b/>
          <w:bCs/>
        </w:rPr>
      </w:pPr>
      <w:r>
        <w:rPr>
          <w:rFonts w:hint="eastAsia"/>
          <w:b/>
          <w:bCs/>
        </w:rPr>
        <w:t>第二条</w:t>
      </w:r>
      <w:r>
        <w:rPr>
          <w:rFonts w:hint="eastAsia"/>
          <w:b/>
          <w:bCs/>
          <w:lang w:val="en-US" w:eastAsia="zh-CN"/>
        </w:rPr>
        <w:t xml:space="preserve">   </w:t>
      </w:r>
      <w:r>
        <w:rPr>
          <w:rFonts w:hint="eastAsia"/>
          <w:b/>
          <w:bCs/>
        </w:rPr>
        <w:t>合同金额及支付方式</w:t>
      </w:r>
    </w:p>
    <w:p/>
    <w:p>
      <w:r>
        <w:t>2</w:t>
      </w:r>
      <w:r>
        <w:rPr>
          <w:rFonts w:hint="eastAsia"/>
          <w:lang w:val="en-US" w:eastAsia="zh-CN"/>
        </w:rPr>
        <w:t>.</w:t>
      </w:r>
      <w:r>
        <w:t>1精装</w:t>
      </w:r>
      <w:r>
        <w:rPr>
          <w:rFonts w:hint="eastAsia"/>
          <w:lang w:val="en-US" w:eastAsia="zh-CN"/>
        </w:rPr>
        <w:t>套</w:t>
      </w:r>
      <w:r>
        <w:t>餐价：￥</w:t>
      </w:r>
      <w:r>
        <w:rPr>
          <w:rFonts w:hint="eastAsia"/>
          <w:lang w:val="en-US" w:eastAsia="zh-CN"/>
        </w:rPr>
        <w:t>______________</w:t>
      </w:r>
      <w:r>
        <w:t>元，</w:t>
      </w:r>
    </w:p>
    <w:p>
      <w:pPr>
        <w:rPr>
          <w:rFonts w:hint="default" w:eastAsiaTheme="minorEastAsia"/>
          <w:lang w:val="en-US" w:eastAsia="zh-CN"/>
        </w:rPr>
      </w:pPr>
      <w:r>
        <w:rPr>
          <w:rFonts w:hint="eastAsia"/>
        </w:rPr>
        <w:t>大写（人民币）</w:t>
      </w:r>
      <w:r>
        <w:rPr>
          <w:rFonts w:hint="eastAsia"/>
          <w:lang w:eastAsia="zh-CN"/>
        </w:rPr>
        <w:t>：</w:t>
      </w:r>
      <w:r>
        <w:rPr>
          <w:rFonts w:hint="eastAsia"/>
          <w:lang w:val="en-US" w:eastAsia="zh-CN"/>
        </w:rPr>
        <w:t>_____佰_____拾_____万_____仟_____佰_____拾_____元_____角_____分（详见《报价单》）</w:t>
      </w:r>
    </w:p>
    <w:p>
      <w:r>
        <w:rPr>
          <w:rFonts w:hint="eastAsia"/>
        </w:rPr>
        <w:t>2.2房屋面积</w:t>
      </w:r>
      <w:r>
        <w:rPr>
          <w:rFonts w:hint="eastAsia"/>
          <w:lang w:val="en-US" w:eastAsia="zh-CN"/>
        </w:rPr>
        <w:t>_________</w:t>
      </w:r>
      <w:r>
        <w:rPr>
          <w:rFonts w:hint="eastAsia"/>
        </w:rPr>
        <w:t>㎡，以乙方专业测量师实地测量并经甲方确认面积为准。</w:t>
      </w:r>
    </w:p>
    <w:p>
      <w:pPr>
        <w:rPr>
          <w:rFonts w:hint="eastAsia" w:eastAsiaTheme="minorEastAsia"/>
          <w:lang w:eastAsia="zh-CN"/>
        </w:rPr>
      </w:pPr>
      <w:r>
        <w:rPr>
          <w:rFonts w:hint="eastAsia"/>
        </w:rPr>
        <w:t>2.3装修提供方式：双方商定采取</w:t>
      </w:r>
      <w:r>
        <w:t>全包的承包方式</w:t>
      </w:r>
      <w:r>
        <w:rPr>
          <w:rFonts w:hint="eastAsia"/>
          <w:lang w:eastAsia="zh-CN"/>
        </w:rPr>
        <w:t>；</w:t>
      </w:r>
    </w:p>
    <w:p>
      <w:r>
        <w:rPr>
          <w:rFonts w:hint="eastAsia"/>
          <w:lang w:val="en-US" w:eastAsia="zh-CN"/>
        </w:rPr>
        <w:t>套</w:t>
      </w:r>
      <w:r>
        <w:rPr>
          <w:rFonts w:hint="eastAsia"/>
        </w:rPr>
        <w:t>餐产品详现</w:t>
      </w:r>
      <w:r>
        <w:rPr>
          <w:rFonts w:hint="eastAsia"/>
          <w:lang w:eastAsia="zh-CN"/>
        </w:rPr>
        <w:t>《</w:t>
      </w:r>
      <w:r>
        <w:rPr>
          <w:rFonts w:hint="eastAsia"/>
        </w:rPr>
        <w:t>精装产品说明书》（以下简称</w:t>
      </w:r>
      <w:r>
        <w:rPr>
          <w:rFonts w:hint="eastAsia"/>
          <w:lang w:eastAsia="zh-CN"/>
        </w:rPr>
        <w:t>”</w:t>
      </w:r>
      <w:r>
        <w:rPr>
          <w:rFonts w:hint="eastAsia"/>
        </w:rPr>
        <w:t>产品说明书”）所</w:t>
      </w:r>
      <w:r>
        <w:rPr>
          <w:rFonts w:hint="eastAsia"/>
          <w:lang w:val="en-US" w:eastAsia="zh-CN"/>
        </w:rPr>
        <w:t>载</w:t>
      </w:r>
      <w:r>
        <w:rPr>
          <w:rFonts w:hint="eastAsia"/>
        </w:rPr>
        <w:t>明内容</w:t>
      </w:r>
    </w:p>
    <w:p>
      <w:pPr>
        <w:rPr>
          <w:rFonts w:hint="eastAsia"/>
          <w:color w:val="C00000"/>
        </w:rPr>
      </w:pPr>
      <w:r>
        <w:rPr>
          <w:rFonts w:hint="eastAsia"/>
          <w:color w:val="C00000"/>
        </w:rPr>
        <w:t>2.4双方约定按以下方式支付上述套餐金额:</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3700"/>
        <w:gridCol w:w="178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Align w:val="center"/>
          </w:tcPr>
          <w:p>
            <w:pPr>
              <w:jc w:val="center"/>
              <w:rPr>
                <w:rFonts w:hint="default" w:eastAsiaTheme="minorEastAsia"/>
                <w:color w:val="C00000"/>
                <w:vertAlign w:val="baseline"/>
                <w:lang w:val="en-US" w:eastAsia="zh-CN"/>
              </w:rPr>
            </w:pPr>
            <w:r>
              <w:rPr>
                <w:rFonts w:hint="eastAsia"/>
                <w:color w:val="C00000"/>
                <w:vertAlign w:val="baseline"/>
                <w:lang w:val="en-US" w:eastAsia="zh-CN"/>
              </w:rPr>
              <w:t>支付次数</w:t>
            </w:r>
          </w:p>
        </w:tc>
        <w:tc>
          <w:tcPr>
            <w:tcW w:w="3700" w:type="dxa"/>
            <w:vAlign w:val="center"/>
          </w:tcPr>
          <w:p>
            <w:pPr>
              <w:jc w:val="center"/>
              <w:rPr>
                <w:rFonts w:hint="eastAsia" w:eastAsiaTheme="minorEastAsia"/>
                <w:color w:val="C00000"/>
                <w:vertAlign w:val="baseline"/>
                <w:lang w:val="en-US" w:eastAsia="zh-CN"/>
              </w:rPr>
            </w:pPr>
            <w:r>
              <w:rPr>
                <w:rFonts w:hint="eastAsia"/>
                <w:color w:val="C00000"/>
                <w:vertAlign w:val="baseline"/>
                <w:lang w:val="en-US" w:eastAsia="zh-CN"/>
              </w:rPr>
              <w:t>付款时间</w:t>
            </w:r>
          </w:p>
        </w:tc>
        <w:tc>
          <w:tcPr>
            <w:tcW w:w="1780" w:type="dxa"/>
            <w:vAlign w:val="center"/>
          </w:tcPr>
          <w:p>
            <w:pPr>
              <w:jc w:val="center"/>
              <w:rPr>
                <w:rFonts w:hint="default" w:eastAsiaTheme="minorEastAsia"/>
                <w:color w:val="C00000"/>
                <w:vertAlign w:val="baseline"/>
                <w:lang w:val="en-US" w:eastAsia="zh-CN"/>
              </w:rPr>
            </w:pPr>
            <w:r>
              <w:rPr>
                <w:rFonts w:hint="eastAsia"/>
                <w:color w:val="C00000"/>
                <w:vertAlign w:val="baseline"/>
                <w:lang w:val="en-US" w:eastAsia="zh-CN"/>
              </w:rPr>
              <w:t>付款比例</w:t>
            </w:r>
          </w:p>
        </w:tc>
        <w:tc>
          <w:tcPr>
            <w:tcW w:w="1800" w:type="dxa"/>
            <w:vAlign w:val="center"/>
          </w:tcPr>
          <w:p>
            <w:pPr>
              <w:jc w:val="center"/>
              <w:rPr>
                <w:rFonts w:hint="default" w:eastAsiaTheme="minorEastAsia"/>
                <w:color w:val="C00000"/>
                <w:vertAlign w:val="baseline"/>
                <w:lang w:val="en-US" w:eastAsia="zh-CN"/>
              </w:rPr>
            </w:pPr>
            <w:r>
              <w:rPr>
                <w:rFonts w:hint="eastAsia"/>
                <w:color w:val="C00000"/>
                <w:vertAlign w:val="baseline"/>
                <w:lang w:val="en-US" w:eastAsia="zh-CN"/>
              </w:rPr>
              <w:t>付款金额（元）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Align w:val="center"/>
          </w:tcPr>
          <w:p>
            <w:pPr>
              <w:ind w:firstLine="210" w:firstLineChars="100"/>
              <w:jc w:val="both"/>
              <w:rPr>
                <w:rFonts w:hint="eastAsia" w:eastAsiaTheme="minorEastAsia"/>
                <w:color w:val="C00000"/>
                <w:vertAlign w:val="baseline"/>
                <w:lang w:val="en-US" w:eastAsia="zh-CN"/>
              </w:rPr>
            </w:pPr>
            <w:r>
              <w:rPr>
                <w:rFonts w:hint="eastAsia"/>
                <w:color w:val="C00000"/>
                <w:vertAlign w:val="baseline"/>
                <w:lang w:val="en-US" w:eastAsia="zh-CN"/>
              </w:rPr>
              <w:t>第一次</w:t>
            </w:r>
          </w:p>
        </w:tc>
        <w:tc>
          <w:tcPr>
            <w:tcW w:w="3700" w:type="dxa"/>
            <w:vAlign w:val="center"/>
          </w:tcPr>
          <w:p>
            <w:pPr>
              <w:jc w:val="center"/>
              <w:rPr>
                <w:rFonts w:hint="default" w:eastAsiaTheme="minorEastAsia"/>
                <w:color w:val="C00000"/>
                <w:vertAlign w:val="baseline"/>
                <w:lang w:val="en-US" w:eastAsia="zh-CN"/>
              </w:rPr>
            </w:pPr>
            <w:r>
              <w:rPr>
                <w:rFonts w:hint="eastAsia"/>
                <w:color w:val="C00000"/>
                <w:vertAlign w:val="baseline"/>
                <w:lang w:val="en-US" w:eastAsia="zh-CN"/>
              </w:rPr>
              <w:t>本合同签署之日</w:t>
            </w:r>
          </w:p>
        </w:tc>
        <w:tc>
          <w:tcPr>
            <w:tcW w:w="1780" w:type="dxa"/>
            <w:vAlign w:val="center"/>
          </w:tcPr>
          <w:p>
            <w:pPr>
              <w:jc w:val="center"/>
              <w:rPr>
                <w:rFonts w:hint="default" w:eastAsiaTheme="minorEastAsia"/>
                <w:color w:val="C00000"/>
                <w:vertAlign w:val="baseline"/>
                <w:lang w:val="en-US" w:eastAsia="zh-CN"/>
              </w:rPr>
            </w:pPr>
            <w:r>
              <w:rPr>
                <w:rFonts w:hint="eastAsia"/>
                <w:color w:val="C00000"/>
                <w:vertAlign w:val="baseline"/>
                <w:lang w:val="en-US" w:eastAsia="zh-CN"/>
              </w:rPr>
              <w:t>20%</w:t>
            </w:r>
          </w:p>
        </w:tc>
        <w:tc>
          <w:tcPr>
            <w:tcW w:w="1800" w:type="dxa"/>
            <w:vAlign w:val="center"/>
          </w:tcPr>
          <w:p>
            <w:pPr>
              <w:jc w:val="center"/>
              <w:rPr>
                <w:rFonts w:hint="eastAsia"/>
                <w:color w:val="C0000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Align w:val="center"/>
          </w:tcPr>
          <w:p>
            <w:pPr>
              <w:ind w:firstLine="210" w:firstLineChars="100"/>
              <w:jc w:val="both"/>
              <w:rPr>
                <w:rFonts w:hint="eastAsia" w:eastAsiaTheme="minorEastAsia"/>
                <w:color w:val="C00000"/>
                <w:vertAlign w:val="baseline"/>
                <w:lang w:val="en-US" w:eastAsia="zh-CN"/>
              </w:rPr>
            </w:pPr>
            <w:r>
              <w:rPr>
                <w:rFonts w:hint="eastAsia"/>
                <w:color w:val="C00000"/>
                <w:vertAlign w:val="baseline"/>
                <w:lang w:val="en-US" w:eastAsia="zh-CN"/>
              </w:rPr>
              <w:t>第二次</w:t>
            </w:r>
          </w:p>
        </w:tc>
        <w:tc>
          <w:tcPr>
            <w:tcW w:w="3700" w:type="dxa"/>
            <w:vAlign w:val="center"/>
          </w:tcPr>
          <w:p>
            <w:pPr>
              <w:jc w:val="center"/>
              <w:rPr>
                <w:rFonts w:hint="default" w:eastAsiaTheme="minorEastAsia"/>
                <w:color w:val="C00000"/>
                <w:vertAlign w:val="baseline"/>
                <w:lang w:val="en-US" w:eastAsia="zh-CN"/>
              </w:rPr>
            </w:pPr>
            <w:r>
              <w:rPr>
                <w:rFonts w:hint="eastAsia"/>
                <w:color w:val="C00000"/>
                <w:vertAlign w:val="baseline"/>
                <w:lang w:val="en-US" w:eastAsia="zh-CN"/>
              </w:rPr>
              <w:t>主材配置确认之日</w:t>
            </w:r>
          </w:p>
        </w:tc>
        <w:tc>
          <w:tcPr>
            <w:tcW w:w="1780" w:type="dxa"/>
            <w:vAlign w:val="center"/>
          </w:tcPr>
          <w:p>
            <w:pPr>
              <w:jc w:val="center"/>
              <w:rPr>
                <w:rFonts w:hint="default" w:eastAsiaTheme="minorEastAsia"/>
                <w:color w:val="C00000"/>
                <w:vertAlign w:val="baseline"/>
                <w:lang w:val="en-US" w:eastAsia="zh-CN"/>
              </w:rPr>
            </w:pPr>
            <w:r>
              <w:rPr>
                <w:rFonts w:hint="eastAsia"/>
                <w:color w:val="C00000"/>
                <w:vertAlign w:val="baseline"/>
                <w:lang w:val="en-US" w:eastAsia="zh-CN"/>
              </w:rPr>
              <w:t>40%</w:t>
            </w:r>
          </w:p>
        </w:tc>
        <w:tc>
          <w:tcPr>
            <w:tcW w:w="1800" w:type="dxa"/>
            <w:vAlign w:val="center"/>
          </w:tcPr>
          <w:p>
            <w:pPr>
              <w:jc w:val="center"/>
              <w:rPr>
                <w:rFonts w:hint="eastAsia"/>
                <w:color w:val="C0000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Align w:val="center"/>
          </w:tcPr>
          <w:p>
            <w:pPr>
              <w:ind w:firstLine="210" w:firstLineChars="100"/>
              <w:jc w:val="both"/>
              <w:rPr>
                <w:rFonts w:hint="eastAsia" w:asciiTheme="minorHAnsi" w:hAnsiTheme="minorHAnsi" w:eastAsiaTheme="minorEastAsia" w:cstheme="minorBidi"/>
                <w:color w:val="C00000"/>
                <w:kern w:val="2"/>
                <w:sz w:val="21"/>
                <w:szCs w:val="22"/>
                <w:vertAlign w:val="baseline"/>
                <w:lang w:val="en-US" w:eastAsia="zh-CN" w:bidi="ar-SA"/>
              </w:rPr>
            </w:pPr>
            <w:r>
              <w:rPr>
                <w:rFonts w:hint="eastAsia"/>
                <w:color w:val="C00000"/>
                <w:vertAlign w:val="baseline"/>
                <w:lang w:val="en-US" w:eastAsia="zh-CN"/>
              </w:rPr>
              <w:t>第三次</w:t>
            </w:r>
          </w:p>
        </w:tc>
        <w:tc>
          <w:tcPr>
            <w:tcW w:w="3700" w:type="dxa"/>
            <w:vAlign w:val="center"/>
          </w:tcPr>
          <w:p>
            <w:pPr>
              <w:jc w:val="center"/>
              <w:rPr>
                <w:rFonts w:hint="eastAsia" w:asciiTheme="minorHAnsi" w:hAnsiTheme="minorHAnsi" w:eastAsiaTheme="minorEastAsia" w:cstheme="minorBidi"/>
                <w:color w:val="C00000"/>
                <w:kern w:val="2"/>
                <w:sz w:val="21"/>
                <w:szCs w:val="22"/>
                <w:vertAlign w:val="baseline"/>
                <w:lang w:val="en-US" w:eastAsia="zh-CN" w:bidi="ar-SA"/>
              </w:rPr>
            </w:pPr>
            <w:r>
              <w:rPr>
                <w:rFonts w:hint="eastAsia"/>
                <w:color w:val="C00000"/>
                <w:vertAlign w:val="baseline"/>
                <w:lang w:val="en-US" w:eastAsia="zh-CN"/>
              </w:rPr>
              <w:t>隐蔽工程竣工验收之日</w:t>
            </w:r>
          </w:p>
        </w:tc>
        <w:tc>
          <w:tcPr>
            <w:tcW w:w="1780" w:type="dxa"/>
            <w:vAlign w:val="center"/>
          </w:tcPr>
          <w:p>
            <w:pPr>
              <w:jc w:val="center"/>
              <w:rPr>
                <w:rFonts w:hint="eastAsia" w:asciiTheme="minorHAnsi" w:hAnsiTheme="minorHAnsi" w:eastAsiaTheme="minorEastAsia" w:cstheme="minorBidi"/>
                <w:color w:val="C00000"/>
                <w:kern w:val="2"/>
                <w:sz w:val="21"/>
                <w:szCs w:val="22"/>
                <w:vertAlign w:val="baseline"/>
                <w:lang w:val="en-US" w:eastAsia="zh-CN" w:bidi="ar-SA"/>
              </w:rPr>
            </w:pPr>
            <w:r>
              <w:rPr>
                <w:rFonts w:hint="eastAsia"/>
                <w:color w:val="C00000"/>
                <w:vertAlign w:val="baseline"/>
                <w:lang w:val="en-US" w:eastAsia="zh-CN"/>
              </w:rPr>
              <w:t>35%</w:t>
            </w:r>
          </w:p>
        </w:tc>
        <w:tc>
          <w:tcPr>
            <w:tcW w:w="1800" w:type="dxa"/>
            <w:vAlign w:val="center"/>
          </w:tcPr>
          <w:p>
            <w:pPr>
              <w:jc w:val="center"/>
              <w:rPr>
                <w:rFonts w:hint="eastAsia" w:asciiTheme="minorHAnsi" w:hAnsiTheme="minorHAnsi" w:eastAsiaTheme="minorEastAsia" w:cstheme="minorBidi"/>
                <w:color w:val="C00000"/>
                <w:kern w:val="2"/>
                <w:sz w:val="21"/>
                <w:szCs w:val="22"/>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vAlign w:val="center"/>
          </w:tcPr>
          <w:p>
            <w:pPr>
              <w:ind w:firstLine="210" w:firstLineChars="100"/>
              <w:jc w:val="both"/>
              <w:rPr>
                <w:rFonts w:hint="eastAsia" w:eastAsiaTheme="minorEastAsia"/>
                <w:color w:val="C00000"/>
                <w:vertAlign w:val="baseline"/>
                <w:lang w:val="en-US" w:eastAsia="zh-CN"/>
              </w:rPr>
            </w:pPr>
            <w:r>
              <w:rPr>
                <w:rFonts w:hint="eastAsia"/>
                <w:color w:val="C00000"/>
                <w:vertAlign w:val="baseline"/>
                <w:lang w:val="en-US" w:eastAsia="zh-CN"/>
              </w:rPr>
              <w:t>第四次</w:t>
            </w:r>
          </w:p>
        </w:tc>
        <w:tc>
          <w:tcPr>
            <w:tcW w:w="3700" w:type="dxa"/>
            <w:vAlign w:val="center"/>
          </w:tcPr>
          <w:p>
            <w:pPr>
              <w:jc w:val="center"/>
              <w:rPr>
                <w:rFonts w:hint="default" w:eastAsiaTheme="minorEastAsia"/>
                <w:color w:val="C00000"/>
                <w:vertAlign w:val="baseline"/>
                <w:lang w:val="en-US" w:eastAsia="zh-CN"/>
              </w:rPr>
            </w:pPr>
            <w:r>
              <w:rPr>
                <w:rFonts w:hint="eastAsia"/>
                <w:color w:val="C00000"/>
                <w:vertAlign w:val="baseline"/>
                <w:lang w:val="en-US" w:eastAsia="zh-CN"/>
              </w:rPr>
              <w:t>竣工验收通过之日</w:t>
            </w:r>
          </w:p>
        </w:tc>
        <w:tc>
          <w:tcPr>
            <w:tcW w:w="1780" w:type="dxa"/>
            <w:vAlign w:val="center"/>
          </w:tcPr>
          <w:p>
            <w:pPr>
              <w:jc w:val="center"/>
              <w:rPr>
                <w:rFonts w:hint="default" w:eastAsiaTheme="minorEastAsia"/>
                <w:color w:val="C00000"/>
                <w:vertAlign w:val="baseline"/>
                <w:lang w:val="en-US" w:eastAsia="zh-CN"/>
              </w:rPr>
            </w:pPr>
            <w:r>
              <w:rPr>
                <w:rFonts w:hint="eastAsia"/>
                <w:color w:val="C00000"/>
                <w:vertAlign w:val="baseline"/>
                <w:lang w:val="en-US" w:eastAsia="zh-CN"/>
              </w:rPr>
              <w:t>5%</w:t>
            </w:r>
          </w:p>
        </w:tc>
        <w:tc>
          <w:tcPr>
            <w:tcW w:w="1800" w:type="dxa"/>
            <w:vAlign w:val="center"/>
          </w:tcPr>
          <w:p>
            <w:pPr>
              <w:jc w:val="center"/>
              <w:rPr>
                <w:rFonts w:hint="eastAsia"/>
                <w:color w:val="C00000"/>
                <w:vertAlign w:val="baseline"/>
              </w:rPr>
            </w:pPr>
          </w:p>
        </w:tc>
      </w:tr>
    </w:tbl>
    <w:p>
      <w:r>
        <w:t>2.5上述款项之外的款项，包括但不限于：户型个性化</w:t>
      </w:r>
      <w:r>
        <w:rPr>
          <w:rFonts w:hint="eastAsia"/>
        </w:rPr>
        <w:t>改造</w:t>
      </w:r>
      <w:r>
        <w:t>、精装</w:t>
      </w:r>
      <w:r>
        <w:rPr>
          <w:rFonts w:hint="eastAsia"/>
          <w:lang w:val="en-US" w:eastAsia="zh-CN"/>
        </w:rPr>
        <w:t>选</w:t>
      </w:r>
      <w:r>
        <w:t>配、非标、变更、材料开级等款项，以</w:t>
      </w:r>
      <w:r>
        <w:rPr>
          <w:rFonts w:hint="eastAsia"/>
        </w:rPr>
        <w:t>双方</w:t>
      </w:r>
      <w:r>
        <w:rPr>
          <w:rFonts w:hint="eastAsia"/>
          <w:lang w:val="en-US" w:eastAsia="zh-CN"/>
        </w:rPr>
        <w:t>签字</w:t>
      </w:r>
      <w:r>
        <w:t>确认的</w:t>
      </w:r>
      <w:r>
        <w:rPr>
          <w:rFonts w:hint="eastAsia"/>
          <w:lang w:val="en-US" w:eastAsia="zh-CN"/>
        </w:rPr>
        <w:t>报价</w:t>
      </w:r>
      <w:r>
        <w:t>清单为准，技实结算，</w:t>
      </w:r>
    </w:p>
    <w:p>
      <w:r>
        <w:rPr>
          <w:rFonts w:hint="eastAsia"/>
        </w:rPr>
        <w:t>2.6</w:t>
      </w:r>
      <w:r>
        <w:t>合</w:t>
      </w:r>
      <w:r>
        <w:rPr>
          <w:rFonts w:hint="eastAsia"/>
        </w:rPr>
        <w:t>同签署</w:t>
      </w:r>
      <w:r>
        <w:t>之前甲方</w:t>
      </w:r>
      <w:r>
        <w:rPr>
          <w:rFonts w:hint="eastAsia"/>
        </w:rPr>
        <w:t>缴纳</w:t>
      </w:r>
      <w:r>
        <w:t>定金于合同</w:t>
      </w:r>
      <w:r>
        <w:rPr>
          <w:rFonts w:hint="eastAsia"/>
          <w:lang w:val="en-US" w:eastAsia="zh-CN"/>
        </w:rPr>
        <w:t>签署</w:t>
      </w:r>
      <w:r>
        <w:t>之日起自动</w:t>
      </w:r>
      <w:r>
        <w:rPr>
          <w:rFonts w:hint="eastAsia"/>
        </w:rPr>
        <w:t>转</w:t>
      </w:r>
      <w:r>
        <w:t>为合同款项：上述款项及合同外一切双方确认之款项共</w:t>
      </w:r>
      <w:r>
        <w:rPr>
          <w:rFonts w:hint="eastAsia"/>
        </w:rPr>
        <w:t>同组成本合同工程总造价。</w:t>
      </w:r>
    </w:p>
    <w:p>
      <w:r>
        <w:t>2.</w:t>
      </w:r>
      <w:r>
        <w:rPr>
          <w:rFonts w:hint="eastAsia"/>
          <w:lang w:val="en-US" w:eastAsia="zh-CN"/>
        </w:rPr>
        <w:t>7</w:t>
      </w:r>
      <w:r>
        <w:t>如</w:t>
      </w:r>
      <w:r>
        <w:rPr>
          <w:rFonts w:hint="eastAsia"/>
        </w:rPr>
        <w:t>涉</w:t>
      </w:r>
      <w:r>
        <w:t>老房原结构</w:t>
      </w:r>
      <w:r>
        <w:rPr>
          <w:rFonts w:hint="eastAsia"/>
          <w:lang w:val="en-US" w:eastAsia="zh-CN"/>
        </w:rPr>
        <w:t>拆改</w:t>
      </w:r>
      <w:r>
        <w:t>、</w:t>
      </w:r>
      <w:r>
        <w:rPr>
          <w:rFonts w:hint="eastAsia"/>
        </w:rPr>
        <w:t>腾除</w:t>
      </w:r>
      <w:r>
        <w:t>、垃圾处理、</w:t>
      </w:r>
      <w:r>
        <w:rPr>
          <w:rFonts w:hint="eastAsia"/>
        </w:rPr>
        <w:t>全屋</w:t>
      </w:r>
      <w:r>
        <w:t>防水等非合同施工内项目，需甲方另行委托第三方进行，不包含在合同价格之中：非乙方施工项目处理完毕后，双方确以现场达到施工条件后，乙方进场开工，</w:t>
      </w:r>
    </w:p>
    <w:p>
      <w:r>
        <w:rPr>
          <w:rFonts w:hint="eastAsia"/>
          <w:lang w:val="en-US" w:eastAsia="zh-CN"/>
        </w:rPr>
        <w:t>2.8</w:t>
      </w:r>
      <w:r>
        <w:t>甲方需要开具发票的，乙方在本合同约定商品全部交付完成后开</w:t>
      </w:r>
      <w:r>
        <w:rPr>
          <w:rFonts w:hint="eastAsia"/>
        </w:rPr>
        <w:t>具</w:t>
      </w:r>
      <w:r>
        <w:t>。自然人客户开具增值税着通发票：公司客户且由公司</w:t>
      </w:r>
      <w:r>
        <w:rPr>
          <w:rFonts w:hint="eastAsia"/>
        </w:rPr>
        <w:t>账户</w:t>
      </w:r>
      <w:r>
        <w:t>支付款项的，可申请开具增值税专用发票。</w:t>
      </w:r>
    </w:p>
    <w:p>
      <w:pPr>
        <w:rPr>
          <w:rFonts w:hint="eastAsia"/>
        </w:rPr>
      </w:pPr>
    </w:p>
    <w:p>
      <w:pPr>
        <w:rPr>
          <w:b/>
          <w:bCs/>
        </w:rPr>
      </w:pPr>
      <w:r>
        <w:rPr>
          <w:rFonts w:hint="eastAsia"/>
          <w:b/>
          <w:bCs/>
        </w:rPr>
        <w:t>第三条</w:t>
      </w:r>
      <w:r>
        <w:rPr>
          <w:rFonts w:hint="eastAsia"/>
          <w:b/>
          <w:bCs/>
          <w:lang w:val="en-US" w:eastAsia="zh-CN"/>
        </w:rPr>
        <w:t xml:space="preserve">  </w:t>
      </w:r>
      <w:r>
        <w:rPr>
          <w:rFonts w:hint="eastAsia"/>
          <w:b/>
          <w:bCs/>
        </w:rPr>
        <w:t>工程监理</w:t>
      </w:r>
    </w:p>
    <w:p/>
    <w:p>
      <w:r>
        <w:rPr>
          <w:rFonts w:hint="eastAsia"/>
        </w:rPr>
        <w:t>本工程由乙方全程提供工程监理服务。</w:t>
      </w:r>
    </w:p>
    <w:p>
      <w:pPr>
        <w:rPr>
          <w:rFonts w:hint="eastAsia"/>
        </w:rPr>
      </w:pPr>
    </w:p>
    <w:p>
      <w:pPr>
        <w:rPr>
          <w:b/>
          <w:bCs/>
        </w:rPr>
      </w:pPr>
      <w:r>
        <w:rPr>
          <w:rFonts w:hint="eastAsia"/>
          <w:b/>
          <w:bCs/>
        </w:rPr>
        <w:t>第四条</w:t>
      </w:r>
      <w:r>
        <w:rPr>
          <w:rFonts w:hint="eastAsia"/>
          <w:b/>
          <w:bCs/>
          <w:lang w:val="en-US" w:eastAsia="zh-CN"/>
        </w:rPr>
        <w:t xml:space="preserve">  </w:t>
      </w:r>
      <w:r>
        <w:rPr>
          <w:rFonts w:hint="eastAsia"/>
          <w:b/>
          <w:bCs/>
        </w:rPr>
        <w:t>施工图纸</w:t>
      </w:r>
    </w:p>
    <w:p/>
    <w:p>
      <w:r>
        <w:rPr>
          <w:rFonts w:hint="eastAsia"/>
        </w:rPr>
        <w:t>双方商定由甲方委托乙方根据双方</w:t>
      </w:r>
      <w:r>
        <w:rPr>
          <w:rFonts w:hint="eastAsia"/>
          <w:lang w:val="en-US" w:eastAsia="zh-CN"/>
        </w:rPr>
        <w:t>签字</w:t>
      </w:r>
      <w:r>
        <w:rPr>
          <w:rFonts w:hint="eastAsia"/>
        </w:rPr>
        <w:t>确认的设计方案出具施工图纸，图纸一式三份，甲方一份、乙方两份。</w:t>
      </w:r>
    </w:p>
    <w:p>
      <w:pPr>
        <w:rPr>
          <w:rFonts w:hint="eastAsia"/>
        </w:rPr>
      </w:pPr>
    </w:p>
    <w:p>
      <w:pPr>
        <w:rPr>
          <w:b/>
          <w:bCs/>
        </w:rPr>
      </w:pPr>
      <w:r>
        <w:rPr>
          <w:rFonts w:hint="eastAsia"/>
          <w:b/>
          <w:bCs/>
        </w:rPr>
        <w:t>第五条</w:t>
      </w:r>
      <w:r>
        <w:rPr>
          <w:rFonts w:hint="eastAsia"/>
          <w:b/>
          <w:bCs/>
          <w:lang w:val="en-US" w:eastAsia="zh-CN"/>
        </w:rPr>
        <w:t xml:space="preserve">  </w:t>
      </w:r>
      <w:r>
        <w:rPr>
          <w:rFonts w:hint="eastAsia"/>
          <w:b/>
          <w:bCs/>
        </w:rPr>
        <w:t>甲方义务</w:t>
      </w:r>
    </w:p>
    <w:p/>
    <w:p>
      <w:r>
        <w:t>5.1开工前</w:t>
      </w:r>
      <w:r>
        <w:rPr>
          <w:rFonts w:hint="eastAsia"/>
          <w:lang w:val="en-US" w:eastAsia="zh-CN"/>
        </w:rPr>
        <w:t>_______</w:t>
      </w:r>
      <w:r>
        <w:t>天，甲方应为乙方入场</w:t>
      </w:r>
      <w:r>
        <w:rPr>
          <w:rFonts w:hint="eastAsia"/>
        </w:rPr>
        <w:t>施工</w:t>
      </w:r>
      <w:r>
        <w:t>创造条件，清除影响</w:t>
      </w:r>
      <w:r>
        <w:rPr>
          <w:rFonts w:hint="eastAsia"/>
        </w:rPr>
        <w:t>施工</w:t>
      </w:r>
      <w:r>
        <w:t>的</w:t>
      </w:r>
      <w:r>
        <w:rPr>
          <w:rFonts w:hint="eastAsia"/>
        </w:rPr>
        <w:t>障碍物</w:t>
      </w:r>
      <w:r>
        <w:t>：家具、陈设不得留置于</w:t>
      </w:r>
      <w:r>
        <w:rPr>
          <w:rFonts w:hint="eastAsia"/>
        </w:rPr>
        <w:t>施工</w:t>
      </w:r>
      <w:r>
        <w:t>现场，否则后果由甲方全部承相：</w:t>
      </w:r>
    </w:p>
    <w:p>
      <w:r>
        <w:t>5</w:t>
      </w:r>
      <w:r>
        <w:rPr>
          <w:rFonts w:hint="eastAsia"/>
          <w:lang w:val="en-US" w:eastAsia="zh-CN"/>
        </w:rPr>
        <w:t>.</w:t>
      </w:r>
      <w:r>
        <w:t>2开工前甲方应提供期匙1套或开门密码，提供施工期间水源、电源，并说明使用</w:t>
      </w:r>
      <w:r>
        <w:rPr>
          <w:rFonts w:hint="eastAsia"/>
        </w:rPr>
        <w:t>注意</w:t>
      </w:r>
      <w:r>
        <w:t>事项，</w:t>
      </w:r>
      <w:r>
        <w:rPr>
          <w:rFonts w:hint="eastAsia"/>
        </w:rPr>
        <w:t>告知相关危险源</w:t>
      </w:r>
      <w:r>
        <w:t>：</w:t>
      </w:r>
    </w:p>
    <w:p>
      <w:r>
        <w:t>5.3甲方应负责协调施工队与物业、邻里之同的关系，并配合乙方获取原始户型图：</w:t>
      </w:r>
    </w:p>
    <w:p>
      <w:r>
        <w:rPr>
          <w:rFonts w:hint="eastAsia"/>
        </w:rPr>
        <w:t>5.</w:t>
      </w:r>
      <w:r>
        <w:rPr>
          <w:rFonts w:hint="eastAsia"/>
          <w:lang w:val="en-US" w:eastAsia="zh-CN"/>
        </w:rPr>
        <w:t>4</w:t>
      </w:r>
      <w:r>
        <w:t>甲方禁止拆动室内承重结构</w:t>
      </w:r>
      <w:r>
        <w:rPr>
          <w:rFonts w:hint="eastAsia"/>
        </w:rPr>
        <w:t>。</w:t>
      </w:r>
      <w:r>
        <w:t>若确需拆、改建筑的承重、非承重</w:t>
      </w:r>
      <w:r>
        <w:rPr>
          <w:rFonts w:hint="eastAsia"/>
        </w:rPr>
        <w:t>结构或迁拆厨</w:t>
      </w:r>
      <w:r>
        <w:t>、卫位置及设备管线，应负责到有关部门办理相关审批手续，并自行承担相关费用：根据有关都门规定，甲方不能</w:t>
      </w:r>
      <w:r>
        <w:rPr>
          <w:rFonts w:hint="eastAsia"/>
        </w:rPr>
        <w:t>擅自</w:t>
      </w:r>
      <w:r>
        <w:t>要求乙方移动或</w:t>
      </w:r>
      <w:r>
        <w:rPr>
          <w:rFonts w:hint="eastAsia"/>
        </w:rPr>
        <w:t>改造暖气</w:t>
      </w:r>
      <w:r>
        <w:t>、燃气管线、户外主供水、供电设览及线路：</w:t>
      </w:r>
    </w:p>
    <w:p>
      <w:r>
        <w:t>5.</w:t>
      </w:r>
      <w:r>
        <w:rPr>
          <w:rFonts w:hint="eastAsia"/>
          <w:lang w:val="en-US" w:eastAsia="zh-CN"/>
        </w:rPr>
        <w:t>5</w:t>
      </w:r>
      <w:r>
        <w:t>甲方应对甲方、甲方委托人以及甲方另行发包的第三方安全负责，第三方包括但不限于：打拆、</w:t>
      </w:r>
      <w:r>
        <w:rPr>
          <w:rFonts w:hint="eastAsia"/>
        </w:rPr>
        <w:t>封窗</w:t>
      </w:r>
      <w:r>
        <w:t>、</w:t>
      </w:r>
      <w:r>
        <w:rPr>
          <w:rFonts w:hint="eastAsia"/>
        </w:rPr>
        <w:t>地暖</w:t>
      </w:r>
      <w:r>
        <w:t>空调等第三方项目施工人员：家具、设施设备</w:t>
      </w:r>
      <w:r>
        <w:rPr>
          <w:rFonts w:hint="eastAsia"/>
        </w:rPr>
        <w:t>搬运</w:t>
      </w:r>
      <w:r>
        <w:t>、安装、调试人员</w:t>
      </w:r>
      <w:r>
        <w:rPr>
          <w:rFonts w:hint="eastAsia"/>
        </w:rPr>
        <w:t>；</w:t>
      </w:r>
      <w:r>
        <w:t>甲方聘请的工程监理人员等非乙方雇员及合作人员。若上述人员在现场发生安全问题，责任由甲方承相。</w:t>
      </w:r>
    </w:p>
    <w:p>
      <w:r>
        <w:rPr>
          <w:rFonts w:hint="eastAsia"/>
        </w:rPr>
        <w:t>5.</w:t>
      </w:r>
      <w:r>
        <w:rPr>
          <w:rFonts w:hint="eastAsia"/>
          <w:lang w:val="en-US" w:eastAsia="zh-CN"/>
        </w:rPr>
        <w:t>6</w:t>
      </w:r>
      <w:r>
        <w:t>甲方应按本合同规定的</w:t>
      </w:r>
      <w:r>
        <w:rPr>
          <w:rFonts w:hint="eastAsia"/>
          <w:lang w:val="en-US" w:eastAsia="zh-CN"/>
        </w:rPr>
        <w:t>付</w:t>
      </w:r>
      <w:r>
        <w:t>款方式及时付款：履行《客户项目</w:t>
      </w:r>
      <w:r>
        <w:rPr>
          <w:rFonts w:hint="eastAsia"/>
        </w:rPr>
        <w:t>施工</w:t>
      </w:r>
      <w:r>
        <w:t>重要说明》</w:t>
      </w:r>
      <w:r>
        <w:rPr>
          <w:rFonts w:hint="eastAsia"/>
        </w:rPr>
        <w:t>；</w:t>
      </w:r>
    </w:p>
    <w:p>
      <w:r>
        <w:t>5.</w:t>
      </w:r>
      <w:r>
        <w:rPr>
          <w:rFonts w:hint="eastAsia"/>
          <w:lang w:val="en-US" w:eastAsia="zh-CN"/>
        </w:rPr>
        <w:t>7</w:t>
      </w:r>
      <w:r>
        <w:t>本合同装修施工未完工交付前，甲方从第三方购买的柜体、家具及其他软装不能进场。若</w:t>
      </w:r>
      <w:r>
        <w:rPr>
          <w:rFonts w:hint="eastAsia"/>
        </w:rPr>
        <w:t>未按约</w:t>
      </w:r>
      <w:r>
        <w:t>定提前进场，则视为已完成交付且交付验收合格，甲方开始实际使用，由此产生的损失，由甲方</w:t>
      </w:r>
      <w:r>
        <w:rPr>
          <w:rFonts w:hint="eastAsia"/>
        </w:rPr>
        <w:t>负责</w:t>
      </w:r>
      <w:r>
        <w:t>，乙方不予承相责任。</w:t>
      </w:r>
    </w:p>
    <w:p/>
    <w:p>
      <w:pPr>
        <w:rPr>
          <w:b/>
          <w:bCs/>
        </w:rPr>
      </w:pPr>
      <w:r>
        <w:rPr>
          <w:rFonts w:hint="eastAsia"/>
          <w:b/>
          <w:bCs/>
        </w:rPr>
        <w:t>第六条</w:t>
      </w:r>
      <w:r>
        <w:rPr>
          <w:rFonts w:hint="eastAsia"/>
          <w:b/>
          <w:bCs/>
          <w:lang w:val="en-US" w:eastAsia="zh-CN"/>
        </w:rPr>
        <w:t xml:space="preserve">  </w:t>
      </w:r>
      <w:r>
        <w:rPr>
          <w:rFonts w:hint="eastAsia"/>
          <w:b/>
          <w:bCs/>
        </w:rPr>
        <w:t>乙方义务</w:t>
      </w:r>
    </w:p>
    <w:p/>
    <w:p>
      <w:r>
        <w:t>6.1严格执行法定及约定质量标准，保证工程质量</w:t>
      </w:r>
      <w:r>
        <w:rPr>
          <w:rFonts w:hint="eastAsia"/>
        </w:rPr>
        <w:t>；</w:t>
      </w:r>
    </w:p>
    <w:p>
      <w:r>
        <w:t>6.2在甲方未正式提供有关都门的审批文件前，严禁</w:t>
      </w:r>
      <w:r>
        <w:rPr>
          <w:rFonts w:hint="eastAsia"/>
        </w:rPr>
        <w:t>改动</w:t>
      </w:r>
      <w:r>
        <w:t>建筑主体、承重结构、</w:t>
      </w:r>
      <w:r>
        <w:rPr>
          <w:rFonts w:hint="eastAsia"/>
        </w:rPr>
        <w:t>暖</w:t>
      </w:r>
      <w:r>
        <w:t>气及燃气管线等，否则应承担相</w:t>
      </w:r>
      <w:r>
        <w:rPr>
          <w:rFonts w:hint="eastAsia"/>
        </w:rPr>
        <w:t>应责任；</w:t>
      </w:r>
    </w:p>
    <w:p>
      <w:r>
        <w:t>6.3</w:t>
      </w:r>
      <w:r>
        <w:rPr>
          <w:rFonts w:hint="eastAsia"/>
        </w:rPr>
        <w:t>按</w:t>
      </w:r>
      <w:r>
        <w:t>期完成工程：如遇因主管机关</w:t>
      </w:r>
      <w:r>
        <w:rPr>
          <w:rFonts w:hint="eastAsia"/>
        </w:rPr>
        <w:t>政策原因</w:t>
      </w:r>
      <w:r>
        <w:t>、海关监管调整、市场</w:t>
      </w:r>
      <w:r>
        <w:rPr>
          <w:rFonts w:hint="eastAsia"/>
        </w:rPr>
        <w:t>剧烈波动致</w:t>
      </w:r>
      <w:r>
        <w:t>使材料断货等不可抗力</w:t>
      </w:r>
      <w:r>
        <w:rPr>
          <w:rFonts w:hint="eastAsia"/>
        </w:rPr>
        <w:t>导致</w:t>
      </w:r>
      <w:r>
        <w:t>工期延迟的情况，</w:t>
      </w:r>
    </w:p>
    <w:p>
      <w:r>
        <w:t>6.4严格执行本市有关施工现场管理规定，不得扰民及污染环境</w:t>
      </w:r>
      <w:r>
        <w:rPr>
          <w:rFonts w:hint="eastAsia"/>
        </w:rPr>
        <w:t>；</w:t>
      </w:r>
    </w:p>
    <w:p>
      <w:r>
        <w:t>6.5保护好住宅内的家具和设施，保证改造后给、排水畅通</w:t>
      </w:r>
      <w:r>
        <w:rPr>
          <w:rFonts w:hint="eastAsia"/>
        </w:rPr>
        <w:t>；</w:t>
      </w:r>
    </w:p>
    <w:p>
      <w:r>
        <w:rPr>
          <w:rFonts w:hint="eastAsia"/>
        </w:rPr>
        <w:t>6.6</w:t>
      </w:r>
      <w:r>
        <w:t>保证施工现场的整洁，工程完工后负责清扫施工现场</w:t>
      </w:r>
      <w:r>
        <w:rPr>
          <w:rFonts w:hint="eastAsia"/>
        </w:rPr>
        <w:t>；</w:t>
      </w:r>
    </w:p>
    <w:p>
      <w:r>
        <w:rPr>
          <w:rFonts w:hint="eastAsia"/>
        </w:rPr>
        <w:t>6.7</w:t>
      </w:r>
      <w:r>
        <w:t>因乙方在施工中违反物业管理规定被有关部门</w:t>
      </w:r>
      <w:r>
        <w:rPr>
          <w:rFonts w:hint="eastAsia"/>
        </w:rPr>
        <w:t>处罚而引起的罚</w:t>
      </w:r>
      <w:r>
        <w:t>款及赔金责任，由乙方负责承担</w:t>
      </w:r>
      <w:r>
        <w:rPr>
          <w:rFonts w:hint="eastAsia"/>
        </w:rPr>
        <w:t>；</w:t>
      </w:r>
    </w:p>
    <w:p>
      <w:r>
        <w:t>6.8乙方设计师负责对甲方提供咨询、设计、报价等相关服务。合同</w:t>
      </w:r>
      <w:r>
        <w:rPr>
          <w:rFonts w:hint="eastAsia"/>
        </w:rPr>
        <w:t>签订</w:t>
      </w:r>
      <w:r>
        <w:t>后，乙方执行工程工的代表人为乙</w:t>
      </w:r>
      <w:r>
        <w:rPr>
          <w:rFonts w:hint="eastAsia"/>
        </w:rPr>
        <w:t>方派出的现场负责人。甲方关于工程的相关事宜均与乙方的现场负责人联系，以确保工程中的统一指挥和管理，但任何与现场负责人的口头协议或口头承诺均为无效，任何文件的签署均以双方签字盖章文件为准，如果只有乙方现场负责人或者工作人员签字而未加盖乙方公司印章的，乙方不予认可，由此产生的损失由甲方自行承担。</w:t>
      </w:r>
    </w:p>
    <w:p>
      <w:r>
        <w:rPr>
          <w:rFonts w:hint="eastAsia"/>
        </w:rPr>
        <w:t>6.9</w:t>
      </w:r>
      <w:r>
        <w:t>施工期间，施工现场发生的责任与安全事故，由乙方或责任方承担</w:t>
      </w:r>
      <w:r>
        <w:rPr>
          <w:rFonts w:hint="eastAsia"/>
        </w:rPr>
        <w:t>；</w:t>
      </w:r>
      <w:r>
        <w:t>装修过程中，若甲方提出</w:t>
      </w:r>
      <w:r>
        <w:rPr>
          <w:rFonts w:hint="eastAsia"/>
        </w:rPr>
        <w:t>查</w:t>
      </w:r>
      <w:r>
        <w:t>看工地，</w:t>
      </w:r>
      <w:r>
        <w:rPr>
          <w:rFonts w:hint="eastAsia"/>
        </w:rPr>
        <w:t>需</w:t>
      </w:r>
      <w:r>
        <w:t>提前通知乙方现场负责人并</w:t>
      </w:r>
      <w:r>
        <w:rPr>
          <w:rFonts w:hint="eastAsia"/>
        </w:rPr>
        <w:t>遵守</w:t>
      </w:r>
      <w:r>
        <w:t>施工现场管理规定</w:t>
      </w:r>
      <w:r>
        <w:rPr>
          <w:rFonts w:hint="eastAsia"/>
        </w:rPr>
        <w:t>；</w:t>
      </w:r>
      <w:r>
        <w:t>若甲方私自带人（尤其是未成年人）到施工现场或</w:t>
      </w:r>
      <w:r>
        <w:rPr>
          <w:rFonts w:hint="eastAsia"/>
        </w:rPr>
        <w:t>现在现场不遵守施工现场管理规定，由此引发的人身安全等事故，由甲方负责，乙方不予承担责任。</w:t>
      </w:r>
    </w:p>
    <w:p>
      <w:pPr>
        <w:rPr>
          <w:rFonts w:hint="eastAsia"/>
          <w:color w:val="C00000"/>
          <w:lang w:val="en-US" w:eastAsia="zh-CN"/>
        </w:rPr>
      </w:pPr>
      <w:r>
        <w:rPr>
          <w:rFonts w:hint="eastAsia"/>
          <w:color w:val="C00000"/>
          <w:lang w:val="en-US" w:eastAsia="zh-CN"/>
        </w:rPr>
        <w:t>6.9乙方需向甲方提供书面形式的施工工艺标准以供甲方验收，如验收不合格，则甲方有权要求乙方整改到符合标准，由于整改造成工期延误，工期不顺延。</w:t>
      </w:r>
    </w:p>
    <w:p>
      <w:pPr>
        <w:rPr>
          <w:rFonts w:hint="eastAsia"/>
          <w:color w:val="C00000"/>
          <w:lang w:val="en-US" w:eastAsia="zh-CN"/>
        </w:rPr>
      </w:pPr>
      <w:r>
        <w:rPr>
          <w:rFonts w:hint="eastAsia"/>
          <w:color w:val="C00000"/>
          <w:lang w:val="en-US" w:eastAsia="zh-CN"/>
        </w:rPr>
        <w:t>6.10乙方应按照《配置清单》按质按量提供产品，承诺假一罚十。</w:t>
      </w:r>
    </w:p>
    <w:p>
      <w:pPr>
        <w:rPr>
          <w:rFonts w:hint="default"/>
          <w:color w:val="C00000"/>
          <w:lang w:val="en-US" w:eastAsia="zh-CN"/>
        </w:rPr>
      </w:pPr>
      <w:r>
        <w:rPr>
          <w:rFonts w:hint="eastAsia"/>
          <w:color w:val="C00000"/>
          <w:lang w:val="en-US" w:eastAsia="zh-CN"/>
        </w:rPr>
        <w:t>6.11乙方承诺施工期间0增项。</w:t>
      </w:r>
    </w:p>
    <w:p>
      <w:pPr>
        <w:numPr>
          <w:ilvl w:val="0"/>
          <w:numId w:val="1"/>
        </w:numPr>
        <w:rPr>
          <w:rFonts w:hint="eastAsia"/>
          <w:b/>
          <w:bCs/>
        </w:rPr>
      </w:pPr>
      <w:r>
        <w:rPr>
          <w:b/>
          <w:bCs/>
        </w:rPr>
        <w:t xml:space="preserve"> </w:t>
      </w:r>
      <w:r>
        <w:rPr>
          <w:rFonts w:hint="eastAsia"/>
          <w:b/>
          <w:bCs/>
        </w:rPr>
        <w:t>工程变更</w:t>
      </w:r>
    </w:p>
    <w:p>
      <w:pPr>
        <w:numPr>
          <w:ilvl w:val="0"/>
          <w:numId w:val="0"/>
        </w:numPr>
        <w:rPr>
          <w:rFonts w:hint="eastAsia"/>
          <w:b/>
          <w:bCs/>
        </w:rPr>
      </w:pPr>
    </w:p>
    <w:p>
      <w:pPr>
        <w:rPr>
          <w:color w:val="C00000"/>
        </w:rPr>
      </w:pPr>
      <w:r>
        <w:rPr>
          <w:rFonts w:hint="eastAsia"/>
          <w:color w:val="C00000"/>
        </w:rPr>
        <w:t>7.1</w:t>
      </w:r>
      <w:r>
        <w:rPr>
          <w:color w:val="C00000"/>
        </w:rPr>
        <w:t>为确保甲方工程质量、工期及保修服务，合同</w:t>
      </w:r>
      <w:r>
        <w:rPr>
          <w:rFonts w:hint="eastAsia"/>
          <w:color w:val="C00000"/>
        </w:rPr>
        <w:t>签订</w:t>
      </w:r>
      <w:r>
        <w:rPr>
          <w:color w:val="C00000"/>
        </w:rPr>
        <w:t>后如有工程项目或施工方式的变更，须由双方协商后签署书</w:t>
      </w:r>
      <w:r>
        <w:rPr>
          <w:rFonts w:hint="eastAsia"/>
          <w:color w:val="C00000"/>
        </w:rPr>
        <w:t>面协议或《</w:t>
      </w:r>
      <w:r>
        <w:rPr>
          <w:rFonts w:hint="eastAsia"/>
          <w:color w:val="C00000"/>
          <w:lang w:val="en-US" w:eastAsia="zh-CN"/>
        </w:rPr>
        <w:t>工程变更单》</w:t>
      </w:r>
      <w:r>
        <w:rPr>
          <w:color w:val="C00000"/>
        </w:rPr>
        <w:t>，同时调整相关工程费用及日期，口头承诺或口头协议均视为无效：</w:t>
      </w:r>
    </w:p>
    <w:p>
      <w:pPr>
        <w:rPr>
          <w:rFonts w:hint="eastAsia"/>
          <w:b/>
          <w:bCs/>
          <w:color w:val="C00000"/>
        </w:rPr>
      </w:pPr>
      <w:r>
        <w:rPr>
          <w:rFonts w:hint="eastAsia"/>
          <w:color w:val="C00000"/>
        </w:rPr>
        <w:t>7.</w:t>
      </w:r>
      <w:r>
        <w:rPr>
          <w:rFonts w:hint="eastAsia"/>
          <w:color w:val="C00000"/>
          <w:lang w:val="en-US" w:eastAsia="zh-CN"/>
        </w:rPr>
        <w:t>2如</w:t>
      </w:r>
      <w:r>
        <w:rPr>
          <w:color w:val="C00000"/>
        </w:rPr>
        <w:t>乙方第三方供应商供货出现异常情况，乙方</w:t>
      </w:r>
      <w:r>
        <w:rPr>
          <w:rFonts w:hint="eastAsia"/>
          <w:color w:val="C00000"/>
          <w:lang w:val="en-US" w:eastAsia="zh-CN"/>
        </w:rPr>
        <w:t>需及时通知甲方且与甲方进行协商，协商一致后便可</w:t>
      </w:r>
      <w:r>
        <w:rPr>
          <w:color w:val="C00000"/>
        </w:rPr>
        <w:t>更换相应产品为同等品质供应商同等品质产品：</w:t>
      </w:r>
      <w:r>
        <w:rPr>
          <w:rFonts w:hint="eastAsia"/>
          <w:color w:val="C00000"/>
          <w:lang w:val="en-US" w:eastAsia="zh-CN"/>
        </w:rPr>
        <w:t>不允许乙方在甲方不知晓的情况下进行产品私自变更，否则按照本合同6.10项条款处理。</w:t>
      </w:r>
    </w:p>
    <w:p>
      <w:pPr>
        <w:numPr>
          <w:numId w:val="0"/>
        </w:numPr>
        <w:ind w:leftChars="0"/>
        <w:rPr>
          <w:rFonts w:hint="eastAsia"/>
          <w:b/>
          <w:bCs/>
        </w:rPr>
      </w:pPr>
    </w:p>
    <w:p>
      <w:pPr>
        <w:numPr>
          <w:ilvl w:val="0"/>
          <w:numId w:val="1"/>
        </w:numPr>
        <w:ind w:left="0" w:leftChars="0" w:firstLine="0" w:firstLineChars="0"/>
        <w:rPr>
          <w:rFonts w:hint="eastAsia"/>
          <w:b/>
          <w:bCs/>
        </w:rPr>
      </w:pPr>
      <w:r>
        <w:rPr>
          <w:b/>
          <w:bCs/>
        </w:rPr>
        <w:t xml:space="preserve"> </w:t>
      </w:r>
      <w:r>
        <w:rPr>
          <w:rFonts w:hint="eastAsia"/>
          <w:b/>
          <w:bCs/>
        </w:rPr>
        <w:t>材料供应与产品验收</w:t>
      </w:r>
    </w:p>
    <w:p>
      <w:pPr>
        <w:numPr>
          <w:ilvl w:val="0"/>
          <w:numId w:val="0"/>
        </w:numPr>
        <w:ind w:leftChars="0"/>
        <w:rPr>
          <w:rFonts w:hint="eastAsia"/>
        </w:rPr>
      </w:pPr>
    </w:p>
    <w:p>
      <w:r>
        <w:t>8.1由甲方提供的材料、设备，其规格、质量应符合设计要求；</w:t>
      </w:r>
    </w:p>
    <w:p>
      <w:r>
        <w:rPr>
          <w:rFonts w:hint="eastAsia"/>
        </w:rPr>
        <w:t>8.2</w:t>
      </w:r>
      <w:r>
        <w:t>甲方应按时将材料、设备运到施工现场并提前通知乙方，双方共同验收并办理交接手续，如第三方运送进</w:t>
      </w:r>
      <w:r>
        <w:rPr>
          <w:rFonts w:hint="eastAsia"/>
        </w:rPr>
        <w:t>场，需甲方自行与第三方完成验收后与乙方办理交验手续，乙方不代替甲方向第三方验收或承担相关责任；若甲方未按时提供材料或材料的规格、质量不符合设计要求，由此而延误工期或影响工程质量，责任由甲方承担；</w:t>
      </w:r>
    </w:p>
    <w:p>
      <w:r>
        <w:t>8</w:t>
      </w:r>
      <w:r>
        <w:rPr>
          <w:rFonts w:hint="eastAsia"/>
          <w:lang w:eastAsia="zh-CN"/>
        </w:rPr>
        <w:t>.</w:t>
      </w:r>
      <w:r>
        <w:t>3甲方由第三方提供的产品（含预理产品），均应由第三方供应商提供支装，若轻甲乙双方协商，需乙方安装，</w:t>
      </w:r>
      <w:r>
        <w:rPr>
          <w:rFonts w:hint="eastAsia"/>
        </w:rPr>
        <w:t>需产品供应商提供现场指导安装，因该产品与乙方提的产品不四配，所产生的更换等费由甲方承担。</w:t>
      </w:r>
    </w:p>
    <w:p>
      <w:r>
        <w:t>8.4乙方所供材料的品牌、规格、因量与产品说明书或变更方案不符，甲方有权</w:t>
      </w:r>
      <w:r>
        <w:rPr>
          <w:rFonts w:hint="eastAsia"/>
          <w:lang w:val="en-US" w:eastAsia="zh-CN"/>
        </w:rPr>
        <w:t>拒绝</w:t>
      </w:r>
      <w:r>
        <w:t>使用：由此而延误工明或影响工程质量，责任由乙方承担。</w:t>
      </w:r>
    </w:p>
    <w:p>
      <w:r>
        <w:rPr>
          <w:rFonts w:hint="eastAsia"/>
        </w:rPr>
        <w:t>8.5</w:t>
      </w:r>
      <w:r>
        <w:t>乙方对本合同标的产品质量负责，</w:t>
      </w:r>
      <w:r>
        <w:rPr>
          <w:rFonts w:hint="eastAsia"/>
          <w:lang w:val="en-US" w:eastAsia="zh-CN"/>
        </w:rPr>
        <w:t>秉持</w:t>
      </w:r>
      <w:r>
        <w:t>严格的产品质量标准</w:t>
      </w:r>
      <w:r>
        <w:rPr>
          <w:rFonts w:hint="eastAsia"/>
          <w:lang w:eastAsia="zh-CN"/>
        </w:rPr>
        <w:t>。</w:t>
      </w:r>
      <w:r>
        <w:t>甲方有权要求对本合同标的产品质量进行验收：甲方确定需要对产品质量验收的，验收时间甲乙双方协商确定，甲方放</w:t>
      </w:r>
      <w:r>
        <w:rPr>
          <w:rFonts w:hint="eastAsia"/>
          <w:lang w:val="en-US" w:eastAsia="zh-CN"/>
        </w:rPr>
        <w:t>弃</w:t>
      </w:r>
      <w:r>
        <w:t>验收的，视为验</w:t>
      </w:r>
      <w:r>
        <w:rPr>
          <w:rFonts w:hint="eastAsia"/>
          <w:lang w:val="en-US" w:eastAsia="zh-CN"/>
        </w:rPr>
        <w:t>收</w:t>
      </w:r>
      <w:r>
        <w:t>合格。</w:t>
      </w:r>
    </w:p>
    <w:p/>
    <w:p>
      <w:pPr>
        <w:rPr>
          <w:b/>
          <w:bCs/>
        </w:rPr>
      </w:pPr>
      <w:r>
        <w:rPr>
          <w:rFonts w:hint="eastAsia"/>
          <w:b/>
          <w:bCs/>
        </w:rPr>
        <w:t>第九条</w:t>
      </w:r>
      <w:r>
        <w:rPr>
          <w:rFonts w:hint="eastAsia"/>
          <w:b/>
          <w:bCs/>
          <w:lang w:val="en-US" w:eastAsia="zh-CN"/>
        </w:rPr>
        <w:t xml:space="preserve">  </w:t>
      </w:r>
      <w:r>
        <w:rPr>
          <w:rFonts w:hint="eastAsia"/>
          <w:b/>
          <w:bCs/>
        </w:rPr>
        <w:t>工期顺延及合同工作日</w:t>
      </w:r>
    </w:p>
    <w:p/>
    <w:p>
      <w:r>
        <w:t>9.1对以下原因造成的竣工日期延误，工期相应顺延，不计入合同工期：</w:t>
      </w:r>
    </w:p>
    <w:p>
      <w:pPr>
        <w:rPr>
          <w:rFonts w:hint="eastAsia"/>
        </w:rPr>
      </w:pPr>
      <w:r>
        <w:t>(1)不可抗力（如改府限产限电、自然灾害、国际运输等）</w:t>
      </w:r>
      <w:r>
        <w:rPr>
          <w:rFonts w:hint="eastAsia"/>
        </w:rPr>
        <w:t>；</w:t>
      </w:r>
    </w:p>
    <w:p>
      <w:pPr>
        <w:rPr>
          <w:rFonts w:hint="eastAsia"/>
        </w:rPr>
      </w:pPr>
      <w:r>
        <w:t>(2)甲方提出的工程量变化、设计交更、甲供第三方产品等因素，以及其它协商停工</w:t>
      </w:r>
      <w:r>
        <w:rPr>
          <w:rFonts w:hint="eastAsia"/>
        </w:rPr>
        <w:t>期间；</w:t>
      </w:r>
    </w:p>
    <w:p>
      <w:pPr>
        <w:rPr>
          <w:rFonts w:hint="eastAsia"/>
        </w:rPr>
      </w:pPr>
      <w:r>
        <w:t>(3)甲方</w:t>
      </w:r>
      <w:r>
        <w:rPr>
          <w:rFonts w:hint="eastAsia"/>
        </w:rPr>
        <w:t>未按</w:t>
      </w:r>
      <w:r>
        <w:t>合同的定完成相应义务（甲方负责的工作或提供的材料、设备质量不合格）而影响</w:t>
      </w:r>
      <w:r>
        <w:rPr>
          <w:rFonts w:hint="eastAsia"/>
        </w:rPr>
        <w:t>工期的；</w:t>
      </w:r>
    </w:p>
    <w:p>
      <w:pPr>
        <w:rPr>
          <w:rFonts w:hint="eastAsia"/>
        </w:rPr>
      </w:pPr>
      <w:r>
        <w:t>(4)甲方提供的原始户型图不准确导致方案不能实施，需重新出具方案、深化图以及对后续施工造成影响的：</w:t>
      </w:r>
    </w:p>
    <w:p>
      <w:pPr>
        <w:rPr>
          <w:rFonts w:hint="eastAsia"/>
        </w:rPr>
      </w:pPr>
      <w:r>
        <w:t>(5)甲方末按时参加阶段验收而造成的停工：</w:t>
      </w:r>
    </w:p>
    <w:p>
      <w:pPr>
        <w:rPr>
          <w:rFonts w:hint="eastAsia"/>
        </w:rPr>
      </w:pPr>
      <w:r>
        <w:t>(6)甲方同意工期顺延的其他情况。</w:t>
      </w:r>
    </w:p>
    <w:p>
      <w:pPr>
        <w:rPr>
          <w:color w:val="C00000"/>
        </w:rPr>
      </w:pPr>
      <w:r>
        <w:rPr>
          <w:color w:val="C00000"/>
        </w:rPr>
        <w:t>9.2因乙方施工原因不能</w:t>
      </w:r>
      <w:r>
        <w:rPr>
          <w:rFonts w:hint="eastAsia"/>
          <w:color w:val="C00000"/>
        </w:rPr>
        <w:t>按</w:t>
      </w:r>
      <w:r>
        <w:rPr>
          <w:color w:val="C00000"/>
        </w:rPr>
        <w:t>期完工的，工期不</w:t>
      </w:r>
      <w:r>
        <w:rPr>
          <w:rFonts w:hint="eastAsia"/>
          <w:color w:val="C00000"/>
        </w:rPr>
        <w:t>顺</w:t>
      </w:r>
      <w:r>
        <w:rPr>
          <w:color w:val="C00000"/>
        </w:rPr>
        <w:t>延</w:t>
      </w:r>
      <w:r>
        <w:rPr>
          <w:rFonts w:hint="eastAsia"/>
          <w:color w:val="C00000"/>
        </w:rPr>
        <w:t>；</w:t>
      </w:r>
      <w:r>
        <w:rPr>
          <w:color w:val="C00000"/>
        </w:rPr>
        <w:t>因乙方原因造成工程质量存在问题的，由乙方返工整改，返工</w:t>
      </w:r>
      <w:r>
        <w:rPr>
          <w:rFonts w:hint="eastAsia"/>
          <w:color w:val="C00000"/>
        </w:rPr>
        <w:t>费用由乙方承相，工期不顺延。</w:t>
      </w:r>
    </w:p>
    <w:p>
      <w:r>
        <w:t>9.3合同工作日指：国家规定的工作日，不含重大法定节假日、中高考期同(1.因中、高考期间各小区规定无</w:t>
      </w:r>
      <w:r>
        <w:rPr>
          <w:rFonts w:hint="eastAsia"/>
        </w:rPr>
        <w:t>噪音，中、高考及考前一周为非工作日：</w:t>
      </w:r>
      <w:r>
        <w:t>2.春节因行业特殊，乙方放假时间不包含在工作日内：3.周六施工安排根据</w:t>
      </w:r>
      <w:r>
        <w:rPr>
          <w:rFonts w:hint="eastAsia"/>
        </w:rPr>
        <w:t>是否在【热装小区】范围内确认</w:t>
      </w:r>
      <w:r>
        <w:t>)</w:t>
      </w:r>
    </w:p>
    <w:p>
      <w:pPr>
        <w:rPr>
          <w:rFonts w:hint="eastAsia"/>
        </w:rPr>
      </w:pPr>
    </w:p>
    <w:p>
      <w:pPr>
        <w:rPr>
          <w:b/>
          <w:bCs/>
        </w:rPr>
      </w:pPr>
      <w:r>
        <w:rPr>
          <w:rFonts w:hint="eastAsia"/>
          <w:b/>
          <w:bCs/>
        </w:rPr>
        <w:t>第十条</w:t>
      </w:r>
      <w:r>
        <w:rPr>
          <w:rFonts w:hint="eastAsia"/>
          <w:b/>
          <w:bCs/>
          <w:lang w:val="en-US" w:eastAsia="zh-CN"/>
        </w:rPr>
        <w:t xml:space="preserve">  </w:t>
      </w:r>
      <w:r>
        <w:rPr>
          <w:rFonts w:hint="eastAsia"/>
          <w:b/>
          <w:bCs/>
        </w:rPr>
        <w:t>质量标准</w:t>
      </w:r>
    </w:p>
    <w:p>
      <w:pPr>
        <w:rPr>
          <w:rFonts w:hint="eastAsia"/>
        </w:rPr>
      </w:pPr>
    </w:p>
    <w:p>
      <w:r>
        <w:t>10.1双方约定本工程施工质量按系列第(1)项标准执行</w:t>
      </w:r>
      <w:r>
        <w:rPr>
          <w:rFonts w:hint="eastAsia"/>
        </w:rPr>
        <w:t>；</w:t>
      </w:r>
    </w:p>
    <w:p>
      <w:r>
        <w:t>(1)(住宅室内装饰装修工程质量验收规范】JGJ/T304-2013:</w:t>
      </w:r>
    </w:p>
    <w:p>
      <w:pPr>
        <w:rPr>
          <w:rFonts w:hint="default" w:eastAsiaTheme="minorEastAsia"/>
          <w:lang w:val="en-US" w:eastAsia="zh-CN"/>
        </w:rPr>
      </w:pPr>
      <w:r>
        <w:t>(2)其他规定：</w:t>
      </w:r>
      <w:r>
        <w:rPr>
          <w:rFonts w:hint="eastAsia"/>
          <w:lang w:val="en-US" w:eastAsia="zh-CN"/>
        </w:rPr>
        <w:t>_________________________________________________________________________________;</w:t>
      </w:r>
    </w:p>
    <w:p>
      <w:r>
        <w:t>10.2施工过程中双方对工程质量发生争议时</w:t>
      </w:r>
      <w:r>
        <w:rPr>
          <w:rFonts w:hint="eastAsia"/>
        </w:rPr>
        <w:t>：</w:t>
      </w:r>
    </w:p>
    <w:p>
      <w:pPr>
        <w:rPr>
          <w:rFonts w:hint="eastAsia"/>
        </w:rPr>
      </w:pPr>
      <w:r>
        <w:t>(1)可向当地消费者协会</w:t>
      </w:r>
      <w:r>
        <w:rPr>
          <w:rFonts w:hint="eastAsia"/>
        </w:rPr>
        <w:t>家庭</w:t>
      </w:r>
      <w:r>
        <w:t>装饰装修投诉中心或当地建筑装饰协会投诉进行调解</w:t>
      </w:r>
      <w:r>
        <w:rPr>
          <w:rFonts w:hint="eastAsia"/>
        </w:rPr>
        <w:t>；</w:t>
      </w:r>
    </w:p>
    <w:p>
      <w:pPr>
        <w:rPr>
          <w:rFonts w:hint="eastAsia"/>
        </w:rPr>
      </w:pPr>
      <w:r>
        <w:t>(2)如不服调解，由双方同意的工程质量检测机构盗定，所需费用及因此造成的损失，由</w:t>
      </w:r>
      <w:r>
        <w:rPr>
          <w:rFonts w:hint="eastAsia"/>
        </w:rPr>
        <w:t>责任</w:t>
      </w:r>
      <w:r>
        <w:t>方承担。双方均有</w:t>
      </w:r>
      <w:r>
        <w:rPr>
          <w:rFonts w:hint="eastAsia"/>
        </w:rPr>
        <w:t>责任，由双方根据其责任分别承担。</w:t>
      </w:r>
    </w:p>
    <w:p>
      <w:pPr>
        <w:rPr>
          <w:rFonts w:hint="eastAsia"/>
        </w:rPr>
      </w:pPr>
    </w:p>
    <w:p>
      <w:pPr>
        <w:rPr>
          <w:rFonts w:hint="eastAsia" w:eastAsiaTheme="minorEastAsia"/>
          <w:b/>
          <w:bCs/>
          <w:lang w:val="en-US" w:eastAsia="zh-CN"/>
        </w:rPr>
      </w:pPr>
      <w:r>
        <w:rPr>
          <w:rFonts w:hint="eastAsia"/>
          <w:b/>
          <w:bCs/>
        </w:rPr>
        <w:t>第十一条 工程验收和保</w:t>
      </w:r>
      <w:r>
        <w:rPr>
          <w:rFonts w:hint="eastAsia"/>
          <w:b/>
          <w:bCs/>
          <w:lang w:val="en-US" w:eastAsia="zh-CN"/>
        </w:rPr>
        <w:t>修</w:t>
      </w:r>
    </w:p>
    <w:p>
      <w:pPr>
        <w:rPr>
          <w:rFonts w:hint="eastAsia"/>
        </w:rPr>
      </w:pPr>
    </w:p>
    <w:p>
      <w:pPr>
        <w:rPr>
          <w:rFonts w:hint="eastAsia"/>
        </w:rPr>
      </w:pPr>
      <w:r>
        <w:rPr>
          <w:rFonts w:hint="eastAsia"/>
        </w:rPr>
        <w:t>11.1乙方对甲方工项量负责格内部收程序及标准，甲方有权要求对施工过程中下列价段对</w:t>
      </w:r>
    </w:p>
    <w:p>
      <w:pPr>
        <w:rPr>
          <w:rFonts w:hint="eastAsia"/>
        </w:rPr>
      </w:pPr>
      <w:r>
        <w:rPr>
          <w:rFonts w:hint="eastAsia"/>
        </w:rPr>
        <w:t>工程质量进行验收;</w:t>
      </w:r>
    </w:p>
    <w:p>
      <w:pPr>
        <w:numPr>
          <w:ilvl w:val="0"/>
          <w:numId w:val="2"/>
        </w:numPr>
        <w:rPr>
          <w:rFonts w:hint="eastAsia"/>
        </w:rPr>
      </w:pPr>
      <w:r>
        <w:rPr>
          <w:rFonts w:hint="eastAsia"/>
        </w:rPr>
        <w:t>水、电</w:t>
      </w:r>
      <w:r>
        <w:rPr>
          <w:rFonts w:hint="eastAsia"/>
          <w:lang w:val="en-US" w:eastAsia="zh-CN"/>
        </w:rPr>
        <w:t>管</w:t>
      </w:r>
      <w:r>
        <w:rPr>
          <w:rFonts w:hint="eastAsia"/>
        </w:rPr>
        <w:t>线，防水</w:t>
      </w:r>
      <w:r>
        <w:rPr>
          <w:rFonts w:hint="eastAsia"/>
          <w:lang w:val="en-US" w:eastAsia="zh-CN"/>
        </w:rPr>
        <w:t>工程隐蔽</w:t>
      </w:r>
      <w:r>
        <w:rPr>
          <w:rFonts w:hint="eastAsia"/>
        </w:rPr>
        <w:t>工程的验收;</w:t>
      </w:r>
    </w:p>
    <w:p>
      <w:pPr>
        <w:numPr>
          <w:ilvl w:val="0"/>
          <w:numId w:val="0"/>
        </w:numPr>
        <w:rPr>
          <w:rFonts w:hint="eastAsia"/>
        </w:rPr>
      </w:pPr>
      <w:r>
        <w:rPr>
          <w:rFonts w:hint="eastAsia"/>
        </w:rPr>
        <w:t>(2)竣工</w:t>
      </w:r>
      <w:r>
        <w:rPr>
          <w:rFonts w:hint="eastAsia"/>
          <w:lang w:val="en-US" w:eastAsia="zh-CN"/>
        </w:rPr>
        <w:t>验</w:t>
      </w:r>
      <w:r>
        <w:rPr>
          <w:rFonts w:hint="eastAsia"/>
        </w:rPr>
        <w:t>收;</w:t>
      </w:r>
    </w:p>
    <w:p>
      <w:pPr>
        <w:rPr>
          <w:rFonts w:hint="eastAsia" w:eastAsiaTheme="minorEastAsia"/>
          <w:lang w:eastAsia="zh-CN"/>
        </w:rPr>
      </w:pPr>
      <w:r>
        <w:rPr>
          <w:rFonts w:hint="eastAsia"/>
        </w:rPr>
        <w:t>11.2甲方如需参加上述条款中(1)阶段验</w:t>
      </w:r>
      <w:r>
        <w:rPr>
          <w:rFonts w:hint="eastAsia"/>
          <w:lang w:val="en-US" w:eastAsia="zh-CN"/>
        </w:rPr>
        <w:t>收</w:t>
      </w:r>
      <w:r>
        <w:rPr>
          <w:rFonts w:hint="eastAsia"/>
        </w:rPr>
        <w:t>的，应明确格验收需求提前告知乙方。乙方按甲方需求在阶段工程完工前</w:t>
      </w:r>
      <w:r>
        <w:rPr>
          <w:rFonts w:hint="eastAsia"/>
          <w:u w:val="single"/>
        </w:rPr>
        <w:t>1-2</w:t>
      </w:r>
      <w:r>
        <w:rPr>
          <w:rFonts w:hint="eastAsia"/>
        </w:rPr>
        <w:t>日通知</w:t>
      </w:r>
      <w:r>
        <w:rPr>
          <w:rFonts w:hint="eastAsia"/>
          <w:lang w:val="en-US" w:eastAsia="zh-CN"/>
        </w:rPr>
        <w:t>甲</w:t>
      </w:r>
      <w:r>
        <w:rPr>
          <w:rFonts w:hint="eastAsia"/>
        </w:rPr>
        <w:t>方参加工程</w:t>
      </w:r>
      <w:r>
        <w:rPr>
          <w:rFonts w:hint="eastAsia"/>
          <w:lang w:val="en-US" w:eastAsia="zh-CN"/>
        </w:rPr>
        <w:t>验收。验收合格后应填写《工程验收单》。若甲</w:t>
      </w:r>
      <w:r>
        <w:rPr>
          <w:rFonts w:hint="eastAsia"/>
        </w:rPr>
        <w:t>方</w:t>
      </w:r>
      <w:r>
        <w:rPr>
          <w:rFonts w:hint="eastAsia"/>
          <w:lang w:val="en-US" w:eastAsia="zh-CN"/>
        </w:rPr>
        <w:t>接</w:t>
      </w:r>
      <w:r>
        <w:rPr>
          <w:rFonts w:hint="eastAsia"/>
        </w:rPr>
        <w:t>到通知后</w:t>
      </w:r>
      <w:r>
        <w:rPr>
          <w:rFonts w:hint="eastAsia"/>
          <w:lang w:eastAsia="zh-CN"/>
        </w:rPr>
        <w:t>，</w:t>
      </w:r>
      <w:r>
        <w:rPr>
          <w:rFonts w:hint="eastAsia"/>
          <w:lang w:val="en-US" w:eastAsia="zh-CN"/>
        </w:rPr>
        <w:t>未</w:t>
      </w:r>
      <w:r>
        <w:rPr>
          <w:rFonts w:hint="eastAsia"/>
        </w:rPr>
        <w:t>按</w:t>
      </w:r>
      <w:r>
        <w:rPr>
          <w:rFonts w:hint="eastAsia"/>
          <w:lang w:val="en-US" w:eastAsia="zh-CN"/>
        </w:rPr>
        <w:t>时</w:t>
      </w:r>
      <w:r>
        <w:rPr>
          <w:rFonts w:hint="eastAsia"/>
        </w:rPr>
        <w:t>参加验</w:t>
      </w:r>
      <w:r>
        <w:rPr>
          <w:rFonts w:hint="eastAsia"/>
          <w:lang w:val="en-US" w:eastAsia="zh-CN"/>
        </w:rPr>
        <w:t>收</w:t>
      </w:r>
      <w:r>
        <w:rPr>
          <w:rFonts w:hint="eastAsia"/>
        </w:rPr>
        <w:t>，视为检收通过</w:t>
      </w:r>
      <w:r>
        <w:rPr>
          <w:rFonts w:hint="eastAsia"/>
          <w:lang w:eastAsia="zh-CN"/>
        </w:rPr>
        <w:t>；</w:t>
      </w:r>
    </w:p>
    <w:p>
      <w:pPr>
        <w:rPr>
          <w:rFonts w:hint="eastAsia"/>
        </w:rPr>
      </w:pPr>
      <w:r>
        <w:rPr>
          <w:rFonts w:hint="eastAsia"/>
          <w:lang w:val="en-US" w:eastAsia="zh-CN"/>
        </w:rPr>
        <w:t>11.</w:t>
      </w:r>
      <w:r>
        <w:rPr>
          <w:rFonts w:hint="eastAsia"/>
        </w:rPr>
        <w:t>3</w:t>
      </w:r>
      <w:r>
        <w:rPr>
          <w:rFonts w:hint="eastAsia"/>
          <w:lang w:val="en-US" w:eastAsia="zh-CN"/>
        </w:rPr>
        <w:t>甲方须参加工程竣工验收，验收时间甲乙双方协商确定。自甲乙双方首次协商确定的验收之日起</w:t>
      </w:r>
      <w:r>
        <w:rPr>
          <w:rFonts w:hint="eastAsia"/>
          <w:u w:val="single"/>
          <w:lang w:val="en-US" w:eastAsia="zh-CN"/>
        </w:rPr>
        <w:t xml:space="preserve"> 7 </w:t>
      </w:r>
      <w:r>
        <w:rPr>
          <w:rFonts w:hint="eastAsia"/>
          <w:lang w:val="en-US" w:eastAsia="zh-CN"/>
        </w:rPr>
        <w:t>个工作日内，</w:t>
      </w:r>
      <w:r>
        <w:rPr>
          <w:rFonts w:hint="eastAsia"/>
        </w:rPr>
        <w:t>甲方</w:t>
      </w:r>
      <w:r>
        <w:rPr>
          <w:rFonts w:hint="eastAsia"/>
          <w:lang w:val="en-US" w:eastAsia="zh-CN"/>
        </w:rPr>
        <w:t>未</w:t>
      </w:r>
      <w:r>
        <w:rPr>
          <w:rFonts w:hint="eastAsia"/>
        </w:rPr>
        <w:t>进行</w:t>
      </w:r>
      <w:r>
        <w:rPr>
          <w:rFonts w:hint="eastAsia"/>
          <w:lang w:val="en-US" w:eastAsia="zh-CN"/>
        </w:rPr>
        <w:t>竣</w:t>
      </w:r>
      <w:r>
        <w:rPr>
          <w:rFonts w:hint="eastAsia"/>
        </w:rPr>
        <w:t>工</w:t>
      </w:r>
      <w:r>
        <w:rPr>
          <w:rFonts w:hint="eastAsia"/>
          <w:lang w:val="en-US" w:eastAsia="zh-CN"/>
        </w:rPr>
        <w:t>验收</w:t>
      </w:r>
      <w:r>
        <w:rPr>
          <w:rFonts w:hint="eastAsia"/>
        </w:rPr>
        <w:t>或验收时未明确提供书面异议的，视为</w:t>
      </w:r>
      <w:r>
        <w:rPr>
          <w:rFonts w:hint="eastAsia"/>
          <w:lang w:val="en-US" w:eastAsia="zh-CN"/>
        </w:rPr>
        <w:t>竣工验收</w:t>
      </w:r>
      <w:r>
        <w:rPr>
          <w:rFonts w:hint="eastAsia"/>
        </w:rPr>
        <w:t>合格，双方协商确定的日期即为本合同竣工交付确认日:</w:t>
      </w:r>
    </w:p>
    <w:p>
      <w:pPr>
        <w:rPr>
          <w:rFonts w:hint="eastAsia"/>
        </w:rPr>
      </w:pPr>
      <w:r>
        <w:rPr>
          <w:rFonts w:hint="eastAsia"/>
        </w:rPr>
        <w:t>11.4工程工验收合格并无未结清工程余款后，乙方向甲方办理移交手续，并交付《质保服务说明书》;</w:t>
      </w:r>
    </w:p>
    <w:p>
      <w:pPr>
        <w:rPr>
          <w:rFonts w:hint="eastAsia"/>
        </w:rPr>
      </w:pPr>
      <w:r>
        <w:rPr>
          <w:rFonts w:hint="eastAsia"/>
        </w:rPr>
        <w:t>11.5工程质保期详见《质保服务说明书》;</w:t>
      </w:r>
    </w:p>
    <w:p>
      <w:pPr>
        <w:rPr>
          <w:rFonts w:hint="eastAsia"/>
          <w:color w:val="C00000"/>
        </w:rPr>
      </w:pPr>
      <w:r>
        <w:rPr>
          <w:rFonts w:hint="eastAsia"/>
          <w:color w:val="C00000"/>
        </w:rPr>
        <w:t>11.6质保期内，由于乙方施工不当造成质量问题，乙方无条件进行维修:</w:t>
      </w:r>
    </w:p>
    <w:p>
      <w:pPr>
        <w:rPr>
          <w:rFonts w:hint="eastAsia"/>
        </w:rPr>
      </w:pPr>
      <w:r>
        <w:rPr>
          <w:rFonts w:hint="eastAsia"/>
        </w:rPr>
        <w:t>11.7质保期内，因甲方使用不当等原因造成装饰面损坏或不能正常使用，乙方收费维修:</w:t>
      </w:r>
    </w:p>
    <w:p>
      <w:pPr>
        <w:rPr>
          <w:rFonts w:hint="eastAsia"/>
        </w:rPr>
      </w:pPr>
      <w:r>
        <w:rPr>
          <w:rFonts w:hint="eastAsia"/>
        </w:rPr>
        <w:t>11.8甲方自行施工或甲方另行发包的第三方施工项目不在乙方质保范围内。</w:t>
      </w:r>
    </w:p>
    <w:p>
      <w:pPr>
        <w:rPr>
          <w:rFonts w:hint="eastAsia"/>
        </w:rPr>
      </w:pPr>
    </w:p>
    <w:p>
      <w:pPr>
        <w:rPr>
          <w:rFonts w:hint="eastAsia"/>
          <w:b/>
          <w:bCs/>
        </w:rPr>
      </w:pPr>
      <w:r>
        <w:rPr>
          <w:rFonts w:hint="eastAsia"/>
          <w:b/>
          <w:bCs/>
        </w:rPr>
        <w:t>第十二</w:t>
      </w:r>
      <w:r>
        <w:rPr>
          <w:rFonts w:hint="eastAsia"/>
          <w:b/>
          <w:bCs/>
          <w:lang w:val="en-US" w:eastAsia="zh-CN"/>
        </w:rPr>
        <w:t xml:space="preserve">  </w:t>
      </w:r>
      <w:r>
        <w:rPr>
          <w:rFonts w:hint="eastAsia"/>
          <w:b/>
          <w:bCs/>
        </w:rPr>
        <w:t>条违约责任</w:t>
      </w:r>
    </w:p>
    <w:p>
      <w:pPr>
        <w:rPr>
          <w:rFonts w:hint="eastAsia"/>
        </w:rPr>
      </w:pPr>
    </w:p>
    <w:p>
      <w:pPr>
        <w:rPr>
          <w:rFonts w:hint="eastAsia"/>
          <w:color w:val="C00000"/>
        </w:rPr>
      </w:pPr>
      <w:r>
        <w:rPr>
          <w:rFonts w:hint="eastAsia"/>
          <w:color w:val="C00000"/>
        </w:rPr>
        <w:t>12.1合同签订后，合同任何一方提出解除合同或无论因何原因违约造成合同无法履行的，应及时通知另一方。经双方协商</w:t>
      </w:r>
      <w:r>
        <w:rPr>
          <w:rFonts w:hint="eastAsia"/>
          <w:color w:val="C00000"/>
          <w:lang w:val="en-US" w:eastAsia="zh-CN"/>
        </w:rPr>
        <w:t>同</w:t>
      </w:r>
      <w:r>
        <w:rPr>
          <w:rFonts w:hint="eastAsia"/>
          <w:color w:val="C00000"/>
        </w:rPr>
        <w:t>意后，可办理终止或</w:t>
      </w:r>
      <w:r>
        <w:rPr>
          <w:rFonts w:hint="eastAsia"/>
          <w:color w:val="C00000"/>
          <w:lang w:val="en-US" w:eastAsia="zh-CN"/>
        </w:rPr>
        <w:t>延期履</w:t>
      </w:r>
      <w:r>
        <w:rPr>
          <w:rFonts w:hint="eastAsia"/>
          <w:color w:val="C00000"/>
        </w:rPr>
        <w:t>行合同手续。协商不成而一方强行解约的，违约方应向守约方支付工程总造价10%的违约金;若因此造成损失的，违约方应</w:t>
      </w:r>
      <w:r>
        <w:rPr>
          <w:rFonts w:hint="eastAsia"/>
          <w:color w:val="C00000"/>
          <w:lang w:val="en-US" w:eastAsia="zh-CN"/>
        </w:rPr>
        <w:t>予</w:t>
      </w:r>
      <w:r>
        <w:rPr>
          <w:rFonts w:hint="eastAsia"/>
          <w:color w:val="C00000"/>
        </w:rPr>
        <w:t>以赔</w:t>
      </w:r>
      <w:r>
        <w:rPr>
          <w:rFonts w:hint="eastAsia"/>
          <w:color w:val="C00000"/>
          <w:lang w:val="en-US" w:eastAsia="zh-CN"/>
        </w:rPr>
        <w:t>偿</w:t>
      </w:r>
      <w:r>
        <w:rPr>
          <w:rFonts w:hint="eastAsia"/>
          <w:color w:val="C00000"/>
        </w:rPr>
        <w:t>:</w:t>
      </w:r>
    </w:p>
    <w:p>
      <w:pPr>
        <w:rPr>
          <w:rFonts w:hint="eastAsia"/>
        </w:rPr>
      </w:pPr>
      <w:r>
        <w:rPr>
          <w:rFonts w:hint="eastAsia"/>
        </w:rPr>
        <w:t>12.2甲方未按期支付工程款，乙方可以停工，工期顺延，由此产生费用由甲方承担;</w:t>
      </w:r>
    </w:p>
    <w:p>
      <w:pPr>
        <w:rPr>
          <w:rFonts w:hint="eastAsia"/>
          <w:color w:val="C00000"/>
        </w:rPr>
      </w:pPr>
      <w:r>
        <w:rPr>
          <w:rFonts w:hint="eastAsia"/>
          <w:color w:val="C00000"/>
        </w:rPr>
        <w:t>12.3除本合同第九条</w:t>
      </w:r>
      <w:r>
        <w:rPr>
          <w:rFonts w:hint="eastAsia"/>
          <w:color w:val="C00000"/>
          <w:lang w:val="en-US" w:eastAsia="zh-CN"/>
        </w:rPr>
        <w:t>所</w:t>
      </w:r>
      <w:r>
        <w:rPr>
          <w:rFonts w:hint="eastAsia"/>
          <w:color w:val="C00000"/>
        </w:rPr>
        <w:t>约定的工期</w:t>
      </w:r>
      <w:r>
        <w:rPr>
          <w:rFonts w:hint="eastAsia"/>
          <w:color w:val="C00000"/>
          <w:lang w:val="en-US" w:eastAsia="zh-CN"/>
        </w:rPr>
        <w:t>顺延</w:t>
      </w:r>
      <w:r>
        <w:rPr>
          <w:rFonts w:hint="eastAsia"/>
          <w:color w:val="C00000"/>
        </w:rPr>
        <w:t>情形之外的其他由于乙方原因致使工期延误，每额外延误1个工作日，支付违约金100元/天。</w:t>
      </w:r>
    </w:p>
    <w:p>
      <w:pPr>
        <w:rPr>
          <w:rFonts w:hint="eastAsia"/>
        </w:rPr>
      </w:pPr>
      <w:r>
        <w:rPr>
          <w:rFonts w:hint="eastAsia"/>
        </w:rPr>
        <w:t>12.4除本合同其他条款约定的违约责任外，任何一方违反本协议约定，守约方的损失以及为维护自身权益所支付的全部费用(含律师费、诉讼费、保全费、差旅费、公告费、评估费等)，由违约方承担。</w:t>
      </w:r>
    </w:p>
    <w:p>
      <w:pPr>
        <w:rPr>
          <w:rFonts w:hint="eastAsia"/>
        </w:rPr>
      </w:pPr>
    </w:p>
    <w:p>
      <w:pPr>
        <w:rPr>
          <w:rFonts w:hint="eastAsia"/>
          <w:b/>
          <w:bCs/>
        </w:rPr>
      </w:pPr>
      <w:r>
        <w:rPr>
          <w:rFonts w:hint="eastAsia"/>
          <w:b/>
          <w:bCs/>
        </w:rPr>
        <w:t>第十三</w:t>
      </w:r>
      <w:r>
        <w:rPr>
          <w:rFonts w:hint="eastAsia"/>
          <w:b/>
          <w:bCs/>
          <w:lang w:val="en-US" w:eastAsia="zh-CN"/>
        </w:rPr>
        <w:t xml:space="preserve">  </w:t>
      </w:r>
      <w:r>
        <w:rPr>
          <w:rFonts w:hint="eastAsia"/>
          <w:b/>
          <w:bCs/>
        </w:rPr>
        <w:t>条合同争议的解决方式</w:t>
      </w:r>
    </w:p>
    <w:p>
      <w:pPr>
        <w:rPr>
          <w:rFonts w:hint="eastAsia"/>
        </w:rPr>
      </w:pPr>
      <w:r>
        <w:rPr>
          <w:rFonts w:hint="eastAsia"/>
        </w:rPr>
        <w:t>13.1双方发生争议协商解决不成时，按下列第(2)种方式解决:</w:t>
      </w:r>
      <w:bookmarkStart w:id="0" w:name="_GoBack"/>
      <w:bookmarkEnd w:id="0"/>
    </w:p>
    <w:p>
      <w:pPr>
        <w:numPr>
          <w:ilvl w:val="0"/>
          <w:numId w:val="3"/>
        </w:numPr>
        <w:rPr>
          <w:rFonts w:hint="eastAsia"/>
        </w:rPr>
      </w:pPr>
      <w:r>
        <w:rPr>
          <w:rFonts w:hint="eastAsia"/>
        </w:rPr>
        <w:t>向仲裁委员会申请仲裁;</w:t>
      </w:r>
    </w:p>
    <w:p>
      <w:pPr>
        <w:numPr>
          <w:ilvl w:val="0"/>
          <w:numId w:val="0"/>
        </w:numPr>
        <w:rPr>
          <w:rFonts w:hint="eastAsia"/>
        </w:rPr>
      </w:pPr>
      <w:r>
        <w:rPr>
          <w:rFonts w:hint="eastAsia"/>
        </w:rPr>
        <w:t>(2)向成都市高新区人民法院起诉。</w:t>
      </w:r>
    </w:p>
    <w:p>
      <w:pPr>
        <w:rPr>
          <w:rFonts w:hint="eastAsia"/>
        </w:rPr>
      </w:pPr>
    </w:p>
    <w:p>
      <w:pPr>
        <w:rPr>
          <w:rFonts w:hint="eastAsia"/>
          <w:b/>
          <w:bCs/>
        </w:rPr>
      </w:pPr>
      <w:r>
        <w:rPr>
          <w:rFonts w:hint="eastAsia"/>
          <w:b/>
          <w:bCs/>
        </w:rPr>
        <w:t>第十四条</w:t>
      </w:r>
      <w:r>
        <w:rPr>
          <w:rFonts w:hint="eastAsia"/>
          <w:b/>
          <w:bCs/>
          <w:lang w:val="en-US" w:eastAsia="zh-CN"/>
        </w:rPr>
        <w:t xml:space="preserve">  </w:t>
      </w:r>
      <w:r>
        <w:rPr>
          <w:rFonts w:hint="eastAsia"/>
          <w:b/>
          <w:bCs/>
        </w:rPr>
        <w:t>几项具体约定</w:t>
      </w:r>
    </w:p>
    <w:p>
      <w:pPr>
        <w:rPr>
          <w:rFonts w:hint="eastAsia"/>
        </w:rPr>
      </w:pPr>
    </w:p>
    <w:p>
      <w:pPr>
        <w:rPr>
          <w:rFonts w:hint="eastAsia"/>
        </w:rPr>
      </w:pPr>
      <w:r>
        <w:rPr>
          <w:rFonts w:hint="eastAsia"/>
        </w:rPr>
        <w:t>14.1工程项目地超出乙标准施工，按程收费标准收取远程施工费，费用按报价单约定;</w:t>
      </w:r>
    </w:p>
    <w:p>
      <w:pPr>
        <w:rPr>
          <w:rFonts w:hint="eastAsia"/>
        </w:rPr>
      </w:pPr>
      <w:r>
        <w:rPr>
          <w:rFonts w:hint="eastAsia"/>
        </w:rPr>
        <w:t>14.2因工程施工而产生的垃圾，由乙方负责清运到物业规定的小区内垃圾堆放点，所需费用由乙方承担。如小区物业无垃圾堆放点或垃圾需按照有关部门要求运抵小区外指定垃圾堆放点的，甲方应支付垃圾清运费用，费用按报价单约定;</w:t>
      </w:r>
    </w:p>
    <w:p>
      <w:pPr>
        <w:rPr>
          <w:rFonts w:hint="eastAsia"/>
        </w:rPr>
      </w:pPr>
      <w:r>
        <w:rPr>
          <w:rFonts w:hint="eastAsia"/>
        </w:rPr>
        <w:t>14.3如本工地</w:t>
      </w:r>
      <w:r>
        <w:rPr>
          <w:rFonts w:hint="eastAsia"/>
          <w:lang w:val="en-US" w:eastAsia="zh-CN"/>
        </w:rPr>
        <w:t>由</w:t>
      </w:r>
      <w:r>
        <w:rPr>
          <w:rFonts w:hint="eastAsia"/>
        </w:rPr>
        <w:t>甲方另行发包给第三方的项目(例如:中央空调、封装阳台、加装楼层、安装暖气门窗地板等)，其施工安全、质量、卫生等责任由甲方督促第三方自行负责。如需乙方安排，乙方应收取相应费用;</w:t>
      </w:r>
    </w:p>
    <w:p>
      <w:pPr>
        <w:rPr>
          <w:rFonts w:hint="eastAsia"/>
        </w:rPr>
      </w:pPr>
      <w:r>
        <w:rPr>
          <w:rFonts w:hint="eastAsia"/>
        </w:rPr>
        <w:t>14.4施工期间，乙方每天的工作时间为甲方项目所在楼盘物业允许的工作时间(物业如有要求，应相应调整)。乙方的工作日为物业管理允许的施工日;</w:t>
      </w:r>
    </w:p>
    <w:p>
      <w:pPr>
        <w:rPr>
          <w:rFonts w:hint="eastAsia"/>
        </w:rPr>
      </w:pPr>
      <w:r>
        <w:rPr>
          <w:rFonts w:hint="eastAsia"/>
        </w:rPr>
        <w:t>上午:</w:t>
      </w:r>
      <w:r>
        <w:rPr>
          <w:rFonts w:hint="eastAsia"/>
          <w:u w:val="single"/>
          <w:lang w:val="en-US" w:eastAsia="zh-CN"/>
        </w:rPr>
        <w:t xml:space="preserve">        </w:t>
      </w:r>
      <w:r>
        <w:rPr>
          <w:rFonts w:hint="eastAsia"/>
        </w:rPr>
        <w:t>点</w:t>
      </w:r>
      <w:r>
        <w:rPr>
          <w:rFonts w:hint="eastAsia"/>
          <w:u w:val="single"/>
          <w:lang w:val="en-US" w:eastAsia="zh-CN"/>
        </w:rPr>
        <w:t xml:space="preserve">         </w:t>
      </w:r>
      <w:r>
        <w:rPr>
          <w:rFonts w:hint="eastAsia"/>
        </w:rPr>
        <w:t>分至</w:t>
      </w:r>
      <w:r>
        <w:rPr>
          <w:rFonts w:hint="eastAsia"/>
          <w:u w:val="single"/>
          <w:lang w:val="en-US" w:eastAsia="zh-CN"/>
        </w:rPr>
        <w:t xml:space="preserve">         </w:t>
      </w:r>
      <w:r>
        <w:rPr>
          <w:rFonts w:hint="eastAsia"/>
        </w:rPr>
        <w:t>点</w:t>
      </w:r>
      <w:r>
        <w:rPr>
          <w:rFonts w:hint="eastAsia"/>
          <w:u w:val="single"/>
          <w:lang w:val="en-US" w:eastAsia="zh-CN"/>
        </w:rPr>
        <w:t xml:space="preserve">         </w:t>
      </w:r>
      <w:r>
        <w:rPr>
          <w:rFonts w:hint="eastAsia"/>
        </w:rPr>
        <w:t>分</w:t>
      </w:r>
    </w:p>
    <w:p>
      <w:pPr>
        <w:rPr>
          <w:rFonts w:hint="eastAsia"/>
        </w:rPr>
      </w:pPr>
      <w:r>
        <w:rPr>
          <w:rFonts w:hint="eastAsia"/>
        </w:rPr>
        <w:t>下午:</w:t>
      </w:r>
      <w:r>
        <w:rPr>
          <w:rFonts w:hint="eastAsia"/>
          <w:u w:val="single"/>
          <w:lang w:val="en-US" w:eastAsia="zh-CN"/>
        </w:rPr>
        <w:t xml:space="preserve">        </w:t>
      </w:r>
      <w:r>
        <w:rPr>
          <w:rFonts w:hint="eastAsia"/>
        </w:rPr>
        <w:t>点</w:t>
      </w:r>
      <w:r>
        <w:rPr>
          <w:rFonts w:hint="eastAsia"/>
          <w:u w:val="single"/>
          <w:lang w:val="en-US" w:eastAsia="zh-CN"/>
        </w:rPr>
        <w:t xml:space="preserve">         </w:t>
      </w:r>
      <w:r>
        <w:rPr>
          <w:rFonts w:hint="eastAsia"/>
        </w:rPr>
        <w:t>分至</w:t>
      </w:r>
      <w:r>
        <w:rPr>
          <w:rFonts w:hint="eastAsia"/>
          <w:u w:val="single"/>
          <w:lang w:val="en-US" w:eastAsia="zh-CN"/>
        </w:rPr>
        <w:t xml:space="preserve">         </w:t>
      </w:r>
      <w:r>
        <w:rPr>
          <w:rFonts w:hint="eastAsia"/>
        </w:rPr>
        <w:t>点</w:t>
      </w:r>
      <w:r>
        <w:rPr>
          <w:rFonts w:hint="eastAsia"/>
          <w:u w:val="single"/>
          <w:lang w:val="en-US" w:eastAsia="zh-CN"/>
        </w:rPr>
        <w:t xml:space="preserve">         </w:t>
      </w:r>
      <w:r>
        <w:rPr>
          <w:rFonts w:hint="eastAsia"/>
        </w:rPr>
        <w:t>分</w:t>
      </w:r>
    </w:p>
    <w:p>
      <w:pPr>
        <w:rPr>
          <w:rFonts w:hint="eastAsia"/>
        </w:rPr>
      </w:pPr>
    </w:p>
    <w:p>
      <w:pPr>
        <w:rPr>
          <w:rFonts w:hint="eastAsia"/>
          <w:b/>
          <w:bCs/>
        </w:rPr>
      </w:pPr>
      <w:r>
        <w:rPr>
          <w:rFonts w:hint="eastAsia"/>
          <w:b/>
          <w:bCs/>
        </w:rPr>
        <w:t>第十五条 附则</w:t>
      </w:r>
    </w:p>
    <w:p>
      <w:pPr>
        <w:rPr>
          <w:rFonts w:hint="eastAsia"/>
        </w:rPr>
      </w:pPr>
    </w:p>
    <w:p>
      <w:pPr>
        <w:rPr>
          <w:rFonts w:hint="eastAsia"/>
        </w:rPr>
      </w:pPr>
      <w:r>
        <w:rPr>
          <w:rFonts w:hint="eastAsia"/>
        </w:rPr>
        <w:t>151本合同签订后，该工程项目不得转包;</w:t>
      </w:r>
    </w:p>
    <w:p>
      <w:pPr>
        <w:rPr>
          <w:rFonts w:hint="eastAsia"/>
        </w:rPr>
      </w:pPr>
      <w:r>
        <w:rPr>
          <w:rFonts w:hint="eastAsia"/>
        </w:rPr>
        <w:t>15.2本合同履行过程中，人民法院所有的通知文件等，按该书面约定的联系信息发出并达到以下条件即视为已送达:以邮寄方式发出的，除因不可抗力事由导致收件人未实际签收的，自</w:t>
      </w:r>
      <w:r>
        <w:rPr>
          <w:rFonts w:hint="eastAsia"/>
          <w:lang w:val="en-US" w:eastAsia="zh-CN"/>
        </w:rPr>
        <w:t>寄</w:t>
      </w:r>
      <w:r>
        <w:rPr>
          <w:rFonts w:hint="eastAsia"/>
        </w:rPr>
        <w:t>出之日起第3个工作日视为送达:以电子邮件、短信、微信的方式发出的，发件人一方系统显示成功发送视为已送达。</w:t>
      </w:r>
    </w:p>
    <w:p>
      <w:pPr>
        <w:rPr>
          <w:rFonts w:hint="eastAsia"/>
        </w:rPr>
      </w:pPr>
      <w:r>
        <w:rPr>
          <w:rFonts w:hint="eastAsia"/>
        </w:rPr>
        <w:t>15.3本合同履行完后自动终止;</w:t>
      </w:r>
    </w:p>
    <w:p>
      <w:pPr>
        <w:rPr>
          <w:rFonts w:hint="eastAsia"/>
        </w:rPr>
      </w:pPr>
      <w:r>
        <w:rPr>
          <w:rFonts w:hint="eastAsia"/>
        </w:rPr>
        <w:t>15.4本合同自甲乙双方签字或盖章之日起生效，本合同一式三份;甲方执一份、乙方执两份;</w:t>
      </w:r>
    </w:p>
    <w:p>
      <w:pPr>
        <w:rPr>
          <w:rFonts w:hint="eastAsia"/>
        </w:rPr>
      </w:pPr>
      <w:r>
        <w:rPr>
          <w:rFonts w:hint="eastAsia"/>
        </w:rPr>
        <w:t>15.</w:t>
      </w:r>
      <w:r>
        <w:rPr>
          <w:rFonts w:hint="eastAsia"/>
          <w:lang w:val="en-US" w:eastAsia="zh-CN"/>
        </w:rPr>
        <w:t>5</w:t>
      </w:r>
      <w:r>
        <w:rPr>
          <w:rFonts w:hint="eastAsia"/>
        </w:rPr>
        <w:t>合同附件为本合同的组成部分，与本合同具有同等法律效力。合同附件;</w:t>
      </w:r>
    </w:p>
    <w:p>
      <w:pPr>
        <w:rPr>
          <w:rFonts w:hint="eastAsia"/>
        </w:rPr>
      </w:pPr>
      <w:r>
        <w:rPr>
          <w:rFonts w:hint="eastAsia"/>
        </w:rPr>
        <w:t>附件一:《报价清单》</w:t>
      </w:r>
    </w:p>
    <w:p>
      <w:pPr>
        <w:rPr>
          <w:rFonts w:hint="eastAsia"/>
        </w:rPr>
      </w:pPr>
      <w:r>
        <w:rPr>
          <w:rFonts w:hint="eastAsia"/>
        </w:rPr>
        <w:t>附件二:《配置清单》</w:t>
      </w:r>
    </w:p>
    <w:p>
      <w:pPr>
        <w:rPr>
          <w:rFonts w:hint="eastAsia"/>
        </w:rPr>
      </w:pPr>
      <w:r>
        <w:rPr>
          <w:rFonts w:hint="eastAsia"/>
        </w:rPr>
        <w:t>附件三:《项目开工确认单》</w:t>
      </w:r>
    </w:p>
    <w:p>
      <w:pPr>
        <w:rPr>
          <w:rFonts w:hint="eastAsia" w:eastAsiaTheme="minorEastAsia"/>
          <w:lang w:eastAsia="zh-CN"/>
        </w:rPr>
      </w:pPr>
      <w:r>
        <w:rPr>
          <w:rFonts w:hint="eastAsia"/>
        </w:rPr>
        <w:t>附件四:《工程变更单</w:t>
      </w:r>
      <w:r>
        <w:rPr>
          <w:rFonts w:hint="eastAsia"/>
          <w:lang w:eastAsia="zh-CN"/>
        </w:rPr>
        <w:t>》</w:t>
      </w:r>
    </w:p>
    <w:p>
      <w:pPr>
        <w:rPr>
          <w:rFonts w:hint="eastAsia"/>
        </w:rPr>
      </w:pPr>
      <w:r>
        <w:rPr>
          <w:rFonts w:hint="eastAsia"/>
        </w:rPr>
        <w:t>附件五:《质保服务说明书》</w:t>
      </w:r>
    </w:p>
    <w:p>
      <w:pPr>
        <w:rPr>
          <w:rFonts w:hint="eastAsia"/>
        </w:rPr>
      </w:pPr>
      <w:r>
        <w:rPr>
          <w:rFonts w:hint="eastAsia"/>
        </w:rPr>
        <w:t>附件</w:t>
      </w:r>
      <w:r>
        <w:rPr>
          <w:rFonts w:hint="eastAsia"/>
          <w:lang w:val="en-US" w:eastAsia="zh-CN"/>
        </w:rPr>
        <w:t>六</w:t>
      </w:r>
      <w:r>
        <w:rPr>
          <w:rFonts w:hint="eastAsia"/>
        </w:rPr>
        <w:t>:《平面功能规划方案》</w:t>
      </w:r>
    </w:p>
    <w:p>
      <w:pPr>
        <w:rPr>
          <w:rFonts w:hint="eastAsia"/>
        </w:rPr>
      </w:pPr>
    </w:p>
    <w:p>
      <w:pPr>
        <w:numPr>
          <w:ilvl w:val="0"/>
          <w:numId w:val="4"/>
        </w:numPr>
        <w:rPr>
          <w:rFonts w:hint="eastAsia"/>
          <w:b/>
          <w:bCs/>
        </w:rPr>
      </w:pPr>
      <w:r>
        <w:rPr>
          <w:rFonts w:hint="eastAsia"/>
          <w:b/>
          <w:bCs/>
          <w:lang w:val="en-US" w:eastAsia="zh-CN"/>
        </w:rPr>
        <w:t xml:space="preserve"> </w:t>
      </w:r>
      <w:r>
        <w:rPr>
          <w:rFonts w:hint="eastAsia"/>
          <w:b/>
          <w:bCs/>
        </w:rPr>
        <w:t>其他约定条款</w:t>
      </w:r>
    </w:p>
    <w:p>
      <w:pPr>
        <w:widowControl w:val="0"/>
        <w:numPr>
          <w:ilvl w:val="0"/>
          <w:numId w:val="0"/>
        </w:numPr>
        <w:jc w:val="both"/>
        <w:rPr>
          <w:rFonts w:hint="eastAsia"/>
        </w:rPr>
      </w:pPr>
    </w:p>
    <w:p>
      <w:pPr>
        <w:widowControl w:val="0"/>
        <w:numPr>
          <w:ilvl w:val="0"/>
          <w:numId w:val="0"/>
        </w:numPr>
        <w:jc w:val="both"/>
        <w:rPr>
          <w:rFonts w:hint="eastAsia"/>
          <w:lang w:val="en-US" w:eastAsia="zh-CN"/>
        </w:rPr>
      </w:pPr>
      <w:r>
        <w:rPr>
          <w:rFonts w:hint="eastAsia"/>
          <w:lang w:val="en-US" w:eastAsia="zh-CN"/>
        </w:rPr>
        <w:t>______________________________________________________________________________________________；</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rPr>
          <w:rFonts w:hint="eastAsia"/>
          <w:lang w:val="en-US" w:eastAsia="zh-CN"/>
        </w:rPr>
        <w:t>———————————————————————————————————————；</w:t>
      </w:r>
    </w:p>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rPr>
      </w:pPr>
    </w:p>
    <w:p>
      <w:pPr>
        <w:rPr>
          <w:rFonts w:hint="eastAsia" w:eastAsiaTheme="minorEastAsia"/>
          <w:lang w:val="en-US" w:eastAsia="zh-CN"/>
        </w:rPr>
      </w:pPr>
      <w:r>
        <w:rPr>
          <w:rFonts w:hint="eastAsia"/>
          <w:lang w:val="en-US" w:eastAsia="zh-CN"/>
        </w:rPr>
        <w:t>甲方（签字）：                                  乙方（盖章）：</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年  月  日                                     法定代表人：</w:t>
      </w:r>
    </w:p>
    <w:p>
      <w:pPr>
        <w:ind w:firstLine="420" w:firstLineChars="200"/>
        <w:rPr>
          <w:rFonts w:hint="eastAsia"/>
          <w:lang w:val="en-US" w:eastAsia="zh-CN"/>
        </w:rPr>
      </w:pPr>
      <w:r>
        <w:rPr>
          <w:rFonts w:hint="eastAsia"/>
          <w:lang w:val="en-US" w:eastAsia="zh-CN"/>
        </w:rPr>
        <w:t xml:space="preserve"> </w:t>
      </w:r>
    </w:p>
    <w:p>
      <w:pPr>
        <w:ind w:firstLine="420" w:firstLineChars="200"/>
        <w:rPr>
          <w:rFonts w:hint="default"/>
          <w:lang w:val="en-US" w:eastAsia="zh-CN"/>
        </w:rPr>
      </w:pPr>
      <w:r>
        <w:rPr>
          <w:rFonts w:hint="eastAsia"/>
          <w:lang w:val="en-US" w:eastAsia="zh-CN"/>
        </w:rPr>
        <w:t xml:space="preserve">                                           年  月  日</w:t>
      </w:r>
    </w:p>
    <w:p>
      <w:pPr>
        <w:rPr>
          <w:rFonts w:hint="eastAsia"/>
        </w:rPr>
      </w:pPr>
    </w:p>
    <w:p>
      <w:pPr>
        <w:rPr>
          <w:rFonts w:hint="eastAsia"/>
        </w:rPr>
      </w:pP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Symbol">
    <w:panose1 w:val="020B0502040204020203"/>
    <w:charset w:val="00"/>
    <w:family w:val="swiss"/>
    <w:pitch w:val="default"/>
    <w:sig w:usb0="800001E3" w:usb1="1200FFEF" w:usb2="00040000" w:usb3="04000000" w:csb0="0000000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4E38D4"/>
    <w:multiLevelType w:val="singleLevel"/>
    <w:tmpl w:val="A24E38D4"/>
    <w:lvl w:ilvl="0" w:tentative="0">
      <w:start w:val="7"/>
      <w:numFmt w:val="chineseCounting"/>
      <w:suff w:val="space"/>
      <w:lvlText w:val="第%1条"/>
      <w:lvlJc w:val="left"/>
      <w:rPr>
        <w:rFonts w:hint="eastAsia"/>
      </w:rPr>
    </w:lvl>
  </w:abstractNum>
  <w:abstractNum w:abstractNumId="1">
    <w:nsid w:val="009B2C7D"/>
    <w:multiLevelType w:val="singleLevel"/>
    <w:tmpl w:val="009B2C7D"/>
    <w:lvl w:ilvl="0" w:tentative="0">
      <w:start w:val="1"/>
      <w:numFmt w:val="decimal"/>
      <w:lvlText w:val="(%1)"/>
      <w:lvlJc w:val="left"/>
      <w:pPr>
        <w:tabs>
          <w:tab w:val="left" w:pos="312"/>
        </w:tabs>
      </w:pPr>
    </w:lvl>
  </w:abstractNum>
  <w:abstractNum w:abstractNumId="2">
    <w:nsid w:val="309F7241"/>
    <w:multiLevelType w:val="singleLevel"/>
    <w:tmpl w:val="309F7241"/>
    <w:lvl w:ilvl="0" w:tentative="0">
      <w:start w:val="1"/>
      <w:numFmt w:val="decimal"/>
      <w:lvlText w:val="(%1)"/>
      <w:lvlJc w:val="left"/>
      <w:pPr>
        <w:tabs>
          <w:tab w:val="left" w:pos="312"/>
        </w:tabs>
      </w:pPr>
    </w:lvl>
  </w:abstractNum>
  <w:abstractNum w:abstractNumId="3">
    <w:nsid w:val="443CE8D0"/>
    <w:multiLevelType w:val="singleLevel"/>
    <w:tmpl w:val="443CE8D0"/>
    <w:lvl w:ilvl="0" w:tentative="0">
      <w:start w:val="16"/>
      <w:numFmt w:val="chineseCounting"/>
      <w:suff w:val="space"/>
      <w:lvlText w:val="第%1条"/>
      <w:lvlJc w:val="left"/>
      <w:rPr>
        <w:rFonts w:hint="eastAsia"/>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4N2M2MTliYmI2YjE0ZDIyZTVmZTBiYWNkY2FiNzIifQ=="/>
  </w:docVars>
  <w:rsids>
    <w:rsidRoot w:val="00D20911"/>
    <w:rsid w:val="00147884"/>
    <w:rsid w:val="00264CDE"/>
    <w:rsid w:val="002C6E5A"/>
    <w:rsid w:val="00321AB8"/>
    <w:rsid w:val="00330624"/>
    <w:rsid w:val="00411A79"/>
    <w:rsid w:val="0048196C"/>
    <w:rsid w:val="006117BB"/>
    <w:rsid w:val="007747A2"/>
    <w:rsid w:val="00B95FB9"/>
    <w:rsid w:val="00BE76D5"/>
    <w:rsid w:val="00CC1673"/>
    <w:rsid w:val="00CD3CE2"/>
    <w:rsid w:val="00D20911"/>
    <w:rsid w:val="00D5222C"/>
    <w:rsid w:val="00FA099C"/>
    <w:rsid w:val="00FB629A"/>
    <w:rsid w:val="0B0D3417"/>
    <w:rsid w:val="3F3E6DD2"/>
    <w:rsid w:val="46A00223"/>
    <w:rsid w:val="4D720B9D"/>
    <w:rsid w:val="57F66044"/>
    <w:rsid w:val="605D1356"/>
    <w:rsid w:val="7A777BF1"/>
    <w:rsid w:val="7C702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9"/>
    <w:autoRedefine/>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 w:type="character" w:customStyle="1" w:styleId="8">
    <w:name w:val="页眉 字符"/>
    <w:basedOn w:val="6"/>
    <w:link w:val="3"/>
    <w:autoRedefine/>
    <w:qFormat/>
    <w:uiPriority w:val="99"/>
    <w:rPr>
      <w:sz w:val="18"/>
      <w:szCs w:val="18"/>
    </w:rPr>
  </w:style>
  <w:style w:type="character" w:customStyle="1" w:styleId="9">
    <w:name w:val="页脚 字符"/>
    <w:basedOn w:val="6"/>
    <w:link w:val="2"/>
    <w:autoRedefine/>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634</Words>
  <Characters>3618</Characters>
  <Lines>30</Lines>
  <Paragraphs>8</Paragraphs>
  <TotalTime>21</TotalTime>
  <ScaleCrop>false</ScaleCrop>
  <LinksUpToDate>false</LinksUpToDate>
  <CharactersWithSpaces>4244</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2023-04-01T03:46:00Z</dcterms:created>
  <dc:creator>hu miao</dc:creator>
  <cp:lastModifiedBy>Darwen.</cp:lastModifiedBy>
  <dcterms:modified xsi:type="dcterms:W3CDTF">2024-04-11T07:49:10Z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FC63E69BCF224DD19CF01425F005056B_13</vt:lpwstr>
  </property>
</Properties>
</file>