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 (was accustomed to/instinctively) believe that everything happened in the world can be precise</w:t>
      </w:r>
      <w:r>
        <w:rPr>
          <w:rtl w:val="0"/>
          <w:lang w:val="zh-CN" w:eastAsia="zh-CN"/>
        </w:rPr>
        <w:t>ly</w:t>
      </w:r>
      <w:r>
        <w:rPr>
          <w:rtl w:val="0"/>
        </w:rPr>
        <w:t xml:space="preserve"> interpreted by </w:t>
      </w:r>
      <w:r>
        <w:rPr>
          <w:rtl w:val="0"/>
          <w:lang w:val="zh-CN" w:eastAsia="zh-CN"/>
        </w:rPr>
        <w:t>formulas and computable probability(</w:t>
      </w:r>
      <w:r>
        <w:rPr>
          <w:rtl w:val="0"/>
        </w:rPr>
        <w:t>,</w:t>
      </w:r>
      <w:r>
        <w:rPr>
          <w:rtl w:val="0"/>
          <w:lang w:val="zh-CN" w:eastAsia="zh-CN"/>
        </w:rPr>
        <w:t xml:space="preserve"> vice versa</w:t>
      </w:r>
      <w:r>
        <w:rPr>
          <w:rtl w:val="0"/>
        </w:rPr>
        <w:t xml:space="preserve">, those underlying  rules and logic can be used to).I guess this is the reason why I got provoked quickly when first introduced to the concept of Turing machines </w:t>
      </w:r>
      <w:r>
        <w:rPr>
          <w:rtl w:val="0"/>
          <w:lang w:val="zh-CN" w:eastAsia="zh-CN"/>
        </w:rPr>
        <w:t xml:space="preserve">in </w:t>
      </w:r>
      <w:r>
        <w:rPr>
          <w:rtl w:val="0"/>
        </w:rPr>
        <w:t xml:space="preserve">Introduction of the Theory of Computation. </w:t>
      </w:r>
    </w:p>
    <w:p>
      <w:pPr>
        <w:pStyle w:val="Body"/>
        <w:bidi w:val="0"/>
      </w:pPr>
    </w:p>
    <w:p>
      <w:pPr>
        <w:pStyle w:val="Body"/>
        <w:bidi w:val="0"/>
      </w:pPr>
      <w:r>
        <w:rPr>
          <w:rtl w:val="0"/>
        </w:rPr>
        <w:t xml:space="preserve">With the 7-tuple, </w:t>
      </w:r>
      <w:r>
        <w:rPr>
          <w:rtl w:val="0"/>
          <w:lang w:val="zh-CN" w:eastAsia="zh-CN"/>
        </w:rPr>
        <w:t>problems</w:t>
      </w:r>
      <w:r>
        <w:rPr>
          <w:rtl w:val="0"/>
        </w:rPr>
        <w:t xml:space="preserve"> can be turn into strings and become computable. Including every details in </w:t>
      </w:r>
      <w:r>
        <w:rPr>
          <w:rtl w:val="0"/>
          <w:lang w:val="zh-CN" w:eastAsia="zh-CN"/>
        </w:rPr>
        <w:t>in</w:t>
      </w:r>
      <w:r>
        <w:rPr>
          <w:rtl w:val="0"/>
        </w:rPr>
        <w:t>struction</w:t>
      </w:r>
      <w:r>
        <w:rPr>
          <w:rtl w:val="0"/>
          <w:lang w:val="zh-CN" w:eastAsia="zh-CN"/>
        </w:rPr>
        <w:t>s</w:t>
      </w:r>
      <w:r>
        <w:rPr>
          <w:rtl w:val="0"/>
        </w:rPr>
        <w:t xml:space="preserve">, the state diagram I draw according to transition functions ,however complex, always lead to the right answer. The elegance of computational theories with the </w:t>
      </w:r>
      <w:r>
        <w:rPr>
          <w:rtl w:val="0"/>
          <w:lang w:val="zh-CN" w:eastAsia="zh-CN"/>
        </w:rPr>
        <w:t xml:space="preserve">rigorous </w:t>
      </w:r>
      <w:r>
        <w:rPr>
          <w:rtl w:val="0"/>
        </w:rPr>
        <w:t>logic and mathematic</w:t>
      </w:r>
      <w:r>
        <w:rPr>
          <w:rtl w:val="0"/>
          <w:lang w:val="zh-CN" w:eastAsia="zh-CN"/>
        </w:rPr>
        <w:t>al basis</w:t>
      </w:r>
      <w:r>
        <w:rPr>
          <w:rtl w:val="0"/>
        </w:rPr>
        <w:t xml:space="preserve"> behind them fascinate me unrelentingly. Once as I turning variables into the string to determine whether my family will go to the restaurant for fun, a new query occurred to me: can I always write down these transition functions? In other words, can Turing machines solve every problem with hypothetically limitless steps? </w:t>
      </w:r>
    </w:p>
    <w:p>
      <w:pPr>
        <w:pStyle w:val="Body"/>
        <w:bidi w:val="0"/>
      </w:pPr>
    </w:p>
    <w:p>
      <w:pPr>
        <w:pStyle w:val="Body"/>
        <w:bidi w:val="0"/>
      </w:pPr>
      <w:r>
        <w:rPr>
          <w:rtl w:val="0"/>
        </w:rPr>
        <w:t xml:space="preserve">With the feature that output is consistent for same input, I began to take probability into consideration. </w:t>
      </w:r>
      <w:r>
        <w:rPr>
          <w:rtl w:val="0"/>
          <w:lang w:val="zh-CN" w:eastAsia="zh-CN"/>
        </w:rPr>
        <w:t>K</w:t>
      </w:r>
      <w:r>
        <w:rPr>
          <w:rtl w:val="0"/>
        </w:rPr>
        <w:t>nowledge in A-Level physics enables me to know that</w:t>
      </w:r>
      <w:r>
        <w:rPr>
          <w:rtl w:val="0"/>
          <w:lang w:val="zh-CN" w:eastAsia="zh-CN"/>
        </w:rPr>
        <w:t xml:space="preserve"> t</w:t>
      </w:r>
      <w:r>
        <w:rPr>
          <w:rtl w:val="0"/>
        </w:rPr>
        <w:t>o get random factor, physical procedure need to be included. Accordingly, variable on string independent from physical factor can only generate pseudo-random number instead of real random number, unless the start state is random.</w:t>
      </w:r>
    </w:p>
    <w:p>
      <w:pPr>
        <w:pStyle w:val="Body"/>
        <w:bidi w:val="0"/>
      </w:pPr>
    </w:p>
    <w:p>
      <w:pPr>
        <w:pStyle w:val="Body"/>
        <w:bidi w:val="0"/>
      </w:pPr>
      <w:r>
        <w:rPr>
          <w:rtl w:val="0"/>
        </w:rPr>
        <w:t>On the other hand, there is solution on logical ground</w:t>
      </w:r>
      <w:r>
        <w:rPr>
          <w:rtl w:val="0"/>
          <w:lang w:val="zh-CN" w:eastAsia="zh-CN"/>
        </w:rPr>
        <w:t xml:space="preserve"> and</w:t>
      </w:r>
      <w:r>
        <w:rPr>
          <w:rtl w:val="0"/>
        </w:rPr>
        <w:t xml:space="preserve"> grasp more of my attention. Assume a Turing machine to decide acceptance between two strings of input can be constructed then a second to give opposite result can be followed. In consequence, when Turing Machines themselves became the inputs, diagonalizition method rules out the possibility of existence of the second machine by showing the paradox at </w:t>
      </w:r>
      <w:r>
        <w:rPr>
          <w:rtl w:val="0"/>
          <w:lang w:val="zh-CN" w:eastAsia="zh-CN"/>
        </w:rPr>
        <w:t>the intersection where</w:t>
      </w:r>
      <w:r>
        <w:rPr>
          <w:rtl w:val="0"/>
        </w:rPr>
        <w:t xml:space="preserve"> the answer should be opposite to itself. In no way can we even decide whether or not a certain input would be accepted.</w:t>
      </w:r>
    </w:p>
    <w:p>
      <w:pPr>
        <w:pStyle w:val="Body"/>
        <w:bidi w:val="0"/>
      </w:pPr>
    </w:p>
    <w:p>
      <w:pPr>
        <w:pStyle w:val="Body"/>
        <w:bidi w:val="0"/>
      </w:pPr>
      <w:r>
        <w:rPr>
          <w:rtl w:val="0"/>
        </w:rPr>
        <w:t xml:space="preserve">The subtle self-referential construction in halting problem </w:t>
      </w:r>
      <w:r>
        <w:rPr>
          <w:rtl w:val="0"/>
          <w:lang w:val="zh-CN" w:eastAsia="zh-CN"/>
        </w:rPr>
        <w:t xml:space="preserve">which </w:t>
      </w:r>
      <w:r>
        <w:rPr>
          <w:rtl w:val="0"/>
        </w:rPr>
        <w:t>is the second solution reminds me of when I was a child, intrigued by</w:t>
      </w:r>
      <w:r>
        <w:rPr>
          <w:rtl w:val="0"/>
          <w:lang w:val="zh-CN" w:eastAsia="zh-CN"/>
        </w:rPr>
        <w:t xml:space="preserve"> concept</w:t>
      </w:r>
      <w:r>
        <w:rPr>
          <w:rtl w:val="0"/>
        </w:rPr>
        <w:t xml:space="preserve"> of </w:t>
      </w:r>
      <w:r>
        <w:rPr>
          <w:rtl w:val="0"/>
        </w:rPr>
        <w:t>“</w:t>
      </w:r>
      <w:r>
        <w:rPr>
          <w:rtl w:val="0"/>
        </w:rPr>
        <w:t>brain in the vat</w:t>
      </w:r>
      <w:r>
        <w:rPr>
          <w:rtl w:val="0"/>
        </w:rPr>
        <w:t>”</w:t>
      </w:r>
      <w:r>
        <w:rPr>
          <w:rtl w:val="0"/>
        </w:rPr>
        <w:t xml:space="preserve">, liar paradox and the equivalence between </w:t>
      </w:r>
      <w:r>
        <w:rPr>
          <w:rtl w:val="0"/>
        </w:rPr>
        <w:t>“</w:t>
      </w:r>
      <w:r>
        <w:rPr>
          <w:rtl w:val="0"/>
        </w:rPr>
        <w:t>if p then q</w:t>
      </w:r>
      <w:r>
        <w:rPr>
          <w:rtl w:val="0"/>
        </w:rPr>
        <w:t xml:space="preserve">” </w:t>
      </w:r>
      <w:r>
        <w:rPr>
          <w:rtl w:val="0"/>
        </w:rPr>
        <w:t xml:space="preserve">and </w:t>
      </w:r>
      <w:r>
        <w:rPr>
          <w:rtl w:val="0"/>
        </w:rPr>
        <w:t>“</w:t>
      </w:r>
      <w:r>
        <w:rPr>
          <w:rtl w:val="0"/>
        </w:rPr>
        <w:t>not p or q</w:t>
      </w:r>
      <w:r>
        <w:rPr>
          <w:rtl w:val="0"/>
        </w:rPr>
        <w:t>”</w:t>
      </w:r>
      <w:r>
        <w:rPr>
          <w:rtl w:val="0"/>
        </w:rPr>
        <w:t>. I can still remember I nearly laughed out the first time I found native set theory proved to be contradictory by Russell</w:t>
      </w:r>
      <w:r>
        <w:rPr>
          <w:rtl w:val="0"/>
        </w:rPr>
        <w:t>’</w:t>
      </w:r>
      <w:r>
        <w:rPr>
          <w:rtl w:val="0"/>
        </w:rPr>
        <w:t xml:space="preserve">s paradox and intuitive </w:t>
      </w:r>
      <w:r>
        <w:rPr>
          <w:rtl w:val="0"/>
        </w:rPr>
        <w:t>“</w:t>
      </w:r>
      <w:r>
        <w:rPr>
          <w:rtl w:val="0"/>
        </w:rPr>
        <w:t>any definable collection is a set</w:t>
      </w:r>
      <w:r>
        <w:rPr>
          <w:rtl w:val="0"/>
        </w:rPr>
        <w:t xml:space="preserve">” </w:t>
      </w:r>
      <w:r>
        <w:rPr>
          <w:rtl w:val="0"/>
        </w:rPr>
        <w:t xml:space="preserve">cannot be true. Benefitting from continuously learning in mathematical </w:t>
      </w:r>
      <w:r>
        <w:rPr>
          <w:rtl w:val="0"/>
          <w:lang w:val="zh-CN" w:eastAsia="zh-CN"/>
        </w:rPr>
        <w:t>logic</w:t>
      </w:r>
      <w:r>
        <w:rPr>
          <w:rtl w:val="0"/>
        </w:rPr>
        <w:t xml:space="preserve"> as years past by, I drew </w:t>
      </w:r>
      <w:r>
        <w:rPr>
          <w:rtl w:val="0"/>
          <w:lang w:val="zh-CN" w:eastAsia="zh-CN"/>
        </w:rPr>
        <w:t>more</w:t>
      </w:r>
      <w:r>
        <w:rPr>
          <w:rtl w:val="0"/>
        </w:rPr>
        <w:t xml:space="preserve"> comprehension in abstract concepts.</w:t>
      </w:r>
      <w:r>
        <w:rPr>
          <w:rtl w:val="0"/>
          <w:lang w:val="zh-CN" w:eastAsia="zh-CN"/>
        </w:rPr>
        <w:t xml:space="preserve"> </w:t>
      </w:r>
      <w:r>
        <w:rPr>
          <w:rtl w:val="0"/>
        </w:rPr>
        <w:t>Similarity in construction to prove G</w:t>
      </w:r>
      <w:r>
        <w:rPr>
          <w:rtl w:val="0"/>
        </w:rPr>
        <w:t>ö</w:t>
      </w:r>
      <w:r>
        <w:rPr>
          <w:rtl w:val="0"/>
        </w:rPr>
        <w:t>del</w:t>
      </w:r>
      <w:r>
        <w:rPr>
          <w:rtl w:val="0"/>
        </w:rPr>
        <w:t>’</w:t>
      </w:r>
      <w:r>
        <w:rPr>
          <w:rtl w:val="0"/>
        </w:rPr>
        <w:t xml:space="preserve">s first incompleteness theorem shows me the charm of self-reference once more. Notwithstanding this, </w:t>
      </w:r>
      <w:r>
        <w:rPr>
          <w:rtl w:val="0"/>
          <w:lang w:val="zh-CN" w:eastAsia="zh-CN"/>
        </w:rPr>
        <w:t xml:space="preserve">while </w:t>
      </w:r>
      <w:r>
        <w:rPr>
          <w:rtl w:val="0"/>
        </w:rPr>
        <w:t xml:space="preserve">I doing research on the background of incompleteness theorem, concepts of </w:t>
      </w:r>
      <w:r>
        <w:rPr>
          <w:rtl w:val="0"/>
        </w:rPr>
        <w:t>axiomatic reasoning and formal systems</w:t>
      </w:r>
      <w:r>
        <w:rPr>
          <w:rtl w:val="0"/>
        </w:rPr>
        <w:t xml:space="preserve"> illuminate the beauty of other sides in mathematics for me different from scope learn in school.</w:t>
      </w:r>
    </w:p>
    <w:p>
      <w:pPr>
        <w:pStyle w:val="Body"/>
        <w:bidi w:val="0"/>
      </w:pPr>
    </w:p>
    <w:p>
      <w:pPr>
        <w:pStyle w:val="Body"/>
        <w:bidi w:val="0"/>
      </w:pPr>
      <w:r>
        <w:rPr>
          <w:rtl w:val="0"/>
        </w:rPr>
        <w:t xml:space="preserve">Compare with paradoxes, self-referential recursion functions differently. Concept of dynamic programming attracts me in the first place. Bottom-up approach used to save the solution of optimal subproblems in a table </w:t>
      </w:r>
      <w:r>
        <w:rPr>
          <w:rtl w:val="0"/>
          <w:lang w:val="zh-CN" w:eastAsia="zh-CN"/>
        </w:rPr>
        <w:t>in order</w:t>
      </w:r>
      <w:r>
        <w:rPr>
          <w:rtl w:val="0"/>
        </w:rPr>
        <w:t xml:space="preserve"> that each overlapping problem only need to be solved once. Top-down analysis is my favourite part, logical thinking applies to </w:t>
      </w:r>
      <w:r>
        <w:rPr>
          <w:rtl w:val="0"/>
          <w:lang w:val="zh-CN" w:eastAsia="zh-CN"/>
        </w:rPr>
        <w:t>distinct</w:t>
      </w:r>
      <w:r>
        <w:rPr>
          <w:rtl w:val="0"/>
        </w:rPr>
        <w:t xml:space="preserve"> situations and eventually solve the problems. Principles of algorithms give me a new perspective </w:t>
      </w:r>
      <w:r>
        <w:rPr>
          <w:rtl w:val="0"/>
          <w:lang w:val="zh-CN" w:eastAsia="zh-CN"/>
        </w:rPr>
        <w:t>when</w:t>
      </w:r>
      <w:r>
        <w:rPr>
          <w:rtl w:val="0"/>
        </w:rPr>
        <w:t xml:space="preserve"> </w:t>
      </w:r>
      <w:r>
        <w:rPr>
          <w:rtl w:val="0"/>
          <w:lang w:val="zh-CN" w:eastAsia="zh-CN"/>
        </w:rPr>
        <w:t>dealing</w:t>
      </w:r>
      <w:r>
        <w:rPr>
          <w:rtl w:val="0"/>
        </w:rPr>
        <w:t xml:space="preserve"> with different tasks. Therefore, I have a desire to delving further in algorithm and prepared with mathematical </w:t>
      </w:r>
      <w:r>
        <w:rPr>
          <w:rtl w:val="0"/>
          <w:lang w:val="zh-CN" w:eastAsia="zh-CN"/>
        </w:rPr>
        <w:t>thinking</w:t>
      </w:r>
      <w:r>
        <w:rPr>
          <w:rtl w:val="0"/>
        </w:rPr>
        <w:t>.</w:t>
      </w:r>
    </w:p>
    <w:p>
      <w:pPr>
        <w:pStyle w:val="Body"/>
        <w:bidi w:val="0"/>
      </w:pPr>
    </w:p>
    <w:p>
      <w:pPr>
        <w:pStyle w:val="Body"/>
        <w:bidi w:val="0"/>
      </w:pPr>
      <w:r>
        <w:rPr>
          <w:rtl w:val="0"/>
        </w:rPr>
        <w:t>I found myself interested in almost every subject , from natural science to humanities, it did took my time to confirm what I crave for, but</w:t>
      </w:r>
      <w:r>
        <w:rPr>
          <w:rtl w:val="0"/>
        </w:rPr>
        <w:t xml:space="preserve">  </w:t>
      </w:r>
      <w:r>
        <w:rPr>
          <w:rtl w:val="0"/>
        </w:rPr>
        <w:t xml:space="preserve">with the merit of exposed to other engrossing areas. It is always a pleasure to talk with who concentrate in different directions. </w:t>
      </w:r>
    </w:p>
    <w:p>
      <w:pPr>
        <w:pStyle w:val="Body"/>
        <w:bidi w:val="0"/>
      </w:pPr>
    </w:p>
    <w:p>
      <w:pPr>
        <w:pStyle w:val="Body"/>
        <w:bidi w:val="0"/>
      </w:pPr>
      <w:r>
        <w:rPr>
          <w:rtl w:val="0"/>
        </w:rPr>
        <w:t xml:space="preserve">I aspire to contemplate the </w:t>
      </w:r>
      <w:r>
        <w:rPr>
          <w:rtl w:val="0"/>
          <w:lang w:val="zh-CN" w:eastAsia="zh-CN"/>
        </w:rPr>
        <w:t>logic</w:t>
      </w:r>
      <w:r>
        <w:rPr>
          <w:rtl w:val="0"/>
        </w:rPr>
        <w:t xml:space="preserve"> behind the world and science by rational inference and the application of knowledge. Underlying principle of the world guide my curiosity and passion seamlessly.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zh-CN" w:eastAsia="zh-CN"/>
      </w:rPr>
      <w:t>ZJR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