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9F92" w14:textId="77777777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Why is this an important area of study? [0.5 points]</w:t>
      </w:r>
    </w:p>
    <w:p w14:paraId="35B25A52" w14:textId="0A9A379F" w:rsidR="00C1744D" w:rsidRDefault="00283CDD" w:rsidP="005E047B">
      <w:r>
        <w:t xml:space="preserve">Quantization allows us to use </w:t>
      </w:r>
      <w:r w:rsidR="0026019E">
        <w:t>smaller data types for calculation, which makes training or inference faster and results in less memory-consumption.</w:t>
      </w:r>
    </w:p>
    <w:p w14:paraId="203B2FD7" w14:textId="77777777" w:rsidR="00283CDD" w:rsidRDefault="00283CDD" w:rsidP="005E047B"/>
    <w:p w14:paraId="4ABC7CFB" w14:textId="1B089488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Describe two different techniques/approaches discussed [0.5 points]</w:t>
      </w:r>
    </w:p>
    <w:p w14:paraId="29BD04F8" w14:textId="3B051B06" w:rsidR="007B4A05" w:rsidRDefault="00964C4B" w:rsidP="005E047B">
      <w:pPr>
        <w:pStyle w:val="ListParagraph"/>
        <w:numPr>
          <w:ilvl w:val="0"/>
          <w:numId w:val="1"/>
        </w:numPr>
      </w:pPr>
      <w:r>
        <w:t xml:space="preserve">Post-training </w:t>
      </w:r>
      <w:r w:rsidR="00644F6B">
        <w:t>Q</w:t>
      </w:r>
      <w:r>
        <w:t>uantization</w:t>
      </w:r>
      <w:r w:rsidR="00A831DB">
        <w:t xml:space="preserve"> (PTQ)</w:t>
      </w:r>
      <w:r>
        <w:t>:</w:t>
      </w:r>
      <w:r w:rsidR="00A831DB">
        <w:t xml:space="preserve"> </w:t>
      </w:r>
      <w:r w:rsidR="008727FA">
        <w:t xml:space="preserve">perform quantization without re-training the model by mapping the model weights and input into a smaller data type using </w:t>
      </w:r>
      <w:r w:rsidR="00B52702">
        <w:t>a scale factor and bias.</w:t>
      </w:r>
    </w:p>
    <w:p w14:paraId="00751E9A" w14:textId="70EA06B9" w:rsidR="00C255B8" w:rsidRDefault="00644F6B" w:rsidP="005E047B">
      <w:pPr>
        <w:pStyle w:val="ListParagraph"/>
        <w:numPr>
          <w:ilvl w:val="0"/>
          <w:numId w:val="1"/>
        </w:numPr>
      </w:pPr>
      <w:r>
        <w:t>Quantization-aware Training (QAT):</w:t>
      </w:r>
      <w:r w:rsidR="005F0FD6">
        <w:t xml:space="preserve"> use an additional quantization error as auxiliary loss function during training.</w:t>
      </w:r>
      <w:r w:rsidR="004F72B6">
        <w:t xml:space="preserve"> This minimizes </w:t>
      </w:r>
      <w:r w:rsidR="00671C13">
        <w:t>the precision loss.</w:t>
      </w:r>
      <w:r w:rsidR="009C5FA2">
        <w:t xml:space="preserve"> Gradients for the round operation are estimated.</w:t>
      </w:r>
    </w:p>
    <w:p w14:paraId="7569AE05" w14:textId="77777777" w:rsidR="00A80183" w:rsidRDefault="00A80183" w:rsidP="00A80183"/>
    <w:p w14:paraId="3A72C4D8" w14:textId="76B46331" w:rsidR="00590F26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Discuss relative strengths [0.5 points] and weaknesses [0.5 points] of the two</w:t>
      </w:r>
      <w:r w:rsidR="00700B6E" w:rsidRPr="00ED7F5D">
        <w:rPr>
          <w:b/>
          <w:bCs/>
        </w:rPr>
        <w:t xml:space="preserve"> </w:t>
      </w:r>
      <w:r w:rsidRPr="00ED7F5D">
        <w:rPr>
          <w:b/>
          <w:bCs/>
        </w:rPr>
        <w:t>techniques described above. [1 point total]</w:t>
      </w:r>
    </w:p>
    <w:p w14:paraId="09BA5A7D" w14:textId="7213000D" w:rsidR="00590F26" w:rsidRDefault="00B701C6" w:rsidP="00B701C6">
      <w:pPr>
        <w:pStyle w:val="ListParagraph"/>
        <w:numPr>
          <w:ilvl w:val="0"/>
          <w:numId w:val="2"/>
        </w:numPr>
      </w:pPr>
      <w:r>
        <w:t xml:space="preserve">PTQ can be </w:t>
      </w:r>
      <w:r w:rsidR="00E8018E">
        <w:t xml:space="preserve">easily </w:t>
      </w:r>
      <w:r>
        <w:t xml:space="preserve">applied to a pre-trained model. But </w:t>
      </w:r>
      <w:r w:rsidR="003855D0">
        <w:t xml:space="preserve">it requires </w:t>
      </w:r>
      <w:r w:rsidR="00E65401">
        <w:t>calibration,</w:t>
      </w:r>
      <w:r w:rsidR="003855D0">
        <w:t xml:space="preserve"> </w:t>
      </w:r>
      <w:r w:rsidR="00227033">
        <w:t>but the precision loss can be big depend</w:t>
      </w:r>
      <w:r w:rsidR="00E65401">
        <w:t>ing</w:t>
      </w:r>
      <w:r w:rsidR="00227033">
        <w:t xml:space="preserve"> on the choice of parameters.</w:t>
      </w:r>
    </w:p>
    <w:p w14:paraId="62C87CF9" w14:textId="506FC9F5" w:rsidR="00E65401" w:rsidRDefault="00E65401" w:rsidP="00B701C6">
      <w:pPr>
        <w:pStyle w:val="ListParagraph"/>
        <w:numPr>
          <w:ilvl w:val="0"/>
          <w:numId w:val="2"/>
        </w:numPr>
      </w:pPr>
      <w:r>
        <w:t>QAT requires training the model</w:t>
      </w:r>
      <w:r w:rsidR="0013704E">
        <w:t>, but the precision loss due to quantization can be minimized</w:t>
      </w:r>
      <w:r w:rsidR="00FA6C7A">
        <w:t>.</w:t>
      </w:r>
    </w:p>
    <w:sectPr w:rsidR="00E65401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1F20"/>
    <w:multiLevelType w:val="hybridMultilevel"/>
    <w:tmpl w:val="402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B3900"/>
    <w:multiLevelType w:val="hybridMultilevel"/>
    <w:tmpl w:val="E0AE348E"/>
    <w:lvl w:ilvl="0" w:tplc="CF2C8A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875158">
    <w:abstractNumId w:val="0"/>
  </w:num>
  <w:num w:numId="2" w16cid:durableId="206513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7B"/>
    <w:rsid w:val="0013704E"/>
    <w:rsid w:val="00155461"/>
    <w:rsid w:val="0017665B"/>
    <w:rsid w:val="001A0EB7"/>
    <w:rsid w:val="001A4C8A"/>
    <w:rsid w:val="002009E0"/>
    <w:rsid w:val="00227033"/>
    <w:rsid w:val="00241E70"/>
    <w:rsid w:val="0026019E"/>
    <w:rsid w:val="00281135"/>
    <w:rsid w:val="00283CDD"/>
    <w:rsid w:val="002B692D"/>
    <w:rsid w:val="00311141"/>
    <w:rsid w:val="00382907"/>
    <w:rsid w:val="003855D0"/>
    <w:rsid w:val="003D7503"/>
    <w:rsid w:val="0041617E"/>
    <w:rsid w:val="004301F1"/>
    <w:rsid w:val="004F72B6"/>
    <w:rsid w:val="00513B92"/>
    <w:rsid w:val="00571E1B"/>
    <w:rsid w:val="00590F26"/>
    <w:rsid w:val="005B14EF"/>
    <w:rsid w:val="005C3907"/>
    <w:rsid w:val="005E047B"/>
    <w:rsid w:val="005F0FD6"/>
    <w:rsid w:val="00601FDA"/>
    <w:rsid w:val="006421E1"/>
    <w:rsid w:val="00644F6B"/>
    <w:rsid w:val="00650F7C"/>
    <w:rsid w:val="006618B2"/>
    <w:rsid w:val="00671C13"/>
    <w:rsid w:val="00683D6C"/>
    <w:rsid w:val="006B1BF2"/>
    <w:rsid w:val="006E6FFD"/>
    <w:rsid w:val="00700B6E"/>
    <w:rsid w:val="007616C3"/>
    <w:rsid w:val="007B4A05"/>
    <w:rsid w:val="007D3DF7"/>
    <w:rsid w:val="00815C62"/>
    <w:rsid w:val="008361C2"/>
    <w:rsid w:val="008727FA"/>
    <w:rsid w:val="008E6381"/>
    <w:rsid w:val="00964C4B"/>
    <w:rsid w:val="00984DDE"/>
    <w:rsid w:val="00992BEB"/>
    <w:rsid w:val="00993F66"/>
    <w:rsid w:val="009C5FA2"/>
    <w:rsid w:val="00A61EDA"/>
    <w:rsid w:val="00A80183"/>
    <w:rsid w:val="00A831DB"/>
    <w:rsid w:val="00B52702"/>
    <w:rsid w:val="00B701C6"/>
    <w:rsid w:val="00B72AE0"/>
    <w:rsid w:val="00C0624B"/>
    <w:rsid w:val="00C1744D"/>
    <w:rsid w:val="00C255B8"/>
    <w:rsid w:val="00C32842"/>
    <w:rsid w:val="00C52AC7"/>
    <w:rsid w:val="00C54789"/>
    <w:rsid w:val="00CD645B"/>
    <w:rsid w:val="00CF439A"/>
    <w:rsid w:val="00D34A34"/>
    <w:rsid w:val="00D72999"/>
    <w:rsid w:val="00D72C00"/>
    <w:rsid w:val="00DD6355"/>
    <w:rsid w:val="00E12063"/>
    <w:rsid w:val="00E15F47"/>
    <w:rsid w:val="00E65401"/>
    <w:rsid w:val="00E70605"/>
    <w:rsid w:val="00E8018E"/>
    <w:rsid w:val="00ED7F5D"/>
    <w:rsid w:val="00FA6C7A"/>
    <w:rsid w:val="00FD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2A1"/>
  <w15:chartTrackingRefBased/>
  <w15:docId w15:val="{F82461A8-B2AE-4390-BF88-1897B7ED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72</cp:revision>
  <dcterms:created xsi:type="dcterms:W3CDTF">2023-09-13T05:29:00Z</dcterms:created>
  <dcterms:modified xsi:type="dcterms:W3CDTF">2023-09-27T19:14:00Z</dcterms:modified>
</cp:coreProperties>
</file>