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>
        <w:trPr>
          <w:trHeight w:val="59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도메인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SC-01</w:t>
            </w:r>
          </w:p>
        </w:tc>
      </w:tr>
      <w:tr>
        <w:trPr>
          <w:trHeight w:val="56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상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R_01</w:t>
            </w:r>
          </w:p>
        </w:tc>
      </w:tr>
      <w:tr>
        <w:trPr>
          <w:trHeight w:val="1263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사이트 주소를 입력하면 초기 사이트 화면으로 접속합니다.</w:t>
            </w:r>
          </w:p>
        </w:tc>
      </w:tr>
      <w:tr>
        <w:trPr>
          <w:trHeight w:val="126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</w:tr>
      <w:tr>
        <w:trPr>
          <w:trHeight w:val="127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40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초기 사이트 화면으로 이동합니다.</w:t>
            </w:r>
          </w:p>
        </w:tc>
      </w:tr>
      <w:tr>
        <w:trPr>
          <w:trHeight w:val="183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주소창에 사이트 주소를 입력합니다.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주소를 맞게 입력했다면 초기 사이트 화면으로 이동합니다.</w:t>
            </w:r>
          </w:p>
          <w:p>
            <w:pPr>
              <w:jc w:val="left"/>
            </w:pPr>
          </w:p>
        </w:tc>
      </w:tr>
      <w:tr>
        <w:trPr>
          <w:trHeight w:val="225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418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12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59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br w:type="page"/>
            </w: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메인 사이트 화면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SC-02</w:t>
            </w:r>
          </w:p>
        </w:tc>
      </w:tr>
      <w:tr>
        <w:trPr>
          <w:trHeight w:val="56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상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R_02</w:t>
            </w:r>
          </w:p>
        </w:tc>
      </w:tr>
      <w:tr>
        <w:trPr>
          <w:trHeight w:val="1263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메인 사이트 화면입니다.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변환할 코드와 변환 결과 코드를 출력합니다.</w:t>
            </w:r>
          </w:p>
        </w:tc>
      </w:tr>
      <w:tr>
        <w:trPr>
          <w:trHeight w:val="126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</w:tr>
      <w:tr>
        <w:trPr>
          <w:trHeight w:val="127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주소창에 사이트 주소를 입력합니다.</w:t>
            </w:r>
          </w:p>
        </w:tc>
      </w:tr>
      <w:tr>
        <w:trPr>
          <w:trHeight w:val="140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사용자가 선택한 버튼의 화면이 출력됩니다.</w:t>
            </w:r>
          </w:p>
        </w:tc>
      </w:tr>
      <w:tr>
        <w:trPr>
          <w:trHeight w:val="183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사용자가 바꿀 코드 창에 변환할 코드를 직접 입력하거나, 열기 버튼을 눌러 코드를 불러옵니다.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언어 선택 버튼을 눌러 사용자의 입력 언어와 원하는 언어를 선택합니다.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변환 버튼을 눌러 언어를 변환합니다.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4. 저장을 원하는 경우 저장 버튼을 눌러 저장합니다.</w:t>
            </w:r>
          </w:p>
        </w:tc>
      </w:tr>
      <w:tr>
        <w:trPr>
          <w:trHeight w:val="225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418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12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</w:tbl>
    <w:p>
      <w:pPr>
        <w:rPr>
          <w:rFonts w:hint="eastAsia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>
        <w:trPr>
          <w:trHeight w:val="59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언어선택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SC-03</w:t>
            </w:r>
          </w:p>
        </w:tc>
      </w:tr>
      <w:tr>
        <w:trPr>
          <w:trHeight w:val="56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상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R_03</w:t>
            </w:r>
          </w:p>
        </w:tc>
      </w:tr>
      <w:tr>
        <w:trPr>
          <w:trHeight w:val="1263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사용자가 입력할 코드의 언어와 결과 코드의 언어를 선택합니다.</w:t>
            </w:r>
          </w:p>
        </w:tc>
      </w:tr>
      <w:tr>
        <w:trPr>
          <w:trHeight w:val="126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</w:tr>
      <w:tr>
        <w:trPr>
          <w:trHeight w:val="127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메인 웹사이트 화면</w:t>
            </w:r>
          </w:p>
        </w:tc>
      </w:tr>
      <w:tr>
        <w:trPr>
          <w:trHeight w:val="140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입력할 코드의 언어유형과 결과 코드의 언어유형이 사이트 화면 창에 출력됩니다.</w:t>
            </w:r>
          </w:p>
        </w:tc>
      </w:tr>
      <w:tr>
        <w:trPr>
          <w:trHeight w:val="183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언어선택 버튼을 클릭해 입력할 코드의 언어를 선택합니다.</w:t>
            </w:r>
          </w:p>
          <w:p>
            <w:pPr>
              <w:jc w:val="left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2. 선택된 언어의 유형이 언어선택 창에 출력됩니다.</w:t>
            </w:r>
          </w:p>
          <w:p>
            <w:pPr>
              <w:jc w:val="left"/>
            </w:pPr>
          </w:p>
        </w:tc>
      </w:tr>
      <w:tr>
        <w:trPr>
          <w:trHeight w:val="225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418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12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</w:tbl>
    <w:p>
      <w:pPr>
        <w:rPr>
          <w:rFonts w:hint="eastAsia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>
        <w:trPr>
          <w:trHeight w:val="60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열기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SC-04</w:t>
            </w:r>
          </w:p>
        </w:tc>
      </w:tr>
      <w:tr>
        <w:trPr>
          <w:trHeight w:val="56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중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R_03</w:t>
            </w:r>
          </w:p>
        </w:tc>
      </w:tr>
      <w:tr>
        <w:trPr>
          <w:trHeight w:val="1263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열기 버튼을 눌러 사용자가 작성했던 코드를 불러옵니다.</w:t>
            </w:r>
          </w:p>
        </w:tc>
      </w:tr>
      <w:tr>
        <w:trPr>
          <w:trHeight w:val="126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</w:tr>
      <w:tr>
        <w:trPr>
          <w:trHeight w:val="127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사용자가 변환할 코드가 사용자의 PC에 저장되어 있어야합니다.</w:t>
            </w:r>
          </w:p>
        </w:tc>
      </w:tr>
      <w:tr>
        <w:trPr>
          <w:trHeight w:val="140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메인 웹사이트 화면으로 이동합니다.</w:t>
            </w:r>
          </w:p>
        </w:tc>
      </w:tr>
      <w:tr>
        <w:trPr>
          <w:trHeight w:val="183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열기 버튼을 눌러 저장된 코드를 선택합니다.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- 언어선택 버튼에서 선택한 코드와 열기에서 불러온 코드가 일치하지 않을 경우: 대안흐름 1</w:t>
            </w:r>
          </w:p>
          <w:p>
            <w:pPr>
              <w:jc w:val="left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2. 코드를 선택하면 메인 사이트 화면으로 이동합니다.</w:t>
            </w:r>
          </w:p>
          <w:p>
            <w:pPr>
              <w:jc w:val="left"/>
            </w:pPr>
          </w:p>
        </w:tc>
      </w:tr>
      <w:tr>
        <w:trPr>
          <w:trHeight w:val="225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대안흐름 1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언어 선택 버튼에서 선택한 코드와 열기에서 불러온 코드가 일치하지 않을 경우 일치하지 않다는 걸 알린 후 다시 선택하도록 합니다.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</w:pPr>
          </w:p>
        </w:tc>
      </w:tr>
      <w:tr>
        <w:trPr>
          <w:trHeight w:val="1418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12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</w:tbl>
    <w:p>
      <w:pPr>
        <w:rPr>
          <w:rFonts w:hint="eastAsia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>
        <w:trPr>
          <w:trHeight w:val="58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br w:type="page"/>
            </w: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변환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SC-05</w:t>
            </w:r>
          </w:p>
        </w:tc>
      </w:tr>
      <w:tr>
        <w:trPr>
          <w:trHeight w:val="56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상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R_05</w:t>
            </w:r>
          </w:p>
        </w:tc>
      </w:tr>
      <w:tr>
        <w:trPr>
          <w:trHeight w:val="1263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변환할 코드를 입력 후 변환 버튼을 클릭합니다.</w:t>
            </w:r>
          </w:p>
        </w:tc>
      </w:tr>
      <w:tr>
        <w:trPr>
          <w:trHeight w:val="126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</w:tr>
      <w:tr>
        <w:trPr>
          <w:trHeight w:val="127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변환할 코드가 입력되어 있어야 합니다.</w:t>
            </w:r>
          </w:p>
        </w:tc>
      </w:tr>
      <w:tr>
        <w:trPr>
          <w:trHeight w:val="140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사용자가 원하는 언어로 변환됩니다.</w:t>
            </w:r>
          </w:p>
        </w:tc>
      </w:tr>
      <w:tr>
        <w:trPr>
          <w:trHeight w:val="183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1. 변환할 코드를 입력하거나 열기 버튼을 이용해 변환할 코드를 불러온 후 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사용자의 입력 언어와 원하는 언어를 선택한 후 변환 버튼을 클릭합니다.</w:t>
            </w:r>
          </w:p>
          <w:p>
            <w:pPr>
              <w:jc w:val="left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2. 결과 코드 창에 원하는 언어로 변환된 코드가 출력됩니다.</w:t>
            </w:r>
          </w:p>
          <w:p>
            <w:pPr>
              <w:jc w:val="left"/>
            </w:pPr>
          </w:p>
        </w:tc>
      </w:tr>
      <w:tr>
        <w:trPr>
          <w:trHeight w:val="225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1. 언어선택을 하지 않았을 경우</w:t>
            </w:r>
          </w:p>
        </w:tc>
      </w:tr>
      <w:tr>
        <w:trPr>
          <w:trHeight w:val="1418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1. 언어선택을 하지 않았다는 것을 알리는 경고 메세지 출력</w:t>
            </w:r>
          </w:p>
        </w:tc>
      </w:tr>
      <w:tr>
        <w:trPr>
          <w:trHeight w:val="112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</w:tbl>
    <w:p>
      <w:pPr>
        <w:rPr>
          <w:rFonts w:hint="eastAsia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>
        <w:trPr>
          <w:trHeight w:val="59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br w:type="page"/>
            </w: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저장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SC-06</w:t>
            </w:r>
          </w:p>
        </w:tc>
      </w:tr>
      <w:tr>
        <w:trPr>
          <w:trHeight w:val="56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상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R_06</w:t>
            </w:r>
          </w:p>
        </w:tc>
      </w:tr>
      <w:tr>
        <w:trPr>
          <w:trHeight w:val="1263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변환 결과를 저장합니다.</w:t>
            </w:r>
          </w:p>
        </w:tc>
      </w:tr>
      <w:tr>
        <w:trPr>
          <w:trHeight w:val="126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</w:tr>
      <w:tr>
        <w:trPr>
          <w:trHeight w:val="1270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코드가 변환이 완료된 상태이어야 합니다.</w:t>
            </w:r>
          </w:p>
        </w:tc>
      </w:tr>
      <w:tr>
        <w:trPr>
          <w:trHeight w:val="140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저장이 완료된 후 메인 사이트 화면으로 돌아옵니다.</w:t>
            </w:r>
          </w:p>
        </w:tc>
      </w:tr>
      <w:tr>
        <w:trPr>
          <w:trHeight w:val="1832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저장버튼을 누르면 저장할 위치와 파일 이름을 정합니다.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2. 저장이 완료가 되었으면 메인 사이트 화면으로 돌아옵니다.</w:t>
            </w:r>
          </w:p>
        </w:tc>
      </w:tr>
      <w:tr>
        <w:trPr>
          <w:trHeight w:val="2254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418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  <w:tr>
        <w:trPr>
          <w:trHeight w:val="1121" w:hRule="atLeast"/>
        </w:trPr>
        <w:tc>
          <w:tcPr>
            <w:tcW w:w="15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없음.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567" w:footer="567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center"/>
      <w:spacing w:line="240" w:lineRule="auto"/>
      <w:rPr>
        <w:rFonts w:hint="eastAsia"/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U</w:t>
    </w:r>
    <w:r>
      <w:rPr>
        <w:b/>
        <w:bCs/>
        <w:sz w:val="40"/>
        <w:szCs w:val="40"/>
      </w:rPr>
      <w:t xml:space="preserve">SECASE </w:t>
    </w:r>
    <w:r>
      <w:rPr>
        <w:rFonts w:hint="eastAsia"/>
        <w:b/>
        <w:bCs/>
        <w:sz w:val="40"/>
        <w:szCs w:val="40"/>
      </w:rPr>
      <w:t>명세서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87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7">
    <w:name w:val="annotation text"/>
    <w:uiPriority w:val="99"/>
    <w:basedOn w:val="a"/>
    <w:link w:val="Char1"/>
    <w:semiHidden/>
    <w:unhideWhenUsed/>
    <w:pPr>
      <w:jc w:val="left"/>
    </w:pPr>
  </w:style>
  <w:style w:type="character" w:customStyle="1" w:styleId="Char1">
    <w:name w:val="메모 텍스트 Char"/>
    <w:uiPriority w:val="99"/>
    <w:basedOn w:val="a0"/>
    <w:link w:val="a7"/>
    <w:semiHidden/>
  </w:style>
  <w:style w:type="paragraph" w:styleId="a8">
    <w:name w:val="annotation subject"/>
    <w:uiPriority w:val="99"/>
    <w:basedOn w:val="a7"/>
    <w:next w:val="a7"/>
    <w:link w:val="Char2"/>
    <w:semiHidden/>
    <w:unhideWhenUsed/>
    <w:rPr>
      <w:b/>
      <w:bCs/>
    </w:rPr>
  </w:style>
  <w:style w:type="character" w:customStyle="1" w:styleId="Char2">
    <w:name w:val="메모 주제 Char"/>
    <w:uiPriority w:val="99"/>
    <w:basedOn w:val="Char1"/>
    <w:link w:val="a8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1</cp:revision>
  <dcterms:created xsi:type="dcterms:W3CDTF">2022-10-06T01:13:00Z</dcterms:created>
  <dcterms:modified xsi:type="dcterms:W3CDTF">2022-10-08T17:51:46Z</dcterms:modified>
  <cp:version>0900.0001.01</cp:version>
</cp:coreProperties>
</file>