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pPr>
      <w:r w:rsidDel="00000000" w:rsidR="00000000" w:rsidRPr="00000000">
        <w:rPr>
          <w:b w:val="1"/>
          <w:sz w:val="40"/>
          <w:szCs w:val="40"/>
          <w:rtl w:val="0"/>
        </w:rPr>
        <w:t xml:space="preserve">Resumo do artigo</w:t>
      </w:r>
      <w:r w:rsidDel="00000000" w:rsidR="00000000" w:rsidRPr="00000000">
        <w:rPr>
          <w:rtl w:val="0"/>
        </w:rPr>
        <w:br w:type="textWrapping"/>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O artigo intitulado </w:t>
      </w:r>
      <w:r w:rsidDel="00000000" w:rsidR="00000000" w:rsidRPr="00000000">
        <w:rPr>
          <w:i w:val="1"/>
          <w:rtl w:val="0"/>
        </w:rPr>
        <w:t xml:space="preserve">"Reducing Energy Waste for Computers by Human-in-the-Loop Control"</w:t>
      </w:r>
      <w:r w:rsidDel="00000000" w:rsidR="00000000" w:rsidRPr="00000000">
        <w:rPr>
          <w:rtl w:val="0"/>
        </w:rPr>
        <w:t xml:space="preserve"> aborda a criação de um sistema de controle que leva em conta o comportamento dos usuários para minimizar o consumo excessivo de energia em estações de trabalho de computadores. O foco está em reduzir o desperdício causado por distrações dos usuários, como pausas ou atender telefonemas, que mantêm os computadores ligados sem necessidade durante esses períodos de inatividade. Diferente dos sistemas tradicionais, que tratam os humanos como elementos externos ao ciclo de controle, os autores propõem integrar o comportamento humano, especialmente as distrações, diretamente no processo de controle, visando um gerenciamento mais eficiente da energia.</w:t>
      </w:r>
    </w:p>
    <w:p w:rsidR="00000000" w:rsidDel="00000000" w:rsidP="00000000" w:rsidRDefault="00000000" w:rsidRPr="00000000" w14:paraId="00000003">
      <w:pPr>
        <w:spacing w:after="240" w:before="240" w:lineRule="auto"/>
        <w:rPr/>
      </w:pPr>
      <w:r w:rsidDel="00000000" w:rsidR="00000000" w:rsidRPr="00000000">
        <w:rPr>
          <w:rtl w:val="0"/>
        </w:rPr>
        <w:t xml:space="preserve">Para desenvolver o sistema, os pesquisadores coletaram dados de 20 usuários, em sua maioria desenvolvedores de software e pesquisadores, para compreender melhor os padrões de distração durante o uso do computador. Com base nesses dados, o sistema consegue prever com precisão quando o usuário não está ativo, colocando o computador em modo de economia de energia, como o modo de suspensão, de forma mais rápida do que os sistemas baseados em temporizadores fixos. A proposta envolve estratégias como intervalos adaptáveis, que ajustam o tempo antes de o computador entrar em modo de suspensão de acordo com o comportamento do usuário. Além disso, o sistema utiliza a técnica de “sensoriamento em múltiplos níveis”, combinando informações como o rastreamento ocular e a atividade do sistema para detectar de maneira mais precisa a presença e atenção do usuário. O sistema também leva em conta processos que rodam em segundo plano, evitando que tarefas importantes, como transferências de arquivos, sejam interrompidas quando o usuário se ausenta.</w:t>
      </w:r>
    </w:p>
    <w:p w:rsidR="00000000" w:rsidDel="00000000" w:rsidP="00000000" w:rsidRDefault="00000000" w:rsidRPr="00000000" w14:paraId="00000004">
      <w:pPr>
        <w:spacing w:after="240" w:before="240" w:lineRule="auto"/>
        <w:rPr/>
      </w:pPr>
      <w:r w:rsidDel="00000000" w:rsidR="00000000" w:rsidRPr="00000000">
        <w:rPr>
          <w:rtl w:val="0"/>
        </w:rPr>
        <w:t xml:space="preserve">Os resultados da implementação mostraram uma precisão de 97,28% na detecção de distrações, conseguindo reduzir o desperdício de energia em cerca de 80,19%. O design do sistema busca equilibrar a economia de energia com a experiência do usuário, garantindo que o computador não seja colocado em suspensão quando ainda estiver em uso. O sistema proposto foi comparado a uma solução convencional baseada em temporizadores fixos, que coloca o monitor em suspensão após 10 minutos de inatividade e o computador após 30 minutos. A solução dos autores se mostrou mais eficaz na redução do desperdício de energia ao se adaptar aos hábitos individuais de cada usuário.</w:t>
      </w:r>
    </w:p>
    <w:p w:rsidR="00000000" w:rsidDel="00000000" w:rsidP="00000000" w:rsidRDefault="00000000" w:rsidRPr="00000000" w14:paraId="00000005">
      <w:pPr>
        <w:spacing w:after="240" w:before="240" w:lineRule="auto"/>
        <w:rPr/>
      </w:pPr>
      <w:r w:rsidDel="00000000" w:rsidR="00000000" w:rsidRPr="00000000">
        <w:rPr>
          <w:rtl w:val="0"/>
        </w:rPr>
        <w:t xml:space="preserve">Em conclusão, o estudo demonstra que integrar o comportamento humano ao ciclo de controle de energia pode resultar em economias significativas, promovendo um uso mais eficiente da energia em ambientes computacionais.</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