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14BD8" w14:textId="77777777" w:rsidR="00C9172C" w:rsidRDefault="00F579B8">
      <w:r>
        <w:t>We changed several parts of our diagram, not because we were asked to, but because we either the data we inserted didn’t have all the fields or, as was mostly the case, to add more data that we thought would be interesting to work with:</w:t>
      </w:r>
    </w:p>
    <w:p w14:paraId="57F757FD" w14:textId="6A910554" w:rsidR="00F579B8" w:rsidRDefault="00F579B8" w:rsidP="00F579B8">
      <w:pPr>
        <w:pStyle w:val="ListParagraph"/>
        <w:numPr>
          <w:ilvl w:val="0"/>
          <w:numId w:val="1"/>
        </w:numPr>
      </w:pPr>
      <w:r>
        <w:t xml:space="preserve">First of all, each relationship with </w:t>
      </w:r>
      <w:r w:rsidRPr="004F331F">
        <w:rPr>
          <w:b/>
        </w:rPr>
        <w:t>Countries</w:t>
      </w:r>
      <w:r>
        <w:t xml:space="preserve"> has a key referencing countries that isn’t listed in the ER Diagram as it was making things look too crowded. These keys can be found </w:t>
      </w:r>
      <w:r w:rsidR="004F331F">
        <w:t>in our</w:t>
      </w:r>
      <w:bookmarkStart w:id="0" w:name="_GoBack"/>
      <w:bookmarkEnd w:id="0"/>
      <w:r>
        <w:t xml:space="preserve"> schema document.</w:t>
      </w:r>
    </w:p>
    <w:p w14:paraId="46F7596E" w14:textId="77777777" w:rsidR="00F579B8" w:rsidRDefault="00F579B8" w:rsidP="00F579B8">
      <w:pPr>
        <w:pStyle w:val="ListParagraph"/>
        <w:numPr>
          <w:ilvl w:val="0"/>
          <w:numId w:val="1"/>
        </w:numPr>
      </w:pPr>
      <w:r w:rsidRPr="00F579B8">
        <w:rPr>
          <w:b/>
        </w:rPr>
        <w:t>Countries</w:t>
      </w:r>
      <w:r>
        <w:t xml:space="preserve"> no longer has attributes population, </w:t>
      </w:r>
      <w:proofErr w:type="spellStart"/>
      <w:r>
        <w:t>unStats</w:t>
      </w:r>
      <w:proofErr w:type="spellEnd"/>
      <w:r>
        <w:t xml:space="preserve">, </w:t>
      </w:r>
      <w:proofErr w:type="spellStart"/>
      <w:r>
        <w:t>whoStats</w:t>
      </w:r>
      <w:proofErr w:type="spellEnd"/>
      <w:r>
        <w:t xml:space="preserve">, </w:t>
      </w:r>
      <w:proofErr w:type="spellStart"/>
      <w:r>
        <w:t>wbStats</w:t>
      </w:r>
      <w:proofErr w:type="spellEnd"/>
    </w:p>
    <w:p w14:paraId="1A2EA69B" w14:textId="77777777" w:rsidR="00F579B8" w:rsidRDefault="00F579B8" w:rsidP="00F579B8">
      <w:pPr>
        <w:pStyle w:val="ListParagraph"/>
        <w:numPr>
          <w:ilvl w:val="1"/>
          <w:numId w:val="1"/>
        </w:numPr>
      </w:pPr>
      <w:r>
        <w:t xml:space="preserve">We decided to use one source for these additional stats, The World Bank, and made a new table, </w:t>
      </w:r>
      <w:proofErr w:type="spellStart"/>
      <w:r w:rsidRPr="00F1631B">
        <w:rPr>
          <w:b/>
        </w:rPr>
        <w:t>WorldBankStats</w:t>
      </w:r>
      <w:proofErr w:type="spellEnd"/>
      <w:r>
        <w:t>, that contains data on CO2, Population, Life Expectancy, and GDP for countries over the course of 10 years.</w:t>
      </w:r>
    </w:p>
    <w:p w14:paraId="0ABA5364" w14:textId="77777777" w:rsidR="00F579B8" w:rsidRDefault="00F579B8" w:rsidP="00F579B8">
      <w:pPr>
        <w:pStyle w:val="ListParagraph"/>
        <w:numPr>
          <w:ilvl w:val="0"/>
          <w:numId w:val="1"/>
        </w:numPr>
      </w:pPr>
      <w:r w:rsidRPr="00F579B8">
        <w:rPr>
          <w:b/>
        </w:rPr>
        <w:t>Countries</w:t>
      </w:r>
      <w:r>
        <w:t xml:space="preserve"> now has attributes for </w:t>
      </w:r>
      <w:proofErr w:type="spellStart"/>
      <w:r>
        <w:t>subregion</w:t>
      </w:r>
      <w:proofErr w:type="spellEnd"/>
      <w:r>
        <w:t xml:space="preserve">, capital, </w:t>
      </w:r>
      <w:proofErr w:type="spellStart"/>
      <w:r>
        <w:t>factbookCode</w:t>
      </w:r>
      <w:proofErr w:type="spellEnd"/>
      <w:r>
        <w:t xml:space="preserve">, </w:t>
      </w:r>
      <w:proofErr w:type="spellStart"/>
      <w:r>
        <w:t>generalInfo</w:t>
      </w:r>
      <w:proofErr w:type="spellEnd"/>
      <w:r>
        <w:t xml:space="preserve">, climate, </w:t>
      </w:r>
      <w:proofErr w:type="spellStart"/>
      <w:r>
        <w:t>govType</w:t>
      </w:r>
      <w:proofErr w:type="spellEnd"/>
      <w:r>
        <w:t xml:space="preserve">, economy, </w:t>
      </w:r>
      <w:proofErr w:type="spellStart"/>
      <w:r>
        <w:t>countryNumber</w:t>
      </w:r>
      <w:proofErr w:type="spellEnd"/>
    </w:p>
    <w:p w14:paraId="291DD6F5" w14:textId="77777777" w:rsidR="00F579B8" w:rsidRDefault="00F579B8" w:rsidP="00F579B8">
      <w:pPr>
        <w:pStyle w:val="ListParagraph"/>
        <w:numPr>
          <w:ilvl w:val="1"/>
          <w:numId w:val="1"/>
        </w:numPr>
      </w:pPr>
      <w:r>
        <w:t xml:space="preserve">Two of these were required to work with data from various sources – </w:t>
      </w:r>
      <w:proofErr w:type="spellStart"/>
      <w:r>
        <w:t>factbookCode</w:t>
      </w:r>
      <w:proofErr w:type="spellEnd"/>
      <w:r>
        <w:t xml:space="preserve"> was needed for the CIA </w:t>
      </w:r>
      <w:proofErr w:type="spellStart"/>
      <w:r>
        <w:t>Factbook</w:t>
      </w:r>
      <w:proofErr w:type="spellEnd"/>
      <w:r>
        <w:t xml:space="preserve"> data we used, and </w:t>
      </w:r>
      <w:proofErr w:type="spellStart"/>
      <w:r>
        <w:t>countryNumber</w:t>
      </w:r>
      <w:proofErr w:type="spellEnd"/>
      <w:r>
        <w:t xml:space="preserve"> was used by the migration data. </w:t>
      </w:r>
      <w:proofErr w:type="spellStart"/>
      <w:r>
        <w:t>FactbookCode</w:t>
      </w:r>
      <w:proofErr w:type="spellEnd"/>
      <w:r>
        <w:t xml:space="preserve"> will also be used in our web app to reference image files we </w:t>
      </w:r>
      <w:proofErr w:type="spellStart"/>
      <w:r>
        <w:t>grabed</w:t>
      </w:r>
      <w:proofErr w:type="spellEnd"/>
      <w:r>
        <w:t xml:space="preserve"> from the CIA </w:t>
      </w:r>
      <w:proofErr w:type="spellStart"/>
      <w:r>
        <w:t>Factbook</w:t>
      </w:r>
      <w:proofErr w:type="spellEnd"/>
      <w:r>
        <w:t>.</w:t>
      </w:r>
    </w:p>
    <w:p w14:paraId="78CC2E3F" w14:textId="77777777" w:rsidR="00F579B8" w:rsidRDefault="00F579B8" w:rsidP="00F579B8">
      <w:pPr>
        <w:pStyle w:val="ListParagraph"/>
        <w:numPr>
          <w:ilvl w:val="1"/>
          <w:numId w:val="1"/>
        </w:numPr>
      </w:pPr>
      <w:r>
        <w:t>The other attributes were included as we believed they were interesting additional attributes to have and our data source made them easily available</w:t>
      </w:r>
    </w:p>
    <w:p w14:paraId="4C171E66" w14:textId="77777777" w:rsidR="00F1631B" w:rsidRDefault="00F1631B" w:rsidP="00F579B8">
      <w:pPr>
        <w:pStyle w:val="ListParagraph"/>
        <w:numPr>
          <w:ilvl w:val="1"/>
          <w:numId w:val="1"/>
        </w:numPr>
      </w:pPr>
      <w:r>
        <w:t xml:space="preserve">The </w:t>
      </w:r>
      <w:proofErr w:type="spellStart"/>
      <w:r>
        <w:t>subregion</w:t>
      </w:r>
      <w:proofErr w:type="spellEnd"/>
      <w:r>
        <w:t xml:space="preserve"> attribute references a </w:t>
      </w:r>
      <w:proofErr w:type="spellStart"/>
      <w:r>
        <w:t>subregion</w:t>
      </w:r>
      <w:proofErr w:type="spellEnd"/>
      <w:r>
        <w:t xml:space="preserve">/region pair in the new </w:t>
      </w:r>
      <w:r w:rsidRPr="00F1631B">
        <w:rPr>
          <w:b/>
        </w:rPr>
        <w:t>Regions</w:t>
      </w:r>
      <w:r>
        <w:t xml:space="preserve"> table</w:t>
      </w:r>
    </w:p>
    <w:p w14:paraId="2DF5FE1B" w14:textId="77777777" w:rsidR="00F579B8" w:rsidRDefault="00F579B8" w:rsidP="00F579B8">
      <w:pPr>
        <w:pStyle w:val="ListParagraph"/>
        <w:numPr>
          <w:ilvl w:val="0"/>
          <w:numId w:val="1"/>
        </w:numPr>
      </w:pPr>
      <w:r w:rsidRPr="00F579B8">
        <w:rPr>
          <w:b/>
        </w:rPr>
        <w:t>Migration</w:t>
      </w:r>
      <w:r>
        <w:t xml:space="preserve"> now contains </w:t>
      </w:r>
      <w:proofErr w:type="spellStart"/>
      <w:r>
        <w:t>inYear</w:t>
      </w:r>
      <w:proofErr w:type="spellEnd"/>
      <w:r>
        <w:t xml:space="preserve"> and </w:t>
      </w:r>
      <w:proofErr w:type="spellStart"/>
      <w:r>
        <w:t>totalAmount</w:t>
      </w:r>
      <w:proofErr w:type="spellEnd"/>
      <w:r>
        <w:t xml:space="preserve"> attributes. We decided to use </w:t>
      </w:r>
      <w:proofErr w:type="spellStart"/>
      <w:r>
        <w:t>sourceCountry</w:t>
      </w:r>
      <w:proofErr w:type="spellEnd"/>
      <w:r>
        <w:t xml:space="preserve"> and </w:t>
      </w:r>
      <w:proofErr w:type="spellStart"/>
      <w:r>
        <w:t>destinationCountry</w:t>
      </w:r>
      <w:proofErr w:type="spellEnd"/>
      <w:r>
        <w:t xml:space="preserve"> as the keys, along with </w:t>
      </w:r>
      <w:proofErr w:type="spellStart"/>
      <w:r>
        <w:t>inYear</w:t>
      </w:r>
      <w:proofErr w:type="spellEnd"/>
      <w:r>
        <w:t>, to let us know the direction of migration rather that immigrants and emigrants.</w:t>
      </w:r>
    </w:p>
    <w:p w14:paraId="51221D7C" w14:textId="77777777" w:rsidR="00F579B8" w:rsidRDefault="00F579B8" w:rsidP="00F579B8">
      <w:pPr>
        <w:pStyle w:val="ListParagraph"/>
        <w:numPr>
          <w:ilvl w:val="0"/>
          <w:numId w:val="1"/>
        </w:numPr>
      </w:pPr>
      <w:r>
        <w:t xml:space="preserve">Our data on </w:t>
      </w:r>
      <w:r w:rsidRPr="00F579B8">
        <w:rPr>
          <w:b/>
        </w:rPr>
        <w:t>Leaders</w:t>
      </w:r>
      <w:r>
        <w:t xml:space="preserve"> didn’t have anything about their gender, so that was removed. However, we were able to find more specific information on when their term started and what type of leader they are – president, prime minister etc. We also have </w:t>
      </w:r>
      <w:proofErr w:type="spellStart"/>
      <w:r>
        <w:t>endDate</w:t>
      </w:r>
      <w:proofErr w:type="spellEnd"/>
      <w:r>
        <w:t xml:space="preserve">, so that </w:t>
      </w:r>
      <w:proofErr w:type="spellStart"/>
      <w:r>
        <w:t>theoreticaly</w:t>
      </w:r>
      <w:proofErr w:type="spellEnd"/>
      <w:r>
        <w:t xml:space="preserve"> we could include historical leaders in this table, though we currently only have current leaders.</w:t>
      </w:r>
    </w:p>
    <w:p w14:paraId="24D2096C" w14:textId="77777777" w:rsidR="00F579B8" w:rsidRDefault="00F579B8" w:rsidP="00F579B8">
      <w:pPr>
        <w:pStyle w:val="ListParagraph"/>
        <w:numPr>
          <w:ilvl w:val="0"/>
          <w:numId w:val="1"/>
        </w:numPr>
      </w:pPr>
      <w:r w:rsidRPr="00F579B8">
        <w:rPr>
          <w:b/>
        </w:rPr>
        <w:t>Treaties</w:t>
      </w:r>
      <w:r>
        <w:t xml:space="preserve"> now includes </w:t>
      </w:r>
      <w:proofErr w:type="spellStart"/>
      <w:r>
        <w:t>treatyNumber</w:t>
      </w:r>
      <w:proofErr w:type="spellEnd"/>
      <w:r>
        <w:t xml:space="preserve">, </w:t>
      </w:r>
      <w:proofErr w:type="spellStart"/>
      <w:r>
        <w:t>dateEnforced</w:t>
      </w:r>
      <w:proofErr w:type="spellEnd"/>
      <w:r>
        <w:t xml:space="preserve"> and </w:t>
      </w:r>
      <w:proofErr w:type="spellStart"/>
      <w:r>
        <w:t>wikipage</w:t>
      </w:r>
      <w:proofErr w:type="spellEnd"/>
      <w:r>
        <w:t xml:space="preserve"> attributes. The data made them available and we thought they were interesting so we included them. The </w:t>
      </w:r>
      <w:proofErr w:type="spellStart"/>
      <w:r>
        <w:t>treatyNumer</w:t>
      </w:r>
      <w:proofErr w:type="spellEnd"/>
      <w:r>
        <w:t xml:space="preserve"> is now the key as some of the names were too long and cumbersome to use.</w:t>
      </w:r>
    </w:p>
    <w:p w14:paraId="28C032E0" w14:textId="77777777" w:rsidR="00F579B8" w:rsidRDefault="00F579B8" w:rsidP="00F579B8">
      <w:pPr>
        <w:pStyle w:val="ListParagraph"/>
        <w:numPr>
          <w:ilvl w:val="0"/>
          <w:numId w:val="1"/>
        </w:numPr>
      </w:pPr>
      <w:r>
        <w:rPr>
          <w:b/>
        </w:rPr>
        <w:t>Conflicts</w:t>
      </w:r>
      <w:r>
        <w:t xml:space="preserve"> has had name replaced by </w:t>
      </w:r>
      <w:proofErr w:type="spellStart"/>
      <w:r>
        <w:t>conflctId</w:t>
      </w:r>
      <w:proofErr w:type="spellEnd"/>
      <w:r>
        <w:t>. Not all conflicts have names, but our data source did assign them ids were able to use. We also dropped the date from start and end, but they mean the same.</w:t>
      </w:r>
    </w:p>
    <w:p w14:paraId="706C8F84" w14:textId="77777777" w:rsidR="00F579B8" w:rsidRDefault="00F579B8" w:rsidP="00F579B8">
      <w:pPr>
        <w:pStyle w:val="ListParagraph"/>
        <w:numPr>
          <w:ilvl w:val="0"/>
          <w:numId w:val="1"/>
        </w:numPr>
      </w:pPr>
      <w:r>
        <w:t xml:space="preserve">We added </w:t>
      </w:r>
      <w:r w:rsidR="00F1631B">
        <w:t xml:space="preserve">side to </w:t>
      </w:r>
      <w:proofErr w:type="spellStart"/>
      <w:r w:rsidR="00F1631B" w:rsidRPr="00F1631B">
        <w:rPr>
          <w:b/>
        </w:rPr>
        <w:t>ConflictParty</w:t>
      </w:r>
      <w:proofErr w:type="spellEnd"/>
      <w:r w:rsidR="00F1631B">
        <w:t xml:space="preserve"> so that we could determine who was battling with whom.</w:t>
      </w:r>
    </w:p>
    <w:p w14:paraId="0FCABA7C" w14:textId="77777777" w:rsidR="00F1631B" w:rsidRDefault="00F1631B" w:rsidP="00F579B8">
      <w:pPr>
        <w:pStyle w:val="ListParagraph"/>
        <w:numPr>
          <w:ilvl w:val="0"/>
          <w:numId w:val="1"/>
        </w:numPr>
      </w:pPr>
      <w:r>
        <w:t xml:space="preserve">We added a type attribute to </w:t>
      </w:r>
      <w:proofErr w:type="spellStart"/>
      <w:r w:rsidRPr="00F1631B">
        <w:rPr>
          <w:b/>
        </w:rPr>
        <w:t>TradesWith</w:t>
      </w:r>
      <w:proofErr w:type="spellEnd"/>
      <w:r>
        <w:t xml:space="preserve"> to identify imports and exports</w:t>
      </w:r>
    </w:p>
    <w:p w14:paraId="6F60E084" w14:textId="77777777" w:rsidR="00F1631B" w:rsidRPr="00F1631B" w:rsidRDefault="00F1631B" w:rsidP="00F1631B">
      <w:pPr>
        <w:pStyle w:val="ListParagraph"/>
        <w:numPr>
          <w:ilvl w:val="0"/>
          <w:numId w:val="1"/>
        </w:numPr>
      </w:pPr>
      <w:r>
        <w:t xml:space="preserve">Lastly, we added a </w:t>
      </w:r>
      <w:proofErr w:type="spellStart"/>
      <w:r w:rsidRPr="00F1631B">
        <w:rPr>
          <w:b/>
        </w:rPr>
        <w:t>LanguagesSpoken</w:t>
      </w:r>
      <w:proofErr w:type="spellEnd"/>
      <w:r>
        <w:t xml:space="preserve"> table simply because we had access to the data and thought it would be interesting to include</w:t>
      </w:r>
    </w:p>
    <w:sectPr w:rsidR="00F1631B" w:rsidRPr="00F1631B" w:rsidSect="00B22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BD7012"/>
    <w:multiLevelType w:val="hybridMultilevel"/>
    <w:tmpl w:val="8264D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9B8"/>
    <w:rsid w:val="004F331F"/>
    <w:rsid w:val="00A460F9"/>
    <w:rsid w:val="00B22338"/>
    <w:rsid w:val="00F1631B"/>
    <w:rsid w:val="00F5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B1A20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403</Words>
  <Characters>2303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Torran Arthur Kahleck</dc:creator>
  <cp:keywords/>
  <dc:description/>
  <cp:lastModifiedBy>Torran Arthur Kahleck</cp:lastModifiedBy>
  <cp:revision>2</cp:revision>
  <dcterms:created xsi:type="dcterms:W3CDTF">2016-03-12T23:58:00Z</dcterms:created>
  <dcterms:modified xsi:type="dcterms:W3CDTF">2016-03-13T00:25:00Z</dcterms:modified>
</cp:coreProperties>
</file>