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4A8B"/>
          <w:sz w:val="36"/>
          <w:szCs w:val="36"/>
        </w:rPr>
        <w:t xml:space="preserve">TECHNICAL DESIGN DOCUMENT</w:t>
      </w:r>
    </w:p>
    <w:p>
      <w:pPr>
        <w:spacing w:before="0" w:after="120"/>
        <w:jc w:val="center"/>
      </w:pPr>
      <w:r>
        <w:rPr>
          <w:rFonts w:ascii="Arial" w:cs="Arial" w:eastAsia="Arial" w:hAnsi="Arial"/>
          <w:b/>
          <w:bCs/>
          <w:color w:val="1A3A6B"/>
          <w:sz w:val="52"/>
          <w:szCs w:val="52"/>
        </w:rPr>
        <w:t>Science Assessor</w:t>
      </w:r>
    </w:p>
    <w:p>
      <w:pPr>
        <w:spacing w:before="0" w:after="600"/>
        <w:jc w:val="center"/>
      </w:pPr>
      <w:r>
        <w:rPr>
          <w:rFonts w:ascii="Arial" w:cs="Arial" w:eastAsia="Arial" w:hAnsi="Arial"/>
          <w:color w:val="555555"/>
          <w:sz w:val="26"/>
          <w:szCs w:val="26"/>
        </w:rPr>
        <w:t>CBSE Class 10 Science Assessment Platform</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0"/>
                <w:bCs w:val="false"/>
                <w:sz w:val="20"/>
                <w:szCs w:val="20"/>
              </w:rPr>
              <w:t>4.0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0"/>
                <w:bCs w:val="false"/>
                <w:sz w:val="20"/>
                <w:szCs w:val="20"/>
              </w:rPr>
              <w:t>March 2026</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0"/>
                <w:bCs w:val="false"/>
                <w:sz w:val="20"/>
                <w:szCs w:val="20"/>
              </w:rPr>
              <w:t>Build Complete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Web App + FastAPI Backend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AI Engine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(Anthropic)</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Target User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CBSE Class 10 Student (Age 14)</w:t>
            </w:r>
          </w:p>
        </w:tc>
      </w:tr>
    </w:tbl>
    <w:p>
      <w:pPr>
        <w:spacing w:before="80" w:after="80"/>
      </w:pPr>
      <w:r>
        <w:t xml:space="preserve"/>
      </w:r>
    </w:p>
    <w:p>
      <w:r>
        <w:br w:type="page"/>
      </w:r>
    </w:p>
    <w:p>
      <w:pPr>
        <w:pStyle w:val="Heading1"/>
        <w:spacing w:before="360" w:after="200"/>
      </w:pPr>
      <w:r>
        <w:rPr>
          <w:rFonts w:ascii="Arial" w:cs="Arial" w:eastAsia="Arial" w:hAnsi="Arial"/>
          <w:b/>
          <w:bCs/>
          <w:color w:val="2E4A8B"/>
          <w:sz w:val="32"/>
          <w:szCs w:val="32"/>
        </w:rPr>
        <w:t xml:space="preserve">1. Executive Summary</w:t>
      </w:r>
    </w:p>
    <w:p>
      <w:pPr>
        <w:spacing w:before="80" w:after="80"/>
      </w:pPr>
      <w:r>
        <w:rPr>
          <w:rFonts w:ascii="Arial" w:cs="Arial" w:eastAsia="Arial" w:hAnsi="Arial"/>
          <w:sz w:val="20"/>
          <w:szCs w:val="20"/>
        </w:rPr>
        <w:t>Science Assessor is a web-based assessment platform for a single CBSE Class 10 student (age 14) preparing for the board science examination. The platform covers all 13 chapters across Physics, Chemistry, Biology, and Environmental Science -- totalling 84 board marks -- and delivers three progressive assessment modes, moving the student from concept understanding to full exam readiness.</w:t>
      </w:r>
    </w:p>
    <w:p>
      <w:pPr>
        <w:spacing w:before="80" w:after="80"/>
      </w:pPr>
      <w:r>
        <w:rPr>
          <w:rFonts w:ascii="Arial" w:cs="Arial" w:eastAsia="Arial" w:hAnsi="Arial"/>
          <w:sz w:val="20"/>
          <w:szCs w:val="20"/>
        </w:rPr>
        <w:t>The student has a tendency to get distracted, so the platform prioritises short, engaging sessions with gamification elements. The parent monitors progress through a separate admin view and receives AI-generated guidance to direct study priorities across all four science subjects. The question bank contains 850 approved questions spanning Chemistry (ch01-ch04), Biology (ch05-ch08), Physics (ch10-ch13), and Environmental Science (ch15). Chapter 14 (Sources of Energy) is not in the CBSE 2026 syllabus and has no questions.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EBF5FB" w:val="clear"/>
            <w:tcMar>
              <w:top w:type="dxa" w:w="120"/>
              <w:left w:type="dxa" w:w="240"/>
              <w:bottom w:type="dxa" w:w="120"/>
              <w:right w:type="dxa" w:w="240"/>
            </w:tcMar>
          </w:tcPr>
          <w:p>
            <w:pPr>
              <w:spacing w:before="60" w:after="60"/>
            </w:pPr>
            <w:r>
              <w:rPr>
                <w:rFonts w:ascii="Arial" w:cs="Arial" w:eastAsia="Arial" w:hAnsi="Arial"/>
                <w:b/>
                <w:bCs/>
                <w:sz w:val="20"/>
                <w:szCs w:val="20"/>
              </w:rPr>
              <w:t xml:space="preserve">Core Philosophy:</w:t>
            </w:r>
          </w:p>
          <w:p>
            <w:pPr>
              <w:spacing w:before="60" w:after="60"/>
            </w:pPr>
            <w:r>
              <w:rPr>
                <w:rFonts w:ascii="Arial" w:cs="Arial" w:eastAsia="Arial" w:hAnsi="Arial"/>
                <w:b w:val="false"/>
                <w:bCs w:val="false"/>
                <w:sz w:val="20"/>
                <w:szCs w:val="20"/>
              </w:rPr>
              <w:t xml:space="preserve">This is an assessment-first application. The student learns by being tested, receiving detailed feedback, and iterating. The system does not teach concepts directly — it assesses understanding, identifies gaps, and guides focused revision.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FEF9E7" w:val="clear"/>
            <w:tcMar>
              <w:top w:type="dxa" w:w="120"/>
              <w:left w:type="dxa" w:w="240"/>
              <w:bottom w:type="dxa" w:w="120"/>
              <w:right w:type="dxa" w:w="240"/>
            </w:tcMar>
          </w:tcPr>
          <w:p>
            <w:pPr>
              <w:spacing w:before="60" w:after="60"/>
            </w:pPr>
            <w:r>
              <w:rPr>
                <w:rFonts w:ascii="Arial" w:cs="Arial" w:eastAsia="Arial" w:hAnsi="Arial"/>
                <w:b/>
                <w:bCs/>
                <w:sz w:val="20"/>
                <w:szCs w:val="20"/>
              </w:rPr>
              <w:t xml:space="preserve">AI Cost Discipline:</w:t>
            </w:r>
          </w:p>
          <w:p>
            <w:pPr>
              <w:spacing w:before="60" w:after="60"/>
            </w:pPr>
            <w:r>
              <w:rPr>
                <w:rFonts w:ascii="Arial" w:cs="Arial" w:eastAsia="Arial" w:hAnsi="Arial"/>
                <w:b w:val="false"/>
                <w:bCs w:val="false"/>
                <w:sz w:val="20"/>
                <w:szCs w:val="20"/>
              </w:rPr>
              <w:t xml:space="preserve">Maximum 2 AI API calls per session across all modes.</w:t>
            </w:r>
          </w:p>
          <w:p>
            <w:pPr>
              <w:spacing w:before="60" w:after="60"/>
            </w:pPr>
            <w:r>
              <w:rPr>
                <w:rFonts w:ascii="Arial" w:cs="Arial" w:eastAsia="Arial" w:hAnsi="Arial"/>
                <w:b w:val="false"/>
                <w:bCs w:val="false"/>
                <w:sz w:val="20"/>
                <w:szCs w:val="20"/>
              </w:rPr>
              <w:t xml:space="preserve">Understanding Sessions: Call 1 = question generation from question bank for the selected topic/chapter. Call 2 = evaluate subjective answers.</w:t>
            </w:r>
          </w:p>
          <w:p>
            <w:pPr>
              <w:spacing w:before="60" w:after="60"/>
            </w:pPr>
            <w:r>
              <w:rPr>
                <w:rFonts w:ascii="Arial" w:cs="Arial" w:eastAsia="Arial" w:hAnsi="Arial"/>
                <w:b w:val="false"/>
                <w:bCs w:val="false"/>
                <w:sz w:val="20"/>
                <w:szCs w:val="20"/>
              </w:rPr>
              <w:t xml:space="preserve">Chapter Tests and Mocks: Call 1 = intelligent PDF split and OCR (extract and assign handwritten answers per question from a single uploaded answer sheet). Call 2 = score subjective answers + generate improvement guidance.</w:t>
            </w:r>
          </w:p>
          <w:p>
            <w:pPr>
              <w:spacing w:before="60" w:after="60"/>
            </w:pPr>
            <w:r>
              <w:rPr>
                <w:rFonts w:ascii="Arial" w:cs="Arial" w:eastAsia="Arial" w:hAnsi="Arial"/>
                <w:b w:val="false"/>
                <w:bCs w:val="false"/>
                <w:sz w:val="20"/>
                <w:szCs w:val="20"/>
              </w:rPr>
              <w:t xml:space="preserve">Test paper generation for Chapter Tests and Mocks is deterministic and mathematically balanced (no AI). All other operations — MCQ grading, numerical scoring, keyword matching, topic analytics, streaks, XP — are pure computation.</w:t>
            </w:r>
          </w:p>
          <w:p>
            <w:pPr>
              <w:spacing w:before="60" w:after="60"/>
            </w:pPr>
            <w:r>
              <w:rPr>
                <w:rFonts w:ascii="Arial" w:cs="Arial" w:eastAsia="Arial" w:hAnsi="Arial"/>
                <w:b w:val="false"/>
                <w:bCs w:val="false"/>
                <w:sz w:val="20"/>
                <w:szCs w:val="20"/>
              </w:rPr>
              <w:t xml:space="preserve">Question bank building is a separate offline tagging and import pipeline with its own AI budget (batch calls, not counted against session limits).</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2. Three Assessment Modes</w:t>
      </w:r>
    </w:p>
    <w:p>
      <w:pPr>
        <w:spacing w:before="80" w:after="80"/>
      </w:pPr>
      <w:r>
        <w:rPr>
          <w:rFonts w:ascii="Arial" w:cs="Arial" w:eastAsia="Arial" w:hAnsi="Arial"/>
          <w:sz w:val="20"/>
          <w:szCs w:val="20"/>
        </w:rPr>
        <w:t xml:space="preserve">The platform delivers three distinct assessment experiences. The student progresses naturally: Understanding Sessions first (build foundations), Chapter Tests second (validate per-chapter readiness), Full Mock last (prove overall readiness).</w:t>
      </w:r>
    </w:p>
    <w:p>
      <w:pPr>
        <w:pStyle w:val="Heading2"/>
        <w:spacing w:before="280" w:after="160"/>
      </w:pPr>
      <w:r>
        <w:rPr>
          <w:rFonts w:ascii="Arial" w:cs="Arial" w:eastAsia="Arial" w:hAnsi="Arial"/>
          <w:b/>
          <w:bCs/>
          <w:color w:val="1A5276"/>
          <w:sz w:val="26"/>
          <w:szCs w:val="26"/>
        </w:rPr>
        <w:t xml:space="preserve">2.1 Understanding Sessions</w:t>
      </w:r>
    </w:p>
    <w:p>
      <w:pPr>
        <w:spacing w:before="80" w:after="80"/>
      </w:pPr>
      <w:r>
        <w:rPr>
          <w:rFonts w:ascii="Arial" w:cs="Arial" w:eastAsia="Arial" w:hAnsi="Arial"/>
          <w:sz w:val="20"/>
          <w:szCs w:val="20"/>
        </w:rPr>
        <w:t xml:space="preserve">Purpose: Build and verify conceptual understanding of a specific topic or chapter. This is the most frequently used mode — the daily driver.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Questions per session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 per question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minutes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session duration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15–25 minutes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 input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Typed text or MCQ click (in-browser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 topic selection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picks a chapter or specific topic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source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Drawn from the pre-tagged question bank (DB) for the selected chapter/topic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Tone progression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Starts quiz-game style (fast, fun), shifts to tutor-style (probing, deeper reasoning) as student progresses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calls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(Call 1: question selection + generation; Call 2: evaluate subjective answers)</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2.1.1 Understanding Session Flow</w:t>
      </w:r>
    </w:p>
    <w:p>
      <w:pPr>
        <w:pStyle w:val="ListParagraph"/>
        <w:numPr>
          <w:ilvl w:val="0"/>
          <w:numId w:val="2"/>
        </w:numPr>
        <w:spacing w:before="60" w:after="60"/>
      </w:pPr>
      <w:r>
        <w:rPr>
          <w:rFonts w:ascii="Arial" w:cs="Arial" w:eastAsia="Arial" w:hAnsi="Arial"/>
          <w:sz w:val="20"/>
          <w:szCs w:val="20"/>
        </w:rPr>
        <w:t xml:space="preserve">Student selects a chapter or topic and starts an Understanding Session.</w:t>
      </w:r>
    </w:p>
    <w:p>
      <w:pPr>
        <w:pStyle w:val="ListParagraph"/>
        <w:numPr>
          <w:ilvl w:val="0"/>
          <w:numId w:val="2"/>
        </w:numPr>
        <w:spacing w:before="60" w:after="60"/>
      </w:pPr>
      <w:r>
        <w:rPr>
          <w:rFonts w:ascii="Arial" w:cs="Arial" w:eastAsia="Arial" w:hAnsi="Arial"/>
          <w:sz w:val="20"/>
          <w:szCs w:val="20"/>
        </w:rPr>
        <w:t xml:space="preserve">AI Call 1: System sends the topic context and student history to Claude. Claude selects 10–12 questions from the question bank covering the topic breadth, generates fresh numbers for any numerical questions, and returns the full session package in one call.</w:t>
      </w:r>
    </w:p>
    <w:p>
      <w:pPr>
        <w:pStyle w:val="ListParagraph"/>
        <w:numPr>
          <w:ilvl w:val="0"/>
          <w:numId w:val="2"/>
        </w:numPr>
        <w:spacing w:before="60" w:after="60"/>
      </w:pPr>
      <w:r>
        <w:rPr>
          <w:rFonts w:ascii="Arial" w:cs="Arial" w:eastAsia="Arial" w:hAnsi="Arial"/>
          <w:sz w:val="20"/>
          <w:szCs w:val="20"/>
        </w:rPr>
        <w:t xml:space="preserve">Student answers each question in-browser (typed text or MCQ). Timer runs per question.</w:t>
      </w:r>
    </w:p>
    <w:p>
      <w:pPr>
        <w:pStyle w:val="ListParagraph"/>
        <w:numPr>
          <w:ilvl w:val="0"/>
          <w:numId w:val="2"/>
        </w:numPr>
        <w:spacing w:before="60" w:after="60"/>
      </w:pPr>
      <w:r>
        <w:rPr>
          <w:rFonts w:ascii="Arial" w:cs="Arial" w:eastAsia="Arial" w:hAnsi="Arial"/>
          <w:sz w:val="20"/>
          <w:szCs w:val="20"/>
        </w:rPr>
        <w:t xml:space="preserve">MCQs and numericals are scored instantly (deterministic). No AI needed.</w:t>
      </w:r>
    </w:p>
    <w:p>
      <w:pPr>
        <w:pStyle w:val="ListParagraph"/>
        <w:numPr>
          <w:ilvl w:val="0"/>
          <w:numId w:val="2"/>
        </w:numPr>
        <w:spacing w:before="60" w:after="60"/>
      </w:pPr>
      <w:r>
        <w:rPr>
          <w:rFonts w:ascii="Arial" w:cs="Arial" w:eastAsia="Arial" w:hAnsi="Arial"/>
          <w:sz w:val="20"/>
          <w:szCs w:val="20"/>
        </w:rPr>
        <w:t xml:space="preserve">AI Call 2: At session end, all subjective answers that Layer 1/2 could not score are sent to Claude in a single batch. Claude returns scores and detailed feedback.</w:t>
      </w:r>
    </w:p>
    <w:p>
      <w:pPr>
        <w:pStyle w:val="ListParagraph"/>
        <w:numPr>
          <w:ilvl w:val="0"/>
          <w:numId w:val="2"/>
        </w:numPr>
        <w:spacing w:before="60" w:after="60"/>
      </w:pPr>
      <w:r>
        <w:rPr>
          <w:rFonts w:ascii="Arial" w:cs="Arial" w:eastAsia="Arial" w:hAnsi="Arial"/>
          <w:sz w:val="20"/>
          <w:szCs w:val="20"/>
        </w:rPr>
        <w:t xml:space="preserve">Results screen: per-question feedback (green/amber/red), model answers, topic score updated.</w:t>
      </w:r>
    </w:p>
    <w:p>
      <w:pPr>
        <w:spacing w:before="80" w:after="80"/>
      </w:pPr>
      <w:r>
        <w:t xml:space="preserve"/>
      </w:r>
    </w:p>
    <w:p>
      <w:pPr>
        <w:pStyle w:val="Heading3"/>
        <w:spacing w:before="200" w:after="120"/>
      </w:pPr>
      <w:r>
        <w:rPr>
          <w:rFonts w:ascii="Arial" w:cs="Arial" w:eastAsia="Arial" w:hAnsi="Arial"/>
          <w:b/>
          <w:bCs/>
          <w:color w:val="1F618D"/>
          <w:sz w:val="22"/>
          <w:szCs w:val="22"/>
        </w:rPr>
        <w:t xml:space="preserve">2.1.2 Numerical Question Variation (Anti-Memorisation)</w:t>
      </w:r>
    </w:p>
    <w:p>
      <w:pPr>
        <w:spacing w:before="80" w:after="80"/>
      </w:pPr>
      <w:r>
        <w:rPr>
          <w:rFonts w:ascii="Arial" w:cs="Arial" w:eastAsia="Arial" w:hAnsi="Arial"/>
          <w:sz w:val="20"/>
          <w:szCs w:val="20"/>
        </w:rPr>
        <w:t xml:space="preserve">For numerical questions, the system never repeats the same numbers once the student has answered correctly. Each numerical question in the bank carries a template_params object defining variable ranges and the formula expression. On Call 1, fresh numbers are computed within those ranges and the expected answer is pre-computed. If the student answers incorrectly, the same numbers reappear next time so the student can learn from feedback. Only after a correct answer do the numbers change. This confirms method understanding, not answer memorisation.</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2.2 Chapter Tests</w:t>
      </w:r>
    </w:p>
    <w:p>
      <w:pPr>
        <w:spacing w:before="80" w:after="80"/>
      </w:pPr>
      <w:r>
        <w:rPr>
          <w:rFonts w:ascii="Arial" w:cs="Arial" w:eastAsia="Arial" w:hAnsi="Arial"/>
          <w:sz w:val="20"/>
          <w:szCs w:val="20"/>
        </w:rPr>
        <w:t xml:space="preserve">Purpose: Validate exam readiness for a specific chapter using CBSE-pattern questions from the question bank. Taken on paper, uploaded as a single PDF answer sheet.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format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CBSE exam pattern: MCQ, short answer, numerical, long answer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 input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Handwritten on paper, single PDF answer sheet uploaded at 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selection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picks one chapter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Paper generation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Deterministic, mathematically balanced from question bank (no AI)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MCQs auto-graded; subjective answers AI-evaluated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calls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(Call 1: intelligent PDF split + OCR; Call 2: assessment + suggestions)</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2.2.1 Chapter Test Paper Patterns</w:t>
      </w:r>
    </w:p>
    <w:p>
      <w:pPr>
        <w:spacing w:before="80" w:after="80"/>
      </w:pPr>
      <w:r>
        <w:rPr>
          <w:rFonts w:ascii="Arial" w:cs="Arial" w:eastAsia="Arial" w:hAnsi="Arial"/>
          <w:sz w:val="20"/>
          <w:szCs w:val="20"/>
        </w:rPr>
        <w:t xml:space="preserve">Short Chapter Test — 15 marks, 20 minutes</w:t>
      </w:r>
    </w:p>
    <w:p>
      <w:pPr>
        <w:spacing w:before="80"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100"/>
        <w:gridCol w:w="1400"/>
        <w:gridCol w:w="12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3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Marks Each</w:t>
            </w:r>
          </w:p>
        </w:tc>
        <w:tc>
          <w:tcPr>
            <w:tcW w:type="dxa" w:w="1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Reason-based / Long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bl>
    <w:p>
      <w:pPr>
        <w:spacing w:before="80" w:after="80"/>
      </w:pPr>
      <w:r>
        <w:t xml:space="preserve"/>
      </w:r>
    </w:p>
    <w:p>
      <w:pPr>
        <w:spacing w:before="80" w:after="80"/>
      </w:pPr>
      <w:r>
        <w:rPr>
          <w:rFonts w:ascii="Arial" w:cs="Arial" w:eastAsia="Arial" w:hAnsi="Arial"/>
          <w:sz w:val="20"/>
          <w:szCs w:val="20"/>
        </w:rPr>
        <w:t xml:space="preserve">Regular Chapter Test — 40 marks, 45 minutes</w:t>
      </w:r>
    </w:p>
    <w:p>
      <w:pPr>
        <w:spacing w:before="80"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100"/>
        <w:gridCol w:w="1400"/>
        <w:gridCol w:w="12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3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Marks Each</w:t>
            </w:r>
          </w:p>
        </w:tc>
        <w:tc>
          <w:tcPr>
            <w:tcW w:type="dxa" w:w="1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 (SA-I)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 (SA-II)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 answer + diagram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2.2.2 Single PDF Answer Sheet Upload Flow</w:t>
      </w:r>
    </w:p>
    <w:p>
      <w:pPr>
        <w:pStyle w:val="ListParagraph"/>
        <w:numPr>
          <w:ilvl w:val="0"/>
          <w:numId w:val="2"/>
        </w:numPr>
        <w:spacing w:before="60" w:after="60"/>
      </w:pPr>
      <w:r>
        <w:rPr>
          <w:rFonts w:ascii="Arial" w:cs="Arial" w:eastAsia="Arial" w:hAnsi="Arial"/>
          <w:sz w:val="20"/>
          <w:szCs w:val="20"/>
        </w:rPr>
        <w:t xml:space="preserve">Student completes the test on paper (notebook, rough sheet).</w:t>
      </w:r>
    </w:p>
    <w:p>
      <w:pPr>
        <w:pStyle w:val="ListParagraph"/>
        <w:numPr>
          <w:ilvl w:val="0"/>
          <w:numId w:val="2"/>
        </w:numPr>
        <w:spacing w:before="60" w:after="60"/>
      </w:pPr>
      <w:r>
        <w:rPr>
          <w:rFonts w:ascii="Arial" w:cs="Arial" w:eastAsia="Arial" w:hAnsi="Arial"/>
          <w:sz w:val="20"/>
          <w:szCs w:val="20"/>
        </w:rPr>
        <w:t xml:space="preserve">Student scans or photographs all answer pages and combines them into a single PDF, then uploads via the web app.</w:t>
      </w:r>
    </w:p>
    <w:p>
      <w:pPr>
        <w:pStyle w:val="ListParagraph"/>
        <w:numPr>
          <w:ilvl w:val="0"/>
          <w:numId w:val="2"/>
        </w:numPr>
        <w:spacing w:before="60" w:after="60"/>
      </w:pPr>
      <w:r>
        <w:rPr>
          <w:rFonts w:ascii="Arial" w:cs="Arial" w:eastAsia="Arial" w:hAnsi="Arial"/>
          <w:sz w:val="20"/>
          <w:szCs w:val="20"/>
        </w:rPr>
        <w:t xml:space="preserve">AI Call 1 (Intelligent PDF Split + OCR): The entire PDF is sent to Claude Vision with the question list. Claude intelligently assigns each handwritten answer to its corresponding question number, extracts text and diagram content, and returns a structured per-question answer object. This handles messy layouts, answers spread across pages, and partial answers without the student needing to label anything.</w:t>
      </w:r>
    </w:p>
    <w:p>
      <w:pPr>
        <w:pStyle w:val="ListParagraph"/>
        <w:numPr>
          <w:ilvl w:val="0"/>
          <w:numId w:val="2"/>
        </w:numPr>
        <w:spacing w:before="60" w:after="60"/>
      </w:pPr>
      <w:r>
        <w:rPr>
          <w:rFonts w:ascii="Arial" w:cs="Arial" w:eastAsia="Arial" w:hAnsi="Arial"/>
          <w:sz w:val="20"/>
          <w:szCs w:val="20"/>
        </w:rPr>
        <w:t xml:space="preserve">If AI confidence on any extraction is low, the student is shown the extracted segment to confirm or correct before scoring proceeds.</w:t>
      </w:r>
    </w:p>
    <w:p>
      <w:pPr>
        <w:pStyle w:val="ListParagraph"/>
        <w:numPr>
          <w:ilvl w:val="0"/>
          <w:numId w:val="2"/>
        </w:numPr>
        <w:spacing w:before="60" w:after="60"/>
      </w:pPr>
      <w:r>
        <w:rPr>
          <w:rFonts w:ascii="Arial" w:cs="Arial" w:eastAsia="Arial" w:hAnsi="Arial"/>
          <w:sz w:val="20"/>
          <w:szCs w:val="20"/>
        </w:rPr>
        <w:t xml:space="preserve">AI Call 2 (Assessment + Suggestions): MCQs and numericals are scored deterministically first (Layer 1/2). Remaining subjective answers are sent to Claude with rubrics for scoring. Claude also generates per-question improvement suggestions covering what to focus on, how to structure answers better, and where marks were lost.</w:t>
      </w:r>
    </w:p>
    <w:p>
      <w:pPr>
        <w:pStyle w:val="ListParagraph"/>
        <w:numPr>
          <w:ilvl w:val="0"/>
          <w:numId w:val="2"/>
        </w:numPr>
        <w:spacing w:before="60" w:after="60"/>
      </w:pPr>
      <w:r>
        <w:rPr>
          <w:rFonts w:ascii="Arial" w:cs="Arial" w:eastAsia="Arial" w:hAnsi="Arial"/>
          <w:sz w:val="20"/>
          <w:szCs w:val="20"/>
        </w:rPr>
        <w:t xml:space="preserve">Results displayed with per-question feedback, improvement suggestions, and model answers. Overall guidance generated.</w:t>
      </w:r>
    </w:p>
    <w:p>
      <w:pPr>
        <w:spacing w:before="80" w:after="80"/>
      </w:pPr>
      <w:r>
        <w:t xml:space="preserve"/>
      </w:r>
    </w:p>
    <w:p>
      <w:pPr>
        <w:pStyle w:val="Heading3"/>
        <w:spacing w:before="200" w:after="120"/>
      </w:pPr>
      <w:r>
        <w:rPr>
          <w:rFonts w:ascii="Arial" w:cs="Arial" w:eastAsia="Arial" w:hAnsi="Arial"/>
          <w:b/>
          <w:bCs/>
          <w:color w:val="1F618D"/>
          <w:sz w:val="22"/>
          <w:szCs w:val="22"/>
        </w:rPr>
        <w:t xml:space="preserve">2.2.3 Test Persistence and Lifecycle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EBF5FB" w:val="clear"/>
            <w:tcMar>
              <w:top w:type="dxa" w:w="120"/>
              <w:left w:type="dxa" w:w="240"/>
              <w:bottom w:type="dxa" w:w="120"/>
              <w:right w:type="dxa" w:w="240"/>
            </w:tcMar>
          </w:tcPr>
          <w:p>
            <w:pPr>
              <w:spacing w:before="60" w:after="60"/>
            </w:pPr>
            <w:r>
              <w:rPr>
                <w:rFonts w:ascii="Arial" w:cs="Arial" w:eastAsia="Arial" w:hAnsi="Arial"/>
                <w:b/>
                <w:bCs/>
                <w:sz w:val="20"/>
                <w:szCs w:val="20"/>
              </w:rPr>
              <w:t xml:space="preserve">Test Persistence Rules:</w:t>
            </w:r>
          </w:p>
          <w:p>
            <w:pPr>
              <w:spacing w:before="60" w:after="60"/>
            </w:pPr>
            <w:r>
              <w:rPr>
                <w:rFonts w:ascii="Arial" w:cs="Arial" w:eastAsia="Arial" w:hAnsi="Arial"/>
                <w:b w:val="false"/>
                <w:bCs w:val="false"/>
                <w:sz w:val="20"/>
                <w:szCs w:val="20"/>
              </w:rPr>
              <w:t xml:space="preserve">1. Once generated, the test (questions and question IDs) is saved in the database with status 'in_progress'. Questions remain accessible for up to 48 hours.</w:t>
            </w:r>
          </w:p>
          <w:p>
            <w:pPr>
              <w:spacing w:before="60" w:after="60"/>
            </w:pPr>
            <w:r>
              <w:rPr>
                <w:rFonts w:ascii="Arial" w:cs="Arial" w:eastAsia="Arial" w:hAnsi="Arial"/>
                <w:b w:val="false"/>
                <w:bCs w:val="false"/>
                <w:sz w:val="20"/>
                <w:szCs w:val="20"/>
              </w:rPr>
              <w:t xml:space="preserve">2. The student can close the browser, return hours or days later, and the same test will be waiting.</w:t>
            </w:r>
          </w:p>
          <w:p>
            <w:pPr>
              <w:spacing w:before="60" w:after="60"/>
            </w:pPr>
            <w:r>
              <w:rPr>
                <w:rFonts w:ascii="Arial" w:cs="Arial" w:eastAsia="Arial" w:hAnsi="Arial"/>
                <w:b w:val="false"/>
                <w:bCs w:val="false"/>
                <w:sz w:val="20"/>
                <w:szCs w:val="20"/>
              </w:rPr>
              <w:t xml:space="preserve">3. Upload window: 48 hours from test generation. After 48 hours the test expires (status 'expired') and a new test can be generated.</w:t>
            </w:r>
          </w:p>
          <w:p>
            <w:pPr>
              <w:spacing w:before="60" w:after="60"/>
            </w:pPr>
            <w:r>
              <w:rPr>
                <w:rFonts w:ascii="Arial" w:cs="Arial" w:eastAsia="Arial" w:hAnsi="Arial"/>
                <w:b w:val="false"/>
                <w:bCs w:val="false"/>
                <w:sz w:val="20"/>
                <w:szCs w:val="20"/>
              </w:rPr>
              <w:t xml:space="preserve">4. One active test at a time: A new Chapter Test or Full Mock cannot be generated while another is in 'in_progress' or 'awaiting_upload' status.</w:t>
            </w:r>
          </w:p>
          <w:p>
            <w:pPr>
              <w:spacing w:before="60" w:after="60"/>
            </w:pPr>
            <w:r>
              <w:rPr>
                <w:rFonts w:ascii="Arial" w:cs="Arial" w:eastAsia="Arial" w:hAnsi="Arial"/>
                <w:b w:val="false"/>
                <w:bCs w:val="false"/>
                <w:sz w:val="20"/>
                <w:szCs w:val="20"/>
              </w:rPr>
              <w:t xml:space="preserve">5. Status flow: in_progress → awaiting_upload → submitted (PDF uploaded, OCR done) → scored (evaluation complete). Student manually marks 'awaiting_upload' when done writing.</w:t>
            </w:r>
          </w:p>
          <w:p>
            <w:pPr>
              <w:spacing w:before="60" w:after="60"/>
            </w:pPr>
            <w:r>
              <w:rPr>
                <w:rFonts w:ascii="Arial" w:cs="Arial" w:eastAsia="Arial" w:hAnsi="Arial"/>
                <w:b w:val="false"/>
                <w:bCs w:val="false"/>
                <w:sz w:val="20"/>
                <w:szCs w:val="20"/>
              </w:rPr>
              <w:t xml:space="preserve">6. Understanding Sessions are NOT persisted this way. They are short, in-browser, and must be completed in a single sitting.</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2.3 Full Mock Test</w:t>
      </w:r>
    </w:p>
    <w:p>
      <w:pPr>
        <w:spacing w:before="80" w:after="80"/>
      </w:pPr>
      <w:r>
        <w:rPr>
          <w:rFonts w:ascii="Arial" w:cs="Arial" w:eastAsia="Arial" w:hAnsi="Arial"/>
          <w:sz w:val="20"/>
          <w:szCs w:val="20"/>
        </w:rPr>
        <w:t>Purpose: Monthly milestone simulating the actual CBSE Class 10 Science board exam. All 13 chapters across Physics, Chemistry, Biology, and Environmental Science, full paper pattern, real 3-hour time limit.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marks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0"/>
                <w:bCs w:val="false"/>
                <w:sz w:val="20"/>
                <w:szCs w:val="20"/>
              </w:rPr>
              <w:t>84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hours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selection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0"/>
                <w:bCs w:val="false"/>
                <w:sz w:val="20"/>
                <w:szCs w:val="20"/>
              </w:rPr>
              <w:t>All 13 chapters across Physics, Chemistry, Biology, and Env.Science (mandatory, weighted by board importance)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 input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Handwritten on paper, single PDF answer sheet uploaded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calls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(Call 1: intelligent PDF split + OCR; Call 2: assessment + overall guidance)</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2.3.1 Main Test Paper Pattern (mirrors CBSE 2026)</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100"/>
        <w:gridCol w:w="1400"/>
        <w:gridCol w:w="16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Marks Each</w:t>
            </w:r>
          </w:p>
        </w:tc>
        <w:tc>
          <w:tcPr>
            <w:tcW w:type="dxa" w:w="1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Assertion-Reason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 (SA-I)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 (SA-II)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 answer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Case-based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bl>
    <w:p>
      <w:pPr>
        <w:spacing w:before="80" w:after="80"/>
      </w:pPr>
      <w:r>
        <w:t xml:space="preserve"/>
      </w:r>
    </w:p>
    <w:p>
      <w:pPr>
        <w:pStyle w:val="Heading1"/>
        <w:spacing w:before="360" w:after="200"/>
      </w:pPr>
      <w:r>
        <w:rPr>
          <w:rFonts w:ascii="Arial" w:cs="Arial" w:eastAsia="Arial" w:hAnsi="Arial"/>
          <w:b/>
          <w:bCs/>
          <w:color w:val="2E4A8B"/>
          <w:sz w:val="32"/>
          <w:szCs w:val="32"/>
        </w:rPr>
        <w:t>3. Question Bank - Hybrid Storage and Tagging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EAF2FF" w:val="clear"/>
            <w:tcMar>
              <w:top w:type="dxa" w:w="120"/>
              <w:left w:type="dxa" w:w="240"/>
              <w:bottom w:type="dxa" w:w="120"/>
              <w:right w:type="dxa" w:w="240"/>
            </w:tcMar>
          </w:tcPr>
          <w:p>
            <w:pPr>
              <w:spacing w:before="60" w:after="60"/>
            </w:pPr>
            <w:r>
              <w:rPr>
                <w:rFonts w:ascii="Arial" w:cs="Arial" w:eastAsia="Arial" w:hAnsi="Arial"/>
                <w:b w:val="false"/>
                <w:bCs w:val="false"/>
                <w:sz w:val="20"/>
                <w:szCs w:val="20"/>
              </w:rPr>
              <w:t xml:space="preserve">Storage Model: JSON content + SQLite metadata index</w:t>
            </w:r>
          </w:p>
          <w:p>
            <w:pPr>
              <w:spacing w:before="60" w:after="60"/>
            </w:pPr>
            <w:r>
              <w:rPr>
                <w:rFonts w:ascii="Arial" w:cs="Arial" w:eastAsia="Arial" w:hAnsi="Arial"/>
                <w:b w:val="false"/>
                <w:bCs w:val="false"/>
                <w:sz w:val="20"/>
                <w:szCs w:val="20"/>
              </w:rPr>
              <w:t xml:space="preserve">Question content (text, options, rubric, model answer, diagram path, template params) lives in JSON files — one file per chapter: data/questions/{chapter_id}.json. This content is authored once, version-controlled, and loaded into an in-memory dictionary at startup for O(1) lookups at runtime.</w:t>
            </w:r>
          </w:p>
          <w:p>
            <w:pPr>
              <w:spacing w:before="60" w:after="60"/>
            </w:pPr>
            <w:r>
              <w:rPr>
                <w:rFonts w:ascii="Arial" w:cs="Arial" w:eastAsia="Arial" w:hAnsi="Arial"/>
                <w:b w:val="false"/>
                <w:bCs w:val="false"/>
                <w:sz w:val="20"/>
                <w:szCs w:val="20"/>
              </w:rPr>
              <w:t xml:space="preserve">Question metadata (chapter, topic, difficulty, type, marks, board weightage, source, usage stats, approval status) is indexed in SQLite. The index is what enables mathematical balancing, deduplication checks, coverage analysis, anti-repetition queries, and analytics — none of which are efficient with flat JSON alone.</w:t>
            </w:r>
          </w:p>
          <w:p>
            <w:pPr>
              <w:spacing w:before="60" w:after="60"/>
            </w:pPr>
            <w:r>
              <w:rPr>
                <w:rFonts w:ascii="Arial" w:cs="Arial" w:eastAsia="Arial" w:hAnsi="Arial"/>
                <w:b w:val="false"/>
                <w:bCs w:val="false"/>
                <w:sz w:val="20"/>
                <w:szCs w:val="20"/>
              </w:rPr>
              <w:t xml:space="preserve">The question ID (e.g. elec_042) is the join key between SQLite rows and JSON objects. At runtime, the engine queries SQLite to select eligible question IDs, then retrieves full content from the in-memory JSON dictionary.</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3.1 SQLite Metadata Index Schema</w:t>
      </w:r>
    </w:p>
    <w:p>
      <w:pPr>
        <w:pStyle w:val="Heading3"/>
        <w:spacing w:before="200" w:after="120"/>
      </w:pPr>
      <w:r>
        <w:rPr>
          <w:rFonts w:ascii="Arial" w:cs="Arial" w:eastAsia="Arial" w:hAnsi="Arial"/>
          <w:b/>
          <w:bCs/>
          <w:color w:val="1F618D"/>
          <w:sz w:val="22"/>
          <w:szCs w:val="22"/>
        </w:rPr>
        <w:t xml:space="preserve">3.1.1 question_index table (metadata only — full content stays in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(PK)</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 ID matching the JSON object key, e.g. elec_042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0"/>
                <w:bCs w:val="false"/>
                <w:sz w:val="20"/>
                <w:szCs w:val="20"/>
              </w:rPr>
              <w:t>Chapter ID: ch01_chemical_reactions | ch02_acids_bases_salts | ch03_metals_non_metals | ch04_carbon_compounds | ch05_life_processes | ch06_control_coordination | ch07_reproduction | ch08_heredity | ch10_light | ch11_human_eye | ch12_electricity | ch13_magnetic_effects | ch15_our_environment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 ID within the chapter, e.g. ohms_law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 | short | numerical | long | diagram | assertion_reason | case_based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difficulty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 (1-5)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1=recall, 2=understand, 3=apply, 4=analyze, 5=HOTS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2, 3, 4, or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board_weightage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 of chapter board marks this topic contributes — used in balancing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board_YYYY | ncert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board_years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Comma-separated years this appeared in board exams, e.g. 2022,2024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has_diagram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question includes an SVG diagram (diagram_path in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has_template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question is a numerical with variable params (template_params in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times_served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times served to the student across all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last_served_at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recent serving timestamp — used for anti-repetition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Admin-approved and live in the active bank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Comma-separated searchable tags for fast LIKE queries</w:t>
            </w:r>
          </w:p>
        </w:tc>
      </w:tr>
    </w:tbl>
    <w:p>
      <w:pPr>
        <w:spacing w:before="80" w:after="80"/>
      </w:pPr>
      <w:r>
        <w:t xml:space="preserve"/>
      </w:r>
    </w:p>
    <w:p>
      <w:pPr>
        <w:spacing w:before="80" w:after="80"/>
      </w:pPr>
      <w:r>
        <w:rPr>
          <w:rFonts w:ascii="Arial" w:cs="Arial" w:eastAsia="Arial" w:hAnsi="Arial"/>
          <w:sz w:val="20"/>
          <w:szCs w:val="20"/>
        </w:rPr>
        <w:t xml:space="preserve">Composite SQLite index on (chapter, topic, type, difficulty, approved) for fast paper generation queries. Additional indexes on (times_served) and (last_served_at) for anti-repetition scoring.</w:t>
      </w:r>
    </w:p>
    <w:p>
      <w:pPr>
        <w:spacing w:before="80" w:after="80"/>
      </w:pPr>
      <w:r>
        <w:t xml:space="preserve"/>
      </w:r>
    </w:p>
    <w:p>
      <w:pPr>
        <w:pStyle w:val="Heading3"/>
        <w:spacing w:before="200" w:after="120"/>
      </w:pPr>
      <w:r>
        <w:rPr>
          <w:rFonts w:ascii="Arial" w:cs="Arial" w:eastAsia="Arial" w:hAnsi="Arial"/>
          <w:b/>
          <w:bCs/>
          <w:color w:val="1F618D"/>
          <w:sz w:val="22"/>
          <w:szCs w:val="22"/>
        </w:rPr>
        <w:t xml:space="preserve">3.1.2 JSON question object (content — one file per chapter, loaded into memory at startup)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match question_index.id exactly — this is the join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question text (or template with {{variable}} placeholders for numericals)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array|null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MCQ: [{text, is_correct}] — correct option stored here, not in DB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rubric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keywords[], key_points[], formula, expected_answer, diagram_required, diagram_checklist[], partial_marks{}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template_params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object|null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numericals: {variables: {name: {min, max, step}}, formula_expression, units, answer_precision}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diagram_path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string|null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Relative path to SVG file on disk</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3.2 Question Tagging Pipeline (Offline / Admin-Initiated)</w:t>
      </w:r>
    </w:p>
    <w:p>
      <w:pPr>
        <w:spacing w:before="80" w:after="80"/>
      </w:pPr>
      <w:r>
        <w:rPr>
          <w:rFonts w:ascii="Arial" w:cs="Arial" w:eastAsia="Arial" w:hAnsi="Arial"/>
          <w:sz w:val="20"/>
          <w:szCs w:val="20"/>
        </w:rPr>
        <w:t xml:space="preserve">The tagging pipeline ingests CBSE board papers (PDFs), extracts individual questions, uses batch AI calls to tag each question, then writes approved questions to both the JSON content files and the SQLite index. It is entirely separate from the student-facing runtime and has its own AI budget.</w:t>
      </w:r>
    </w:p>
    <w:p>
      <w:pPr>
        <w:spacing w:before="80" w:after="80"/>
      </w:pPr>
      <w:r>
        <w:t xml:space="preserve"/>
      </w:r>
    </w:p>
    <w:p>
      <w:pPr>
        <w:pStyle w:val="Heading3"/>
        <w:spacing w:before="200" w:after="120"/>
      </w:pPr>
      <w:r>
        <w:rPr>
          <w:rFonts w:ascii="Arial" w:cs="Arial" w:eastAsia="Arial" w:hAnsi="Arial"/>
          <w:b/>
          <w:bCs/>
          <w:color w:val="1F618D"/>
          <w:sz w:val="22"/>
          <w:szCs w:val="22"/>
        </w:rPr>
        <w:t xml:space="preserve">3.2.1 Pipeline Steps</w:t>
      </w:r>
    </w:p>
    <w:p>
      <w:pPr>
        <w:pStyle w:val="ListParagraph"/>
        <w:numPr>
          <w:ilvl w:val="0"/>
          <w:numId w:val="2"/>
        </w:numPr>
        <w:spacing w:before="60" w:after="60"/>
      </w:pPr>
      <w:r>
        <w:rPr>
          <w:rFonts w:ascii="Arial" w:cs="Arial" w:eastAsia="Arial" w:hAnsi="Arial"/>
          <w:sz w:val="20"/>
          <w:szCs w:val="20"/>
        </w:rPr>
        <w:t xml:space="preserve">PDF Ingestion: Upload CBSE board papers (2019-2025), NCERT exemplars to data/uploads/papers/. Extract text with pymupdf/pdfplumber. Split into individual questions using pattern detection (question numbers, marks notation). Each PDF tracked by filename hash — re-running never creates duplicates.</w:t>
      </w:r>
    </w:p>
    <w:p>
      <w:pPr>
        <w:pStyle w:val="ListParagraph"/>
        <w:numPr>
          <w:ilvl w:val="0"/>
          <w:numId w:val="2"/>
        </w:numPr>
        <w:spacing w:before="60" w:after="60"/>
      </w:pPr>
      <w:r>
        <w:rPr>
          <w:rFonts w:ascii="Arial" w:cs="Arial" w:eastAsia="Arial" w:hAnsi="Arial"/>
          <w:sz w:val="20"/>
          <w:szCs w:val="20"/>
        </w:rPr>
        <w:t xml:space="preserve">Batch AI Tagging: Each extracted question sent to Claude (batch mode) for tagging: chapter, topic, difficulty, type, marks, board_weightage, keywords, key_points, model answer, diagram checklist, template_params for numericals, board_years.</w:t>
      </w:r>
    </w:p>
    <w:p>
      <w:pPr>
        <w:pStyle w:val="ListParagraph"/>
        <w:numPr>
          <w:ilvl w:val="0"/>
          <w:numId w:val="2"/>
        </w:numPr>
        <w:spacing w:before="60" w:after="60"/>
      </w:pPr>
      <w:r>
        <w:rPr>
          <w:rFonts w:ascii="Arial" w:cs="Arial" w:eastAsia="Arial" w:hAnsi="Arial"/>
          <w:sz w:val="20"/>
          <w:szCs w:val="20"/>
        </w:rPr>
        <w:t xml:space="preserve">Deduplication Check: Before inserting, the system queries the SQLite index for keyword overlap and source matching. Near-identical questions are flagged for admin review rather than auto-inserted.</w:t>
      </w:r>
    </w:p>
    <w:p>
      <w:pPr>
        <w:pStyle w:val="ListParagraph"/>
        <w:numPr>
          <w:ilvl w:val="0"/>
          <w:numId w:val="2"/>
        </w:numPr>
        <w:spacing w:before="60" w:after="60"/>
      </w:pPr>
      <w:r>
        <w:rPr>
          <w:rFonts w:ascii="Arial" w:cs="Arial" w:eastAsia="Arial" w:hAnsi="Arial"/>
          <w:sz w:val="20"/>
          <w:szCs w:val="20"/>
        </w:rPr>
        <w:t xml:space="preserve">Admin Review Queue: All tagged questions enter a review queue. Admin approves, edits, or rejects each. On approval: question content written to the chapter JSON file, metadata row inserted into question_index with approved=true.</w:t>
      </w:r>
    </w:p>
    <w:p>
      <w:pPr>
        <w:pStyle w:val="ListParagraph"/>
        <w:numPr>
          <w:ilvl w:val="0"/>
          <w:numId w:val="2"/>
        </w:numPr>
        <w:spacing w:before="60" w:after="60"/>
      </w:pPr>
      <w:r>
        <w:rPr>
          <w:rFonts w:ascii="Arial" w:cs="Arial" w:eastAsia="Arial" w:hAnsi="Arial"/>
          <w:sz w:val="20"/>
          <w:szCs w:val="20"/>
        </w:rPr>
        <w:t xml:space="preserve">Re-tag and Update: Admin can re-run tagging on existing questions filtered by chapter or topic — e.g. to correct difficulty levels based on student performance data. Updates the SQLite index row; JSON content unchanged unless admin also edits text.</w:t>
      </w:r>
    </w:p>
    <w:p>
      <w:pPr>
        <w:pStyle w:val="ListParagraph"/>
        <w:numPr>
          <w:ilvl w:val="0"/>
          <w:numId w:val="2"/>
        </w:numPr>
        <w:spacing w:before="60" w:after="60"/>
      </w:pPr>
      <w:r>
        <w:rPr>
          <w:rFonts w:ascii="Arial" w:cs="Arial" w:eastAsia="Arial" w:hAnsi="Arial"/>
          <w:sz w:val="20"/>
          <w:szCs w:val="20"/>
        </w:rPr>
        <w:t xml:space="preserve">Diagram Pre-rendering: For questions requiring diagrams (ray diagrams, circuits, field lines), SVG code generated and stored on disk. The diagram_path recorded in the JSON object and has_diagram flag set in the SQLite index.</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3.3 Question Bank Coverage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626"/>
      </w:tblGrid>
      <w:tr>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Chapter</w:t>
            </w:r>
          </w:p>
        </w:tc>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Target Questions</w:t>
            </w:r>
          </w:p>
        </w:tc>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From Board Papers</w:t>
            </w:r>
          </w:p>
        </w:tc>
        <w:tc>
          <w:tcPr>
            <w:tcW w:type="dxa" w:w="1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Total</w:t>
            </w:r>
          </w:p>
        </w:tc>
      </w:tr>
      <w:tr>
        <w:tc>
          <w:tcPr>
            <w:tcW w:type="dxa" w:w="3000"/>
          </w:tcPr>
          <w:p>
            <w:r>
              <w:rPr>
                <w:b w:val="0"/>
              </w:rPr>
              <w:t>ch01 Chemical Reactions &amp; Equations</w:t>
            </w:r>
          </w:p>
        </w:tc>
        <w:tc>
          <w:tcPr>
            <w:tcW w:type="dxa" w:w="2200"/>
          </w:tcPr>
          <w:p>
            <w:r>
              <w:rPr>
                <w:b w:val="0"/>
              </w:rPr>
              <w:t>~65</w:t>
            </w:r>
          </w:p>
        </w:tc>
        <w:tc>
          <w:tcPr>
            <w:tcW w:type="dxa" w:w="2200"/>
          </w:tcPr>
          <w:p>
            <w:r>
              <w:rPr>
                <w:b w:val="0"/>
              </w:rPr>
              <w:t>20-25</w:t>
            </w:r>
          </w:p>
        </w:tc>
        <w:tc>
          <w:tcPr>
            <w:tcW w:type="dxa" w:w="1626"/>
          </w:tcPr>
          <w:p>
            <w:r>
              <w:rPr>
                <w:b w:val="0"/>
              </w:rPr>
              <w:t>65+</w:t>
            </w:r>
          </w:p>
        </w:tc>
      </w:tr>
      <w:tr>
        <w:tc>
          <w:tcPr>
            <w:tcW w:type="dxa" w:w="3000"/>
          </w:tcPr>
          <w:p>
            <w:r>
              <w:rPr>
                <w:b w:val="0"/>
              </w:rPr>
              <w:t>ch02 Acids, Bases and Salts</w:t>
            </w:r>
          </w:p>
        </w:tc>
        <w:tc>
          <w:tcPr>
            <w:tcW w:type="dxa" w:w="2200"/>
          </w:tcPr>
          <w:p>
            <w:r>
              <w:rPr>
                <w:b w:val="0"/>
              </w:rPr>
              <w:t>~60</w:t>
            </w:r>
          </w:p>
        </w:tc>
        <w:tc>
          <w:tcPr>
            <w:tcW w:type="dxa" w:w="2200"/>
          </w:tcPr>
          <w:p>
            <w:r>
              <w:rPr>
                <w:b w:val="0"/>
              </w:rPr>
              <w:t>18-22</w:t>
            </w:r>
          </w:p>
        </w:tc>
        <w:tc>
          <w:tcPr>
            <w:tcW w:type="dxa" w:w="1626"/>
          </w:tcPr>
          <w:p>
            <w:r>
              <w:rPr>
                <w:b w:val="0"/>
              </w:rPr>
              <w:t>60+</w:t>
            </w:r>
          </w:p>
        </w:tc>
      </w:tr>
      <w:tr>
        <w:tc>
          <w:tcPr>
            <w:tcW w:type="dxa" w:w="3000"/>
          </w:tcPr>
          <w:p>
            <w:r>
              <w:rPr>
                <w:b w:val="0"/>
              </w:rPr>
              <w:t>ch03 Metals and Non-Metals</w:t>
            </w:r>
          </w:p>
        </w:tc>
        <w:tc>
          <w:tcPr>
            <w:tcW w:type="dxa" w:w="2200"/>
          </w:tcPr>
          <w:p>
            <w:r>
              <w:rPr>
                <w:b w:val="0"/>
              </w:rPr>
              <w:t>~65</w:t>
            </w:r>
          </w:p>
        </w:tc>
        <w:tc>
          <w:tcPr>
            <w:tcW w:type="dxa" w:w="2200"/>
          </w:tcPr>
          <w:p>
            <w:r>
              <w:rPr>
                <w:b w:val="0"/>
              </w:rPr>
              <w:t>20-25</w:t>
            </w:r>
          </w:p>
        </w:tc>
        <w:tc>
          <w:tcPr>
            <w:tcW w:type="dxa" w:w="1626"/>
          </w:tcPr>
          <w:p>
            <w:r>
              <w:rPr>
                <w:b w:val="0"/>
              </w:rPr>
              <w:t>65+</w:t>
            </w:r>
          </w:p>
        </w:tc>
      </w:tr>
      <w:tr>
        <w:tc>
          <w:tcPr>
            <w:tcW w:type="dxa" w:w="3000"/>
          </w:tcPr>
          <w:p>
            <w:r>
              <w:rPr>
                <w:b w:val="0"/>
              </w:rPr>
              <w:t>ch04 Carbon and its Compounds</w:t>
            </w:r>
          </w:p>
        </w:tc>
        <w:tc>
          <w:tcPr>
            <w:tcW w:type="dxa" w:w="2200"/>
          </w:tcPr>
          <w:p>
            <w:r>
              <w:rPr>
                <w:b w:val="0"/>
              </w:rPr>
              <w:t>~65</w:t>
            </w:r>
          </w:p>
        </w:tc>
        <w:tc>
          <w:tcPr>
            <w:tcW w:type="dxa" w:w="2200"/>
          </w:tcPr>
          <w:p>
            <w:r>
              <w:rPr>
                <w:b w:val="0"/>
              </w:rPr>
              <w:t>20-25</w:t>
            </w:r>
          </w:p>
        </w:tc>
        <w:tc>
          <w:tcPr>
            <w:tcW w:type="dxa" w:w="1626"/>
          </w:tcPr>
          <w:p>
            <w:r>
              <w:rPr>
                <w:b w:val="0"/>
              </w:rPr>
              <w:t>65+</w:t>
            </w:r>
          </w:p>
        </w:tc>
      </w:tr>
      <w:tr>
        <w:tc>
          <w:tcPr>
            <w:tcW w:type="dxa" w:w="3000"/>
          </w:tcPr>
          <w:p>
            <w:r>
              <w:rPr>
                <w:b w:val="0"/>
              </w:rPr>
              <w:t>ch05 Life Processes</w:t>
            </w:r>
          </w:p>
        </w:tc>
        <w:tc>
          <w:tcPr>
            <w:tcW w:type="dxa" w:w="2200"/>
          </w:tcPr>
          <w:p>
            <w:r>
              <w:rPr>
                <w:b w:val="0"/>
              </w:rPr>
              <w:t>~65</w:t>
            </w:r>
          </w:p>
        </w:tc>
        <w:tc>
          <w:tcPr>
            <w:tcW w:type="dxa" w:w="2200"/>
          </w:tcPr>
          <w:p>
            <w:r>
              <w:rPr>
                <w:b w:val="0"/>
              </w:rPr>
              <w:t>20-25</w:t>
            </w:r>
          </w:p>
        </w:tc>
        <w:tc>
          <w:tcPr>
            <w:tcW w:type="dxa" w:w="1626"/>
          </w:tcPr>
          <w:p>
            <w:r>
              <w:rPr>
                <w:b w:val="0"/>
              </w:rPr>
              <w:t>65+</w:t>
            </w:r>
          </w:p>
        </w:tc>
      </w:tr>
      <w:tr>
        <w:tc>
          <w:tcPr>
            <w:tcW w:type="dxa" w:w="3000"/>
          </w:tcPr>
          <w:p>
            <w:r>
              <w:rPr>
                <w:b w:val="0"/>
              </w:rPr>
              <w:t>ch06 Control and Coordination</w:t>
            </w:r>
          </w:p>
        </w:tc>
        <w:tc>
          <w:tcPr>
            <w:tcW w:type="dxa" w:w="2200"/>
          </w:tcPr>
          <w:p>
            <w:r>
              <w:rPr>
                <w:b w:val="0"/>
              </w:rPr>
              <w:t>~60</w:t>
            </w:r>
          </w:p>
        </w:tc>
        <w:tc>
          <w:tcPr>
            <w:tcW w:type="dxa" w:w="2200"/>
          </w:tcPr>
          <w:p>
            <w:r>
              <w:rPr>
                <w:b w:val="0"/>
              </w:rPr>
              <w:t>18-22</w:t>
            </w:r>
          </w:p>
        </w:tc>
        <w:tc>
          <w:tcPr>
            <w:tcW w:type="dxa" w:w="1626"/>
          </w:tcPr>
          <w:p>
            <w:r>
              <w:rPr>
                <w:b w:val="0"/>
              </w:rPr>
              <w:t>60+</w:t>
            </w:r>
          </w:p>
        </w:tc>
      </w:tr>
      <w:tr>
        <w:tc>
          <w:tcPr>
            <w:tcW w:type="dxa" w:w="3000"/>
          </w:tcPr>
          <w:p>
            <w:r>
              <w:rPr>
                <w:b w:val="0"/>
              </w:rPr>
              <w:t>ch07 How do Organisms Reproduce?</w:t>
            </w:r>
          </w:p>
        </w:tc>
        <w:tc>
          <w:tcPr>
            <w:tcW w:type="dxa" w:w="2200"/>
          </w:tcPr>
          <w:p>
            <w:r>
              <w:rPr>
                <w:b w:val="0"/>
              </w:rPr>
              <w:t>~55</w:t>
            </w:r>
          </w:p>
        </w:tc>
        <w:tc>
          <w:tcPr>
            <w:tcW w:type="dxa" w:w="2200"/>
          </w:tcPr>
          <w:p>
            <w:r>
              <w:rPr>
                <w:b w:val="0"/>
              </w:rPr>
              <w:t>15-20</w:t>
            </w:r>
          </w:p>
        </w:tc>
        <w:tc>
          <w:tcPr>
            <w:tcW w:type="dxa" w:w="1626"/>
          </w:tcPr>
          <w:p>
            <w:r>
              <w:rPr>
                <w:b w:val="0"/>
              </w:rPr>
              <w:t>55+</w:t>
            </w:r>
          </w:p>
        </w:tc>
      </w:tr>
      <w:tr>
        <w:tc>
          <w:tcPr>
            <w:tcW w:type="dxa" w:w="3000"/>
          </w:tcPr>
          <w:p>
            <w:r>
              <w:rPr>
                <w:b w:val="0"/>
              </w:rPr>
              <w:t>ch08 Heredity and Evolution</w:t>
            </w:r>
          </w:p>
        </w:tc>
        <w:tc>
          <w:tcPr>
            <w:tcW w:type="dxa" w:w="2200"/>
          </w:tcPr>
          <w:p>
            <w:r>
              <w:rPr>
                <w:b w:val="0"/>
              </w:rPr>
              <w:t>~80</w:t>
            </w:r>
          </w:p>
        </w:tc>
        <w:tc>
          <w:tcPr>
            <w:tcW w:type="dxa" w:w="2200"/>
          </w:tcPr>
          <w:p>
            <w:r>
              <w:rPr>
                <w:b w:val="0"/>
              </w:rPr>
              <w:t>25-30</w:t>
            </w:r>
          </w:p>
        </w:tc>
        <w:tc>
          <w:tcPr>
            <w:tcW w:type="dxa" w:w="1626"/>
          </w:tcPr>
          <w:p>
            <w:r>
              <w:rPr>
                <w:b w:val="0"/>
              </w:rPr>
              <w:t>80+</w:t>
            </w:r>
          </w:p>
        </w:tc>
      </w:tr>
      <w:tr>
        <w:tc>
          <w:tcPr>
            <w:tcW w:type="dxa" w:w="3000"/>
          </w:tcPr>
          <w:p>
            <w:r>
              <w:rPr>
                <w:b w:val="0"/>
              </w:rPr>
              <w:t>ch10 Light - Reflection &amp; Refraction</w:t>
            </w:r>
          </w:p>
        </w:tc>
        <w:tc>
          <w:tcPr>
            <w:tcW w:type="dxa" w:w="2200"/>
          </w:tcPr>
          <w:p>
            <w:r>
              <w:rPr>
                <w:b w:val="0"/>
              </w:rPr>
              <w:t>~65</w:t>
            </w:r>
          </w:p>
        </w:tc>
        <w:tc>
          <w:tcPr>
            <w:tcW w:type="dxa" w:w="2200"/>
          </w:tcPr>
          <w:p>
            <w:r>
              <w:rPr>
                <w:b w:val="0"/>
              </w:rPr>
              <w:t>20-25</w:t>
            </w:r>
          </w:p>
        </w:tc>
        <w:tc>
          <w:tcPr>
            <w:tcW w:type="dxa" w:w="1626"/>
          </w:tcPr>
          <w:p>
            <w:r>
              <w:rPr>
                <w:b w:val="0"/>
              </w:rPr>
              <w:t>65+</w:t>
            </w:r>
          </w:p>
        </w:tc>
      </w:tr>
      <w:tr>
        <w:tc>
          <w:tcPr>
            <w:tcW w:type="dxa" w:w="3000"/>
          </w:tcPr>
          <w:p>
            <w:r>
              <w:rPr>
                <w:b w:val="0"/>
              </w:rPr>
              <w:t>ch11 Human Eye &amp; Colourful World</w:t>
            </w:r>
          </w:p>
        </w:tc>
        <w:tc>
          <w:tcPr>
            <w:tcW w:type="dxa" w:w="2200"/>
          </w:tcPr>
          <w:p>
            <w:r>
              <w:rPr>
                <w:b w:val="0"/>
              </w:rPr>
              <w:t>~55</w:t>
            </w:r>
          </w:p>
        </w:tc>
        <w:tc>
          <w:tcPr>
            <w:tcW w:type="dxa" w:w="2200"/>
          </w:tcPr>
          <w:p>
            <w:r>
              <w:rPr>
                <w:b w:val="0"/>
              </w:rPr>
              <w:t>15-20</w:t>
            </w:r>
          </w:p>
        </w:tc>
        <w:tc>
          <w:tcPr>
            <w:tcW w:type="dxa" w:w="1626"/>
          </w:tcPr>
          <w:p>
            <w:r>
              <w:rPr>
                <w:b w:val="0"/>
              </w:rPr>
              <w:t>55+</w:t>
            </w:r>
          </w:p>
        </w:tc>
      </w:tr>
      <w:tr>
        <w:tc>
          <w:tcPr>
            <w:tcW w:type="dxa" w:w="3000"/>
          </w:tcPr>
          <w:p>
            <w:r>
              <w:rPr>
                <w:b w:val="0"/>
              </w:rPr>
              <w:t>ch12 Electricity</w:t>
            </w:r>
          </w:p>
        </w:tc>
        <w:tc>
          <w:tcPr>
            <w:tcW w:type="dxa" w:w="2200"/>
          </w:tcPr>
          <w:p>
            <w:r>
              <w:rPr>
                <w:b w:val="0"/>
              </w:rPr>
              <w:t>~75</w:t>
            </w:r>
          </w:p>
        </w:tc>
        <w:tc>
          <w:tcPr>
            <w:tcW w:type="dxa" w:w="2200"/>
          </w:tcPr>
          <w:p>
            <w:r>
              <w:rPr>
                <w:b w:val="0"/>
              </w:rPr>
              <w:t>25-30</w:t>
            </w:r>
          </w:p>
        </w:tc>
        <w:tc>
          <w:tcPr>
            <w:tcW w:type="dxa" w:w="1626"/>
          </w:tcPr>
          <w:p>
            <w:r>
              <w:rPr>
                <w:b w:val="0"/>
              </w:rPr>
              <w:t>75+</w:t>
            </w:r>
          </w:p>
        </w:tc>
      </w:tr>
      <w:tr>
        <w:tc>
          <w:tcPr>
            <w:tcW w:type="dxa" w:w="3000"/>
          </w:tcPr>
          <w:p>
            <w:r>
              <w:rPr>
                <w:b w:val="0"/>
              </w:rPr>
              <w:t>ch13 Magnetic Effects of Current</w:t>
            </w:r>
          </w:p>
        </w:tc>
        <w:tc>
          <w:tcPr>
            <w:tcW w:type="dxa" w:w="2200"/>
          </w:tcPr>
          <w:p>
            <w:r>
              <w:rPr>
                <w:b w:val="0"/>
              </w:rPr>
              <w:t>~65</w:t>
            </w:r>
          </w:p>
        </w:tc>
        <w:tc>
          <w:tcPr>
            <w:tcW w:type="dxa" w:w="2200"/>
          </w:tcPr>
          <w:p>
            <w:r>
              <w:rPr>
                <w:b w:val="0"/>
              </w:rPr>
              <w:t>20-25</w:t>
            </w:r>
          </w:p>
        </w:tc>
        <w:tc>
          <w:tcPr>
            <w:tcW w:type="dxa" w:w="1626"/>
          </w:tcPr>
          <w:p>
            <w:r>
              <w:rPr>
                <w:b w:val="0"/>
              </w:rPr>
              <w:t>65+</w:t>
            </w:r>
          </w:p>
        </w:tc>
      </w:tr>
      <w:tr>
        <w:tc>
          <w:tcPr>
            <w:tcW w:type="dxa" w:w="3000"/>
          </w:tcPr>
          <w:p>
            <w:r>
              <w:rPr>
                <w:b w:val="0"/>
              </w:rPr>
              <w:t>ch15 Our Environment</w:t>
            </w:r>
          </w:p>
        </w:tc>
        <w:tc>
          <w:tcPr>
            <w:tcW w:type="dxa" w:w="2200"/>
          </w:tcPr>
          <w:p>
            <w:r>
              <w:rPr>
                <w:b w:val="0"/>
              </w:rPr>
              <w:t>38</w:t>
            </w:r>
          </w:p>
        </w:tc>
        <w:tc>
          <w:tcPr>
            <w:tcW w:type="dxa" w:w="2200"/>
          </w:tcPr>
          <w:p>
            <w:r>
              <w:rPr>
                <w:b w:val="0"/>
              </w:rPr>
              <w:t>38</w:t>
            </w:r>
          </w:p>
        </w:tc>
        <w:tc>
          <w:tcPr>
            <w:tcW w:type="dxa" w:w="1626"/>
          </w:tcPr>
          <w:p>
            <w:r>
              <w:rPr>
                <w:b w:val="0"/>
              </w:rPr>
              <w:t>38 (complete)</w:t>
            </w:r>
          </w:p>
        </w:tc>
      </w:tr>
      <w:tr>
        <w:tc>
          <w:tcPr>
            <w:tcW w:type="dxa" w:w="3000"/>
          </w:tcPr>
          <w:p>
            <w:r>
              <w:rPr>
                <w:b w:val="0"/>
              </w:rPr>
              <w:t>TOTAL</w:t>
            </w:r>
          </w:p>
        </w:tc>
        <w:tc>
          <w:tcPr>
            <w:tcW w:type="dxa" w:w="2200"/>
          </w:tcPr>
          <w:p>
            <w:r>
              <w:rPr>
                <w:b w:val="0"/>
              </w:rPr>
              <w:t>850</w:t>
            </w:r>
          </w:p>
        </w:tc>
        <w:tc>
          <w:tcPr>
            <w:tcW w:type="dxa" w:w="2200"/>
          </w:tcPr>
          <w:p>
            <w:r>
              <w:rPr>
                <w:b w:val="0"/>
              </w:rPr>
              <w:t>--</w:t>
            </w:r>
          </w:p>
        </w:tc>
        <w:tc>
          <w:tcPr>
            <w:tcW w:type="dxa" w:w="1626"/>
          </w:tcPr>
          <w:p>
            <w:r>
              <w:rPr>
                <w:b w:val="0"/>
              </w:rPr>
              <w:t>850+</w:t>
            </w:r>
          </w:p>
        </w:tc>
      </w:tr>
    </w:tbl>
    <w:p>
      <w:pPr>
        <w:spacing w:before="80" w:after="80"/>
      </w:pPr>
      <w:r>
        <w:t xml:space="preserve"/>
      </w:r>
    </w:p>
    <w:p>
      <w:pPr>
        <w:spacing w:before="80" w:after="80"/>
      </w:pPr>
      <w:r>
        <w:rPr>
          <w:rFonts w:ascii="Arial" w:cs="Arial" w:eastAsia="Arial" w:hAnsi="Arial"/>
          <w:sz w:val="20"/>
          <w:szCs w:val="20"/>
        </w:rPr>
        <w:t>Total approved questions: 850. Chapters ch01-ch08 and ch10-ch13 have 55-80 questions each. ch15 (Our Environment) has 38 questions (complete). ch14 (Sources of Energy) is not in the CBSE 2026 syllabus -- no questions are planned. Numerical templates generate dynamic number variations at runtime and are not counted as separate questions in the bank.</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3.4 Tagging API Endpoints (Standalone Admin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/api/qbank/scan-pdf</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and scan a PDF. Extract questions, auto-tag via AI batch, add to review queue.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/api/qbank/retag</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Re-run AI tagging on existing questions filtered by chapter/topic. Updates SQLite index.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/api/qbank/review-queue</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all questions pending admin approval, with chapter/topic/type filters.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/api/qbank/{id}/approve</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 question: write to JSON file + insert into SQLite index with approved=true.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/api/qbank/{id}/reject</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and remove from review queue.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/api/qbank/{id}/edit</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 question text, tags, rubric, or metadata before approving.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/api/qbank/stats</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bank statistics: count by chapter, topic, type, difficulty, approval 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/api/qbank/coverage</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Coverage report: topics with insufficient questions flagged for sourcing. Used by test generator.</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4. Test Generation Engine</w:t>
      </w:r>
    </w:p>
    <w:p>
      <w:pPr>
        <w:spacing w:before="80" w:after="80"/>
      </w:pPr>
      <w:r>
        <w:rPr>
          <w:rFonts w:ascii="Arial" w:cs="Arial" w:eastAsia="Arial" w:hAnsi="Arial"/>
          <w:sz w:val="20"/>
          <w:szCs w:val="20"/>
        </w:rPr>
        <w:t xml:space="preserve">The test engine assembles papers deterministically by querying the SQLite metadata index and retrieving full question content from the in-memory JSON dictionary. No AI call is required for Chapter Tests or Full Mocks. Paper generation is a constraint satisfaction problem solved in a single pass with a repair loop.</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4.1 What Counts as a Correctly Balanced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FEF9E7" w:val="clear"/>
            <w:tcMar>
              <w:top w:type="dxa" w:w="120"/>
              <w:left w:type="dxa" w:w="240"/>
              <w:bottom w:type="dxa" w:w="120"/>
              <w:right w:type="dxa" w:w="240"/>
            </w:tcMar>
          </w:tcPr>
          <w:p>
            <w:pPr>
              <w:spacing w:before="60" w:after="60"/>
            </w:pPr>
            <w:r>
              <w:rPr>
                <w:rFonts w:ascii="Arial" w:cs="Arial" w:eastAsia="Arial" w:hAnsi="Arial"/>
                <w:b/>
                <w:bCs/>
                <w:sz w:val="20"/>
                <w:szCs w:val="20"/>
              </w:rPr>
              <w:t xml:space="preserve">A valid paper must satisfy ALL of the following constraints simultaneously:</w:t>
            </w:r>
          </w:p>
          <w:p>
            <w:pPr>
              <w:spacing w:before="60" w:after="60"/>
            </w:pPr>
            <w:r>
              <w:rPr>
                <w:rFonts w:ascii="Arial" w:cs="Arial" w:eastAsia="Arial" w:hAnsi="Arial"/>
                <w:b w:val="false"/>
                <w:bCs w:val="false"/>
                <w:sz w:val="20"/>
                <w:szCs w:val="20"/>
              </w:rPr>
              <w:t xml:space="preserve">1. Slot constraints: Every slot in the template filled with the correct question type and exact marks value.</w:t>
            </w:r>
          </w:p>
          <w:p>
            <w:pPr>
              <w:spacing w:before="60" w:after="60"/>
            </w:pPr>
            <w:r>
              <w:rPr>
                <w:rFonts w:ascii="Arial" w:cs="Arial" w:eastAsia="Arial" w:hAnsi="Arial"/>
                <w:b w:val="false"/>
                <w:bCs w:val="false"/>
                <w:sz w:val="20"/>
                <w:szCs w:val="20"/>
              </w:rPr>
              <w:t xml:space="preserve">2. Difficulty distribution: Must match the real CBSE difficulty mix for the test type (see Section 4.4) within +/-1 question tolerance.</w:t>
            </w:r>
          </w:p>
          <w:p>
            <w:pPr>
              <w:spacing w:before="60" w:after="60"/>
            </w:pPr>
            <w:r>
              <w:rPr>
                <w:rFonts w:ascii="Arial" w:cs="Arial" w:eastAsia="Arial" w:hAnsi="Arial"/>
                <w:b w:val="false"/>
                <w:bCs w:val="false"/>
                <w:sz w:val="20"/>
                <w:szCs w:val="20"/>
              </w:rPr>
              <w:t xml:space="preserve">3. Topic coverage: For Chapter Tests — every major topic in the chapter has at least one question. For Full Mocks — every chapter represented; higher-weightage chapters (Electricity 8m, Light 7m, Magnetic 7m) get proportionally more questions than lower-weightage ones (Sources 3m).</w:t>
            </w:r>
          </w:p>
          <w:p>
            <w:pPr>
              <w:spacing w:before="60" w:after="60"/>
            </w:pPr>
            <w:r>
              <w:rPr>
                <w:rFonts w:ascii="Arial" w:cs="Arial" w:eastAsia="Arial" w:hAnsi="Arial"/>
                <w:b w:val="false"/>
                <w:bCs w:val="false"/>
                <w:sz w:val="20"/>
                <w:szCs w:val="20"/>
              </w:rPr>
              <w:t xml:space="preserve">4. Board weightage within a chapter: Topics carrying more board marks (e.g. Ohm Law + circuits vs just power) appear more frequently. The weight is stored as board_weightage in the SQLite index.</w:t>
            </w:r>
          </w:p>
          <w:p>
            <w:pPr>
              <w:spacing w:before="60" w:after="60"/>
            </w:pPr>
            <w:r>
              <w:rPr>
                <w:rFonts w:ascii="Arial" w:cs="Arial" w:eastAsia="Arial" w:hAnsi="Arial"/>
                <w:b w:val="false"/>
                <w:bCs w:val="false"/>
                <w:sz w:val="20"/>
                <w:szCs w:val="20"/>
              </w:rPr>
              <w:t xml:space="preserve">5. Anti-repetition: Questions served in the last 3 sessions of the same test type are excluded from the eligible pool entirely.</w:t>
            </w:r>
          </w:p>
          <w:p>
            <w:pPr>
              <w:spacing w:before="60" w:after="60"/>
            </w:pPr>
            <w:r>
              <w:rPr>
                <w:rFonts w:ascii="Arial" w:cs="Arial" w:eastAsia="Arial" w:hAnsi="Arial"/>
                <w:b w:val="false"/>
                <w:bCs w:val="false"/>
                <w:sz w:val="20"/>
                <w:szCs w:val="20"/>
              </w:rPr>
              <w:t xml:space="preserve">6. Weak-topic amplification: Questions from topics where topic_scores &lt; 60% receive 2x selection weight.</w:t>
            </w:r>
          </w:p>
          <w:p>
            <w:pPr>
              <w:spacing w:before="60" w:after="60"/>
            </w:pPr>
            <w:r>
              <w:rPr>
                <w:rFonts w:ascii="Arial" w:cs="Arial" w:eastAsia="Arial" w:hAnsi="Arial"/>
                <w:b w:val="false"/>
                <w:bCs w:val="false"/>
                <w:sz w:val="20"/>
                <w:szCs w:val="20"/>
              </w:rPr>
              <w:t xml:space="preserve">7. Full coverage rotation: Over a rolling 10-session window of the same test type, every approved in-scope question must appear at least once before any question is repeated. Enforced by tracking times_served and last_served_at in the index.</w:t>
            </w:r>
          </w:p>
          <w:p>
            <w:pPr>
              <w:spacing w:before="60" w:after="60"/>
            </w:pPr>
            <w:r>
              <w:rPr>
                <w:rFonts w:ascii="Arial" w:cs="Arial" w:eastAsia="Arial" w:hAnsi="Arial"/>
                <w:b w:val="false"/>
                <w:bCs w:val="false"/>
                <w:sz w:val="20"/>
                <w:szCs w:val="20"/>
              </w:rPr>
              <w:t xml:space="preserve">8. Feasibility pre-check: Before starting selection, the engine verifies the eligible pool has enough questions to satisfy all slot + difficulty requirements. If any slot cannot be filled, a coverage gap is flagged to the admin dashboard and the best available paper is generated with an explicit warning.</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4.2 Real CBSE Difficulty Mix and Mark Distribution</w:t>
      </w:r>
    </w:p>
    <w:p>
      <w:pPr>
        <w:spacing w:before="80" w:after="80"/>
      </w:pPr>
      <w:r>
        <w:rPr>
          <w:rFonts w:ascii="Arial" w:cs="Arial" w:eastAsia="Arial" w:hAnsi="Arial"/>
          <w:sz w:val="20"/>
          <w:szCs w:val="20"/>
        </w:rPr>
        <w:t xml:space="preserve">The difficulty mix is not arbitrary — it mirrors the actual CBSE board paper composition. CBSE Class 10 Science (Physics) papers historically allocate marks by cognitive demand as follows: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4226"/>
      </w:tblGrid>
      <w:tr>
        <w:tc>
          <w:tcPr>
            <w:tcW w:type="dxa" w:w="1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Difficulty Level</w:t>
            </w:r>
          </w:p>
        </w:tc>
        <w:tc>
          <w:tcPr>
            <w:tcW w:type="dxa" w:w="1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Bloom Category</w:t>
            </w:r>
          </w:p>
        </w:tc>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CBSE Mark %</w:t>
            </w:r>
          </w:p>
        </w:tc>
        <w:tc>
          <w:tcPr>
            <w:tcW w:type="dxa" w:w="4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Question Characteristics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 Easy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Remember / Recall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Define, state, name. Direct from NCERT. No calculation.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L2 — 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 / Explain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 why, describe how, compare two concepts.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L3 — Apply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Apply formula / solve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Numerical problems, circuit calculations, one-step application.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L4 — Analyse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Multi-step / evaluate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Multi-step numericals, comparison with justification, assertion-reason.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L5 — HOTS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Evaluate / create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Novel situation, identify error, case-based reasoning.</w:t>
            </w:r>
          </w:p>
        </w:tc>
      </w:tr>
    </w:tbl>
    <w:p>
      <w:pPr>
        <w:spacing w:before="80" w:after="80"/>
      </w:pPr>
      <w:r>
        <w:t xml:space="preserve"/>
      </w:r>
    </w:p>
    <w:p>
      <w:pPr>
        <w:spacing w:before="80" w:after="80"/>
      </w:pPr>
      <w:r>
        <w:rPr>
          <w:rFonts w:ascii="Arial" w:cs="Arial" w:eastAsia="Arial" w:hAnsi="Arial"/>
          <w:sz w:val="20"/>
          <w:szCs w:val="20"/>
        </w:rPr>
        <w:t xml:space="preserve">These percentages are applied per test type (see Section 4.4). For Understanding Sessions the mix tilts slightly easier to build confidence. For Full Mocks it matches the real board distribution exactly.</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4.3 Paper Generation Algorithm</w:t>
      </w:r>
    </w:p>
    <w:p>
      <w:pPr>
        <w:pStyle w:val="ListParagraph"/>
        <w:numPr>
          <w:ilvl w:val="0"/>
          <w:numId w:val="2"/>
        </w:numPr>
        <w:spacing w:before="60" w:after="60"/>
      </w:pPr>
      <w:r>
        <w:rPr>
          <w:rFonts w:ascii="Arial" w:cs="Arial" w:eastAsia="Arial" w:hAnsi="Arial"/>
          <w:sz w:val="20"/>
          <w:szCs w:val="20"/>
        </w:rPr>
        <w:t xml:space="preserve">Load the test template (slots, difficulty mix, duration, chapter scope).</w:t>
      </w:r>
    </w:p>
    <w:p>
      <w:pPr>
        <w:pStyle w:val="ListParagraph"/>
        <w:numPr>
          <w:ilvl w:val="0"/>
          <w:numId w:val="2"/>
        </w:numPr>
        <w:spacing w:before="60" w:after="60"/>
      </w:pPr>
      <w:r>
        <w:rPr>
          <w:rFonts w:ascii="Arial" w:cs="Arial" w:eastAsia="Arial" w:hAnsi="Arial"/>
          <w:sz w:val="20"/>
          <w:szCs w:val="20"/>
        </w:rPr>
        <w:t xml:space="preserve">Feasibility check: Query SQLite for eligible questions per slot (correct chapter/type/marks, approved=true, not in last 3 sessions). If any slot has zero eligible questions, flag the gap immediately and abort with a coverage warning to admin.</w:t>
      </w:r>
    </w:p>
    <w:p>
      <w:pPr>
        <w:pStyle w:val="ListParagraph"/>
        <w:numPr>
          <w:ilvl w:val="0"/>
          <w:numId w:val="2"/>
        </w:numPr>
        <w:spacing w:before="60" w:after="60"/>
      </w:pPr>
      <w:r>
        <w:rPr>
          <w:rFonts w:ascii="Arial" w:cs="Arial" w:eastAsia="Arial" w:hAnsi="Arial"/>
          <w:sz w:val="20"/>
          <w:szCs w:val="20"/>
        </w:rPr>
        <w:t xml:space="preserve">Compute selection weights for each eligible question: base weight 1.0; x2.0 if topic_score &lt; 60%; x1.5 if topic not seen in last session; x0.5 if times_served is above the median for its type (rotation pressure).</w:t>
      </w:r>
    </w:p>
    <w:p>
      <w:pPr>
        <w:pStyle w:val="ListParagraph"/>
        <w:numPr>
          <w:ilvl w:val="0"/>
          <w:numId w:val="2"/>
        </w:numPr>
        <w:spacing w:before="60" w:after="60"/>
      </w:pPr>
      <w:r>
        <w:rPr>
          <w:rFonts w:ascii="Arial" w:cs="Arial" w:eastAsia="Arial" w:hAnsi="Arial"/>
          <w:sz w:val="20"/>
          <w:szCs w:val="20"/>
        </w:rPr>
        <w:t xml:space="preserve">Slot fill pass: For each template slot, pick the highest-weighted eligible question matching the required type, marks, and target difficulty band. Mark it as used so it cannot be selected again in this paper.</w:t>
      </w:r>
    </w:p>
    <w:p>
      <w:pPr>
        <w:pStyle w:val="ListParagraph"/>
        <w:numPr>
          <w:ilvl w:val="0"/>
          <w:numId w:val="2"/>
        </w:numPr>
        <w:spacing w:before="60" w:after="60"/>
      </w:pPr>
      <w:r>
        <w:rPr>
          <w:rFonts w:ascii="Arial" w:cs="Arial" w:eastAsia="Arial" w:hAnsi="Arial"/>
          <w:sz w:val="20"/>
          <w:szCs w:val="20"/>
        </w:rPr>
        <w:t xml:space="preserve">Constraint validation: Check assembled paper against all 8 constraints in Section 4.1. Record which constraints pass and which fail.</w:t>
      </w:r>
    </w:p>
    <w:p>
      <w:pPr>
        <w:pStyle w:val="ListParagraph"/>
        <w:numPr>
          <w:ilvl w:val="0"/>
          <w:numId w:val="2"/>
        </w:numPr>
        <w:spacing w:before="60" w:after="60"/>
      </w:pPr>
      <w:r>
        <w:rPr>
          <w:rFonts w:ascii="Arial" w:cs="Arial" w:eastAsia="Arial" w:hAnsi="Arial"/>
          <w:sz w:val="20"/>
          <w:szCs w:val="20"/>
        </w:rPr>
        <w:t xml:space="preserve">Repair pass: For each failing constraint, identify the minimum swap that fixes it — replace the offending question with the closest eligible alternative that satisfies both the failed constraint and all already-passing constraints. Max 3 repair iterations.</w:t>
      </w:r>
    </w:p>
    <w:p>
      <w:pPr>
        <w:pStyle w:val="ListParagraph"/>
        <w:numPr>
          <w:ilvl w:val="0"/>
          <w:numId w:val="2"/>
        </w:numPr>
        <w:spacing w:before="60" w:after="60"/>
      </w:pPr>
      <w:r>
        <w:rPr>
          <w:rFonts w:ascii="Arial" w:cs="Arial" w:eastAsia="Arial" w:hAnsi="Arial"/>
          <w:sz w:val="20"/>
          <w:szCs w:val="20"/>
        </w:rPr>
        <w:t xml:space="preserve">Order and persist: Order questions by section (Mocks) then difficulty ascending within each section. Save assessment record with status in_progress. Update times_served and last_served_at for all selected questions in SQLite.</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4.4 Difficulty Mix by Test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340"/>
        <w:gridCol w:w="1340"/>
        <w:gridCol w:w="146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1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L1 Easy</w:t>
            </w:r>
          </w:p>
        </w:tc>
        <w:tc>
          <w:tcPr>
            <w:tcW w:type="dxa" w:w="1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L2 Medium</w:t>
            </w:r>
          </w:p>
        </w:tc>
        <w:tc>
          <w:tcPr>
            <w:tcW w:type="dxa" w:w="1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L3 Apply</w:t>
            </w:r>
          </w:p>
        </w:tc>
        <w:tc>
          <w:tcPr>
            <w:tcW w:type="dxa" w:w="1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L4 Analyse</w:t>
            </w:r>
          </w:p>
        </w:tc>
        <w:tc>
          <w:tcPr>
            <w:tcW w:type="dxa" w:w="146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L5 HOTS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Session</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4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Chapter Test</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4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Regular Chapter Test</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4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Mock</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4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bl>
    <w:p>
      <w:pPr>
        <w:spacing w:before="80" w:after="80"/>
      </w:pPr>
      <w:r>
        <w:t xml:space="preserve"/>
      </w:r>
    </w:p>
    <w:p>
      <w:pPr>
        <w:spacing w:before="80" w:after="80"/>
      </w:pPr>
      <w:r>
        <w:rPr>
          <w:rFonts w:ascii="Arial" w:cs="Arial" w:eastAsia="Arial" w:hAnsi="Arial"/>
          <w:sz w:val="20"/>
          <w:szCs w:val="20"/>
        </w:rPr>
        <w:t xml:space="preserve">Full Mock percentages mirror the actual CBSE 2024-2026 board paper composition. Chapter Tests tilt slightly harder (more L3-L4) because they focus on a single chapter where the student has had understanding sessions.</w:t>
      </w:r>
    </w:p>
    <w:p>
      <w:pPr>
        <w:spacing w:before="80" w:after="80"/>
      </w:pPr>
      <w:r>
        <w:t xml:space="preserve"/>
      </w:r>
    </w:p>
    <w:p>
      <w:pPr>
        <w:pStyle w:val="Heading1"/>
        <w:spacing w:before="360" w:after="200"/>
      </w:pPr>
      <w:r>
        <w:rPr>
          <w:rFonts w:ascii="Arial" w:cs="Arial" w:eastAsia="Arial" w:hAnsi="Arial"/>
          <w:b/>
          <w:bCs/>
          <w:color w:val="2E4A8B"/>
          <w:sz w:val="32"/>
          <w:szCs w:val="32"/>
        </w:rPr>
        <w:t xml:space="preserve">5. Evaluation Engine</w:t>
      </w:r>
    </w:p>
    <w:p>
      <w:pPr>
        <w:spacing w:before="80" w:after="80"/>
      </w:pPr>
      <w:r>
        <w:rPr>
          <w:rFonts w:ascii="Arial" w:cs="Arial" w:eastAsia="Arial" w:hAnsi="Arial"/>
          <w:sz w:val="20"/>
          <w:szCs w:val="20"/>
        </w:rPr>
        <w:t xml:space="preserve">The evaluation engine uses a strict 3-layer approach. AI is the last resort, not the default. This keeps the system fast, deterministic, and cost-efficient for the majority of answers.</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5.1 Three-Layer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626"/>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1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AI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1: Deterministic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Exact match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MCQs (option index), numericals (final number + units vs pre-computed expected)</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2: Keyword Match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Key-point and keyword matching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answers with stored rubric keywords and key points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3: AI Evaluation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semantic analysis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 subjective answers, diagrams, answers Layer 1/2 cannot score confidently, OCR from PDF</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5.2 Scoring Rules by Answer Type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2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Answer Type</w:t>
            </w:r>
          </w:p>
        </w:tc>
        <w:tc>
          <w:tcPr>
            <w:tcW w:type="dxa" w:w="2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Scoring Method</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Partial Marks</w:t>
            </w:r>
          </w:p>
        </w:tc>
        <w:tc>
          <w:tcPr>
            <w:tcW w:type="dxa" w:w="1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Exact match against stored correct option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(1 or 0)</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Formula + final answer + units vs computed expected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(formula 1, substitution 1, answer 1)</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answer (typed)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density + key point coverage from stored rubric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(proportional to points covered)</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 answer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Semantic key point coverage + structure + keywords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(proportional)</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Diagram (handwritten)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Vision model checks labeled components from checklist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(per component)</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Handwritten text (from PDF)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 via Claude Vision, then Layer 1/2/3 as appropriate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Depends on question type</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3 for OCR</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5.3 Feedback Generation</w:t>
      </w:r>
    </w:p>
    <w:p>
      <w:pPr>
        <w:spacing w:before="80" w:after="80"/>
      </w:pPr>
      <w:r>
        <w:rPr>
          <w:rFonts w:ascii="Arial" w:cs="Arial" w:eastAsia="Arial" w:hAnsi="Arial"/>
          <w:sz w:val="20"/>
          <w:szCs w:val="20"/>
        </w:rPr>
        <w:t xml:space="preserve">For every non-MCQ answer, the system generates structured feedback in three categories: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60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points covered, keywords found, correct formula 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Amber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Points partially addressed, imprecise language, incomplete reasoning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points not covered, formulas not used, incorrect reasoning, missing diagram components</w:t>
            </w:r>
          </w:p>
        </w:tc>
      </w:tr>
    </w:tbl>
    <w:p>
      <w:pPr>
        <w:spacing w:before="80" w:after="80"/>
      </w:pPr>
      <w:r>
        <w:t xml:space="preserve"/>
      </w:r>
    </w:p>
    <w:p>
      <w:pPr>
        <w:spacing w:before="80" w:after="80"/>
      </w:pPr>
      <w:r>
        <w:rPr>
          <w:rFonts w:ascii="Arial" w:cs="Arial" w:eastAsia="Arial" w:hAnsi="Arial"/>
          <w:sz w:val="20"/>
          <w:szCs w:val="20"/>
        </w:rPr>
        <w:t xml:space="preserve">A model answer is always displayed alongside the feedback for comparison. For Chapter Tests and Full Mocks, an overall guidance summary is generated at the end of Call 2, covering weak areas identified across the entire paper, recommended focus topics, and suggested next session type.</w:t>
      </w:r>
    </w:p>
    <w:p>
      <w:pPr>
        <w:spacing w:before="80" w:after="80"/>
      </w:pPr>
      <w:r>
        <w:t xml:space="preserve"/>
      </w:r>
    </w:p>
    <w:p>
      <w:pPr>
        <w:pStyle w:val="Heading1"/>
        <w:spacing w:before="360" w:after="200"/>
      </w:pPr>
      <w:r>
        <w:rPr>
          <w:rFonts w:ascii="Arial" w:cs="Arial" w:eastAsia="Arial" w:hAnsi="Arial"/>
          <w:b/>
          <w:bCs/>
          <w:color w:val="2E4A8B"/>
          <w:sz w:val="32"/>
          <w:szCs w:val="32"/>
        </w:rPr>
        <w:t xml:space="preserve">6. Data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EAF2FF" w:val="clear"/>
            <w:tcMar>
              <w:top w:type="dxa" w:w="120"/>
              <w:left w:type="dxa" w:w="240"/>
              <w:bottom w:type="dxa" w:w="120"/>
              <w:right w:type="dxa" w:w="240"/>
            </w:tcMar>
          </w:tcPr>
          <w:p>
            <w:pPr>
              <w:spacing w:before="60" w:after="60"/>
            </w:pPr>
            <w:r>
              <w:rPr>
                <w:rFonts w:ascii="Arial" w:cs="Arial" w:eastAsia="Arial" w:hAnsi="Arial"/>
                <w:b/>
                <w:bCs/>
                <w:sz w:val="20"/>
                <w:szCs w:val="20"/>
              </w:rPr>
              <w:t xml:space="preserve">Storage Model:</w:t>
            </w:r>
          </w:p>
          <w:p>
            <w:pPr>
              <w:spacing w:before="60" w:after="60"/>
            </w:pPr>
            <w:r>
              <w:rPr>
                <w:rFonts w:ascii="Arial" w:cs="Arial" w:eastAsia="Arial" w:hAnsi="Arial"/>
                <w:b w:val="false"/>
                <w:bCs w:val="false"/>
                <w:sz w:val="20"/>
                <w:szCs w:val="20"/>
              </w:rPr>
              <w:t xml:space="preserve">All question content (questions, rubrics, tags, metadata) is stored in SQLite — not JSON files. This enables complex queries for mathematical balancing, deduplication, coverage analysis, and performance analytics. Binary assets (SVG diagrams, uploaded PDFs) remain on the filesystem with paths referenced in the database.</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6.1 Storage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c>
          <w:tcPr>
            <w:tcW w:type="dxa" w:w="2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3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Questions + rubrics + metadata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(questions + rubrics tables)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Queryable for balancing, deduplication, coverage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Chapter/topic taxonomy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(taxonomy table)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Joinable with questions for analytics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type templates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 (test_templates.json)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fixed patterns, configuration not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SVG diagram assets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Files on disk</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Pre-rendered, served as static assets; path stored in DB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(assessments table)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Transactional, needs queries for analytics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(per question)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(answers table)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 to assessments, needs aggregation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(student_profile table)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record, updated after every session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Uploaded answer PDFs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Files on disk</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Binary files; path referenced in assessment record</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6.2 Database Schema</w:t>
      </w:r>
    </w:p>
    <w:p>
      <w:pPr>
        <w:pStyle w:val="Heading3"/>
        <w:spacing w:before="200" w:after="120"/>
      </w:pPr>
      <w:r>
        <w:rPr>
          <w:rFonts w:ascii="Arial" w:cs="Arial" w:eastAsia="Arial" w:hAnsi="Arial"/>
          <w:b/>
          <w:bCs/>
          <w:color w:val="1F618D"/>
          <w:sz w:val="22"/>
          <w:szCs w:val="22"/>
        </w:rPr>
        <w:t xml:space="preserve">6.2.1 assessments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(PK)</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e.g. 'asmt_20260313_001'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 chapter_short | chapter_regular | mock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ID or 'all'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 ID if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question_ids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 of question IDs from questions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generated_params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AI-generated fresh numbers for numerical questions in understanding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total_marks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Maximum possible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score_obtained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score (decimal for partial marks)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percentage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score_obtained / total_marks ×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duration_seconds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time taken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in_progress | awaiting_upload | submitted | scored | expired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answer_pdf_path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Path to uploaded PDF answer sheet (Chapter Tests and Mocks)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session began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student submitted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expires_at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started_at + 48 hours; upload must happen before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while test is in progress; only one active test allowed</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6.2.2 answers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(PK)</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 UUID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(FK)</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References assessments.id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(FK)</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References questions.id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Typed answer (Understanding) or OCR-extracted text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selected_option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MCQ: index 0–3 of selected option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ocr_confidence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confidence for handwriting extraction (0–1)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OCR text before student correction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 obtained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max_marks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Maximum marks for this question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evaluation_layer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deterministic | keyword |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feedback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{keywords_found, points_covered, points_missed, comment}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suggestions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Per-question improvement suggestions from Call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time_seconds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 spent on this question (Understanding Sessions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is_correct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full marks obtained</w:t>
            </w:r>
          </w:p>
        </w:tc>
      </w:tr>
    </w:tbl>
    <w:p>
      <w:pPr>
        <w:spacing w:before="80" w:after="80"/>
      </w:pPr>
      <w:r>
        <w:t xml:space="preserve"/>
      </w:r>
    </w:p>
    <w:p>
      <w:pPr>
        <w:pStyle w:val="Heading3"/>
        <w:spacing w:before="200" w:after="120"/>
      </w:pPr>
      <w:r>
        <w:rPr>
          <w:rFonts w:ascii="Arial" w:cs="Arial" w:eastAsia="Arial" w:hAnsi="Arial"/>
          <w:b/>
          <w:bCs/>
          <w:color w:val="1F618D"/>
          <w:sz w:val="22"/>
          <w:szCs w:val="22"/>
        </w:rPr>
        <w:t xml:space="preserve">6.2.3 student_profile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 (PK)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 1 (single student)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display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total_xp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Cumulative experience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current_streak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Consecutive days with at least one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best_streak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All-time highest streak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last_active_date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streak calculation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topic_scores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Per-topic averages: {"electricity.ohms_law": 78,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topic_attempts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Attempt count per topic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topic_last_tested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test date per topic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numerical_mastery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 question: {correct_streak, last_params}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badges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 of earned badge IDs</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7. System Architecture</w:t>
      </w:r>
    </w:p>
    <w:p>
      <w:pPr>
        <w:pStyle w:val="Heading2"/>
        <w:spacing w:before="280" w:after="160"/>
      </w:pPr>
      <w:r>
        <w:rPr>
          <w:rFonts w:ascii="Arial" w:cs="Arial" w:eastAsia="Arial" w:hAnsi="Arial"/>
          <w:b/>
          <w:bCs/>
          <w:color w:val="1A5276"/>
          <w:sz w:val="26"/>
          <w:szCs w:val="26"/>
        </w:rPr>
        <w:t xml:space="preserve">7.1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 TypeScript + Tailwind CSS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Component-based UI, type safety, engaging styling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FastAPI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Async support, AI library ecosystem, fast prototyping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 config, single file, sufficient for single-student app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 LLM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(Sonnet)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outputs, vision capability for PDF OCR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Vision API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handwritten answers and diagrams from uploaded PDF natively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filesystem on cloud VM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SVG diagrams, uploaded answer PDFs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0"/>
                <w:bCs w:val="false"/>
                <w:sz w:val="20"/>
                <w:szCs w:val="20"/>
              </w:rPr>
              <w:t>None (no authentication)</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0"/>
                <w:bCs w:val="false"/>
                <w:sz w:val="20"/>
                <w:szCs w:val="20"/>
              </w:rPr>
              <w:t>Single-student app. No login, no multi-user, no auth framework. Confirmed design decision.</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7.2 Two-Phase Design</w:t>
      </w:r>
    </w:p>
    <w:p>
      <w:pPr>
        <w:spacing w:before="80" w:after="80"/>
      </w:pPr>
      <w:r>
        <w:rPr>
          <w:rFonts w:ascii="Arial" w:cs="Arial" w:eastAsia="Arial" w:hAnsi="Arial"/>
          <w:sz w:val="20"/>
          <w:szCs w:val="20"/>
        </w:rPr>
        <w:t xml:space="preserve">Phase A — Build Time (Offline, Admin-Initiated): Runs when admin prepares content. Ingests CBSE papers, tags questions via batch AI, admin reviews and approves, questions stored in DB. Separate AI budget. Not counted against the 2-call runtime limit.</w:t>
      </w:r>
    </w:p>
    <w:p>
      <w:pPr>
        <w:spacing w:before="80" w:after="80"/>
      </w:pPr>
      <w:r>
        <w:t xml:space="preserve"/>
      </w:r>
    </w:p>
    <w:p>
      <w:pPr>
        <w:spacing w:before="80" w:after="80"/>
      </w:pPr>
      <w:r>
        <w:rPr>
          <w:rFonts w:ascii="Arial" w:cs="Arial" w:eastAsia="Arial" w:hAnsi="Arial"/>
          <w:sz w:val="20"/>
          <w:szCs w:val="20"/>
        </w:rPr>
        <w:t xml:space="preserve">Phase B — Runtime (Live, Student-Facing): Question selection, paper generation, MCQ grading, numerical checking, keyword matching, milestones, and progress tracking are all deterministic. The only live LLM calls are the 2-per-session calls described in Section 1.</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7.3 API Endpoints</w:t>
      </w:r>
    </w:p>
    <w:p>
      <w:pPr>
        <w:pStyle w:val="Heading3"/>
        <w:spacing w:before="200" w:after="120"/>
      </w:pPr>
      <w:r>
        <w:rPr>
          <w:rFonts w:ascii="Arial" w:cs="Arial" w:eastAsia="Arial" w:hAnsi="Arial"/>
          <w:b/>
          <w:bCs/>
          <w:color w:val="1F618D"/>
          <w:sz w:val="22"/>
          <w:szCs w:val="22"/>
        </w:rPr>
        <w:t xml:space="preserve">7.3.1 Assessment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700"/>
        <w:gridCol w:w="46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AI?</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/api/session/create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session. Understanding: select questions from DB. Tests: deterministic balanced paper generation (no AI).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/api/session/{id}/questions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Fetch question paper with text, options, diagrams. Works days after creation.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/api/session/active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for any active (in_progress / awaiting_upload) test. Returns test ID or null.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/api/session/{id}/mark-done-writing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marks test as 'awaiting_upload' (done writing, will upload PDF later).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/api/session/{id}/upload-pdf</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single answer PDF. Triggers intelligent split + OCR (Call 1 for tests).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/api/session/{id}/submit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evaluate subjective answers (Call 2). Tests: score + generate suggestions (Call 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/api/session/{id}/results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Fetch scored results with per-question feedback and improvement suggestions.</w:t>
            </w:r>
          </w:p>
        </w:tc>
      </w:tr>
    </w:tbl>
    <w:p>
      <w:pPr>
        <w:spacing w:before="80" w:after="80"/>
      </w:pPr>
      <w:r>
        <w:t xml:space="preserve"/>
      </w:r>
    </w:p>
    <w:p>
      <w:pPr>
        <w:spacing w:before="80" w:after="80"/>
      </w:pPr>
      <w:r>
        <w:rPr>
          <w:rFonts w:ascii="Arial" w:cs="Arial" w:eastAsia="Arial" w:hAnsi="Arial"/>
          <w:sz w:val="20"/>
          <w:szCs w:val="20"/>
        </w:rPr>
        <w:t xml:space="preserve">* For Understanding Sessions, Call 1 happens at session creation — questions are selected from the DB and fresh numerical parameters are generated.</w:t>
      </w:r>
    </w:p>
    <w:p>
      <w:pPr>
        <w:spacing w:before="80" w:after="80"/>
      </w:pPr>
      <w:r>
        <w:t xml:space="preserve"/>
      </w:r>
    </w:p>
    <w:p>
      <w:pPr>
        <w:pStyle w:val="Heading3"/>
        <w:spacing w:before="200" w:after="120"/>
      </w:pPr>
      <w:r>
        <w:rPr>
          <w:rFonts w:ascii="Arial" w:cs="Arial" w:eastAsia="Arial" w:hAnsi="Arial"/>
          <w:b/>
          <w:bCs/>
          <w:color w:val="1F618D"/>
          <w:sz w:val="22"/>
          <w:szCs w:val="22"/>
        </w:rPr>
        <w:t xml:space="preserve">7.3.2 Admin and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700"/>
        <w:gridCol w:w="4626"/>
      </w:tblGrid>
      <w:tr>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AI?</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/api/admin/dashboard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Aggregated stats: sessions, averages, streaks, chapter performance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/api/admin/strengths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Topic-level strength/weakness breakdown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/api/admin/guidance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study advice (cached 24 hours, outside session budget)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/api/admin/sessions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Paginated session history with filters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/api/admin/session/{id}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 view: every question, answer, score, marks lost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/api/admin/coverage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bank coverage gaps flagged by the test generator</w:t>
            </w:r>
          </w:p>
        </w:tc>
      </w:tr>
    </w:tbl>
    <w:p>
      <w:pPr>
        <w:spacing w:before="80" w:after="80"/>
      </w:pPr>
      <w:r>
        <w:t xml:space="preserve"/>
      </w:r>
    </w:p>
    <w:p>
      <w:pPr>
        <w:pStyle w:val="Heading1"/>
        <w:spacing w:before="360" w:after="200"/>
      </w:pPr>
      <w:r>
        <w:rPr>
          <w:rFonts w:ascii="Arial" w:cs="Arial" w:eastAsia="Arial" w:hAnsi="Arial"/>
          <w:b/>
          <w:bCs/>
          <w:color w:val="2E4A8B"/>
          <w:sz w:val="32"/>
          <w:szCs w:val="32"/>
        </w:rPr>
        <w:t>8. CBSE Science Syllabus Structure (All 13 Chapters)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800"/>
        <w:gridCol w:w="1626"/>
      </w:tblGrid>
      <w:tr>
        <w:tc>
          <w:tcPr>
            <w:tcW w:type="dxa" w:w="2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Chapter ID</w:t>
            </w:r>
          </w:p>
        </w:tc>
        <w:tc>
          <w:tcPr>
            <w:tcW w:type="dxa" w:w="1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Filename</w:t>
            </w:r>
          </w:p>
        </w:tc>
        <w:tc>
          <w:tcPr>
            <w:tcW w:type="dxa" w:w="3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Subject</w:t>
            </w:r>
          </w:p>
        </w:tc>
        <w:tc>
          <w:tcPr>
            <w:tcW w:type="dxa" w:w="1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Board Marks | Questions</w:t>
            </w:r>
          </w:p>
        </w:tc>
      </w:tr>
      <w:tr>
        <w:tc>
          <w:tcPr>
            <w:tcW w:type="dxa" w:w="2600"/>
          </w:tcPr>
          <w:p>
            <w:r>
              <w:rPr>
                <w:b w:val="0"/>
              </w:rPr>
              <w:t>ch01_chemical_reactions</w:t>
            </w:r>
          </w:p>
        </w:tc>
        <w:tc>
          <w:tcPr>
            <w:tcW w:type="dxa" w:w="1000"/>
          </w:tcPr>
          <w:p>
            <w:r>
              <w:rPr>
                <w:b w:val="0"/>
              </w:rPr>
              <w:t>ch01_chemical_reactions.json</w:t>
            </w:r>
          </w:p>
        </w:tc>
        <w:tc>
          <w:tcPr>
            <w:tcW w:type="dxa" w:w="3800"/>
          </w:tcPr>
          <w:p>
            <w:r>
              <w:rPr>
                <w:b w:val="0"/>
              </w:rPr>
              <w:t>Chemistry</w:t>
            </w:r>
          </w:p>
        </w:tc>
        <w:tc>
          <w:tcPr>
            <w:tcW w:type="dxa" w:w="1626"/>
          </w:tcPr>
          <w:p>
            <w:r>
              <w:rPr>
                <w:b w:val="0"/>
              </w:rPr>
              <w:t>7 marks | ~65 questions</w:t>
            </w:r>
          </w:p>
        </w:tc>
      </w:tr>
      <w:tr>
        <w:tc>
          <w:tcPr>
            <w:tcW w:type="dxa" w:w="2600"/>
          </w:tcPr>
          <w:p>
            <w:r>
              <w:rPr>
                <w:b w:val="0"/>
              </w:rPr>
              <w:t>ch02_acids_bases_salts</w:t>
            </w:r>
          </w:p>
        </w:tc>
        <w:tc>
          <w:tcPr>
            <w:tcW w:type="dxa" w:w="1000"/>
          </w:tcPr>
          <w:p>
            <w:r>
              <w:rPr>
                <w:b w:val="0"/>
              </w:rPr>
              <w:t>ch02_acids_bases_salts.json</w:t>
            </w:r>
          </w:p>
        </w:tc>
        <w:tc>
          <w:tcPr>
            <w:tcW w:type="dxa" w:w="3800"/>
          </w:tcPr>
          <w:p>
            <w:r>
              <w:rPr>
                <w:b w:val="0"/>
              </w:rPr>
              <w:t>Chemistry</w:t>
            </w:r>
          </w:p>
        </w:tc>
        <w:tc>
          <w:tcPr>
            <w:tcW w:type="dxa" w:w="1626"/>
          </w:tcPr>
          <w:p>
            <w:r>
              <w:rPr>
                <w:b w:val="0"/>
              </w:rPr>
              <w:t>6 marks | ~60 questions</w:t>
            </w:r>
          </w:p>
        </w:tc>
      </w:tr>
      <w:tr>
        <w:tc>
          <w:tcPr>
            <w:tcW w:type="dxa" w:w="2600"/>
          </w:tcPr>
          <w:p>
            <w:r>
              <w:rPr>
                <w:b w:val="0"/>
              </w:rPr>
              <w:t>ch03_metals_non_metals</w:t>
            </w:r>
          </w:p>
        </w:tc>
        <w:tc>
          <w:tcPr>
            <w:tcW w:type="dxa" w:w="1000"/>
          </w:tcPr>
          <w:p>
            <w:r>
              <w:rPr>
                <w:b w:val="0"/>
              </w:rPr>
              <w:t>ch03_metals_non_metals.json</w:t>
            </w:r>
          </w:p>
        </w:tc>
        <w:tc>
          <w:tcPr>
            <w:tcW w:type="dxa" w:w="3800"/>
          </w:tcPr>
          <w:p>
            <w:r>
              <w:rPr>
                <w:b w:val="0"/>
              </w:rPr>
              <w:t>Chemistry</w:t>
            </w:r>
          </w:p>
        </w:tc>
        <w:tc>
          <w:tcPr>
            <w:tcW w:type="dxa" w:w="1626"/>
          </w:tcPr>
          <w:p>
            <w:r>
              <w:rPr>
                <w:b w:val="0"/>
              </w:rPr>
              <w:t>7 marks | ~65 questions</w:t>
            </w:r>
          </w:p>
        </w:tc>
      </w:tr>
      <w:tr>
        <w:tc>
          <w:tcPr>
            <w:tcW w:type="dxa" w:w="2600"/>
          </w:tcPr>
          <w:p>
            <w:r>
              <w:rPr>
                <w:b w:val="0"/>
              </w:rPr>
              <w:t>ch04_carbon_compounds</w:t>
            </w:r>
          </w:p>
        </w:tc>
        <w:tc>
          <w:tcPr>
            <w:tcW w:type="dxa" w:w="1000"/>
          </w:tcPr>
          <w:p>
            <w:r>
              <w:rPr>
                <w:b w:val="0"/>
              </w:rPr>
              <w:t>ch04_carbon_compounds.json</w:t>
            </w:r>
          </w:p>
        </w:tc>
        <w:tc>
          <w:tcPr>
            <w:tcW w:type="dxa" w:w="3800"/>
          </w:tcPr>
          <w:p>
            <w:r>
              <w:rPr>
                <w:b w:val="0"/>
              </w:rPr>
              <w:t>Chemistry</w:t>
            </w:r>
          </w:p>
        </w:tc>
        <w:tc>
          <w:tcPr>
            <w:tcW w:type="dxa" w:w="1626"/>
          </w:tcPr>
          <w:p>
            <w:r>
              <w:rPr>
                <w:b w:val="0"/>
              </w:rPr>
              <w:t>7 marks | ~65 questions</w:t>
            </w:r>
          </w:p>
        </w:tc>
      </w:tr>
      <w:tr>
        <w:tc>
          <w:tcPr>
            <w:tcW w:type="dxa" w:w="2600"/>
          </w:tcPr>
          <w:p>
            <w:r>
              <w:rPr>
                <w:b w:val="0"/>
              </w:rPr>
              <w:t>ch05_life_processes</w:t>
            </w:r>
          </w:p>
        </w:tc>
        <w:tc>
          <w:tcPr>
            <w:tcW w:type="dxa" w:w="1000"/>
          </w:tcPr>
          <w:p>
            <w:r>
              <w:rPr>
                <w:b w:val="0"/>
              </w:rPr>
              <w:t>ch05_life_processes.json</w:t>
            </w:r>
          </w:p>
        </w:tc>
        <w:tc>
          <w:tcPr>
            <w:tcW w:type="dxa" w:w="3800"/>
          </w:tcPr>
          <w:p>
            <w:r>
              <w:rPr>
                <w:b w:val="0"/>
              </w:rPr>
              <w:t>Biology</w:t>
            </w:r>
          </w:p>
        </w:tc>
        <w:tc>
          <w:tcPr>
            <w:tcW w:type="dxa" w:w="1626"/>
          </w:tcPr>
          <w:p>
            <w:r>
              <w:rPr>
                <w:b w:val="0"/>
              </w:rPr>
              <w:t>7 marks | ~65 questions</w:t>
            </w:r>
          </w:p>
        </w:tc>
      </w:tr>
      <w:tr>
        <w:tc>
          <w:tcPr>
            <w:tcW w:type="dxa" w:w="2600"/>
          </w:tcPr>
          <w:p>
            <w:r>
              <w:rPr>
                <w:b w:val="0"/>
              </w:rPr>
              <w:t>ch06_control_coordination</w:t>
            </w:r>
          </w:p>
        </w:tc>
        <w:tc>
          <w:tcPr>
            <w:tcW w:type="dxa" w:w="1000"/>
          </w:tcPr>
          <w:p>
            <w:r>
              <w:rPr>
                <w:b w:val="0"/>
              </w:rPr>
              <w:t>ch06_control_coordination.json</w:t>
            </w:r>
          </w:p>
        </w:tc>
        <w:tc>
          <w:tcPr>
            <w:tcW w:type="dxa" w:w="3800"/>
          </w:tcPr>
          <w:p>
            <w:r>
              <w:rPr>
                <w:b w:val="0"/>
              </w:rPr>
              <w:t>Biology</w:t>
            </w:r>
          </w:p>
        </w:tc>
        <w:tc>
          <w:tcPr>
            <w:tcW w:type="dxa" w:w="1626"/>
          </w:tcPr>
          <w:p>
            <w:r>
              <w:rPr>
                <w:b w:val="0"/>
              </w:rPr>
              <w:t>6 marks | ~60 questions</w:t>
            </w:r>
          </w:p>
        </w:tc>
      </w:tr>
      <w:tr>
        <w:tc>
          <w:tcPr>
            <w:tcW w:type="dxa" w:w="2600"/>
          </w:tcPr>
          <w:p>
            <w:r>
              <w:rPr>
                <w:b w:val="0"/>
              </w:rPr>
              <w:t>ch07_reproduction</w:t>
            </w:r>
          </w:p>
        </w:tc>
        <w:tc>
          <w:tcPr>
            <w:tcW w:type="dxa" w:w="1000"/>
          </w:tcPr>
          <w:p>
            <w:r>
              <w:rPr>
                <w:b w:val="0"/>
              </w:rPr>
              <w:t>ch07_reproduction.json</w:t>
            </w:r>
          </w:p>
        </w:tc>
        <w:tc>
          <w:tcPr>
            <w:tcW w:type="dxa" w:w="3800"/>
          </w:tcPr>
          <w:p>
            <w:r>
              <w:rPr>
                <w:b w:val="0"/>
              </w:rPr>
              <w:t>Biology</w:t>
            </w:r>
          </w:p>
        </w:tc>
        <w:tc>
          <w:tcPr>
            <w:tcW w:type="dxa" w:w="1626"/>
          </w:tcPr>
          <w:p>
            <w:r>
              <w:rPr>
                <w:b w:val="0"/>
              </w:rPr>
              <w:t>5 marks | ~55 questions</w:t>
            </w:r>
          </w:p>
        </w:tc>
      </w:tr>
      <w:tr>
        <w:tc>
          <w:tcPr>
            <w:tcW w:type="dxa" w:w="2600"/>
          </w:tcPr>
          <w:p>
            <w:r>
              <w:rPr>
                <w:b w:val="0"/>
              </w:rPr>
              <w:t>ch08_heredity</w:t>
            </w:r>
          </w:p>
        </w:tc>
        <w:tc>
          <w:tcPr>
            <w:tcW w:type="dxa" w:w="1000"/>
          </w:tcPr>
          <w:p>
            <w:r>
              <w:rPr>
                <w:b w:val="0"/>
              </w:rPr>
              <w:t>ch08_heredity.json</w:t>
            </w:r>
          </w:p>
        </w:tc>
        <w:tc>
          <w:tcPr>
            <w:tcW w:type="dxa" w:w="3800"/>
          </w:tcPr>
          <w:p>
            <w:r>
              <w:rPr>
                <w:b w:val="0"/>
              </w:rPr>
              <w:t>Biology</w:t>
            </w:r>
          </w:p>
        </w:tc>
        <w:tc>
          <w:tcPr>
            <w:tcW w:type="dxa" w:w="1626"/>
          </w:tcPr>
          <w:p>
            <w:r>
              <w:rPr>
                <w:b w:val="0"/>
              </w:rPr>
              <w:t>9 marks | ~80 questions</w:t>
            </w:r>
          </w:p>
        </w:tc>
      </w:tr>
      <w:tr>
        <w:tc>
          <w:tcPr>
            <w:tcW w:type="dxa" w:w="2600"/>
          </w:tcPr>
          <w:p>
            <w:r>
              <w:rPr>
                <w:b w:val="0"/>
              </w:rPr>
              <w:t>ch09 (gap)</w:t>
            </w:r>
          </w:p>
        </w:tc>
        <w:tc>
          <w:tcPr>
            <w:tcW w:type="dxa" w:w="1000"/>
          </w:tcPr>
          <w:p>
            <w:r>
              <w:rPr>
                <w:b w:val="0"/>
              </w:rPr>
              <w:t>--</w:t>
            </w:r>
          </w:p>
        </w:tc>
        <w:tc>
          <w:tcPr>
            <w:tcW w:type="dxa" w:w="3800"/>
          </w:tcPr>
          <w:p>
            <w:r>
              <w:rPr>
                <w:b w:val="0"/>
              </w:rPr>
              <w:t>--</w:t>
            </w:r>
          </w:p>
        </w:tc>
        <w:tc>
          <w:tcPr>
            <w:tcW w:type="dxa" w:w="1626"/>
          </w:tcPr>
          <w:p>
            <w:r>
              <w:rPr>
                <w:b w:val="0"/>
              </w:rPr>
              <w:t>0 marks | Not in syllabus</w:t>
            </w:r>
          </w:p>
        </w:tc>
      </w:tr>
      <w:tr>
        <w:tc>
          <w:tcPr>
            <w:tcW w:type="dxa" w:w="2600"/>
          </w:tcPr>
          <w:p>
            <w:r>
              <w:rPr>
                <w:b w:val="0"/>
              </w:rPr>
              <w:t>ch10_light</w:t>
            </w:r>
          </w:p>
        </w:tc>
        <w:tc>
          <w:tcPr>
            <w:tcW w:type="dxa" w:w="1000"/>
          </w:tcPr>
          <w:p>
            <w:r>
              <w:rPr>
                <w:b w:val="0"/>
              </w:rPr>
              <w:t>ch10_light.json</w:t>
            </w:r>
          </w:p>
        </w:tc>
        <w:tc>
          <w:tcPr>
            <w:tcW w:type="dxa" w:w="3800"/>
          </w:tcPr>
          <w:p>
            <w:r>
              <w:rPr>
                <w:b w:val="0"/>
              </w:rPr>
              <w:t>Physics</w:t>
            </w:r>
          </w:p>
        </w:tc>
        <w:tc>
          <w:tcPr>
            <w:tcW w:type="dxa" w:w="1626"/>
          </w:tcPr>
          <w:p>
            <w:r>
              <w:rPr>
                <w:b w:val="0"/>
              </w:rPr>
              <w:t>7 marks | ~65 questions</w:t>
            </w:r>
          </w:p>
        </w:tc>
      </w:tr>
      <w:tr>
        <w:tc>
          <w:tcPr>
            <w:tcW w:type="dxa" w:w="2600"/>
          </w:tcPr>
          <w:p>
            <w:r>
              <w:rPr>
                <w:b w:val="0"/>
              </w:rPr>
              <w:t>ch11_human_eye</w:t>
            </w:r>
          </w:p>
        </w:tc>
        <w:tc>
          <w:tcPr>
            <w:tcW w:type="dxa" w:w="1000"/>
          </w:tcPr>
          <w:p>
            <w:r>
              <w:rPr>
                <w:b w:val="0"/>
              </w:rPr>
              <w:t>ch11_human_eye.json</w:t>
            </w:r>
          </w:p>
        </w:tc>
        <w:tc>
          <w:tcPr>
            <w:tcW w:type="dxa" w:w="3800"/>
          </w:tcPr>
          <w:p>
            <w:r>
              <w:rPr>
                <w:b w:val="0"/>
              </w:rPr>
              <w:t>Physics</w:t>
            </w:r>
          </w:p>
        </w:tc>
        <w:tc>
          <w:tcPr>
            <w:tcW w:type="dxa" w:w="1626"/>
          </w:tcPr>
          <w:p>
            <w:r>
              <w:rPr>
                <w:b w:val="0"/>
              </w:rPr>
              <w:t>5 marks | ~55 questions</w:t>
            </w:r>
          </w:p>
        </w:tc>
      </w:tr>
      <w:tr>
        <w:tc>
          <w:tcPr>
            <w:tcW w:type="dxa" w:w="2600"/>
          </w:tcPr>
          <w:p>
            <w:r>
              <w:rPr>
                <w:b w:val="0"/>
              </w:rPr>
              <w:t>ch12_electricity</w:t>
            </w:r>
          </w:p>
        </w:tc>
        <w:tc>
          <w:tcPr>
            <w:tcW w:type="dxa" w:w="1000"/>
          </w:tcPr>
          <w:p>
            <w:r>
              <w:rPr>
                <w:b w:val="0"/>
              </w:rPr>
              <w:t>ch12_electricity.json</w:t>
            </w:r>
          </w:p>
        </w:tc>
        <w:tc>
          <w:tcPr>
            <w:tcW w:type="dxa" w:w="3800"/>
          </w:tcPr>
          <w:p>
            <w:r>
              <w:rPr>
                <w:b w:val="0"/>
              </w:rPr>
              <w:t>Physics</w:t>
            </w:r>
          </w:p>
        </w:tc>
        <w:tc>
          <w:tcPr>
            <w:tcW w:type="dxa" w:w="1626"/>
          </w:tcPr>
          <w:p>
            <w:r>
              <w:rPr>
                <w:b w:val="0"/>
              </w:rPr>
              <w:t>8 marks | ~75 questions</w:t>
            </w:r>
          </w:p>
        </w:tc>
      </w:tr>
      <w:tr>
        <w:tc>
          <w:tcPr>
            <w:tcW w:type="dxa" w:w="2600"/>
          </w:tcPr>
          <w:p>
            <w:r>
              <w:rPr>
                <w:b w:val="0"/>
              </w:rPr>
              <w:t>ch13_magnetic_effects</w:t>
            </w:r>
          </w:p>
        </w:tc>
        <w:tc>
          <w:tcPr>
            <w:tcW w:type="dxa" w:w="1000"/>
          </w:tcPr>
          <w:p>
            <w:r>
              <w:rPr>
                <w:b w:val="0"/>
              </w:rPr>
              <w:t>ch13_magnetic_effects.json</w:t>
            </w:r>
          </w:p>
        </w:tc>
        <w:tc>
          <w:tcPr>
            <w:tcW w:type="dxa" w:w="3800"/>
          </w:tcPr>
          <w:p>
            <w:r>
              <w:rPr>
                <w:b w:val="0"/>
              </w:rPr>
              <w:t>Physics</w:t>
            </w:r>
          </w:p>
        </w:tc>
        <w:tc>
          <w:tcPr>
            <w:tcW w:type="dxa" w:w="1626"/>
          </w:tcPr>
          <w:p>
            <w:r>
              <w:rPr>
                <w:b w:val="0"/>
              </w:rPr>
              <w:t>7 marks | ~65 questions</w:t>
            </w:r>
          </w:p>
        </w:tc>
      </w:tr>
      <w:tr>
        <w:tc>
          <w:tcPr>
            <w:tcW w:type="dxa" w:w="2600"/>
          </w:tcPr>
          <w:p>
            <w:r>
              <w:rPr>
                <w:b w:val="0"/>
              </w:rPr>
              <w:t>ch14 (gap)</w:t>
            </w:r>
          </w:p>
        </w:tc>
        <w:tc>
          <w:tcPr>
            <w:tcW w:type="dxa" w:w="1000"/>
          </w:tcPr>
          <w:p>
            <w:r>
              <w:rPr>
                <w:b w:val="0"/>
              </w:rPr>
              <w:t>--</w:t>
            </w:r>
          </w:p>
        </w:tc>
        <w:tc>
          <w:tcPr>
            <w:tcW w:type="dxa" w:w="3800"/>
          </w:tcPr>
          <w:p>
            <w:r>
              <w:rPr>
                <w:b w:val="0"/>
              </w:rPr>
              <w:t>--</w:t>
            </w:r>
          </w:p>
        </w:tc>
        <w:tc>
          <w:tcPr>
            <w:tcW w:type="dxa" w:w="1626"/>
          </w:tcPr>
          <w:p>
            <w:r>
              <w:rPr>
                <w:b w:val="0"/>
              </w:rPr>
              <w:t>0 marks | NOT IN SYLLABUS</w:t>
            </w:r>
          </w:p>
        </w:tc>
      </w:tr>
      <w:tr>
        <w:tc>
          <w:tcPr>
            <w:tcW w:type="dxa" w:w="2600"/>
          </w:tcPr>
          <w:p>
            <w:r>
              <w:rPr>
                <w:b w:val="0"/>
              </w:rPr>
              <w:t>ch15_our_environment</w:t>
            </w:r>
          </w:p>
        </w:tc>
        <w:tc>
          <w:tcPr>
            <w:tcW w:type="dxa" w:w="1000"/>
          </w:tcPr>
          <w:p>
            <w:r>
              <w:rPr>
                <w:b w:val="0"/>
              </w:rPr>
              <w:t>ch15_our_environment.json</w:t>
            </w:r>
          </w:p>
        </w:tc>
        <w:tc>
          <w:tcPr>
            <w:tcW w:type="dxa" w:w="3800"/>
          </w:tcPr>
          <w:p>
            <w:r>
              <w:rPr>
                <w:b w:val="0"/>
              </w:rPr>
              <w:t>Env.Science</w:t>
            </w:r>
          </w:p>
        </w:tc>
        <w:tc>
          <w:tcPr>
            <w:tcW w:type="dxa" w:w="1626"/>
          </w:tcPr>
          <w:p>
            <w:r>
              <w:rPr>
                <w:b w:val="0"/>
              </w:rPr>
              <w:t>3 marks | 38 questions</w:t>
            </w:r>
          </w:p>
        </w:tc>
      </w:tr>
      <w:tr>
        <w:tc>
          <w:tcPr>
            <w:tcW w:type="dxa" w:w="2600"/>
          </w:tcPr>
          <w:p>
            <w:r>
              <w:rPr>
                <w:b w:val="0"/>
              </w:rPr>
              <w:t>TOTAL</w:t>
            </w:r>
          </w:p>
        </w:tc>
        <w:tc>
          <w:tcPr>
            <w:tcW w:type="dxa" w:w="1000"/>
          </w:tcPr>
          <w:p>
            <w:r>
              <w:rPr>
                <w:b w:val="0"/>
              </w:rPr>
              <w:t>--</w:t>
            </w:r>
          </w:p>
        </w:tc>
        <w:tc>
          <w:tcPr>
            <w:tcW w:type="dxa" w:w="3800"/>
          </w:tcPr>
          <w:p>
            <w:r>
              <w:rPr>
                <w:b w:val="0"/>
              </w:rPr>
              <w:t>--</w:t>
            </w:r>
          </w:p>
        </w:tc>
        <w:tc>
          <w:tcPr>
            <w:tcW w:type="dxa" w:w="1626"/>
          </w:tcPr>
          <w:p>
            <w:r>
              <w:rPr>
                <w:b w:val="0"/>
              </w:rPr>
              <w:t>84 marks | 850 questions</w:t>
            </w:r>
          </w:p>
        </w:tc>
      </w:tr>
    </w:tbl>
    <w:p>
      <w:pPr>
        <w:spacing w:before="80" w:after="80"/>
      </w:pPr>
      <w:r>
        <w:rPr/>
        <w:t>The platform covers all 13 chapters across Physics, Chemistry, Biology, and Environmental Science as per the CBSE Class 10 Science syllabus. Total board marks: 84. Note: ch09 and ch14 are not in the CBSE 2026 syllabus.</w:t>
      </w:r>
    </w:p>
    <w:p>
      <w:pPr>
        <w:pStyle w:val="Heading1"/>
        <w:spacing w:before="360" w:after="200"/>
      </w:pPr>
      <w:r>
        <w:rPr>
          <w:rFonts w:ascii="Arial" w:cs="Arial" w:eastAsia="Arial" w:hAnsi="Arial"/>
          <w:b/>
          <w:bCs/>
          <w:color w:val="2E4A8B"/>
          <w:sz w:val="32"/>
          <w:szCs w:val="32"/>
        </w:rPr>
        <w:t xml:space="preserve">9. Gamification and Engagement</w:t>
      </w:r>
    </w:p>
    <w:p>
      <w:pPr>
        <w:spacing w:before="80" w:after="80"/>
      </w:pPr>
      <w:r>
        <w:rPr>
          <w:rFonts w:ascii="Arial" w:cs="Arial" w:eastAsia="Arial" w:hAnsi="Arial"/>
          <w:sz w:val="20"/>
          <w:szCs w:val="20"/>
        </w:rPr>
        <w:t xml:space="preserve">The student is 14 with a tendency to get distracted. Gamification keeps sessions short, rewarding, and habit-forming.</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9.1 XP System</w:t>
      </w:r>
    </w:p>
    <w:p>
      <w:pPr>
        <w:pStyle w:val="ListParagraph"/>
        <w:numPr>
          <w:ilvl w:val="0"/>
          <w:numId w:val="3"/>
        </w:numPr>
        <w:spacing w:before="60" w:after="60"/>
      </w:pPr>
      <w:r>
        <w:rPr>
          <w:rFonts w:ascii="Arial" w:cs="Arial" w:eastAsia="Arial" w:hAnsi="Arial"/>
          <w:sz w:val="20"/>
          <w:szCs w:val="20"/>
        </w:rPr>
        <w:t xml:space="preserve">Every question earns XP by difficulty: L1=10, L2=20, L3=30, L4=50, L5=75 XP</w:t>
      </w:r>
    </w:p>
    <w:p>
      <w:pPr>
        <w:pStyle w:val="ListParagraph"/>
        <w:numPr>
          <w:ilvl w:val="0"/>
          <w:numId w:val="3"/>
        </w:numPr>
        <w:spacing w:before="60" w:after="60"/>
      </w:pPr>
      <w:r>
        <w:rPr>
          <w:rFonts w:ascii="Arial" w:cs="Arial" w:eastAsia="Arial" w:hAnsi="Arial"/>
          <w:sz w:val="20"/>
          <w:szCs w:val="20"/>
        </w:rPr>
        <w:t xml:space="preserve">Correct = full XP; partial marks = proportional XP</w:t>
      </w:r>
    </w:p>
    <w:p>
      <w:pPr>
        <w:pStyle w:val="ListParagraph"/>
        <w:numPr>
          <w:ilvl w:val="0"/>
          <w:numId w:val="3"/>
        </w:numPr>
        <w:spacing w:before="60" w:after="60"/>
      </w:pPr>
      <w:r>
        <w:rPr>
          <w:rFonts w:ascii="Arial" w:cs="Arial" w:eastAsia="Arial" w:hAnsi="Arial"/>
          <w:sz w:val="20"/>
          <w:szCs w:val="20"/>
        </w:rPr>
        <w:t xml:space="preserve">Level up every 500 XP (displayed on dashboard)</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9.2 Streak System</w:t>
      </w:r>
    </w:p>
    <w:p>
      <w:pPr>
        <w:pStyle w:val="ListParagraph"/>
        <w:numPr>
          <w:ilvl w:val="0"/>
          <w:numId w:val="3"/>
        </w:numPr>
        <w:spacing w:before="60" w:after="60"/>
      </w:pPr>
      <w:r>
        <w:rPr>
          <w:rFonts w:ascii="Arial" w:cs="Arial" w:eastAsia="Arial" w:hAnsi="Arial"/>
          <w:sz w:val="20"/>
          <w:szCs w:val="20"/>
        </w:rPr>
        <w:t xml:space="preserve">Increments for every consecutive day with at least one session</w:t>
      </w:r>
    </w:p>
    <w:p>
      <w:pPr>
        <w:pStyle w:val="ListParagraph"/>
        <w:numPr>
          <w:ilvl w:val="0"/>
          <w:numId w:val="3"/>
        </w:numPr>
        <w:spacing w:before="60" w:after="60"/>
      </w:pPr>
      <w:r>
        <w:rPr>
          <w:rFonts w:ascii="Arial" w:cs="Arial" w:eastAsia="Arial" w:hAnsi="Arial"/>
          <w:sz w:val="20"/>
          <w:szCs w:val="20"/>
        </w:rPr>
        <w:t xml:space="preserve">7-day streak = Silver badge, 30-day streak = Gold badge</w:t>
      </w:r>
    </w:p>
    <w:p>
      <w:pPr>
        <w:pStyle w:val="ListParagraph"/>
        <w:numPr>
          <w:ilvl w:val="0"/>
          <w:numId w:val="3"/>
        </w:numPr>
        <w:spacing w:before="60" w:after="60"/>
      </w:pPr>
      <w:r>
        <w:rPr>
          <w:rFonts w:ascii="Arial" w:cs="Arial" w:eastAsia="Arial" w:hAnsi="Arial"/>
          <w:sz w:val="20"/>
          <w:szCs w:val="20"/>
        </w:rPr>
        <w:t xml:space="preserve">Resets if a day is missed; best streak tracked permanently</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9.3 Achievement Badges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60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Perfect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session with 100% 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Streak 7</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consecutive days of practice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Streak 30</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consecutive days of practice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Century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questions attempted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Master (per chapter)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on Regular Chapter Test for that chapter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Board Ready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 on Full Mock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Speed Demon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session completed in under 8 min with 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Comeback Kid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score from below 50% to above 70%</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10. Screen Inventory</w:t>
      </w:r>
    </w:p>
    <w:p>
      <w:pPr>
        <w:pStyle w:val="Heading2"/>
        <w:spacing w:before="280" w:after="160"/>
      </w:pPr>
      <w:r>
        <w:rPr>
          <w:rFonts w:ascii="Arial" w:cs="Arial" w:eastAsia="Arial" w:hAnsi="Arial"/>
          <w:b/>
          <w:bCs/>
          <w:color w:val="1A5276"/>
          <w:sz w:val="26"/>
          <w:szCs w:val="26"/>
        </w:rPr>
        <w:t xml:space="preserve">10.1 Student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progress rings, streak, XP, recent scores, quick-start buttons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/session/new</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Pick mode (Understanding / Chapter Test / Full Mock), pick chapter/topic, confirm and start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Take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/session/:id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card, timer, answer input, progress bar (Understanding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Answer PDF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/session/:id/upload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PDF upload, preview, submit for OCR and scoring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/session/:id/results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 per-question feedback (green/amber/red), model answers, overall guidance, retake option</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10.2 Admin / Parent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Metrics, assessment history, chapter bars, strengths/weaknesses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Detail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/admin/session/:id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question, answer, OCR extract, score, marks lost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Bank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/admin/questions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Browse, filter, approve/reject, upload PDFs for tagging, coverage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Study Guidance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/admin/guidance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advice per weak topic, recommended next session type</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11. Admin Analytics and Topic Intelligence</w:t>
      </w:r>
    </w:p>
    <w:p>
      <w:pPr>
        <w:spacing w:before="80" w:after="80"/>
      </w:pPr>
      <w:r>
        <w:rPr>
          <w:rFonts w:ascii="Arial" w:cs="Arial" w:eastAsia="Arial" w:hAnsi="Arial"/>
          <w:sz w:val="20"/>
          <w:szCs w:val="20"/>
        </w:rPr>
        <w:t>The admin view gives the parent a precise, topic-level picture of where the student stands across the full CBSE Science syllabus (Physics, Chemistry, Biology, Env.Science) — not just chapter averages. This is the primary tool for deciding what the student should work on next.</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11.1 Strength and Weakness Classification</w:t>
      </w:r>
    </w:p>
    <w:p>
      <w:pPr>
        <w:spacing w:before="80" w:after="80"/>
      </w:pPr>
      <w:r>
        <w:rPr>
          <w:rFonts w:ascii="Arial" w:cs="Arial" w:eastAsia="Arial" w:hAnsi="Arial"/>
          <w:sz w:val="20"/>
          <w:szCs w:val="20"/>
        </w:rPr>
        <w:t xml:space="preserve">Every topic in the syllabus is classified into one of four bands based on the student's rolling average score across all sessions where that topic appeared. A minimum of 3 attempted questions is required before a topic is classified — topics with fewer attempts are shown as Untested.</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4626"/>
      </w:tblGrid>
      <w:tr>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1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and above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Green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demonstrates consistent understanding. No urgent action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 to 79%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Amber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understanding. Targeted practice will consolidate.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to 59%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Orange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Significant gaps. Understanding Sessions on this topic recommended before next test.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Below 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Fundamental gaps. Must be addressed before any chapter test on this chapter.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Untested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Fewer than 3 questions attempted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enough data. Test generation will prioritise surfacing this topic.</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11.2 Score Calculation Rules</w:t>
      </w:r>
    </w:p>
    <w:p>
      <w:pPr>
        <w:pStyle w:val="ListParagraph"/>
        <w:numPr>
          <w:ilvl w:val="0"/>
          <w:numId w:val="3"/>
        </w:numPr>
        <w:spacing w:before="60" w:after="60"/>
      </w:pPr>
      <w:r>
        <w:rPr>
          <w:rFonts w:ascii="Arial" w:cs="Arial" w:eastAsia="Arial" w:hAnsi="Arial"/>
          <w:sz w:val="20"/>
          <w:szCs w:val="20"/>
        </w:rPr>
        <w:t xml:space="preserve">Rolling average: computed from the student's last 10 answers for that topic across all session types. Older answers decay — answers from the last 3 sessions count at full weight, answers 4-7 sessions ago count at 0.5 weight, older at 0.25 weight. This means recent improvement lifts the score quickly.</w:t>
      </w:r>
    </w:p>
    <w:p>
      <w:pPr>
        <w:pStyle w:val="ListParagraph"/>
        <w:numPr>
          <w:ilvl w:val="0"/>
          <w:numId w:val="3"/>
        </w:numPr>
        <w:spacing w:before="60" w:after="60"/>
      </w:pPr>
      <w:r>
        <w:rPr>
          <w:rFonts w:ascii="Arial" w:cs="Arial" w:eastAsia="Arial" w:hAnsi="Arial"/>
          <w:sz w:val="20"/>
          <w:szCs w:val="20"/>
        </w:rPr>
        <w:t xml:space="preserve">Partial credit included: each answer contributes score/max_marks as a fraction, so a 2/3 on a numerical counts as 67% for that topic, not a binary fail.</w:t>
      </w:r>
    </w:p>
    <w:p>
      <w:pPr>
        <w:pStyle w:val="ListParagraph"/>
        <w:numPr>
          <w:ilvl w:val="0"/>
          <w:numId w:val="3"/>
        </w:numPr>
        <w:spacing w:before="60" w:after="60"/>
      </w:pPr>
      <w:r>
        <w:rPr>
          <w:rFonts w:ascii="Arial" w:cs="Arial" w:eastAsia="Arial" w:hAnsi="Arial"/>
          <w:sz w:val="20"/>
          <w:szCs w:val="20"/>
        </w:rPr>
        <w:t xml:space="preserve">Session type weighting: answers from Chapter Tests and Full Mocks count at 1.5x the weight of Understanding Session answers — exam-condition performance is a stronger signal than in-browser practice.</w:t>
      </w:r>
    </w:p>
    <w:p>
      <w:pPr>
        <w:pStyle w:val="ListParagraph"/>
        <w:numPr>
          <w:ilvl w:val="0"/>
          <w:numId w:val="3"/>
        </w:numPr>
        <w:spacing w:before="60" w:after="60"/>
      </w:pPr>
      <w:r>
        <w:rPr>
          <w:rFonts w:ascii="Arial" w:cs="Arial" w:eastAsia="Arial" w:hAnsi="Arial"/>
          <w:sz w:val="20"/>
          <w:szCs w:val="20"/>
        </w:rPr>
        <w:t xml:space="preserve">Minimum attempts gate: a topic needs at least 3 answered questions before it leaves Untested status. This prevents a single lucky correct answer from inflating a topic to Strong.</w:t>
      </w:r>
    </w:p>
    <w:p>
      <w:pPr>
        <w:spacing w:before="80" w:after="80"/>
      </w:pPr>
      <w:r>
        <w:t xml:space="preserve"/>
      </w:r>
    </w:p>
    <w:p>
      <w:pPr>
        <w:pStyle w:val="Heading2"/>
        <w:spacing w:before="280" w:after="160"/>
      </w:pPr>
      <w:r>
        <w:rPr>
          <w:rFonts w:ascii="Arial" w:cs="Arial" w:eastAsia="Arial" w:hAnsi="Arial"/>
          <w:b/>
          <w:bCs/>
          <w:color w:val="1A5276"/>
          <w:sz w:val="26"/>
          <w:szCs w:val="26"/>
        </w:rPr>
        <w:t xml:space="preserve">11.3 Topic Intelligence Dashboard — Screen Specification</w:t>
      </w:r>
    </w:p>
    <w:p>
      <w:pPr>
        <w:spacing w:before="80" w:after="80"/>
      </w:pPr>
      <w:r>
        <w:rPr>
          <w:rFonts w:ascii="Arial" w:cs="Arial" w:eastAsia="Arial" w:hAnsi="Arial"/>
          <w:sz w:val="20"/>
          <w:szCs w:val="20"/>
        </w:rPr>
        <w:t xml:space="preserve">Route: /admin/strengths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4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accordion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question_index + answers (joined in memory)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chapter expandable. Header shows chapter-level average and band colour. Collapsed by default for Strong chapters, expanded for Weak and 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 row (per topic)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topic_scores, topic_attempts, topic_last_tested in student_profile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 name | Band pill (colour) | Score % | Attempts | Last tested date | Trend arrow (up/down/flat based on last 3 vs previous 3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 topics summary 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Derived from topic_scores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 5 weakest topics across all chapters, ranked by score ascending. Always visible at top of page without needing to expand chapters.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Untested topics 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question_index vs topic_attempts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Topics in the syllabus with fewer than 3 attempts. Signals blind spots that have never been tested.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 sparkline (per topic)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table, last 10 sessions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 line chart showing score trend over last 10 attempts. Green upward = improving, red downward = declining.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Recommended action badge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Derived from band + trend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Smart label per topic: Revise Now (Critical + declining), Practice More (Weak), Consolidate (Developing + flat), Keep Going (Strong + improving).</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11.4 Admin Dashboard Summary View</w:t>
      </w:r>
    </w:p>
    <w:p>
      <w:pPr>
        <w:spacing w:before="80" w:after="80"/>
      </w:pPr>
      <w:r>
        <w:rPr>
          <w:rFonts w:ascii="Arial" w:cs="Arial" w:eastAsia="Arial" w:hAnsi="Arial"/>
          <w:sz w:val="20"/>
          <w:szCs w:val="20"/>
        </w:rPr>
        <w:t>Route: /admin -- the main admin landing page. Displays aggregated analytics across all sessions and all 13 science chapters. Subject-level breakdowns: Physics (27 marks), Chemistry (27 marks), Biology (27 marks), Env.Science (3 marks). Total board score projection out of 84 marks.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4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Summary metrics strip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assessments + student_profile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sessions | Total questions answered | Overall average score | Current streak | Best streak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performance bars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joined with question_index (in memory)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Horizontal bar per chapter, colour-coded by band. Shows chapter average score % and total questions attempted.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Recent sessions 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assessments table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10 sessions: date, type, chapter, score %, time taken, status. Clickable to session 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Strengths 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topic_scores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 4 strongest topics (highest score, min 5 attempts). Green pills.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Weaknesses 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topic_scores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 4 weakest topics (lowest score, min 3 attempts). Red/orange pills.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Exam readiness estimate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assessments history + topic_scores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Projected board score (out of 84 marks) with subject breakdown — Physics (out of 27), Chemistry (out of 27), Biology (out of 27), Env.Science (out of 3). Shown as a range: e.g. 68-72 / 84.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Coverage gap alert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question_index coverage report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test generator has flagged any topics with insufficient questions, shown as a warning card with link to question bank.</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11.5 Session Detail View</w:t>
      </w:r>
    </w:p>
    <w:p>
      <w:pPr>
        <w:spacing w:before="80" w:after="80"/>
      </w:pPr>
      <w:r>
        <w:rPr>
          <w:rFonts w:ascii="Arial" w:cs="Arial" w:eastAsia="Arial" w:hAnsi="Arial"/>
          <w:sz w:val="20"/>
          <w:szCs w:val="20"/>
        </w:rPr>
        <w:t xml:space="preserve">Route: /admin/session/:id — deep drill into any individual session.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4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header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assessments table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type, chapter/topic, total score, time taken,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Per-question breakdown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 question_index (in memory)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question: text, student answer (typed or OCR extract), score obtained, max marks, evaluation layer used (deterministic/keyword/AI), feedback (green/amber/red), model answer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 lost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table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Summary of where marks were lost: by question type (e.g. 4 marks lost on numericals), by reason (formula not used, key point missed, diagram incomplete)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improvement suggestions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answers.suggestions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Per-question suggestions stored from Call 2. Shown inline with each question.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override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answers table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can manually adjust any AI-scored answer if they disagree. Override recorded with a note.</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11.6 AI Study Guidance</w:t>
      </w:r>
    </w:p>
    <w:p>
      <w:pPr>
        <w:spacing w:before="80" w:after="80"/>
      </w:pPr>
      <w:r>
        <w:rPr>
          <w:rFonts w:ascii="Arial" w:cs="Arial" w:eastAsia="Arial" w:hAnsi="Arial"/>
          <w:sz w:val="20"/>
          <w:szCs w:val="20"/>
        </w:rPr>
        <w:t xml:space="preserve">Route: /admin/guidance — AI-generated, cached 24 hours, outside the 2-call session budget.</w:t>
      </w:r>
    </w:p>
    <w:p>
      <w:pPr>
        <w:spacing w:before="80" w:after="80"/>
      </w:pPr>
      <w:r>
        <w:t xml:space="preserve"/>
      </w:r>
    </w:p>
    <w:p>
      <w:pPr>
        <w:spacing w:before="80" w:after="80"/>
      </w:pPr>
      <w:r>
        <w:rPr>
          <w:rFonts w:ascii="Arial" w:cs="Arial" w:eastAsia="Arial" w:hAnsi="Arial"/>
          <w:sz w:val="20"/>
          <w:szCs w:val="20"/>
        </w:rPr>
        <w:t>The guidance endpoint sends the following context to Claude: all topic_scores, topic_attempts, topic_last_tested, the last 5 session types and scores, current streak, days until the board exam, and the list of Critical and Weak topics. Claude returns structured guidance covering: The guidance output covers all four science subjects -- Physics, Chemistry, Biology, and Environmental Science -- with subject-level breakdowns.</w:t>
      </w:r>
    </w:p>
    <w:p>
      <w:pPr>
        <w:spacing w:before="80" w:after="80"/>
      </w:pPr>
      <w:r>
        <w:t xml:space="preserve"/>
      </w:r>
    </w:p>
    <w:p>
      <w:pPr>
        <w:pStyle w:val="ListParagraph"/>
        <w:numPr>
          <w:ilvl w:val="0"/>
          <w:numId w:val="3"/>
        </w:numPr>
        <w:spacing w:before="60" w:after="60"/>
      </w:pPr>
      <w:r>
        <w:rPr>
          <w:rFonts w:ascii="Arial" w:cs="Arial" w:eastAsia="Arial" w:hAnsi="Arial"/>
          <w:sz w:val="20"/>
          <w:szCs w:val="20"/>
        </w:rPr>
        <w:t xml:space="preserve">Priority topic list: the 3 most urgent topics to address this week, with specific reasons (e.g. Ohm Law: 38%, last tested 12 days ago, appears in 3 slots of every Chapter Test).</w:t>
      </w:r>
    </w:p>
    <w:p>
      <w:pPr>
        <w:pStyle w:val="ListParagraph"/>
        <w:numPr>
          <w:ilvl w:val="0"/>
          <w:numId w:val="3"/>
        </w:numPr>
        <w:spacing w:before="60" w:after="60"/>
      </w:pPr>
      <w:r>
        <w:rPr>
          <w:rFonts w:ascii="Arial" w:cs="Arial" w:eastAsia="Arial" w:hAnsi="Arial"/>
          <w:sz w:val="20"/>
          <w:szCs w:val="20"/>
        </w:rPr>
        <w:t xml:space="preserve">Recommended session sequence: what type of session to take next and in what order over the coming week — e.g. Understanding Session on Ohm Law today, then Short Chapter Test on Electricity in 2 days.</w:t>
      </w:r>
    </w:p>
    <w:p>
      <w:pPr>
        <w:pStyle w:val="ListParagraph"/>
        <w:numPr>
          <w:ilvl w:val="0"/>
          <w:numId w:val="3"/>
        </w:numPr>
        <w:spacing w:before="60" w:after="60"/>
      </w:pPr>
      <w:r>
        <w:rPr>
          <w:rFonts w:ascii="Arial" w:cs="Arial" w:eastAsia="Arial" w:hAnsi="Arial"/>
          <w:sz w:val="20"/>
          <w:szCs w:val="20"/>
        </w:rPr>
        <w:t xml:space="preserve">NCERT reference: which specific NCERT sections to re-read for each weak topic.</w:t>
      </w:r>
    </w:p>
    <w:p>
      <w:pPr>
        <w:pStyle w:val="ListParagraph"/>
        <w:numPr>
          <w:ilvl w:val="0"/>
          <w:numId w:val="3"/>
        </w:numPr>
        <w:spacing w:before="60" w:after="60"/>
      </w:pPr>
      <w:r>
        <w:rPr>
          <w:rFonts w:ascii="Arial" w:cs="Arial" w:eastAsia="Arial" w:hAnsi="Arial"/>
          <w:sz w:val="20"/>
          <w:szCs w:val="20"/>
        </w:rPr>
        <w:t>Exam readiness projection: estimated board score range (out of 84 marks) with subject-level breakdown -- Physics (out of 27), Chemistry (out of 27), Biology (out of 27), Env.Science (out of 3). Includes what it would take to improve by one band (e.g. bringing 2 weak Chemistry topics to Developing would add approximately 3-4 marks).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FEF9E7" w:val="clear"/>
            <w:tcMar>
              <w:top w:type="dxa" w:w="120"/>
              <w:left w:type="dxa" w:w="240"/>
              <w:bottom w:type="dxa" w:w="120"/>
              <w:right w:type="dxa" w:w="240"/>
            </w:tcMar>
          </w:tcPr>
          <w:p>
            <w:pPr>
              <w:spacing w:before="60" w:after="60"/>
            </w:pPr>
            <w:r>
              <w:rPr>
                <w:rFonts w:ascii="Arial" w:cs="Arial" w:eastAsia="Arial" w:hAnsi="Arial"/>
                <w:b/>
                <w:bCs/>
                <w:sz w:val="20"/>
                <w:szCs w:val="20"/>
              </w:rPr>
              <w:t xml:space="preserve">Guidance caching:</w:t>
            </w:r>
          </w:p>
          <w:p>
            <w:pPr>
              <w:spacing w:before="60" w:after="60"/>
            </w:pPr>
            <w:r>
              <w:rPr>
                <w:rFonts w:ascii="Arial" w:cs="Arial" w:eastAsia="Arial" w:hAnsi="Arial"/>
                <w:b w:val="false"/>
                <w:bCs w:val="false"/>
                <w:sz w:val="20"/>
                <w:szCs w:val="20"/>
              </w:rPr>
              <w:t xml:space="preserve">The guidance response is cached for 24 hours in the student_profile table (guidance_cache JSON column, guidance_cached_at DATETIME). On each admin visit, the system checks if cache is fresh. If stale, it queues a background refresh — the admin sees the previous guidance immediately and the new guidance appears on next page load. This ensures the admin never waits for an API call when opening the dashboard.</w:t>
            </w:r>
          </w:p>
        </w:tc>
      </w:tr>
    </w:tbl>
    <w:p>
      <w:pPr>
        <w:spacing w:before="80" w:after="80"/>
      </w:pPr>
      <w:r>
        <w:t xml:space="preserve"/>
      </w:r>
    </w:p>
    <w:p>
      <w:pPr>
        <w:pStyle w:val="Heading2"/>
        <w:spacing w:before="280" w:after="160"/>
      </w:pPr>
      <w:r>
        <w:rPr>
          <w:rFonts w:ascii="Arial" w:cs="Arial" w:eastAsia="Arial" w:hAnsi="Arial"/>
          <w:b/>
          <w:bCs/>
          <w:color w:val="1A5276"/>
          <w:sz w:val="26"/>
          <w:szCs w:val="26"/>
        </w:rPr>
        <w:t xml:space="preserve">11.7 Analytics Queries — SQLite + In-Memory Join Pattern</w:t>
      </w:r>
    </w:p>
    <w:p>
      <w:pPr>
        <w:spacing w:before="80" w:after="80"/>
      </w:pPr>
      <w:r>
        <w:rPr>
          <w:rFonts w:ascii="Arial" w:cs="Arial" w:eastAsia="Arial" w:hAnsi="Arial"/>
          <w:sz w:val="20"/>
          <w:szCs w:val="20"/>
        </w:rPr>
        <w:t xml:space="preserve">All analytics are computed by combining SQLite answer records with the in-memory question metadata dictionary. No analytics data is pre-aggregated into separate tables — all aggregation happens at query time, which is fast enough for a single-student app.</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Analytics Query</w:t>
            </w:r>
          </w:p>
        </w:tc>
        <w:tc>
          <w:tcPr>
            <w:tcW w:type="dxa" w:w="1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2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SQL + Python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Topic average 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 in-memory join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 question_id, score, max_marks FROM answers WHERE assessment_id IN (...recent). For each row, look up topic from in-memory dict. Group by topic, compute weighted average.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Chapter performance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 in-memory join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as above but group by chapter instead of topic.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Weakest topics (top 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sort on topic_scores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Sort topic_scores dict by value ascending, filter to topics with attempt count &gt;= 3, return top 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 per topic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 Python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 score, max_marks, completed_at FROM answers JOIN assessments WHERE question_id maps to topic. Order by date. Compute rolling average in Python.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Marks lost by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 in-memory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 BY question_type (from in-memory dict), SUM(max_marks - score). Returns marks lost per question type for a session.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Exam readiness estimate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calculation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each topic, multiply topic_score by board_weightage (from question_index). Sum across all topics. Scale to 30 marks (Physics portion of board exam).</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12. Build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4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Data Foundation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1–2</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DB schema (questions in SQLite), tagging pipeline, seed from CBSE papers, admin review queue, SVG diagrams, syllabus taxonomy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Understanding Sessions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3–4</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question selection + numerical variation, session flow, auto-grading, feedback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Chapter Tests + PDF Upload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5–6</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Balanced paper generation, PDF upload, Claude Vision intelligent split + OCR, evaluation, per-question suggestions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Full Mock Test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7</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CBSE 2026 paper pattern, 3-hour timed session, comprehensive results + overall guidance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Admin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8–9</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Metrics, history, chapter performance, AI guidance (cached 24h), coverage gap alerts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Polish + Gamification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10</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Streaks, XP, badges, question bank admin UI, final testing</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A8B" w:sz="6"/>
              <w:left w:val="single" w:color="2E4A8B" w:sz="6"/>
              <w:bottom w:val="single" w:color="2E4A8B" w:sz="6"/>
              <w:right w:val="single" w:color="2E4A8B" w:sz="6"/>
            </w:tcBorders>
            <w:shd w:fill="EBF5FB" w:val="clear"/>
            <w:tcMar>
              <w:top w:type="dxa" w:w="120"/>
              <w:left w:type="dxa" w:w="240"/>
              <w:bottom w:type="dxa" w:w="120"/>
              <w:right w:type="dxa" w:w="240"/>
            </w:tcMar>
          </w:tcPr>
          <w:p>
            <w:pPr>
              <w:spacing w:before="60" w:after="60"/>
            </w:pPr>
            <w:r>
              <w:rPr>
                <w:rFonts w:ascii="Arial" w:cs="Arial" w:eastAsia="Arial" w:hAnsi="Arial"/>
                <w:b/>
                <w:bCs/>
                <w:sz w:val="20"/>
                <w:szCs w:val="20"/>
              </w:rPr>
              <w:t xml:space="preserve">MVP Shortcut (5–6 weeks):</w:t>
            </w:r>
          </w:p>
          <w:p>
            <w:pPr>
              <w:spacing w:before="60" w:after="60"/>
            </w:pPr>
            <w:r>
              <w:rPr>
                <w:rFonts w:ascii="Arial" w:cs="Arial" w:eastAsia="Arial" w:hAnsi="Arial"/>
                <w:b w:val="false"/>
                <w:bCs w:val="false"/>
                <w:sz w:val="20"/>
                <w:szCs w:val="20"/>
              </w:rPr>
              <w:t xml:space="preserve">Build Phases 1 + 2 + 3 first with manually tagged sample questions. Delivers working understanding sessions and chapter tests with AI scoring. Add full mock, admin dashboard, and gamification later.</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8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downtime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score subjective answers or OCR PDF</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MCQ/numerical scoring works offline. Queue subjective answers for later. Cache session packages.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scoring inaccuracy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Incorrect marks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override available. Model answers displayed. 3-layer evaluation handles most answers deterministically.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Thin question bank for a topic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Balancing constraints cannot be satisfied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generator flags coverage gaps to admin dashboard. Best available paper generated with warning.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Duplicate questions in bank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sees repeats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Deduplication check on import. Semantic overlap flagged for admin before insertion.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upload quality poor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 misreads answers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check — low-confidence extractions shown to student for correction before scoring.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disengagement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Stops using app</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Gamification. Short 15–25 min sessions. Quiz-game tone. Milestone celebrations.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cost overrun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exceeded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2-call limit per session. Deterministic scoring for most answers. Guidance cached 24h. Tagging is offline batch.</w:t>
            </w:r>
          </w:p>
        </w:tc>
      </w:tr>
    </w:tbl>
    <w:p>
      <w:pPr>
        <w:spacing w:before="80" w:after="80"/>
      </w:pPr>
      <w:r>
        <w:t xml:space="preserve"/>
      </w:r>
    </w:p>
    <w:p>
      <w:pPr>
        <w:pStyle w:val="Heading1"/>
        <w:spacing w:before="360" w:after="200"/>
      </w:pPr>
      <w:r>
        <w:rPr>
          <w:rFonts w:ascii="Arial" w:cs="Arial" w:eastAsia="Arial" w:hAnsi="Arial"/>
          <w:b/>
          <w:bCs/>
          <w:color w:val="2E4A8B"/>
          <w:sz w:val="32"/>
          <w:szCs w:val="32"/>
        </w:rPr>
        <w:t xml:space="preserve">14.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62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JSON files (content) + SQLite metadata index</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Question content in JSON files (version-controlled, O(1) in-memory lookup). Metadata indexed in SQLite (chapter, topic, difficulty, board_weightage) enabling mathematical balancing, deduplication, and coverage queries. Question ID is the join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sourcing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Tagged from CBSE board papers + NCERT (no AI generation)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 exam questions are higher quality; AI tagging adds metadata without inventing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paper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Deterministic mathematical balancing</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Reproducible, auditable, covers all topics proportionally to board weightage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 capture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PDF upload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Natural workflow — student writes on paper as in real exam, scans once at 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splitting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intelligent split (Claude Vision)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upload, no per-question labelling burden on student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OCR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when AI confidence is low</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Balances accuracy with friction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 approach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3-layer: deterministic &gt; keyword &gt; AI</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is last resort — faster, cheaper, more reliable for most answers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 variation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Dynamic for numericals only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Prevents answer memorisation; confirms method understanding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call budget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per session (all modes)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selection + evaluation. Tests: OCR/split + assessment/guidance. Tagging is separate offline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student, personal-use application</w:t>
            </w:r>
          </w:p>
        </w:tc>
      </w:tr>
    </w:tbl>
    <w:p>
      <w:pPr>
        <w:spacing w:before="80" w:after="80"/>
      </w:pPr>
      <w:r>
        <w:t xml:space="preserve"/>
      </w:r>
    </w:p>
    <w:p>
      <w:pPr>
        <w:pStyle w:val="Heading1"/>
      </w:pPr>
      <w:r>
        <w:t>15. Test Coverage</w:t>
      </w:r>
    </w:p>
    <w:p>
      <w:r>
        <w:t>The automated test suite covers 129 tests across 11 test files (6 backend + 5 frontend), all passing as of v4.0 (Build Complete).</w:t>
      </w:r>
    </w:p>
    <w:p>
      <w:pPr>
        <w:pStyle w:val="Heading2"/>
      </w:pPr>
      <w:r>
        <w:t>15.1 Backend Tests (pytest)</w:t>
      </w:r>
    </w:p>
    <w:p>
      <w:r>
        <w:t>Run: cd C:\CBSE10\science &amp;&amp; bash run_tests.sh</w:t>
      </w:r>
    </w:p>
    <w:p>
      <w:r>
        <w:t>Result: 99/99 tests passing.</w:t>
      </w:r>
    </w:p>
    <w:p>
      <w:pPr>
        <w:pStyle w:val="ListParagraph"/>
      </w:pPr>
      <w:r>
        <w:t>test_session_api.py -- session creation, question fetch, answer submission</w:t>
      </w:r>
    </w:p>
    <w:p>
      <w:pPr>
        <w:pStyle w:val="ListParagraph"/>
      </w:pPr>
      <w:r>
        <w:t>test_evaluation_engine.py -- Layer 1/2/3 scoring, partial credit, MCQ grading</w:t>
      </w:r>
    </w:p>
    <w:p>
      <w:pPr>
        <w:pStyle w:val="ListParagraph"/>
      </w:pPr>
      <w:r>
        <w:t>test_paper_generation.py -- deterministic balancing, difficulty mix, constraint validation</w:t>
      </w:r>
    </w:p>
    <w:p>
      <w:pPr>
        <w:pStyle w:val="ListParagraph"/>
      </w:pPr>
      <w:r>
        <w:t>test_question_bank.py -- JSON/SQLite hybrid, import script, metadata index</w:t>
      </w:r>
    </w:p>
    <w:p>
      <w:pPr>
        <w:pStyle w:val="ListParagraph"/>
      </w:pPr>
      <w:r>
        <w:t>test_analytics.py -- topic scores, strength/weakness classification, rolling average</w:t>
      </w:r>
    </w:p>
    <w:p>
      <w:pPr>
        <w:pStyle w:val="ListParagraph"/>
      </w:pPr>
      <w:r>
        <w:t>test_admin_api.py -- dashboard, guidance cache, session detail endpoints</w:t>
      </w:r>
    </w:p>
    <w:p>
      <w:pPr>
        <w:pStyle w:val="Heading2"/>
      </w:pPr>
      <w:r>
        <w:t>15.2 Frontend Tests (vitest)</w:t>
      </w:r>
    </w:p>
    <w:p>
      <w:r>
        <w:t>Run: cd C:\CBSE10\science\frontend &amp;&amp; npm test</w:t>
      </w:r>
    </w:p>
    <w:p>
      <w:r>
        <w:t>Result: 30/30 tests passing.</w:t>
      </w:r>
    </w:p>
    <w:p>
      <w:pPr>
        <w:pStyle w:val="ListParagraph"/>
      </w:pPr>
      <w:r>
        <w:t>Dashboard.test.tsx -- chapter progress rings, streak display, XP counter</w:t>
      </w:r>
    </w:p>
    <w:p>
      <w:pPr>
        <w:pStyle w:val="ListParagraph"/>
      </w:pPr>
      <w:r>
        <w:t>SessionFlow.test.tsx -- question card, timer, answer input, MCQ click</w:t>
      </w:r>
    </w:p>
    <w:p>
      <w:pPr>
        <w:pStyle w:val="ListParagraph"/>
      </w:pPr>
      <w:r>
        <w:t>Results.test.tsx -- per-question feedback, green/amber/red bands, model answers</w:t>
      </w:r>
    </w:p>
    <w:p>
      <w:pPr>
        <w:pStyle w:val="ListParagraph"/>
      </w:pPr>
      <w:r>
        <w:t>AdminDashboard.test.tsx -- metrics strip, chapter bars, recent sessions table</w:t>
      </w:r>
    </w:p>
    <w:p>
      <w:pPr>
        <w:pStyle w:val="ListParagraph"/>
      </w:pPr>
      <w:r>
        <w:t>TopicIntelligence.test.tsx -- strength/weakness accordion, band pills, score display</w:t>
      </w:r>
    </w:p>
    <w:p>
      <w:pPr>
        <w:pStyle w:val="Heading2"/>
      </w:pPr>
      <w:r>
        <w:t>15.3 Combined Test Command</w:t>
      </w:r>
    </w:p>
    <w:p>
      <w:r>
        <w:t>cd C:\CBSE10\science &amp;&amp; bash run_tests.sh</w:t>
      </w:r>
    </w:p>
    <w:p>
      <w:r>
        <w:t>The run_tests.sh script executes backend pytest (99 tests) and frontend vitest (30 tests) in sequence and reports a combined pass/fail summary. Total: 129 tests.</w:t>
      </w:r>
    </w:p>
    <w:p>
      <w:pPr>
        <w:pStyle w:val="Heading1"/>
      </w:pPr>
      <w:r>
        <w:t>16. Known Gaps</w:t>
      </w:r>
    </w:p>
    <w:p>
      <w:r>
        <w:t>The following gaps are documented as known and accepted for v4.0. They do not affect functionality for the current CBSE 2026 examination cycle.</w:t>
      </w:r>
    </w:p>
    <w:p>
      <w:pPr>
        <w:pStyle w:val="Heading2"/>
      </w:pPr>
      <w:r>
        <w:t>16.1 ch14 Sources of Energy -- No Questions</w:t>
      </w:r>
    </w:p>
    <w:p>
      <w:r>
        <w:t>Chapter 14 (Sources of Energy, NCERT Chapter 14) has no questions in the question bank. This chapter is NOT in the CBSE Class 10 Science syllabus for the 2026 board examination -- it was removed from the reduced syllabus. No questions are planned for ch14. If the syllabus is reinstated for 2027, a question import run will be required.</w:t>
      </w:r>
    </w:p>
    <w:p>
      <w:pPr>
        <w:pStyle w:val="Heading2"/>
      </w:pPr>
      <w:r>
        <w:t>16.2 sources_of_energy.json Filename Bug -- Fixed in v4.0</w:t>
      </w:r>
    </w:p>
    <w:p>
      <w:r>
        <w:t>In v3.0 and earlier, a file named sources_of_energy.json existed under data/questions/ but actually contained Our Environment (ch15) content -- 38 questions with IDs prefixed chap13_eco_*.</w:t>
      </w:r>
    </w:p>
    <w:p>
      <w:r>
        <w:t>Fix applied in v4.0:</w:t>
      </w:r>
    </w:p>
    <w:p>
      <w:pPr>
        <w:pStyle w:val="ListParagraph"/>
      </w:pPr>
      <w:r>
        <w:t>File renamed: sources_of_energy.json -&gt; ch15_our_environment.json</w:t>
      </w:r>
    </w:p>
    <w:p>
      <w:pPr>
        <w:pStyle w:val="ListParagraph"/>
      </w:pPr>
      <w:r>
        <w:t>All 38 question IDs updated: chap13_eco_* prefix -&gt; ch15_* prefix (e.g. chap13_eco_001 -&gt; ch15_001)</w:t>
      </w:r>
    </w:p>
    <w:p>
      <w:pPr>
        <w:pStyle w:val="ListParagraph"/>
      </w:pPr>
      <w:r>
        <w:t>SQLite question_index rows updated: chapter column set to ch15_our_environment for all 38 questions</w:t>
      </w:r>
    </w:p>
    <w:p>
      <w:pPr>
        <w:pStyle w:val="ListParagraph"/>
      </w:pPr>
      <w:r>
        <w:t>Import script re-run to verify all 38 questions load correctly under the correct chapter</w:t>
      </w:r>
    </w:p>
    <w:p>
      <w:r>
        <w:t>No data loss occurred. All 38 Our Environment questions are fully intact and operational in v4.0.</w:t>
      </w:r>
    </w:p>
    <w:p>
      <w:pPr>
        <w:pStyle w:val="Heading2"/>
      </w:pPr>
      <w:r>
        <w:t>16.3 ch09 Not In Scope</w:t>
      </w:r>
    </w:p>
    <w:p>
      <w:r>
        <w:t>The chapter ID ch09 is intentionally unassigned. The CBSE 2026 syllabus jumps from ch08_heredity (NCERT Ch.9) to ch10_light (NCERT Ch.10). NCERT Chapter 5 (Periodic Classification of Elements) is not in the 2026 syllabus and is not represented in this platform. This is not a bug.</w:t>
      </w:r>
    </w:p>
    <w:p>
      <w:pPr>
        <w:spacing w:before="400" w:after="200"/>
        <w:jc w:val="center"/>
      </w:pPr>
      <w:r>
        <w:rPr>
          <w:rFonts w:ascii="Arial" w:cs="Arial" w:eastAsia="Arial" w:hAnsi="Arial"/>
          <w:color w:val="888888"/>
          <w:sz w:val="18"/>
          <w:szCs w:val="18"/>
        </w:rPr>
        <w:t xml:space="preserve">— End of Document —</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A8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F618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2026-03-24T10:07:54.033Z</dcterms:created>
  <dcterms:modified xsi:type="dcterms:W3CDTF">2026-03-24T10:07:54.034Z</dcterms:modified>
</cp:coreProperties>
</file>

<file path=docProps/custom.xml><?xml version="1.0" encoding="utf-8"?>
<Properties xmlns="http://schemas.openxmlformats.org/officeDocument/2006/custom-properties" xmlns:vt="http://schemas.openxmlformats.org/officeDocument/2006/docPropsVTypes"/>
</file>