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C35CE" w14:textId="77777777" w:rsidR="004A48C5" w:rsidRPr="004A48C5" w:rsidRDefault="004A48C5" w:rsidP="004A48C5">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4A48C5">
        <w:rPr>
          <w:rFonts w:ascii="Nunito Sans" w:eastAsia="Times New Roman" w:hAnsi="Nunito Sans" w:cs="Times New Roman"/>
          <w:b/>
          <w:bCs/>
          <w:color w:val="000000"/>
          <w:spacing w:val="-6"/>
          <w:kern w:val="36"/>
          <w:sz w:val="48"/>
          <w:szCs w:val="48"/>
          <w:lang w:eastAsia="en-IN"/>
          <w14:ligatures w14:val="none"/>
        </w:rPr>
        <w:t>Getting Started with Ingress</w:t>
      </w:r>
    </w:p>
    <w:p w14:paraId="6C990E6D" w14:textId="77777777" w:rsidR="004A48C5" w:rsidRPr="004A48C5" w:rsidRDefault="004A48C5" w:rsidP="004A48C5">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4A48C5">
        <w:rPr>
          <w:rFonts w:ascii="Nunito Sans" w:eastAsia="Times New Roman" w:hAnsi="Nunito Sans" w:cs="Times New Roman"/>
          <w:color w:val="000000"/>
          <w:kern w:val="0"/>
          <w:sz w:val="21"/>
          <w:szCs w:val="21"/>
          <w:lang w:eastAsia="en-IN"/>
          <w14:ligatures w14:val="none"/>
        </w:rPr>
        <w:t>Learn what is ingress and why it should be used.</w:t>
      </w:r>
    </w:p>
    <w:p w14:paraId="46CB6FB2" w14:textId="77777777" w:rsidR="004A48C5" w:rsidRPr="004A48C5" w:rsidRDefault="004A48C5" w:rsidP="004A48C5">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4A48C5">
        <w:rPr>
          <w:rFonts w:ascii="Nunito Sans" w:eastAsia="Times New Roman" w:hAnsi="Nunito Sans" w:cs="Times New Roman"/>
          <w:b/>
          <w:bCs/>
          <w:color w:val="000000"/>
          <w:spacing w:val="6"/>
          <w:kern w:val="0"/>
          <w:sz w:val="24"/>
          <w:szCs w:val="24"/>
          <w:lang w:eastAsia="en-IN"/>
          <w14:ligatures w14:val="none"/>
        </w:rPr>
        <w:t>We'll cover the following</w:t>
      </w:r>
    </w:p>
    <w:p w14:paraId="0588E280" w14:textId="77777777" w:rsidR="004A48C5" w:rsidRPr="004A48C5" w:rsidRDefault="004A48C5" w:rsidP="004A48C5">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5" w:anchor="Why-Use-Ingress-Objects?" w:history="1">
        <w:r w:rsidRPr="004A48C5">
          <w:rPr>
            <w:rFonts w:ascii="Nunito Sans" w:eastAsia="Times New Roman" w:hAnsi="Nunito Sans" w:cs="Times New Roman"/>
            <w:color w:val="000000"/>
            <w:kern w:val="0"/>
            <w:sz w:val="21"/>
            <w:szCs w:val="21"/>
            <w:lang w:eastAsia="en-IN"/>
            <w14:ligatures w14:val="none"/>
          </w:rPr>
          <w:t>Why Use Ingress Objects?</w:t>
        </w:r>
      </w:hyperlink>
    </w:p>
    <w:p w14:paraId="6F65EC03" w14:textId="77777777" w:rsidR="004A48C5" w:rsidRPr="004A48C5" w:rsidRDefault="004A48C5" w:rsidP="004A48C5">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4A48C5">
        <w:rPr>
          <w:rFonts w:ascii="Nunito Sans" w:eastAsia="Times New Roman" w:hAnsi="Nunito Sans" w:cs="Times New Roman"/>
          <w:b/>
          <w:bCs/>
          <w:color w:val="000000"/>
          <w:spacing w:val="6"/>
          <w:kern w:val="0"/>
          <w:sz w:val="36"/>
          <w:szCs w:val="36"/>
          <w:lang w:eastAsia="en-IN"/>
          <w14:ligatures w14:val="none"/>
        </w:rPr>
        <w:t>Why Use Ingress Objects?</w:t>
      </w:r>
    </w:p>
    <w:p w14:paraId="341C330A" w14:textId="77777777" w:rsidR="004A48C5" w:rsidRPr="004A48C5" w:rsidRDefault="004A48C5" w:rsidP="004A48C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A48C5">
        <w:rPr>
          <w:rFonts w:ascii="Nunito Sans" w:eastAsia="Times New Roman" w:hAnsi="Nunito Sans" w:cs="Times New Roman"/>
          <w:color w:val="000000"/>
          <w:kern w:val="0"/>
          <w:sz w:val="21"/>
          <w:szCs w:val="21"/>
          <w:lang w:eastAsia="en-IN"/>
          <w14:ligatures w14:val="none"/>
        </w:rPr>
        <w:t>Applications that are not accessible to users are useless. Kubernetes Services provide accessibility with a usability cost. Each application can be reached through a different port. We </w:t>
      </w:r>
      <w:r w:rsidRPr="004A48C5">
        <w:rPr>
          <w:rFonts w:ascii="Nunito Sans" w:eastAsia="Times New Roman" w:hAnsi="Nunito Sans" w:cs="Times New Roman"/>
          <w:b/>
          <w:bCs/>
          <w:color w:val="000000"/>
          <w:kern w:val="0"/>
          <w:sz w:val="21"/>
          <w:szCs w:val="21"/>
          <w:lang w:eastAsia="en-IN"/>
          <w14:ligatures w14:val="none"/>
        </w:rPr>
        <w:t>cannot</w:t>
      </w:r>
      <w:r w:rsidRPr="004A48C5">
        <w:rPr>
          <w:rFonts w:ascii="Nunito Sans" w:eastAsia="Times New Roman" w:hAnsi="Nunito Sans" w:cs="Times New Roman"/>
          <w:color w:val="000000"/>
          <w:kern w:val="0"/>
          <w:sz w:val="21"/>
          <w:szCs w:val="21"/>
          <w:lang w:eastAsia="en-IN"/>
          <w14:ligatures w14:val="none"/>
        </w:rPr>
        <w:t> expect users to know the port of each service in our cluster.</w:t>
      </w:r>
    </w:p>
    <w:p w14:paraId="38DEDB87" w14:textId="77777777" w:rsidR="004A48C5" w:rsidRPr="004A48C5" w:rsidRDefault="004A48C5" w:rsidP="004A48C5">
      <w:pPr>
        <w:shd w:val="clear" w:color="auto" w:fill="FFFFFF"/>
        <w:spacing w:line="240" w:lineRule="auto"/>
        <w:rPr>
          <w:rFonts w:ascii="Nunito Sans" w:eastAsia="Times New Roman" w:hAnsi="Nunito Sans" w:cs="Times New Roman"/>
          <w:color w:val="000000"/>
          <w:kern w:val="0"/>
          <w:sz w:val="21"/>
          <w:szCs w:val="21"/>
          <w:lang w:eastAsia="en-IN"/>
          <w14:ligatures w14:val="none"/>
        </w:rPr>
      </w:pPr>
      <w:r w:rsidRPr="004A48C5">
        <w:rPr>
          <w:rFonts w:ascii="Nunito Sans" w:eastAsia="Times New Roman" w:hAnsi="Nunito Sans" w:cs="Times New Roman"/>
          <w:color w:val="000000"/>
          <w:kern w:val="0"/>
          <w:sz w:val="21"/>
          <w:szCs w:val="21"/>
          <w:lang w:eastAsia="en-IN"/>
          <w14:ligatures w14:val="none"/>
        </w:rPr>
        <w:t>Ingress objects manage external access to the applications running inside a Kubernetes cluster.</w:t>
      </w:r>
    </w:p>
    <w:p w14:paraId="58989C2A" w14:textId="77777777" w:rsidR="004A48C5" w:rsidRPr="004A48C5" w:rsidRDefault="004A48C5" w:rsidP="004A48C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A48C5">
        <w:rPr>
          <w:rFonts w:ascii="Nunito Sans" w:eastAsia="Times New Roman" w:hAnsi="Nunito Sans" w:cs="Times New Roman"/>
          <w:color w:val="000000"/>
          <w:kern w:val="0"/>
          <w:sz w:val="21"/>
          <w:szCs w:val="21"/>
          <w:lang w:eastAsia="en-IN"/>
          <w14:ligatures w14:val="none"/>
        </w:rPr>
        <w:t>While, at first glance, it might seem that we already accomplished that through Kubernetes Services, they do not make the applications truly accessible. We still need forwarding rules based on paths and domains, SSL termination and a number of other features.</w:t>
      </w:r>
    </w:p>
    <w:p w14:paraId="71ABD417" w14:textId="77777777" w:rsidR="004A48C5" w:rsidRPr="004A48C5" w:rsidRDefault="004A48C5" w:rsidP="004A48C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A48C5">
        <w:rPr>
          <w:rFonts w:ascii="Nunito Sans" w:eastAsia="Times New Roman" w:hAnsi="Nunito Sans" w:cs="Times New Roman"/>
          <w:color w:val="000000"/>
          <w:kern w:val="0"/>
          <w:sz w:val="21"/>
          <w:szCs w:val="21"/>
          <w:lang w:eastAsia="en-IN"/>
          <w14:ligatures w14:val="none"/>
        </w:rPr>
        <w:t>In a more traditional setup, we’d probably use an external proxy and a load balancer. Ingress provides an API that allows us to accomplish these things, in addition to a few other features we expect from a dynamic cluster.</w:t>
      </w:r>
    </w:p>
    <w:p w14:paraId="24188A7C" w14:textId="77777777" w:rsidR="00E3172A" w:rsidRPr="00E3172A" w:rsidRDefault="00E3172A" w:rsidP="00E3172A">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E3172A">
        <w:rPr>
          <w:rFonts w:ascii="Nunito Sans" w:eastAsia="Times New Roman" w:hAnsi="Nunito Sans" w:cs="Times New Roman"/>
          <w:b/>
          <w:bCs/>
          <w:color w:val="000000"/>
          <w:spacing w:val="-6"/>
          <w:kern w:val="36"/>
          <w:sz w:val="48"/>
          <w:szCs w:val="48"/>
          <w:lang w:eastAsia="en-IN"/>
          <w14:ligatures w14:val="none"/>
        </w:rPr>
        <w:t>Why Services Are Not the Best Fit for External Access?</w:t>
      </w:r>
    </w:p>
    <w:p w14:paraId="5C857DED" w14:textId="77777777" w:rsidR="00E3172A" w:rsidRPr="00E3172A" w:rsidRDefault="00E3172A" w:rsidP="00E3172A">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E3172A">
        <w:rPr>
          <w:rFonts w:ascii="Nunito Sans" w:eastAsia="Times New Roman" w:hAnsi="Nunito Sans" w:cs="Times New Roman"/>
          <w:color w:val="000000"/>
          <w:kern w:val="0"/>
          <w:sz w:val="21"/>
          <w:szCs w:val="21"/>
          <w:lang w:eastAsia="en-IN"/>
          <w14:ligatures w14:val="none"/>
        </w:rPr>
        <w:t>In this lesson, we will discover why services are not the best fit for enabling external access to the applications.</w:t>
      </w:r>
    </w:p>
    <w:p w14:paraId="083CE6DC" w14:textId="77777777" w:rsidR="00E3172A" w:rsidRPr="00E3172A" w:rsidRDefault="00E3172A" w:rsidP="00E3172A">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E3172A">
        <w:rPr>
          <w:rFonts w:ascii="Nunito Sans" w:eastAsia="Times New Roman" w:hAnsi="Nunito Sans" w:cs="Times New Roman"/>
          <w:b/>
          <w:bCs/>
          <w:color w:val="000000"/>
          <w:spacing w:val="6"/>
          <w:kern w:val="0"/>
          <w:sz w:val="24"/>
          <w:szCs w:val="24"/>
          <w:lang w:eastAsia="en-IN"/>
          <w14:ligatures w14:val="none"/>
        </w:rPr>
        <w:t>We'll cover the following</w:t>
      </w:r>
    </w:p>
    <w:p w14:paraId="23713FC5" w14:textId="77777777" w:rsidR="00E3172A" w:rsidRPr="00E3172A" w:rsidRDefault="00E3172A" w:rsidP="00E3172A">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6" w:anchor="Only-services-won%E2%80%99t-suffice" w:history="1">
        <w:r w:rsidRPr="00E3172A">
          <w:rPr>
            <w:rFonts w:ascii="Nunito Sans" w:eastAsia="Times New Roman" w:hAnsi="Nunito Sans" w:cs="Times New Roman"/>
            <w:color w:val="000000"/>
            <w:kern w:val="0"/>
            <w:sz w:val="21"/>
            <w:szCs w:val="21"/>
            <w:lang w:eastAsia="en-IN"/>
            <w14:ligatures w14:val="none"/>
          </w:rPr>
          <w:t>Only services won’t suffice</w:t>
        </w:r>
      </w:hyperlink>
    </w:p>
    <w:p w14:paraId="4AA824BC" w14:textId="77777777" w:rsidR="00E3172A" w:rsidRPr="00E3172A" w:rsidRDefault="00E3172A" w:rsidP="00E3172A">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7" w:anchor="Access-through-services" w:history="1">
        <w:r w:rsidRPr="00E3172A">
          <w:rPr>
            <w:rFonts w:ascii="Nunito Sans" w:eastAsia="Times New Roman" w:hAnsi="Nunito Sans" w:cs="Times New Roman"/>
            <w:color w:val="000000"/>
            <w:kern w:val="0"/>
            <w:sz w:val="21"/>
            <w:szCs w:val="21"/>
            <w:lang w:eastAsia="en-IN"/>
            <w14:ligatures w14:val="none"/>
          </w:rPr>
          <w:t>Access through services</w:t>
        </w:r>
      </w:hyperlink>
    </w:p>
    <w:p w14:paraId="2F9614AB" w14:textId="77777777" w:rsidR="00E3172A" w:rsidRPr="00E3172A" w:rsidRDefault="00E3172A" w:rsidP="00E3172A">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8" w:anchor="Understanding-the-process" w:history="1">
        <w:r w:rsidRPr="00E3172A">
          <w:rPr>
            <w:rFonts w:ascii="Nunito Sans" w:eastAsia="Times New Roman" w:hAnsi="Nunito Sans" w:cs="Times New Roman"/>
            <w:color w:val="000000"/>
            <w:kern w:val="0"/>
            <w:sz w:val="21"/>
            <w:szCs w:val="21"/>
            <w:lang w:eastAsia="en-IN"/>
            <w14:ligatures w14:val="none"/>
          </w:rPr>
          <w:t>Understanding the process</w:t>
        </w:r>
      </w:hyperlink>
    </w:p>
    <w:p w14:paraId="2BA3ABD4" w14:textId="77777777" w:rsidR="00E3172A" w:rsidRPr="00E3172A" w:rsidRDefault="00E3172A" w:rsidP="00E3172A">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9" w:anchor="The-solution" w:history="1">
        <w:r w:rsidRPr="00E3172A">
          <w:rPr>
            <w:rFonts w:ascii="Nunito Sans" w:eastAsia="Times New Roman" w:hAnsi="Nunito Sans" w:cs="Times New Roman"/>
            <w:color w:val="000000"/>
            <w:kern w:val="0"/>
            <w:sz w:val="21"/>
            <w:szCs w:val="21"/>
            <w:lang w:eastAsia="en-IN"/>
            <w14:ligatures w14:val="none"/>
          </w:rPr>
          <w:t>The solution</w:t>
        </w:r>
      </w:hyperlink>
    </w:p>
    <w:p w14:paraId="4103B756" w14:textId="77777777" w:rsidR="00E3172A" w:rsidRPr="00E3172A" w:rsidRDefault="00E3172A" w:rsidP="00E3172A">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0" w:anchor="SSL-certificates" w:history="1">
        <w:r w:rsidRPr="00E3172A">
          <w:rPr>
            <w:rFonts w:ascii="Nunito Sans" w:eastAsia="Times New Roman" w:hAnsi="Nunito Sans" w:cs="Times New Roman"/>
            <w:color w:val="000000"/>
            <w:kern w:val="0"/>
            <w:sz w:val="21"/>
            <w:szCs w:val="21"/>
            <w:lang w:eastAsia="en-IN"/>
            <w14:ligatures w14:val="none"/>
          </w:rPr>
          <w:t>SSL certificates</w:t>
        </w:r>
      </w:hyperlink>
    </w:p>
    <w:p w14:paraId="469D377B" w14:textId="77777777" w:rsidR="00E3172A" w:rsidRPr="00E3172A" w:rsidRDefault="00E3172A" w:rsidP="00E3172A">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1" w:anchor="Try-it-yourself" w:history="1">
        <w:r w:rsidRPr="00E3172A">
          <w:rPr>
            <w:rFonts w:ascii="Nunito Sans" w:eastAsia="Times New Roman" w:hAnsi="Nunito Sans" w:cs="Times New Roman"/>
            <w:color w:val="000000"/>
            <w:kern w:val="0"/>
            <w:sz w:val="21"/>
            <w:szCs w:val="21"/>
            <w:lang w:eastAsia="en-IN"/>
            <w14:ligatures w14:val="none"/>
          </w:rPr>
          <w:t>Try it yourself</w:t>
        </w:r>
      </w:hyperlink>
    </w:p>
    <w:p w14:paraId="18665057" w14:textId="77777777" w:rsidR="00E3172A" w:rsidRPr="00E3172A" w:rsidRDefault="00E3172A" w:rsidP="00E3172A">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2" w:anchor="Troubleshooting-with-minikube" w:history="1">
        <w:r w:rsidRPr="00E3172A">
          <w:rPr>
            <w:rFonts w:ascii="Nunito Sans" w:eastAsia="Times New Roman" w:hAnsi="Nunito Sans" w:cs="Times New Roman"/>
            <w:color w:val="000000"/>
            <w:kern w:val="0"/>
            <w:sz w:val="21"/>
            <w:szCs w:val="21"/>
            <w:lang w:eastAsia="en-IN"/>
            <w14:ligatures w14:val="none"/>
          </w:rPr>
          <w:t>Troubleshooting with minikube</w:t>
        </w:r>
      </w:hyperlink>
    </w:p>
    <w:p w14:paraId="2824C73D" w14:textId="77777777" w:rsidR="00E3172A" w:rsidRPr="00E3172A" w:rsidRDefault="00E3172A" w:rsidP="00E3172A">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E3172A">
        <w:rPr>
          <w:rFonts w:ascii="Nunito Sans" w:eastAsia="Times New Roman" w:hAnsi="Nunito Sans" w:cs="Times New Roman"/>
          <w:b/>
          <w:bCs/>
          <w:color w:val="000000"/>
          <w:spacing w:val="6"/>
          <w:kern w:val="0"/>
          <w:sz w:val="36"/>
          <w:szCs w:val="36"/>
          <w:lang w:eastAsia="en-IN"/>
          <w14:ligatures w14:val="none"/>
        </w:rPr>
        <w:t>Only services won’t suffice</w:t>
      </w:r>
    </w:p>
    <w:p w14:paraId="25FC3A64" w14:textId="77777777" w:rsidR="00E3172A" w:rsidRPr="00E3172A" w:rsidRDefault="00E3172A" w:rsidP="00E3172A">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E3172A">
        <w:rPr>
          <w:rFonts w:ascii="Nunito Sans" w:eastAsia="Times New Roman" w:hAnsi="Nunito Sans" w:cs="Times New Roman"/>
          <w:color w:val="000000"/>
          <w:kern w:val="0"/>
          <w:sz w:val="21"/>
          <w:szCs w:val="21"/>
          <w:lang w:eastAsia="en-IN"/>
          <w14:ligatures w14:val="none"/>
        </w:rPr>
        <w:t xml:space="preserve">We cannot explore solutions before we know what the problems are. Therefore, we’ll re-create a few objects using the knowledge we already gained. That will let us see whether Kubernetes </w:t>
      </w:r>
      <w:r w:rsidRPr="00E3172A">
        <w:rPr>
          <w:rFonts w:ascii="Nunito Sans" w:eastAsia="Times New Roman" w:hAnsi="Nunito Sans" w:cs="Times New Roman"/>
          <w:color w:val="000000"/>
          <w:kern w:val="0"/>
          <w:sz w:val="21"/>
          <w:szCs w:val="21"/>
          <w:lang w:eastAsia="en-IN"/>
          <w14:ligatures w14:val="none"/>
        </w:rPr>
        <w:lastRenderedPageBreak/>
        <w:t>Services satisfy all the needs users of our applications might have. Or, to be more explicit, we’ll explore which features we’re missing when making our applications accessible to users.</w:t>
      </w:r>
    </w:p>
    <w:p w14:paraId="5858CFE4" w14:textId="77777777" w:rsidR="00E3172A" w:rsidRPr="00E3172A" w:rsidRDefault="00E3172A" w:rsidP="00E3172A">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E3172A">
        <w:rPr>
          <w:rFonts w:ascii="Nunito Sans" w:eastAsia="Times New Roman" w:hAnsi="Nunito Sans" w:cs="Times New Roman"/>
          <w:color w:val="000000"/>
          <w:kern w:val="0"/>
          <w:sz w:val="21"/>
          <w:szCs w:val="21"/>
          <w:lang w:eastAsia="en-IN"/>
          <w14:ligatures w14:val="none"/>
        </w:rPr>
        <w:t>We already discussed that it is a bad practice to publish fixed ports through Services. That method is likely to result in conflicts or, at the very least, create the additional burden of carefully keeping track of which port belongs to which Service. We already discarded that option before, and we won’t change our minds now.</w:t>
      </w:r>
    </w:p>
    <w:p w14:paraId="000EF047"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kubectl create -f go-demo-2-deploy.yml</w:t>
      </w:r>
    </w:p>
    <w:p w14:paraId="78A67927" w14:textId="0DC7C3D6" w:rsidR="00B86CAA" w:rsidRDefault="00E3172A" w:rsidP="00E3172A">
      <w:pPr>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kubectl get -f go-demo-2-deploy.yml</w:t>
      </w:r>
    </w:p>
    <w:p w14:paraId="3A962E2B" w14:textId="3CB399EF" w:rsidR="00E3172A" w:rsidRDefault="00E3172A" w:rsidP="00E3172A">
      <w:pPr>
        <w:rPr>
          <w:rFonts w:ascii="Georgia" w:hAnsi="Georgia"/>
          <w:color w:val="3D3D4E"/>
          <w:sz w:val="27"/>
          <w:szCs w:val="27"/>
          <w:shd w:val="clear" w:color="auto" w:fill="FFFFFF"/>
        </w:rPr>
      </w:pPr>
      <w:r>
        <w:rPr>
          <w:rFonts w:ascii="Georgia" w:hAnsi="Georgia"/>
          <w:color w:val="3D3D4E"/>
          <w:sz w:val="27"/>
          <w:szCs w:val="27"/>
          <w:shd w:val="clear" w:color="auto" w:fill="FFFFFF"/>
        </w:rPr>
        <w:t>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of the </w:t>
      </w:r>
      <w:r>
        <w:rPr>
          <w:rStyle w:val="HTMLCode"/>
          <w:rFonts w:ascii="Consolas" w:eastAsiaTheme="minorHAnsi" w:hAnsi="Consolas"/>
          <w:color w:val="C7254E"/>
          <w:sz w:val="24"/>
          <w:szCs w:val="24"/>
          <w:shd w:val="clear" w:color="auto" w:fill="F9F2F4"/>
        </w:rPr>
        <w:t>get</w:t>
      </w:r>
      <w:r>
        <w:rPr>
          <w:rFonts w:ascii="Georgia" w:hAnsi="Georgia"/>
          <w:color w:val="3D3D4E"/>
          <w:sz w:val="27"/>
          <w:szCs w:val="27"/>
          <w:shd w:val="clear" w:color="auto" w:fill="FFFFFF"/>
        </w:rPr>
        <w:t> command is as follows.</w:t>
      </w:r>
    </w:p>
    <w:p w14:paraId="2ABA468A"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NAME                           READY   UP-TO-DATE   AVAILABLE   AGE</w:t>
      </w:r>
    </w:p>
    <w:p w14:paraId="4730D59A"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deployment.apps/go-demo-2-db   0/1     1            0           2m15s</w:t>
      </w:r>
    </w:p>
    <w:p w14:paraId="377F5B00"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BD2D19D"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NAME                   TYPE        CLUSTER-IP       EXTERNAL-IP   PORT(S)     AGE</w:t>
      </w:r>
    </w:p>
    <w:p w14:paraId="51C039DE"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service/go-demo-2-db   ClusterIP   10.111.211.179   &lt;none&gt;        27017/TCP   2m15s</w:t>
      </w:r>
    </w:p>
    <w:p w14:paraId="5678DE93"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5FFA0F0"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NAME                            READY   UP-TO-DATE   AVAILABLE   AGE</w:t>
      </w:r>
    </w:p>
    <w:p w14:paraId="6ACE1AD6"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deployment.apps/go-demo-2-api   0/3     3            0           2m15s</w:t>
      </w:r>
    </w:p>
    <w:p w14:paraId="7FE8631F"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12FA54F"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NAME                    TYPE       CLUSTER-IP       EXTERNAL-IP   PORT(S)          AGE</w:t>
      </w:r>
    </w:p>
    <w:p w14:paraId="40160374" w14:textId="6BE583B7" w:rsidR="00E3172A" w:rsidRDefault="00E3172A" w:rsidP="00E3172A">
      <w:pPr>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service/go-demo-2-api   NodePort   10.103.180.226   &lt;none&gt;        8080:30753/TCP   2m15s</w:t>
      </w:r>
    </w:p>
    <w:p w14:paraId="5B5194D8"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you can see, these are the same Services and Deployments we previously created.</w:t>
      </w:r>
    </w:p>
    <w:p w14:paraId="63C80D9D"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Before we move on, we should wait until all the Pods are up and running.</w:t>
      </w:r>
    </w:p>
    <w:p w14:paraId="3F704785" w14:textId="767A0780" w:rsidR="00E3172A" w:rsidRDefault="00E3172A" w:rsidP="00E3172A">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kubectl get pods</w:t>
      </w:r>
    </w:p>
    <w:p w14:paraId="24EC582E" w14:textId="466E2BC9" w:rsidR="00E3172A" w:rsidRDefault="00E3172A" w:rsidP="00E3172A">
      <w:pPr>
        <w:rPr>
          <w:rFonts w:ascii="Georgia" w:hAnsi="Georgia"/>
          <w:color w:val="3D3D4E"/>
          <w:sz w:val="27"/>
          <w:szCs w:val="27"/>
          <w:shd w:val="clear" w:color="auto" w:fill="FFFFFF"/>
        </w:rPr>
      </w:pPr>
      <w:r>
        <w:rPr>
          <w:rFonts w:ascii="Georgia" w:hAnsi="Georgia"/>
          <w:color w:val="3D3D4E"/>
          <w:sz w:val="27"/>
          <w:szCs w:val="27"/>
          <w:shd w:val="clear" w:color="auto" w:fill="FFFFFF"/>
        </w:rPr>
        <w:t>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is as follows.</w:t>
      </w:r>
    </w:p>
    <w:p w14:paraId="70CE2064"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NAME                           READY STATUS  RESTARTS AGE</w:t>
      </w:r>
    </w:p>
    <w:p w14:paraId="2EBD8A19"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go-demo-2-api-68df567fb5-8qcmv 1/1   Running 0        3m</w:t>
      </w:r>
    </w:p>
    <w:p w14:paraId="3867BEF8"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go-demo-2-api-68df567fb5-k55d4 1/1   Running 0        3m</w:t>
      </w:r>
    </w:p>
    <w:p w14:paraId="7F15FA6B"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go-demo-2-api-68df567fb5-ws9cj 1/1   Running 0        3m</w:t>
      </w:r>
    </w:p>
    <w:p w14:paraId="25085DBA" w14:textId="0934E245" w:rsidR="00E3172A" w:rsidRDefault="00E3172A" w:rsidP="00E3172A">
      <w:pPr>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go-demo-2-db-dd48b7dfc-hdxbz   1/1   Running 0        3m</w:t>
      </w:r>
    </w:p>
    <w:p w14:paraId="593CA61B"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in your case, some of the Pods are not yet running, please wait a few moments and re-execute the </w:t>
      </w:r>
      <w:r>
        <w:rPr>
          <w:rStyle w:val="HTMLCode"/>
          <w:rFonts w:ascii="Consolas" w:hAnsi="Consolas"/>
          <w:color w:val="C7254E"/>
          <w:shd w:val="clear" w:color="auto" w:fill="F9F2F4"/>
        </w:rPr>
        <w:t>kubectl get pods</w:t>
      </w:r>
      <w:r>
        <w:rPr>
          <w:rFonts w:ascii="Georgia" w:hAnsi="Georgia"/>
          <w:color w:val="3D3D4E"/>
          <w:sz w:val="27"/>
          <w:szCs w:val="27"/>
        </w:rPr>
        <w:t> command. We’ll continue once they’re ready.</w:t>
      </w:r>
    </w:p>
    <w:p w14:paraId="06BD3779" w14:textId="77777777" w:rsidR="00E3172A" w:rsidRDefault="00E3172A" w:rsidP="00E3172A">
      <w:pPr>
        <w:pStyle w:val="Heading2"/>
        <w:shd w:val="clear" w:color="auto" w:fill="FFFFFF"/>
        <w:spacing w:before="300" w:beforeAutospacing="0" w:after="150" w:afterAutospacing="0"/>
        <w:rPr>
          <w:spacing w:val="6"/>
        </w:rPr>
      </w:pPr>
      <w:r>
        <w:rPr>
          <w:spacing w:val="6"/>
        </w:rPr>
        <w:t>Access through services</w:t>
      </w:r>
    </w:p>
    <w:p w14:paraId="2405D262"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One obvious way to access the applications is through Services. Since the service </w:t>
      </w:r>
      <w:r>
        <w:rPr>
          <w:rStyle w:val="HTMLCode"/>
          <w:rFonts w:ascii="Consolas" w:hAnsi="Consolas"/>
          <w:color w:val="C7254E"/>
          <w:shd w:val="clear" w:color="auto" w:fill="F9F2F4"/>
        </w:rPr>
        <w:t>go-demo-2-api</w:t>
      </w:r>
      <w:r>
        <w:rPr>
          <w:rFonts w:ascii="Georgia" w:hAnsi="Georgia"/>
          <w:color w:val="3D3D4E"/>
          <w:sz w:val="27"/>
          <w:szCs w:val="27"/>
        </w:rPr>
        <w:t> in </w:t>
      </w:r>
      <w:r>
        <w:rPr>
          <w:rStyle w:val="HTMLCode"/>
          <w:rFonts w:ascii="Consolas" w:hAnsi="Consolas"/>
          <w:color w:val="C7254E"/>
          <w:shd w:val="clear" w:color="auto" w:fill="F9F2F4"/>
        </w:rPr>
        <w:t>go-demo-2-deploy.yml</w:t>
      </w:r>
      <w:r>
        <w:rPr>
          <w:rFonts w:ascii="Georgia" w:hAnsi="Georgia"/>
          <w:color w:val="3D3D4E"/>
          <w:sz w:val="27"/>
          <w:szCs w:val="27"/>
        </w:rPr>
        <w:t> is listening on port </w:t>
      </w:r>
      <w:r>
        <w:rPr>
          <w:rStyle w:val="HTMLCode"/>
          <w:rFonts w:ascii="Consolas" w:hAnsi="Consolas"/>
          <w:color w:val="C7254E"/>
          <w:shd w:val="clear" w:color="auto" w:fill="F9F2F4"/>
        </w:rPr>
        <w:t>8080</w:t>
      </w:r>
      <w:r>
        <w:rPr>
          <w:rFonts w:ascii="Georgia" w:hAnsi="Georgia"/>
          <w:color w:val="3D3D4E"/>
          <w:sz w:val="27"/>
          <w:szCs w:val="27"/>
        </w:rPr>
        <w:t xml:space="preserve"> while the </w:t>
      </w:r>
      <w:r>
        <w:rPr>
          <w:rFonts w:ascii="Georgia" w:hAnsi="Georgia"/>
          <w:color w:val="3D3D4E"/>
          <w:sz w:val="27"/>
          <w:szCs w:val="27"/>
        </w:rPr>
        <w:lastRenderedPageBreak/>
        <w:t>platform is listening on port 3000 thus we are binding the port while calling the service. We used that information to send a request.</w:t>
      </w:r>
    </w:p>
    <w:p w14:paraId="5B4E9C8D"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 xml:space="preserve">kubectl port-forward service/go-demo-2-api 3000:8080 --address 0.0.0.0 </w:t>
      </w:r>
    </w:p>
    <w:p w14:paraId="71D8A26A"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 xml:space="preserve">#Now open a new terminal and run the following command </w:t>
      </w:r>
    </w:p>
    <w:p w14:paraId="1EDBAA81"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curl -i "0.0.0.0:3000/demo/hello"</w:t>
      </w:r>
    </w:p>
    <w:p w14:paraId="05A1B9A1" w14:textId="6C28E336" w:rsidR="00E3172A" w:rsidRDefault="00E3172A" w:rsidP="00E3172A">
      <w:pPr>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#close the new terminal after running and observing the output of curl</w:t>
      </w:r>
    </w:p>
    <w:p w14:paraId="721DFE86" w14:textId="12E78EAE" w:rsidR="00E3172A" w:rsidRDefault="00E3172A" w:rsidP="00E3172A">
      <w:pPr>
        <w:rPr>
          <w:rFonts w:ascii="Georgia" w:hAnsi="Georgia"/>
          <w:color w:val="3D3D4E"/>
          <w:sz w:val="27"/>
          <w:szCs w:val="27"/>
          <w:shd w:val="clear" w:color="auto" w:fill="FFFFFF"/>
        </w:rPr>
      </w:pPr>
      <w:r>
        <w:rPr>
          <w:rFonts w:ascii="Georgia" w:hAnsi="Georgia"/>
          <w:color w:val="3D3D4E"/>
          <w:sz w:val="27"/>
          <w:szCs w:val="27"/>
          <w:shd w:val="clear" w:color="auto" w:fill="FFFFFF"/>
        </w:rPr>
        <w:t>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of the </w:t>
      </w:r>
      <w:r>
        <w:rPr>
          <w:rStyle w:val="HTMLCode"/>
          <w:rFonts w:ascii="Consolas" w:eastAsiaTheme="minorHAnsi" w:hAnsi="Consolas"/>
          <w:color w:val="C7254E"/>
          <w:sz w:val="24"/>
          <w:szCs w:val="24"/>
          <w:shd w:val="clear" w:color="auto" w:fill="F9F2F4"/>
        </w:rPr>
        <w:t>curl</w:t>
      </w:r>
      <w:r>
        <w:rPr>
          <w:rFonts w:ascii="Georgia" w:hAnsi="Georgia"/>
          <w:color w:val="3D3D4E"/>
          <w:sz w:val="27"/>
          <w:szCs w:val="27"/>
          <w:shd w:val="clear" w:color="auto" w:fill="FFFFFF"/>
        </w:rPr>
        <w:t> command is as follows.</w:t>
      </w:r>
    </w:p>
    <w:p w14:paraId="3E4EFB8D"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HTTP/1.1 200 OK</w:t>
      </w:r>
    </w:p>
    <w:p w14:paraId="771533B9"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Date: Sun, 24 Dec 2017 13:35:26 GMT</w:t>
      </w:r>
    </w:p>
    <w:p w14:paraId="036E48CE"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Content-Length: 14</w:t>
      </w:r>
    </w:p>
    <w:p w14:paraId="38EBBF68"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Content-Type: text/plain; charset=utf-8</w:t>
      </w:r>
    </w:p>
    <w:p w14:paraId="471AD7F1"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DCA17AD" w14:textId="6BDB0640" w:rsidR="00E3172A" w:rsidRDefault="00E3172A" w:rsidP="00E3172A">
      <w:pPr>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hello, world!</w:t>
      </w:r>
    </w:p>
    <w:p w14:paraId="2F33BEBC" w14:textId="77777777" w:rsidR="00E3172A" w:rsidRDefault="00E3172A" w:rsidP="00E3172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application responded with the status code "200" thus confirming that the Service indeed forwards the requests.</w:t>
      </w:r>
    </w:p>
    <w:p w14:paraId="6F28EF5D" w14:textId="77777777" w:rsidR="00E3172A" w:rsidRDefault="00E3172A" w:rsidP="00E3172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While publishing a random, or even a hard-coded port of a single application might not be so bad, if we’d apply the same principle to more applications, the user experience would be horrible. To make the point a bit clearer, we’ll deploy another application.</w:t>
      </w:r>
    </w:p>
    <w:p w14:paraId="002CE130"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kubectl create -f devops-toolkit-dep.yml --record --save-config</w:t>
      </w:r>
    </w:p>
    <w:p w14:paraId="4F66309F" w14:textId="54C78B91" w:rsidR="00E3172A" w:rsidRDefault="00E3172A" w:rsidP="00E3172A">
      <w:pPr>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kubectl get -f devops-toolkit-dep.yml</w:t>
      </w:r>
    </w:p>
    <w:p w14:paraId="3CD05BA5"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application follows similar logic to the first. From the latter command, we can see that it contains a Deployment and a Service. The details are of no importance since the YAML definition is very similar to those we used before. What matters is that now we have two applications running inside the cluster.</w:t>
      </w:r>
    </w:p>
    <w:p w14:paraId="2058961F" w14:textId="77777777" w:rsidR="00E3172A" w:rsidRDefault="00E3172A" w:rsidP="00E3172A">
      <w:pPr>
        <w:pStyle w:val="Heading2"/>
        <w:shd w:val="clear" w:color="auto" w:fill="FFFFFF"/>
        <w:spacing w:before="300" w:beforeAutospacing="0" w:after="150" w:afterAutospacing="0"/>
        <w:rPr>
          <w:spacing w:val="6"/>
        </w:rPr>
      </w:pPr>
      <w:r>
        <w:rPr>
          <w:spacing w:val="6"/>
        </w:rPr>
        <w:t>Understanding the process</w:t>
      </w:r>
    </w:p>
    <w:p w14:paraId="0183DA30"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check whether the new application is indeed reachable.</w:t>
      </w:r>
    </w:p>
    <w:p w14:paraId="01584D06"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 xml:space="preserve">kubectl port-forward service/devops-toolkit 3000:80 --address 0.0.0.0 </w:t>
      </w:r>
    </w:p>
    <w:p w14:paraId="338F81DF"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 xml:space="preserve">#Now open a new terminal and run the following command  </w:t>
      </w:r>
    </w:p>
    <w:p w14:paraId="237625AD"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curl -i "0.0.0.0:3000"</w:t>
      </w:r>
    </w:p>
    <w:p w14:paraId="79DB8E3B" w14:textId="06901EC7" w:rsidR="00E3172A" w:rsidRDefault="00E3172A" w:rsidP="00E3172A">
      <w:pPr>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#close the new terminal after running and observing the output of curl</w:t>
      </w:r>
    </w:p>
    <w:p w14:paraId="6AB112F9"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retrieved the port of the new Service and opened the application in a browser. If you get a </w:t>
      </w:r>
      <w:r>
        <w:rPr>
          <w:rStyle w:val="Emphasis"/>
          <w:rFonts w:ascii="Georgia" w:hAnsi="Georgia"/>
          <w:color w:val="3D3D4E"/>
          <w:sz w:val="27"/>
          <w:szCs w:val="27"/>
        </w:rPr>
        <w:t>page not found</w:t>
      </w:r>
      <w:r>
        <w:rPr>
          <w:rFonts w:ascii="Georgia" w:hAnsi="Georgia"/>
          <w:color w:val="3D3D4E"/>
          <w:sz w:val="27"/>
          <w:szCs w:val="27"/>
        </w:rPr>
        <w:t> error, you might want to wait a bit longer until the containers are pulled, and try again</w:t>
      </w:r>
    </w:p>
    <w:p w14:paraId="2631BF03"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simplified flow of requests is depicted in the below-given illustration.</w:t>
      </w:r>
    </w:p>
    <w:p w14:paraId="5D79A6C9"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A user sends a request to one of the nodes of the cluster. That request is received by a Service and load balanced to one of the associated Pods. It’s a bit more complicated than that, with iptables, kube DNS, kube proxy, and a few other things involved in the process. We explored them in more detail in the </w:t>
      </w:r>
      <w:r>
        <w:rPr>
          <w:rStyle w:val="Emphasis"/>
          <w:rFonts w:ascii="Georgia" w:hAnsi="Georgia"/>
          <w:color w:val="3D3D4E"/>
          <w:sz w:val="27"/>
          <w:szCs w:val="27"/>
        </w:rPr>
        <w:t>Using Services To Enable Communication Between Pods</w:t>
      </w:r>
      <w:r>
        <w:rPr>
          <w:rFonts w:ascii="Georgia" w:hAnsi="Georgia"/>
          <w:color w:val="3D3D4E"/>
          <w:sz w:val="27"/>
          <w:szCs w:val="27"/>
        </w:rPr>
        <w:t> chapter, and there’s probably no need to go through them all again. For the sake of brevity, the simplified diagram should do.</w:t>
      </w:r>
    </w:p>
    <w:p w14:paraId="2BF59481" w14:textId="584BC5BB" w:rsidR="00E3172A" w:rsidRDefault="00E3172A" w:rsidP="00E3172A">
      <w:r>
        <w:rPr>
          <w:noProof/>
        </w:rPr>
        <w:drawing>
          <wp:inline distT="0" distB="0" distL="0" distR="0" wp14:anchorId="6DED71D2" wp14:editId="04B44453">
            <wp:extent cx="4022307" cy="2317750"/>
            <wp:effectExtent l="0" t="0" r="0" b="6350"/>
            <wp:docPr id="1764454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454553" name=""/>
                    <pic:cNvPicPr/>
                  </pic:nvPicPr>
                  <pic:blipFill>
                    <a:blip r:embed="rId13"/>
                    <a:stretch>
                      <a:fillRect/>
                    </a:stretch>
                  </pic:blipFill>
                  <pic:spPr>
                    <a:xfrm>
                      <a:off x="0" y="0"/>
                      <a:ext cx="4030203" cy="2322300"/>
                    </a:xfrm>
                    <a:prstGeom prst="rect">
                      <a:avLst/>
                    </a:prstGeom>
                  </pic:spPr>
                </pic:pic>
              </a:graphicData>
            </a:graphic>
          </wp:inline>
        </w:drawing>
      </w:r>
    </w:p>
    <w:p w14:paraId="5D0C54C3"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cannot expect our users to know specific ports behind each of those applications. Even with only two, that would not be very user-friendly. If that number would rise to tens or even hundreds of applications, our business would be very short-lived.</w:t>
      </w:r>
    </w:p>
    <w:p w14:paraId="3D1CABF6"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What we need is a way to make all services accessible through standard HTTP (</w:t>
      </w:r>
      <w:r>
        <w:rPr>
          <w:rStyle w:val="HTMLCode"/>
          <w:rFonts w:ascii="Consolas" w:hAnsi="Consolas"/>
          <w:color w:val="C7254E"/>
          <w:shd w:val="clear" w:color="auto" w:fill="F9F2F4"/>
        </w:rPr>
        <w:t>80</w:t>
      </w:r>
      <w:r>
        <w:rPr>
          <w:rFonts w:ascii="Georgia" w:hAnsi="Georgia"/>
          <w:color w:val="3D3D4E"/>
          <w:sz w:val="27"/>
          <w:szCs w:val="27"/>
        </w:rPr>
        <w:t>) or HTTPS (</w:t>
      </w:r>
      <w:r>
        <w:rPr>
          <w:rStyle w:val="HTMLCode"/>
          <w:rFonts w:ascii="Consolas" w:hAnsi="Consolas"/>
          <w:color w:val="C7254E"/>
          <w:shd w:val="clear" w:color="auto" w:fill="F9F2F4"/>
        </w:rPr>
        <w:t>443</w:t>
      </w:r>
      <w:r>
        <w:rPr>
          <w:rFonts w:ascii="Georgia" w:hAnsi="Georgia"/>
          <w:color w:val="3D3D4E"/>
          <w:sz w:val="27"/>
          <w:szCs w:val="27"/>
        </w:rPr>
        <w:t>) ports. Kubernetes Services alone cannot get us there. We need more.</w:t>
      </w:r>
    </w:p>
    <w:p w14:paraId="0FFDBE28" w14:textId="77777777" w:rsidR="00E3172A" w:rsidRDefault="00E3172A" w:rsidP="00E3172A">
      <w:pPr>
        <w:pStyle w:val="Heading2"/>
        <w:shd w:val="clear" w:color="auto" w:fill="FFFFFF"/>
        <w:spacing w:before="300" w:beforeAutospacing="0" w:after="150" w:afterAutospacing="0"/>
        <w:rPr>
          <w:spacing w:val="6"/>
        </w:rPr>
      </w:pPr>
      <w:r>
        <w:rPr>
          <w:spacing w:val="6"/>
        </w:rPr>
        <w:t>The solution</w:t>
      </w:r>
    </w:p>
    <w:p w14:paraId="1474CA71"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What we need is to grant access to our services on predefined paths and domains. Our </w:t>
      </w:r>
      <w:r>
        <w:rPr>
          <w:rStyle w:val="HTMLCode"/>
          <w:rFonts w:ascii="Consolas" w:hAnsi="Consolas"/>
          <w:color w:val="C7254E"/>
          <w:shd w:val="clear" w:color="auto" w:fill="F9F2F4"/>
        </w:rPr>
        <w:t>go-demo-2</w:t>
      </w:r>
      <w:r>
        <w:rPr>
          <w:rFonts w:ascii="Georgia" w:hAnsi="Georgia"/>
          <w:color w:val="3D3D4E"/>
          <w:sz w:val="27"/>
          <w:szCs w:val="27"/>
        </w:rPr>
        <w:t> service could be distinguished from others through the base path </w:t>
      </w:r>
      <w:r>
        <w:rPr>
          <w:rStyle w:val="HTMLCode"/>
          <w:rFonts w:ascii="Consolas" w:hAnsi="Consolas"/>
          <w:color w:val="C7254E"/>
          <w:shd w:val="clear" w:color="auto" w:fill="F9F2F4"/>
        </w:rPr>
        <w:t>/demo</w:t>
      </w:r>
      <w:r>
        <w:rPr>
          <w:rFonts w:ascii="Georgia" w:hAnsi="Georgia"/>
          <w:color w:val="3D3D4E"/>
          <w:sz w:val="27"/>
          <w:szCs w:val="27"/>
        </w:rPr>
        <w:t>. Similarly, the books application could be reachable through the </w:t>
      </w:r>
      <w:r>
        <w:rPr>
          <w:rStyle w:val="HTMLCode"/>
          <w:rFonts w:ascii="Consolas" w:hAnsi="Consolas"/>
          <w:color w:val="C7254E"/>
          <w:shd w:val="clear" w:color="auto" w:fill="F9F2F4"/>
        </w:rPr>
        <w:t>devopstoolkitseries.com</w:t>
      </w:r>
      <w:r>
        <w:rPr>
          <w:rFonts w:ascii="Georgia" w:hAnsi="Georgia"/>
          <w:color w:val="3D3D4E"/>
          <w:sz w:val="27"/>
          <w:szCs w:val="27"/>
        </w:rPr>
        <w:t> domain. If we could accomplish that, we could access them with the commands as follows.</w:t>
      </w:r>
    </w:p>
    <w:p w14:paraId="33E259E4" w14:textId="675AE920" w:rsidR="00E3172A" w:rsidRDefault="00E3172A" w:rsidP="00E3172A">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curl -i "0.0.0.0:80/demo/hello"</w:t>
      </w:r>
    </w:p>
    <w:p w14:paraId="022591AB"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request received the “default backend - 404” response. There is no process listening on port 80, so this outcome is not a surprise. We could have changed one of the Services to publish the fixed port 80 instead assigning a random one. Still, that would provide access only to one of the two applications.</w:t>
      </w:r>
    </w:p>
    <w:p w14:paraId="7652077D"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We often want to associate each application with a different domain or sub-domain. Outside the examples we’re running, the books application is accessible through the </w:t>
      </w:r>
      <w:hyperlink r:id="rId14" w:tgtFrame="_blank" w:history="1">
        <w:r>
          <w:rPr>
            <w:rStyle w:val="Hyperlink"/>
            <w:rFonts w:ascii="Georgia" w:hAnsi="Georgia"/>
            <w:sz w:val="27"/>
            <w:szCs w:val="27"/>
          </w:rPr>
          <w:t>devopstoolkitseries.com</w:t>
        </w:r>
      </w:hyperlink>
      <w:r>
        <w:rPr>
          <w:rFonts w:ascii="Georgia" w:hAnsi="Georgia"/>
          <w:color w:val="3D3D4E"/>
          <w:sz w:val="27"/>
          <w:szCs w:val="27"/>
        </w:rPr>
        <w:t> domain. Since access to the domain is not feasible, we’ll simulate it by adding the domain to the </w:t>
      </w:r>
      <w:r>
        <w:rPr>
          <w:rStyle w:val="HTMLCode"/>
          <w:rFonts w:ascii="Consolas" w:hAnsi="Consolas"/>
          <w:color w:val="C7254E"/>
          <w:shd w:val="clear" w:color="auto" w:fill="F9F2F4"/>
        </w:rPr>
        <w:t>Host</w:t>
      </w:r>
      <w:r>
        <w:rPr>
          <w:rFonts w:ascii="Georgia" w:hAnsi="Georgia"/>
          <w:color w:val="3D3D4E"/>
          <w:sz w:val="27"/>
          <w:szCs w:val="27"/>
        </w:rPr>
        <w:t> header.</w:t>
      </w:r>
    </w:p>
    <w:p w14:paraId="43F6335C"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command that should verify whether the application running inside our cluster is accessible through the </w:t>
      </w:r>
      <w:r>
        <w:rPr>
          <w:rStyle w:val="HTMLCode"/>
          <w:rFonts w:ascii="Consolas" w:hAnsi="Consolas"/>
          <w:color w:val="C7254E"/>
          <w:shd w:val="clear" w:color="auto" w:fill="F9F2F4"/>
        </w:rPr>
        <w:t>devopstoolkitseries.com</w:t>
      </w:r>
      <w:r>
        <w:rPr>
          <w:rFonts w:ascii="Georgia" w:hAnsi="Georgia"/>
          <w:color w:val="3D3D4E"/>
          <w:sz w:val="27"/>
          <w:szCs w:val="27"/>
        </w:rPr>
        <w:t> domain is as follows.</w:t>
      </w:r>
    </w:p>
    <w:p w14:paraId="0C1D1A6A"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curl -i \</w:t>
      </w:r>
    </w:p>
    <w:p w14:paraId="538B0429"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 xml:space="preserve">    -H "Host: devopstoolkitseries.com" \</w:t>
      </w:r>
    </w:p>
    <w:p w14:paraId="1F8D7571" w14:textId="127A92FA" w:rsidR="00E3172A" w:rsidRDefault="00E3172A" w:rsidP="00E3172A">
      <w:pPr>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 xml:space="preserve">    </w:t>
      </w:r>
      <w:hyperlink r:id="rId15" w:history="1">
        <w:r w:rsidRPr="00E62851">
          <w:rPr>
            <w:rStyle w:val="Hyperlink"/>
            <w:rFonts w:ascii="Nunito Sans" w:eastAsia="Times New Roman" w:hAnsi="Nunito Sans" w:cs="Times New Roman"/>
            <w:kern w:val="0"/>
            <w:sz w:val="21"/>
            <w:szCs w:val="21"/>
            <w:shd w:val="clear" w:color="auto" w:fill="FFFFFF"/>
            <w:lang w:eastAsia="en-IN"/>
            <w14:ligatures w14:val="none"/>
          </w:rPr>
          <w:t>http://0.0.0.0:80</w:t>
        </w:r>
      </w:hyperlink>
    </w:p>
    <w:p w14:paraId="47D158CC" w14:textId="77777777" w:rsidR="00E3172A" w:rsidRDefault="00E3172A" w:rsidP="00E3172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As expected, the request is still refused.</w:t>
      </w:r>
    </w:p>
    <w:p w14:paraId="4548715C" w14:textId="77777777" w:rsidR="00E3172A" w:rsidRDefault="00E3172A" w:rsidP="00E3172A">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SSL certificates</w:t>
      </w:r>
    </w:p>
    <w:p w14:paraId="0731BBCE" w14:textId="77777777" w:rsidR="00E3172A" w:rsidRDefault="00E3172A" w:rsidP="00E3172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Last, but not the least, we should be able to make some, if not all, applications (partly) secure by enabling HTTPS access. That means that we should have a place to store our SSL certificates. We could put them inside our applications, but that would only increase the operational complexity. Instead, we should aim towards SSL offloading somewhere between clients and the applications, and it should come as no surprise that Kubernetes has a solution for all these.</w:t>
      </w:r>
    </w:p>
    <w:p w14:paraId="19FE7819" w14:textId="77777777" w:rsidR="00E3172A" w:rsidRDefault="00E3172A" w:rsidP="00E3172A">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Try it yourself</w:t>
      </w:r>
    </w:p>
    <w:p w14:paraId="52521BA4" w14:textId="77777777" w:rsidR="00E3172A" w:rsidRDefault="00E3172A" w:rsidP="00E3172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 list of all the commands used in the lesson is given below.</w:t>
      </w:r>
    </w:p>
    <w:p w14:paraId="36520DBC"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kubectl create -f go-demo-2-deploy.yml</w:t>
      </w:r>
    </w:p>
    <w:p w14:paraId="7A924E06"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kubectl get -f go-demo-2-deploy.yml</w:t>
      </w:r>
    </w:p>
    <w:p w14:paraId="726DC596"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kubectl get pods</w:t>
      </w:r>
    </w:p>
    <w:p w14:paraId="78420120"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7322FB9"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 xml:space="preserve">kubectl port-forward service/go-demo-2-api 3000:8080 --address 0.0.0.0 </w:t>
      </w:r>
    </w:p>
    <w:p w14:paraId="666E7758" w14:textId="77777777" w:rsid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B5D92DC" w14:textId="505EF875"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 xml:space="preserve">#Now open a new terminal and run the following command </w:t>
      </w:r>
    </w:p>
    <w:p w14:paraId="4FD80D23"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curl -i "0.0.0.0:3000/demo/hello"</w:t>
      </w:r>
    </w:p>
    <w:p w14:paraId="0931A3A0" w14:textId="77777777" w:rsid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E7CE470" w14:textId="3B74C18A"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 xml:space="preserve">#close the new terminal after running and observing the output of curl </w:t>
      </w:r>
    </w:p>
    <w:p w14:paraId="085465AC"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8CD27D1"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kubectl create -f devops-toolkit-dep.yml --record --save-config</w:t>
      </w:r>
    </w:p>
    <w:p w14:paraId="1B9F869E"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kubectl get -f devops-toolkit-dep.yml</w:t>
      </w:r>
    </w:p>
    <w:p w14:paraId="4F7A0609"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 xml:space="preserve">kubectl port-forward service/devops-toolkit 3000:80 --address 0.0.0.0 </w:t>
      </w:r>
    </w:p>
    <w:p w14:paraId="63B1EA42" w14:textId="77777777" w:rsid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74668AE" w14:textId="45D050A0"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#Now open a new terminal and run the following commands</w:t>
      </w:r>
    </w:p>
    <w:p w14:paraId="13743ED1"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curl -i "0.0.0.0:3000"</w:t>
      </w:r>
    </w:p>
    <w:p w14:paraId="60D0E9D4"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curl -i "0.0.0.0:80/demo/hello"</w:t>
      </w:r>
    </w:p>
    <w:p w14:paraId="31C8EFE3"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lastRenderedPageBreak/>
        <w:t>curl -i \</w:t>
      </w:r>
    </w:p>
    <w:p w14:paraId="04A79A14"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 xml:space="preserve">    -H "Host: devopstoolkitseries.com" \</w:t>
      </w:r>
    </w:p>
    <w:p w14:paraId="3E7A9D05" w14:textId="68F31980" w:rsidR="00E3172A" w:rsidRDefault="00E3172A" w:rsidP="00E3172A">
      <w:pPr>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 xml:space="preserve">    </w:t>
      </w:r>
      <w:hyperlink r:id="rId16" w:history="1">
        <w:r w:rsidR="004D72D3" w:rsidRPr="00E62851">
          <w:rPr>
            <w:rStyle w:val="Hyperlink"/>
            <w:rFonts w:ascii="Nunito Sans" w:eastAsia="Times New Roman" w:hAnsi="Nunito Sans" w:cs="Times New Roman"/>
            <w:kern w:val="0"/>
            <w:sz w:val="21"/>
            <w:szCs w:val="21"/>
            <w:shd w:val="clear" w:color="auto" w:fill="FFFFFF"/>
            <w:lang w:eastAsia="en-IN"/>
            <w14:ligatures w14:val="none"/>
          </w:rPr>
          <w:t>http://0.0.0.0:80</w:t>
        </w:r>
      </w:hyperlink>
    </w:p>
    <w:p w14:paraId="663C5EFA" w14:textId="77777777" w:rsidR="004D72D3" w:rsidRDefault="004D72D3" w:rsidP="004D72D3">
      <w:pPr>
        <w:pStyle w:val="Heading2"/>
        <w:shd w:val="clear" w:color="auto" w:fill="FFFFFF"/>
        <w:spacing w:before="300" w:beforeAutospacing="0" w:after="150" w:afterAutospacing="0"/>
        <w:rPr>
          <w:spacing w:val="6"/>
        </w:rPr>
      </w:pPr>
      <w:r>
        <w:rPr>
          <w:spacing w:val="6"/>
        </w:rPr>
        <w:t>Troubleshooting with </w:t>
      </w:r>
      <w:r>
        <w:rPr>
          <w:rStyle w:val="HTMLCode"/>
          <w:rFonts w:ascii="Consolas" w:hAnsi="Consolas"/>
          <w:color w:val="C7254E"/>
          <w:spacing w:val="6"/>
          <w:sz w:val="45"/>
          <w:szCs w:val="45"/>
          <w:shd w:val="clear" w:color="auto" w:fill="F9F2F4"/>
        </w:rPr>
        <w:t>minikube</w:t>
      </w:r>
    </w:p>
    <w:p w14:paraId="3514814D" w14:textId="77777777" w:rsidR="004D72D3" w:rsidRDefault="004D72D3" w:rsidP="004D72D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deploying the services and running API on a local machine using </w:t>
      </w:r>
      <w:r>
        <w:rPr>
          <w:rStyle w:val="HTMLCode"/>
          <w:rFonts w:ascii="Consolas" w:hAnsi="Consolas"/>
          <w:color w:val="C7254E"/>
          <w:shd w:val="clear" w:color="auto" w:fill="F9F2F4"/>
        </w:rPr>
        <w:t>minikube</w:t>
      </w:r>
      <w:r>
        <w:rPr>
          <w:rFonts w:ascii="Georgia" w:hAnsi="Georgia"/>
          <w:color w:val="3D3D4E"/>
          <w:sz w:val="27"/>
          <w:szCs w:val="27"/>
        </w:rPr>
        <w:t>, use the following code. Here </w:t>
      </w:r>
      <w:r>
        <w:rPr>
          <w:rStyle w:val="HTMLCode"/>
          <w:rFonts w:ascii="Consolas" w:hAnsi="Consolas"/>
          <w:color w:val="C7254E"/>
          <w:shd w:val="clear" w:color="auto" w:fill="F9F2F4"/>
        </w:rPr>
        <w:t>IP</w:t>
      </w:r>
      <w:r>
        <w:rPr>
          <w:rFonts w:ascii="Georgia" w:hAnsi="Georgia"/>
          <w:color w:val="3D3D4E"/>
          <w:sz w:val="27"/>
          <w:szCs w:val="27"/>
        </w:rPr>
        <w:t> will retrieve the IP of the </w:t>
      </w:r>
      <w:r>
        <w:rPr>
          <w:rStyle w:val="HTMLCode"/>
          <w:rFonts w:ascii="Consolas" w:hAnsi="Consolas"/>
          <w:color w:val="C7254E"/>
          <w:shd w:val="clear" w:color="auto" w:fill="F9F2F4"/>
        </w:rPr>
        <w:t>minikube</w:t>
      </w:r>
      <w:r>
        <w:rPr>
          <w:rFonts w:ascii="Georgia" w:hAnsi="Georgia"/>
          <w:color w:val="3D3D4E"/>
          <w:sz w:val="27"/>
          <w:szCs w:val="27"/>
        </w:rPr>
        <w:t> virtual machine while </w:t>
      </w:r>
      <w:r>
        <w:rPr>
          <w:rStyle w:val="HTMLCode"/>
          <w:rFonts w:ascii="Consolas" w:hAnsi="Consolas"/>
          <w:color w:val="C7254E"/>
          <w:shd w:val="clear" w:color="auto" w:fill="F9F2F4"/>
        </w:rPr>
        <w:t>PORT</w:t>
      </w:r>
      <w:r>
        <w:rPr>
          <w:rFonts w:ascii="Georgia" w:hAnsi="Georgia"/>
          <w:color w:val="3D3D4E"/>
          <w:sz w:val="27"/>
          <w:szCs w:val="27"/>
        </w:rPr>
        <w:t> will get the </w:t>
      </w:r>
      <w:r>
        <w:rPr>
          <w:rStyle w:val="HTMLCode"/>
          <w:rFonts w:ascii="Consolas" w:hAnsi="Consolas"/>
          <w:color w:val="C7254E"/>
          <w:shd w:val="clear" w:color="auto" w:fill="F9F2F4"/>
        </w:rPr>
        <w:t>nodePort</w:t>
      </w:r>
      <w:r>
        <w:rPr>
          <w:rFonts w:ascii="Georgia" w:hAnsi="Georgia"/>
          <w:color w:val="3D3D4E"/>
          <w:sz w:val="27"/>
          <w:szCs w:val="27"/>
        </w:rPr>
        <w:t> from the YAML file. The </w:t>
      </w:r>
      <w:r>
        <w:rPr>
          <w:rStyle w:val="HTMLCode"/>
          <w:rFonts w:ascii="Consolas" w:hAnsi="Consolas"/>
          <w:color w:val="C7254E"/>
          <w:shd w:val="clear" w:color="auto" w:fill="F9F2F4"/>
        </w:rPr>
        <w:t>curl</w:t>
      </w:r>
      <w:r>
        <w:rPr>
          <w:rFonts w:ascii="Georgia" w:hAnsi="Georgia"/>
          <w:color w:val="3D3D4E"/>
          <w:sz w:val="27"/>
          <w:szCs w:val="27"/>
        </w:rPr>
        <w:t> command will send an HTTP request to the service.</w:t>
      </w:r>
    </w:p>
    <w:p w14:paraId="5106449C" w14:textId="77777777" w:rsidR="004D72D3" w:rsidRPr="004D72D3" w:rsidRDefault="004D72D3" w:rsidP="004D72D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D72D3">
        <w:rPr>
          <w:rFonts w:ascii="Nunito Sans" w:eastAsia="Times New Roman" w:hAnsi="Nunito Sans" w:cs="Times New Roman"/>
          <w:color w:val="000000"/>
          <w:kern w:val="0"/>
          <w:sz w:val="21"/>
          <w:szCs w:val="21"/>
          <w:shd w:val="clear" w:color="auto" w:fill="FFFFFF"/>
          <w:lang w:eastAsia="en-IN"/>
          <w14:ligatures w14:val="none"/>
        </w:rPr>
        <w:t>IP=$(minikube ip)</w:t>
      </w:r>
    </w:p>
    <w:p w14:paraId="7882F8EC" w14:textId="77777777" w:rsidR="004D72D3" w:rsidRPr="004D72D3" w:rsidRDefault="004D72D3" w:rsidP="004D72D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53947749" w14:textId="77777777" w:rsidR="004D72D3" w:rsidRPr="004D72D3" w:rsidRDefault="004D72D3" w:rsidP="004D72D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D72D3">
        <w:rPr>
          <w:rFonts w:ascii="Nunito Sans" w:eastAsia="Times New Roman" w:hAnsi="Nunito Sans" w:cs="Times New Roman"/>
          <w:color w:val="000000"/>
          <w:kern w:val="0"/>
          <w:sz w:val="21"/>
          <w:szCs w:val="21"/>
          <w:shd w:val="clear" w:color="auto" w:fill="FFFFFF"/>
          <w:lang w:eastAsia="en-IN"/>
          <w14:ligatures w14:val="none"/>
        </w:rPr>
        <w:t>PORT=$(kubectl get svc go-demo-2-api \</w:t>
      </w:r>
    </w:p>
    <w:p w14:paraId="01B1079C" w14:textId="77777777" w:rsidR="004D72D3" w:rsidRPr="004D72D3" w:rsidRDefault="004D72D3" w:rsidP="004D72D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D72D3">
        <w:rPr>
          <w:rFonts w:ascii="Nunito Sans" w:eastAsia="Times New Roman" w:hAnsi="Nunito Sans" w:cs="Times New Roman"/>
          <w:color w:val="000000"/>
          <w:kern w:val="0"/>
          <w:sz w:val="21"/>
          <w:szCs w:val="21"/>
          <w:shd w:val="clear" w:color="auto" w:fill="FFFFFF"/>
          <w:lang w:eastAsia="en-IN"/>
          <w14:ligatures w14:val="none"/>
        </w:rPr>
        <w:t xml:space="preserve">    -o jsonpath="{.spec.ports[0].nodePort}")</w:t>
      </w:r>
    </w:p>
    <w:p w14:paraId="7F7DA836" w14:textId="77777777" w:rsidR="004D72D3" w:rsidRPr="004D72D3" w:rsidRDefault="004D72D3" w:rsidP="004D72D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8C01531" w14:textId="12AB16D5" w:rsidR="004D72D3" w:rsidRDefault="004D72D3" w:rsidP="004D72D3">
      <w:r w:rsidRPr="004D72D3">
        <w:rPr>
          <w:rFonts w:ascii="Nunito Sans" w:eastAsia="Times New Roman" w:hAnsi="Nunito Sans" w:cs="Times New Roman"/>
          <w:color w:val="000000"/>
          <w:kern w:val="0"/>
          <w:sz w:val="21"/>
          <w:szCs w:val="21"/>
          <w:shd w:val="clear" w:color="auto" w:fill="FFFFFF"/>
          <w:lang w:eastAsia="en-IN"/>
          <w14:ligatures w14:val="none"/>
        </w:rPr>
        <w:t>curl -i "http://$IP:$PORT/demo/hello"</w:t>
      </w:r>
    </w:p>
    <w:sectPr w:rsidR="004D7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87E40"/>
    <w:multiLevelType w:val="multilevel"/>
    <w:tmpl w:val="7512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0237E8"/>
    <w:multiLevelType w:val="multilevel"/>
    <w:tmpl w:val="133E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8930">
    <w:abstractNumId w:val="0"/>
  </w:num>
  <w:num w:numId="2" w16cid:durableId="1716156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F0"/>
    <w:rsid w:val="00037A39"/>
    <w:rsid w:val="004A48C5"/>
    <w:rsid w:val="004D72D3"/>
    <w:rsid w:val="008225F0"/>
    <w:rsid w:val="008470C7"/>
    <w:rsid w:val="00B86CAA"/>
    <w:rsid w:val="00E317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78743"/>
  <w15:chartTrackingRefBased/>
  <w15:docId w15:val="{16D9FFD7-2A4E-436C-8B17-6AD5F2703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48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A48C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8C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A48C5"/>
    <w:rPr>
      <w:rFonts w:ascii="Times New Roman" w:eastAsia="Times New Roman" w:hAnsi="Times New Roman" w:cs="Times New Roman"/>
      <w:b/>
      <w:bCs/>
      <w:kern w:val="0"/>
      <w:sz w:val="36"/>
      <w:szCs w:val="36"/>
      <w:lang w:eastAsia="en-IN"/>
      <w14:ligatures w14:val="none"/>
    </w:rPr>
  </w:style>
  <w:style w:type="paragraph" w:customStyle="1" w:styleId="body-medium">
    <w:name w:val="body-medium"/>
    <w:basedOn w:val="Normal"/>
    <w:rsid w:val="004A48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six">
    <w:name w:val="heading-six"/>
    <w:basedOn w:val="DefaultParagraphFont"/>
    <w:rsid w:val="004A48C5"/>
  </w:style>
  <w:style w:type="character" w:styleId="Hyperlink">
    <w:name w:val="Hyperlink"/>
    <w:basedOn w:val="DefaultParagraphFont"/>
    <w:uiPriority w:val="99"/>
    <w:unhideWhenUsed/>
    <w:rsid w:val="004A48C5"/>
    <w:rPr>
      <w:color w:val="0000FF"/>
      <w:u w:val="single"/>
    </w:rPr>
  </w:style>
  <w:style w:type="paragraph" w:styleId="NormalWeb">
    <w:name w:val="Normal (Web)"/>
    <w:basedOn w:val="Normal"/>
    <w:uiPriority w:val="99"/>
    <w:semiHidden/>
    <w:unhideWhenUsed/>
    <w:rsid w:val="004A48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A48C5"/>
    <w:rPr>
      <w:b/>
      <w:bCs/>
    </w:rPr>
  </w:style>
  <w:style w:type="character" w:styleId="HTMLCode">
    <w:name w:val="HTML Code"/>
    <w:basedOn w:val="DefaultParagraphFont"/>
    <w:uiPriority w:val="99"/>
    <w:semiHidden/>
    <w:unhideWhenUsed/>
    <w:rsid w:val="00E3172A"/>
    <w:rPr>
      <w:rFonts w:ascii="Courier New" w:eastAsia="Times New Roman" w:hAnsi="Courier New" w:cs="Courier New"/>
      <w:sz w:val="20"/>
      <w:szCs w:val="20"/>
    </w:rPr>
  </w:style>
  <w:style w:type="character" w:styleId="Emphasis">
    <w:name w:val="Emphasis"/>
    <w:basedOn w:val="DefaultParagraphFont"/>
    <w:uiPriority w:val="20"/>
    <w:qFormat/>
    <w:rsid w:val="00E3172A"/>
    <w:rPr>
      <w:i/>
      <w:iCs/>
    </w:rPr>
  </w:style>
  <w:style w:type="character" w:styleId="UnresolvedMention">
    <w:name w:val="Unresolved Mention"/>
    <w:basedOn w:val="DefaultParagraphFont"/>
    <w:uiPriority w:val="99"/>
    <w:semiHidden/>
    <w:unhideWhenUsed/>
    <w:rsid w:val="00E31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45424">
      <w:bodyDiv w:val="1"/>
      <w:marLeft w:val="0"/>
      <w:marRight w:val="0"/>
      <w:marTop w:val="0"/>
      <w:marBottom w:val="0"/>
      <w:divBdr>
        <w:top w:val="none" w:sz="0" w:space="0" w:color="auto"/>
        <w:left w:val="none" w:sz="0" w:space="0" w:color="auto"/>
        <w:bottom w:val="none" w:sz="0" w:space="0" w:color="auto"/>
        <w:right w:val="none" w:sz="0" w:space="0" w:color="auto"/>
      </w:divBdr>
    </w:div>
    <w:div w:id="117534317">
      <w:bodyDiv w:val="1"/>
      <w:marLeft w:val="0"/>
      <w:marRight w:val="0"/>
      <w:marTop w:val="0"/>
      <w:marBottom w:val="0"/>
      <w:divBdr>
        <w:top w:val="none" w:sz="0" w:space="0" w:color="auto"/>
        <w:left w:val="none" w:sz="0" w:space="0" w:color="auto"/>
        <w:bottom w:val="none" w:sz="0" w:space="0" w:color="auto"/>
        <w:right w:val="none" w:sz="0" w:space="0" w:color="auto"/>
      </w:divBdr>
    </w:div>
    <w:div w:id="168830981">
      <w:bodyDiv w:val="1"/>
      <w:marLeft w:val="0"/>
      <w:marRight w:val="0"/>
      <w:marTop w:val="0"/>
      <w:marBottom w:val="0"/>
      <w:divBdr>
        <w:top w:val="none" w:sz="0" w:space="0" w:color="auto"/>
        <w:left w:val="none" w:sz="0" w:space="0" w:color="auto"/>
        <w:bottom w:val="none" w:sz="0" w:space="0" w:color="auto"/>
        <w:right w:val="none" w:sz="0" w:space="0" w:color="auto"/>
      </w:divBdr>
    </w:div>
    <w:div w:id="171992729">
      <w:bodyDiv w:val="1"/>
      <w:marLeft w:val="0"/>
      <w:marRight w:val="0"/>
      <w:marTop w:val="0"/>
      <w:marBottom w:val="0"/>
      <w:divBdr>
        <w:top w:val="none" w:sz="0" w:space="0" w:color="auto"/>
        <w:left w:val="none" w:sz="0" w:space="0" w:color="auto"/>
        <w:bottom w:val="none" w:sz="0" w:space="0" w:color="auto"/>
        <w:right w:val="none" w:sz="0" w:space="0" w:color="auto"/>
      </w:divBdr>
    </w:div>
    <w:div w:id="284043989">
      <w:bodyDiv w:val="1"/>
      <w:marLeft w:val="0"/>
      <w:marRight w:val="0"/>
      <w:marTop w:val="0"/>
      <w:marBottom w:val="0"/>
      <w:divBdr>
        <w:top w:val="none" w:sz="0" w:space="0" w:color="auto"/>
        <w:left w:val="none" w:sz="0" w:space="0" w:color="auto"/>
        <w:bottom w:val="none" w:sz="0" w:space="0" w:color="auto"/>
        <w:right w:val="none" w:sz="0" w:space="0" w:color="auto"/>
      </w:divBdr>
    </w:div>
    <w:div w:id="338701842">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68321902">
      <w:bodyDiv w:val="1"/>
      <w:marLeft w:val="0"/>
      <w:marRight w:val="0"/>
      <w:marTop w:val="0"/>
      <w:marBottom w:val="0"/>
      <w:divBdr>
        <w:top w:val="none" w:sz="0" w:space="0" w:color="auto"/>
        <w:left w:val="none" w:sz="0" w:space="0" w:color="auto"/>
        <w:bottom w:val="none" w:sz="0" w:space="0" w:color="auto"/>
        <w:right w:val="none" w:sz="0" w:space="0" w:color="auto"/>
      </w:divBdr>
    </w:div>
    <w:div w:id="591623101">
      <w:bodyDiv w:val="1"/>
      <w:marLeft w:val="0"/>
      <w:marRight w:val="0"/>
      <w:marTop w:val="0"/>
      <w:marBottom w:val="0"/>
      <w:divBdr>
        <w:top w:val="none" w:sz="0" w:space="0" w:color="auto"/>
        <w:left w:val="none" w:sz="0" w:space="0" w:color="auto"/>
        <w:bottom w:val="none" w:sz="0" w:space="0" w:color="auto"/>
        <w:right w:val="none" w:sz="0" w:space="0" w:color="auto"/>
      </w:divBdr>
    </w:div>
    <w:div w:id="598368813">
      <w:bodyDiv w:val="1"/>
      <w:marLeft w:val="0"/>
      <w:marRight w:val="0"/>
      <w:marTop w:val="0"/>
      <w:marBottom w:val="0"/>
      <w:divBdr>
        <w:top w:val="none" w:sz="0" w:space="0" w:color="auto"/>
        <w:left w:val="none" w:sz="0" w:space="0" w:color="auto"/>
        <w:bottom w:val="none" w:sz="0" w:space="0" w:color="auto"/>
        <w:right w:val="none" w:sz="0" w:space="0" w:color="auto"/>
      </w:divBdr>
    </w:div>
    <w:div w:id="739137875">
      <w:bodyDiv w:val="1"/>
      <w:marLeft w:val="0"/>
      <w:marRight w:val="0"/>
      <w:marTop w:val="0"/>
      <w:marBottom w:val="0"/>
      <w:divBdr>
        <w:top w:val="none" w:sz="0" w:space="0" w:color="auto"/>
        <w:left w:val="none" w:sz="0" w:space="0" w:color="auto"/>
        <w:bottom w:val="none" w:sz="0" w:space="0" w:color="auto"/>
        <w:right w:val="none" w:sz="0" w:space="0" w:color="auto"/>
      </w:divBdr>
      <w:divsChild>
        <w:div w:id="1988899375">
          <w:marLeft w:val="0"/>
          <w:marRight w:val="0"/>
          <w:marTop w:val="0"/>
          <w:marBottom w:val="0"/>
          <w:divBdr>
            <w:top w:val="none" w:sz="0" w:space="0" w:color="auto"/>
            <w:left w:val="none" w:sz="0" w:space="0" w:color="auto"/>
            <w:bottom w:val="none" w:sz="0" w:space="0" w:color="auto"/>
            <w:right w:val="none" w:sz="0" w:space="0" w:color="auto"/>
          </w:divBdr>
          <w:divsChild>
            <w:div w:id="2061204735">
              <w:marLeft w:val="0"/>
              <w:marRight w:val="0"/>
              <w:marTop w:val="0"/>
              <w:marBottom w:val="0"/>
              <w:divBdr>
                <w:top w:val="none" w:sz="0" w:space="0" w:color="auto"/>
                <w:left w:val="none" w:sz="0" w:space="0" w:color="auto"/>
                <w:bottom w:val="none" w:sz="0" w:space="0" w:color="auto"/>
                <w:right w:val="none" w:sz="0" w:space="0" w:color="auto"/>
              </w:divBdr>
              <w:divsChild>
                <w:div w:id="879325168">
                  <w:marLeft w:val="0"/>
                  <w:marRight w:val="0"/>
                  <w:marTop w:val="0"/>
                  <w:marBottom w:val="0"/>
                  <w:divBdr>
                    <w:top w:val="none" w:sz="0" w:space="0" w:color="auto"/>
                    <w:left w:val="none" w:sz="0" w:space="0" w:color="auto"/>
                    <w:bottom w:val="none" w:sz="0" w:space="0" w:color="auto"/>
                    <w:right w:val="none" w:sz="0" w:space="0" w:color="auto"/>
                  </w:divBdr>
                  <w:divsChild>
                    <w:div w:id="415055267">
                      <w:marLeft w:val="0"/>
                      <w:marRight w:val="0"/>
                      <w:marTop w:val="0"/>
                      <w:marBottom w:val="0"/>
                      <w:divBdr>
                        <w:top w:val="none" w:sz="0" w:space="0" w:color="auto"/>
                        <w:left w:val="none" w:sz="0" w:space="0" w:color="auto"/>
                        <w:bottom w:val="none" w:sz="0" w:space="0" w:color="auto"/>
                        <w:right w:val="none" w:sz="0" w:space="0" w:color="auto"/>
                      </w:divBdr>
                      <w:divsChild>
                        <w:div w:id="807092946">
                          <w:marLeft w:val="0"/>
                          <w:marRight w:val="0"/>
                          <w:marTop w:val="0"/>
                          <w:marBottom w:val="0"/>
                          <w:divBdr>
                            <w:top w:val="none" w:sz="0" w:space="0" w:color="auto"/>
                            <w:left w:val="none" w:sz="0" w:space="0" w:color="auto"/>
                            <w:bottom w:val="none" w:sz="0" w:space="0" w:color="auto"/>
                            <w:right w:val="none" w:sz="0" w:space="0" w:color="auto"/>
                          </w:divBdr>
                          <w:divsChild>
                            <w:div w:id="5523759">
                              <w:marLeft w:val="0"/>
                              <w:marRight w:val="0"/>
                              <w:marTop w:val="0"/>
                              <w:marBottom w:val="0"/>
                              <w:divBdr>
                                <w:top w:val="none" w:sz="0" w:space="0" w:color="auto"/>
                                <w:left w:val="none" w:sz="0" w:space="0" w:color="auto"/>
                                <w:bottom w:val="none" w:sz="0" w:space="0" w:color="auto"/>
                                <w:right w:val="none" w:sz="0" w:space="0" w:color="auto"/>
                              </w:divBdr>
                              <w:divsChild>
                                <w:div w:id="932905937">
                                  <w:marLeft w:val="0"/>
                                  <w:marRight w:val="0"/>
                                  <w:marTop w:val="0"/>
                                  <w:marBottom w:val="0"/>
                                  <w:divBdr>
                                    <w:top w:val="none" w:sz="0" w:space="0" w:color="auto"/>
                                    <w:left w:val="none" w:sz="0" w:space="0" w:color="auto"/>
                                    <w:bottom w:val="none" w:sz="0" w:space="0" w:color="auto"/>
                                    <w:right w:val="none" w:sz="0" w:space="0" w:color="auto"/>
                                  </w:divBdr>
                                  <w:divsChild>
                                    <w:div w:id="104345565">
                                      <w:marLeft w:val="0"/>
                                      <w:marRight w:val="0"/>
                                      <w:marTop w:val="0"/>
                                      <w:marBottom w:val="0"/>
                                      <w:divBdr>
                                        <w:top w:val="none" w:sz="0" w:space="0" w:color="auto"/>
                                        <w:left w:val="none" w:sz="0" w:space="0" w:color="auto"/>
                                        <w:bottom w:val="none" w:sz="0" w:space="0" w:color="auto"/>
                                        <w:right w:val="none" w:sz="0" w:space="0" w:color="auto"/>
                                      </w:divBdr>
                                      <w:divsChild>
                                        <w:div w:id="1879314053">
                                          <w:marLeft w:val="0"/>
                                          <w:marRight w:val="0"/>
                                          <w:marTop w:val="0"/>
                                          <w:marBottom w:val="0"/>
                                          <w:divBdr>
                                            <w:top w:val="none" w:sz="0" w:space="0" w:color="auto"/>
                                            <w:left w:val="none" w:sz="0" w:space="0" w:color="auto"/>
                                            <w:bottom w:val="none" w:sz="0" w:space="0" w:color="auto"/>
                                            <w:right w:val="none" w:sz="0" w:space="0" w:color="auto"/>
                                          </w:divBdr>
                                          <w:divsChild>
                                            <w:div w:id="20899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537247">
          <w:marLeft w:val="0"/>
          <w:marRight w:val="0"/>
          <w:marTop w:val="0"/>
          <w:marBottom w:val="0"/>
          <w:divBdr>
            <w:top w:val="none" w:sz="0" w:space="0" w:color="auto"/>
            <w:left w:val="none" w:sz="0" w:space="0" w:color="auto"/>
            <w:bottom w:val="none" w:sz="0" w:space="0" w:color="auto"/>
            <w:right w:val="none" w:sz="0" w:space="0" w:color="auto"/>
          </w:divBdr>
          <w:divsChild>
            <w:div w:id="1303581695">
              <w:marLeft w:val="0"/>
              <w:marRight w:val="0"/>
              <w:marTop w:val="0"/>
              <w:marBottom w:val="0"/>
              <w:divBdr>
                <w:top w:val="none" w:sz="0" w:space="0" w:color="auto"/>
                <w:left w:val="none" w:sz="0" w:space="0" w:color="auto"/>
                <w:bottom w:val="none" w:sz="0" w:space="0" w:color="auto"/>
                <w:right w:val="none" w:sz="0" w:space="0" w:color="auto"/>
              </w:divBdr>
              <w:divsChild>
                <w:div w:id="1012030179">
                  <w:marLeft w:val="0"/>
                  <w:marRight w:val="0"/>
                  <w:marTop w:val="0"/>
                  <w:marBottom w:val="0"/>
                  <w:divBdr>
                    <w:top w:val="none" w:sz="0" w:space="0" w:color="auto"/>
                    <w:left w:val="none" w:sz="0" w:space="0" w:color="auto"/>
                    <w:bottom w:val="none" w:sz="0" w:space="0" w:color="auto"/>
                    <w:right w:val="none" w:sz="0" w:space="0" w:color="auto"/>
                  </w:divBdr>
                  <w:divsChild>
                    <w:div w:id="90131853">
                      <w:marLeft w:val="0"/>
                      <w:marRight w:val="0"/>
                      <w:marTop w:val="0"/>
                      <w:marBottom w:val="0"/>
                      <w:divBdr>
                        <w:top w:val="none" w:sz="0" w:space="0" w:color="auto"/>
                        <w:left w:val="none" w:sz="0" w:space="0" w:color="auto"/>
                        <w:bottom w:val="none" w:sz="0" w:space="0" w:color="auto"/>
                        <w:right w:val="none" w:sz="0" w:space="0" w:color="auto"/>
                      </w:divBdr>
                      <w:divsChild>
                        <w:div w:id="103547791">
                          <w:marLeft w:val="0"/>
                          <w:marRight w:val="0"/>
                          <w:marTop w:val="0"/>
                          <w:marBottom w:val="0"/>
                          <w:divBdr>
                            <w:top w:val="none" w:sz="0" w:space="0" w:color="auto"/>
                            <w:left w:val="none" w:sz="0" w:space="0" w:color="auto"/>
                            <w:bottom w:val="none" w:sz="0" w:space="0" w:color="auto"/>
                            <w:right w:val="none" w:sz="0" w:space="0" w:color="auto"/>
                          </w:divBdr>
                          <w:divsChild>
                            <w:div w:id="1771925922">
                              <w:marLeft w:val="0"/>
                              <w:marRight w:val="0"/>
                              <w:marTop w:val="0"/>
                              <w:marBottom w:val="0"/>
                              <w:divBdr>
                                <w:top w:val="none" w:sz="0" w:space="0" w:color="auto"/>
                                <w:left w:val="none" w:sz="0" w:space="0" w:color="auto"/>
                                <w:bottom w:val="none" w:sz="0" w:space="0" w:color="auto"/>
                                <w:right w:val="none" w:sz="0" w:space="0" w:color="auto"/>
                              </w:divBdr>
                              <w:divsChild>
                                <w:div w:id="1703746454">
                                  <w:marLeft w:val="0"/>
                                  <w:marRight w:val="0"/>
                                  <w:marTop w:val="0"/>
                                  <w:marBottom w:val="0"/>
                                  <w:divBdr>
                                    <w:top w:val="none" w:sz="0" w:space="0" w:color="auto"/>
                                    <w:left w:val="none" w:sz="0" w:space="0" w:color="auto"/>
                                    <w:bottom w:val="none" w:sz="0" w:space="0" w:color="auto"/>
                                    <w:right w:val="none" w:sz="0" w:space="0" w:color="auto"/>
                                  </w:divBdr>
                                  <w:divsChild>
                                    <w:div w:id="1957713985">
                                      <w:marLeft w:val="0"/>
                                      <w:marRight w:val="0"/>
                                      <w:marTop w:val="0"/>
                                      <w:marBottom w:val="0"/>
                                      <w:divBdr>
                                        <w:top w:val="none" w:sz="0" w:space="0" w:color="auto"/>
                                        <w:left w:val="none" w:sz="0" w:space="0" w:color="auto"/>
                                        <w:bottom w:val="none" w:sz="0" w:space="0" w:color="auto"/>
                                        <w:right w:val="none" w:sz="0" w:space="0" w:color="auto"/>
                                      </w:divBdr>
                                      <w:divsChild>
                                        <w:div w:id="1745834757">
                                          <w:marLeft w:val="0"/>
                                          <w:marRight w:val="0"/>
                                          <w:marTop w:val="0"/>
                                          <w:marBottom w:val="0"/>
                                          <w:divBdr>
                                            <w:top w:val="none" w:sz="0" w:space="0" w:color="auto"/>
                                            <w:left w:val="none" w:sz="0" w:space="0" w:color="auto"/>
                                            <w:bottom w:val="none" w:sz="0" w:space="0" w:color="auto"/>
                                            <w:right w:val="none" w:sz="0" w:space="0" w:color="auto"/>
                                          </w:divBdr>
                                          <w:divsChild>
                                            <w:div w:id="13939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7626466">
      <w:bodyDiv w:val="1"/>
      <w:marLeft w:val="0"/>
      <w:marRight w:val="0"/>
      <w:marTop w:val="0"/>
      <w:marBottom w:val="0"/>
      <w:divBdr>
        <w:top w:val="none" w:sz="0" w:space="0" w:color="auto"/>
        <w:left w:val="none" w:sz="0" w:space="0" w:color="auto"/>
        <w:bottom w:val="none" w:sz="0" w:space="0" w:color="auto"/>
        <w:right w:val="none" w:sz="0" w:space="0" w:color="auto"/>
      </w:divBdr>
      <w:divsChild>
        <w:div w:id="1080827901">
          <w:marLeft w:val="0"/>
          <w:marRight w:val="0"/>
          <w:marTop w:val="0"/>
          <w:marBottom w:val="0"/>
          <w:divBdr>
            <w:top w:val="none" w:sz="0" w:space="0" w:color="auto"/>
            <w:left w:val="none" w:sz="0" w:space="0" w:color="auto"/>
            <w:bottom w:val="none" w:sz="0" w:space="0" w:color="auto"/>
            <w:right w:val="none" w:sz="0" w:space="0" w:color="auto"/>
          </w:divBdr>
          <w:divsChild>
            <w:div w:id="2099907807">
              <w:marLeft w:val="0"/>
              <w:marRight w:val="0"/>
              <w:marTop w:val="0"/>
              <w:marBottom w:val="0"/>
              <w:divBdr>
                <w:top w:val="none" w:sz="0" w:space="0" w:color="auto"/>
                <w:left w:val="none" w:sz="0" w:space="0" w:color="auto"/>
                <w:bottom w:val="none" w:sz="0" w:space="0" w:color="auto"/>
                <w:right w:val="none" w:sz="0" w:space="0" w:color="auto"/>
              </w:divBdr>
              <w:divsChild>
                <w:div w:id="2082408378">
                  <w:marLeft w:val="0"/>
                  <w:marRight w:val="0"/>
                  <w:marTop w:val="0"/>
                  <w:marBottom w:val="0"/>
                  <w:divBdr>
                    <w:top w:val="none" w:sz="0" w:space="0" w:color="auto"/>
                    <w:left w:val="none" w:sz="0" w:space="0" w:color="auto"/>
                    <w:bottom w:val="none" w:sz="0" w:space="0" w:color="auto"/>
                    <w:right w:val="none" w:sz="0" w:space="0" w:color="auto"/>
                  </w:divBdr>
                  <w:divsChild>
                    <w:div w:id="1315910861">
                      <w:marLeft w:val="0"/>
                      <w:marRight w:val="0"/>
                      <w:marTop w:val="0"/>
                      <w:marBottom w:val="0"/>
                      <w:divBdr>
                        <w:top w:val="none" w:sz="0" w:space="0" w:color="auto"/>
                        <w:left w:val="none" w:sz="0" w:space="0" w:color="auto"/>
                        <w:bottom w:val="none" w:sz="0" w:space="0" w:color="auto"/>
                        <w:right w:val="none" w:sz="0" w:space="0" w:color="auto"/>
                      </w:divBdr>
                    </w:div>
                    <w:div w:id="227964566">
                      <w:marLeft w:val="0"/>
                      <w:marRight w:val="0"/>
                      <w:marTop w:val="0"/>
                      <w:marBottom w:val="0"/>
                      <w:divBdr>
                        <w:top w:val="none" w:sz="0" w:space="0" w:color="auto"/>
                        <w:left w:val="none" w:sz="0" w:space="0" w:color="auto"/>
                        <w:bottom w:val="none" w:sz="0" w:space="0" w:color="auto"/>
                        <w:right w:val="none" w:sz="0" w:space="0" w:color="auto"/>
                      </w:divBdr>
                      <w:divsChild>
                        <w:div w:id="469792079">
                          <w:marLeft w:val="0"/>
                          <w:marRight w:val="0"/>
                          <w:marTop w:val="0"/>
                          <w:marBottom w:val="0"/>
                          <w:divBdr>
                            <w:top w:val="none" w:sz="0" w:space="0" w:color="auto"/>
                            <w:left w:val="none" w:sz="0" w:space="0" w:color="auto"/>
                            <w:bottom w:val="none" w:sz="0" w:space="0" w:color="auto"/>
                            <w:right w:val="none" w:sz="0" w:space="0" w:color="auto"/>
                          </w:divBdr>
                          <w:divsChild>
                            <w:div w:id="1178348696">
                              <w:marLeft w:val="0"/>
                              <w:marRight w:val="0"/>
                              <w:marTop w:val="0"/>
                              <w:marBottom w:val="0"/>
                              <w:divBdr>
                                <w:top w:val="none" w:sz="0" w:space="0" w:color="auto"/>
                                <w:left w:val="none" w:sz="0" w:space="0" w:color="auto"/>
                                <w:bottom w:val="none" w:sz="0" w:space="0" w:color="auto"/>
                                <w:right w:val="none" w:sz="0" w:space="0" w:color="auto"/>
                              </w:divBdr>
                            </w:div>
                            <w:div w:id="876431969">
                              <w:marLeft w:val="0"/>
                              <w:marRight w:val="0"/>
                              <w:marTop w:val="225"/>
                              <w:marBottom w:val="150"/>
                              <w:divBdr>
                                <w:top w:val="none" w:sz="0" w:space="0" w:color="auto"/>
                                <w:left w:val="none" w:sz="0" w:space="0" w:color="auto"/>
                                <w:bottom w:val="none" w:sz="0" w:space="0" w:color="auto"/>
                                <w:right w:val="none" w:sz="0" w:space="0" w:color="auto"/>
                              </w:divBdr>
                              <w:divsChild>
                                <w:div w:id="1785071772">
                                  <w:marLeft w:val="0"/>
                                  <w:marRight w:val="0"/>
                                  <w:marTop w:val="0"/>
                                  <w:marBottom w:val="0"/>
                                  <w:divBdr>
                                    <w:top w:val="none" w:sz="0" w:space="0" w:color="auto"/>
                                    <w:left w:val="none" w:sz="0" w:space="0" w:color="auto"/>
                                    <w:bottom w:val="none" w:sz="0" w:space="0" w:color="auto"/>
                                    <w:right w:val="none" w:sz="0" w:space="0" w:color="auto"/>
                                  </w:divBdr>
                                </w:div>
                                <w:div w:id="757217736">
                                  <w:marLeft w:val="0"/>
                                  <w:marRight w:val="0"/>
                                  <w:marTop w:val="0"/>
                                  <w:marBottom w:val="0"/>
                                  <w:divBdr>
                                    <w:top w:val="none" w:sz="0" w:space="0" w:color="auto"/>
                                    <w:left w:val="none" w:sz="0" w:space="0" w:color="auto"/>
                                    <w:bottom w:val="none" w:sz="0" w:space="0" w:color="auto"/>
                                    <w:right w:val="none" w:sz="0" w:space="0" w:color="auto"/>
                                  </w:divBdr>
                                  <w:divsChild>
                                    <w:div w:id="526672854">
                                      <w:marLeft w:val="0"/>
                                      <w:marRight w:val="0"/>
                                      <w:marTop w:val="0"/>
                                      <w:marBottom w:val="0"/>
                                      <w:divBdr>
                                        <w:top w:val="none" w:sz="0" w:space="0" w:color="auto"/>
                                        <w:left w:val="none" w:sz="0" w:space="0" w:color="auto"/>
                                        <w:bottom w:val="none" w:sz="0" w:space="0" w:color="auto"/>
                                        <w:right w:val="none" w:sz="0" w:space="0" w:color="auto"/>
                                      </w:divBdr>
                                      <w:divsChild>
                                        <w:div w:id="5942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363625">
          <w:marLeft w:val="0"/>
          <w:marRight w:val="0"/>
          <w:marTop w:val="0"/>
          <w:marBottom w:val="0"/>
          <w:divBdr>
            <w:top w:val="none" w:sz="0" w:space="0" w:color="auto"/>
            <w:left w:val="none" w:sz="0" w:space="0" w:color="auto"/>
            <w:bottom w:val="none" w:sz="0" w:space="0" w:color="auto"/>
            <w:right w:val="none" w:sz="0" w:space="0" w:color="auto"/>
          </w:divBdr>
          <w:divsChild>
            <w:div w:id="2087605405">
              <w:marLeft w:val="0"/>
              <w:marRight w:val="0"/>
              <w:marTop w:val="0"/>
              <w:marBottom w:val="0"/>
              <w:divBdr>
                <w:top w:val="none" w:sz="0" w:space="0" w:color="auto"/>
                <w:left w:val="none" w:sz="0" w:space="0" w:color="auto"/>
                <w:bottom w:val="none" w:sz="0" w:space="0" w:color="auto"/>
                <w:right w:val="none" w:sz="0" w:space="0" w:color="auto"/>
              </w:divBdr>
              <w:divsChild>
                <w:div w:id="333337689">
                  <w:marLeft w:val="0"/>
                  <w:marRight w:val="0"/>
                  <w:marTop w:val="0"/>
                  <w:marBottom w:val="0"/>
                  <w:divBdr>
                    <w:top w:val="none" w:sz="0" w:space="0" w:color="auto"/>
                    <w:left w:val="none" w:sz="0" w:space="0" w:color="auto"/>
                    <w:bottom w:val="none" w:sz="0" w:space="0" w:color="auto"/>
                    <w:right w:val="none" w:sz="0" w:space="0" w:color="auto"/>
                  </w:divBdr>
                  <w:divsChild>
                    <w:div w:id="915171249">
                      <w:marLeft w:val="0"/>
                      <w:marRight w:val="0"/>
                      <w:marTop w:val="0"/>
                      <w:marBottom w:val="0"/>
                      <w:divBdr>
                        <w:top w:val="none" w:sz="0" w:space="0" w:color="auto"/>
                        <w:left w:val="none" w:sz="0" w:space="0" w:color="auto"/>
                        <w:bottom w:val="none" w:sz="0" w:space="0" w:color="auto"/>
                        <w:right w:val="none" w:sz="0" w:space="0" w:color="auto"/>
                      </w:divBdr>
                      <w:divsChild>
                        <w:div w:id="1988897710">
                          <w:marLeft w:val="0"/>
                          <w:marRight w:val="0"/>
                          <w:marTop w:val="0"/>
                          <w:marBottom w:val="0"/>
                          <w:divBdr>
                            <w:top w:val="none" w:sz="0" w:space="0" w:color="auto"/>
                            <w:left w:val="none" w:sz="0" w:space="0" w:color="auto"/>
                            <w:bottom w:val="none" w:sz="0" w:space="0" w:color="auto"/>
                            <w:right w:val="none" w:sz="0" w:space="0" w:color="auto"/>
                          </w:divBdr>
                          <w:divsChild>
                            <w:div w:id="378359536">
                              <w:marLeft w:val="0"/>
                              <w:marRight w:val="0"/>
                              <w:marTop w:val="0"/>
                              <w:marBottom w:val="0"/>
                              <w:divBdr>
                                <w:top w:val="none" w:sz="0" w:space="0" w:color="auto"/>
                                <w:left w:val="none" w:sz="0" w:space="0" w:color="auto"/>
                                <w:bottom w:val="none" w:sz="0" w:space="0" w:color="auto"/>
                                <w:right w:val="none" w:sz="0" w:space="0" w:color="auto"/>
                              </w:divBdr>
                              <w:divsChild>
                                <w:div w:id="1025404182">
                                  <w:marLeft w:val="0"/>
                                  <w:marRight w:val="0"/>
                                  <w:marTop w:val="0"/>
                                  <w:marBottom w:val="0"/>
                                  <w:divBdr>
                                    <w:top w:val="none" w:sz="0" w:space="0" w:color="auto"/>
                                    <w:left w:val="none" w:sz="0" w:space="0" w:color="auto"/>
                                    <w:bottom w:val="none" w:sz="0" w:space="0" w:color="auto"/>
                                    <w:right w:val="none" w:sz="0" w:space="0" w:color="auto"/>
                                  </w:divBdr>
                                  <w:divsChild>
                                    <w:div w:id="464547312">
                                      <w:marLeft w:val="0"/>
                                      <w:marRight w:val="0"/>
                                      <w:marTop w:val="0"/>
                                      <w:marBottom w:val="0"/>
                                      <w:divBdr>
                                        <w:top w:val="none" w:sz="0" w:space="0" w:color="auto"/>
                                        <w:left w:val="none" w:sz="0" w:space="0" w:color="auto"/>
                                        <w:bottom w:val="none" w:sz="0" w:space="0" w:color="auto"/>
                                        <w:right w:val="none" w:sz="0" w:space="0" w:color="auto"/>
                                      </w:divBdr>
                                      <w:divsChild>
                                        <w:div w:id="601033596">
                                          <w:marLeft w:val="0"/>
                                          <w:marRight w:val="0"/>
                                          <w:marTop w:val="0"/>
                                          <w:marBottom w:val="0"/>
                                          <w:divBdr>
                                            <w:top w:val="none" w:sz="0" w:space="0" w:color="auto"/>
                                            <w:left w:val="none" w:sz="0" w:space="0" w:color="auto"/>
                                            <w:bottom w:val="none" w:sz="0" w:space="0" w:color="auto"/>
                                            <w:right w:val="none" w:sz="0" w:space="0" w:color="auto"/>
                                          </w:divBdr>
                                          <w:divsChild>
                                            <w:div w:id="451092326">
                                              <w:marLeft w:val="0"/>
                                              <w:marRight w:val="0"/>
                                              <w:marTop w:val="0"/>
                                              <w:marBottom w:val="0"/>
                                              <w:divBdr>
                                                <w:top w:val="none" w:sz="0" w:space="0" w:color="auto"/>
                                                <w:left w:val="none" w:sz="0" w:space="0" w:color="auto"/>
                                                <w:bottom w:val="none" w:sz="0" w:space="0" w:color="auto"/>
                                                <w:right w:val="none" w:sz="0" w:space="0" w:color="auto"/>
                                              </w:divBdr>
                                              <w:divsChild>
                                                <w:div w:id="11481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6671301">
      <w:bodyDiv w:val="1"/>
      <w:marLeft w:val="0"/>
      <w:marRight w:val="0"/>
      <w:marTop w:val="0"/>
      <w:marBottom w:val="0"/>
      <w:divBdr>
        <w:top w:val="none" w:sz="0" w:space="0" w:color="auto"/>
        <w:left w:val="none" w:sz="0" w:space="0" w:color="auto"/>
        <w:bottom w:val="none" w:sz="0" w:space="0" w:color="auto"/>
        <w:right w:val="none" w:sz="0" w:space="0" w:color="auto"/>
      </w:divBdr>
    </w:div>
    <w:div w:id="856309358">
      <w:bodyDiv w:val="1"/>
      <w:marLeft w:val="0"/>
      <w:marRight w:val="0"/>
      <w:marTop w:val="0"/>
      <w:marBottom w:val="0"/>
      <w:divBdr>
        <w:top w:val="none" w:sz="0" w:space="0" w:color="auto"/>
        <w:left w:val="none" w:sz="0" w:space="0" w:color="auto"/>
        <w:bottom w:val="none" w:sz="0" w:space="0" w:color="auto"/>
        <w:right w:val="none" w:sz="0" w:space="0" w:color="auto"/>
      </w:divBdr>
    </w:div>
    <w:div w:id="1162430828">
      <w:bodyDiv w:val="1"/>
      <w:marLeft w:val="0"/>
      <w:marRight w:val="0"/>
      <w:marTop w:val="0"/>
      <w:marBottom w:val="0"/>
      <w:divBdr>
        <w:top w:val="none" w:sz="0" w:space="0" w:color="auto"/>
        <w:left w:val="none" w:sz="0" w:space="0" w:color="auto"/>
        <w:bottom w:val="none" w:sz="0" w:space="0" w:color="auto"/>
        <w:right w:val="none" w:sz="0" w:space="0" w:color="auto"/>
      </w:divBdr>
    </w:div>
    <w:div w:id="1380127139">
      <w:bodyDiv w:val="1"/>
      <w:marLeft w:val="0"/>
      <w:marRight w:val="0"/>
      <w:marTop w:val="0"/>
      <w:marBottom w:val="0"/>
      <w:divBdr>
        <w:top w:val="none" w:sz="0" w:space="0" w:color="auto"/>
        <w:left w:val="none" w:sz="0" w:space="0" w:color="auto"/>
        <w:bottom w:val="none" w:sz="0" w:space="0" w:color="auto"/>
        <w:right w:val="none" w:sz="0" w:space="0" w:color="auto"/>
      </w:divBdr>
    </w:div>
    <w:div w:id="1566448637">
      <w:bodyDiv w:val="1"/>
      <w:marLeft w:val="0"/>
      <w:marRight w:val="0"/>
      <w:marTop w:val="0"/>
      <w:marBottom w:val="0"/>
      <w:divBdr>
        <w:top w:val="none" w:sz="0" w:space="0" w:color="auto"/>
        <w:left w:val="none" w:sz="0" w:space="0" w:color="auto"/>
        <w:bottom w:val="none" w:sz="0" w:space="0" w:color="auto"/>
        <w:right w:val="none" w:sz="0" w:space="0" w:color="auto"/>
      </w:divBdr>
    </w:div>
    <w:div w:id="1604872991">
      <w:bodyDiv w:val="1"/>
      <w:marLeft w:val="0"/>
      <w:marRight w:val="0"/>
      <w:marTop w:val="0"/>
      <w:marBottom w:val="0"/>
      <w:divBdr>
        <w:top w:val="none" w:sz="0" w:space="0" w:color="auto"/>
        <w:left w:val="none" w:sz="0" w:space="0" w:color="auto"/>
        <w:bottom w:val="none" w:sz="0" w:space="0" w:color="auto"/>
        <w:right w:val="none" w:sz="0" w:space="0" w:color="auto"/>
      </w:divBdr>
    </w:div>
    <w:div w:id="1967420131">
      <w:bodyDiv w:val="1"/>
      <w:marLeft w:val="0"/>
      <w:marRight w:val="0"/>
      <w:marTop w:val="0"/>
      <w:marBottom w:val="0"/>
      <w:divBdr>
        <w:top w:val="none" w:sz="0" w:space="0" w:color="auto"/>
        <w:left w:val="none" w:sz="0" w:space="0" w:color="auto"/>
        <w:bottom w:val="none" w:sz="0" w:space="0" w:color="auto"/>
        <w:right w:val="none" w:sz="0" w:space="0" w:color="auto"/>
      </w:divBdr>
    </w:div>
    <w:div w:id="2023361557">
      <w:bodyDiv w:val="1"/>
      <w:marLeft w:val="0"/>
      <w:marRight w:val="0"/>
      <w:marTop w:val="0"/>
      <w:marBottom w:val="0"/>
      <w:divBdr>
        <w:top w:val="none" w:sz="0" w:space="0" w:color="auto"/>
        <w:left w:val="none" w:sz="0" w:space="0" w:color="auto"/>
        <w:bottom w:val="none" w:sz="0" w:space="0" w:color="auto"/>
        <w:right w:val="none" w:sz="0" w:space="0" w:color="auto"/>
      </w:divBdr>
      <w:divsChild>
        <w:div w:id="143131214">
          <w:marLeft w:val="0"/>
          <w:marRight w:val="0"/>
          <w:marTop w:val="0"/>
          <w:marBottom w:val="0"/>
          <w:divBdr>
            <w:top w:val="none" w:sz="0" w:space="0" w:color="auto"/>
            <w:left w:val="none" w:sz="0" w:space="0" w:color="auto"/>
            <w:bottom w:val="none" w:sz="0" w:space="0" w:color="auto"/>
            <w:right w:val="none" w:sz="0" w:space="0" w:color="auto"/>
          </w:divBdr>
          <w:divsChild>
            <w:div w:id="1016463864">
              <w:marLeft w:val="0"/>
              <w:marRight w:val="0"/>
              <w:marTop w:val="0"/>
              <w:marBottom w:val="0"/>
              <w:divBdr>
                <w:top w:val="none" w:sz="0" w:space="0" w:color="auto"/>
                <w:left w:val="none" w:sz="0" w:space="0" w:color="auto"/>
                <w:bottom w:val="none" w:sz="0" w:space="0" w:color="auto"/>
                <w:right w:val="none" w:sz="0" w:space="0" w:color="auto"/>
              </w:divBdr>
              <w:divsChild>
                <w:div w:id="243339013">
                  <w:marLeft w:val="0"/>
                  <w:marRight w:val="0"/>
                  <w:marTop w:val="0"/>
                  <w:marBottom w:val="0"/>
                  <w:divBdr>
                    <w:top w:val="none" w:sz="0" w:space="0" w:color="auto"/>
                    <w:left w:val="none" w:sz="0" w:space="0" w:color="auto"/>
                    <w:bottom w:val="none" w:sz="0" w:space="0" w:color="auto"/>
                    <w:right w:val="none" w:sz="0" w:space="0" w:color="auto"/>
                  </w:divBdr>
                  <w:divsChild>
                    <w:div w:id="370307472">
                      <w:marLeft w:val="0"/>
                      <w:marRight w:val="0"/>
                      <w:marTop w:val="0"/>
                      <w:marBottom w:val="0"/>
                      <w:divBdr>
                        <w:top w:val="none" w:sz="0" w:space="0" w:color="auto"/>
                        <w:left w:val="none" w:sz="0" w:space="0" w:color="auto"/>
                        <w:bottom w:val="none" w:sz="0" w:space="0" w:color="auto"/>
                        <w:right w:val="none" w:sz="0" w:space="0" w:color="auto"/>
                      </w:divBdr>
                    </w:div>
                    <w:div w:id="1487478997">
                      <w:marLeft w:val="0"/>
                      <w:marRight w:val="0"/>
                      <w:marTop w:val="0"/>
                      <w:marBottom w:val="0"/>
                      <w:divBdr>
                        <w:top w:val="none" w:sz="0" w:space="0" w:color="auto"/>
                        <w:left w:val="none" w:sz="0" w:space="0" w:color="auto"/>
                        <w:bottom w:val="none" w:sz="0" w:space="0" w:color="auto"/>
                        <w:right w:val="none" w:sz="0" w:space="0" w:color="auto"/>
                      </w:divBdr>
                      <w:divsChild>
                        <w:div w:id="1674528465">
                          <w:marLeft w:val="0"/>
                          <w:marRight w:val="0"/>
                          <w:marTop w:val="0"/>
                          <w:marBottom w:val="0"/>
                          <w:divBdr>
                            <w:top w:val="none" w:sz="0" w:space="0" w:color="auto"/>
                            <w:left w:val="none" w:sz="0" w:space="0" w:color="auto"/>
                            <w:bottom w:val="none" w:sz="0" w:space="0" w:color="auto"/>
                            <w:right w:val="none" w:sz="0" w:space="0" w:color="auto"/>
                          </w:divBdr>
                          <w:divsChild>
                            <w:div w:id="1317032017">
                              <w:marLeft w:val="0"/>
                              <w:marRight w:val="0"/>
                              <w:marTop w:val="0"/>
                              <w:marBottom w:val="0"/>
                              <w:divBdr>
                                <w:top w:val="none" w:sz="0" w:space="0" w:color="auto"/>
                                <w:left w:val="none" w:sz="0" w:space="0" w:color="auto"/>
                                <w:bottom w:val="none" w:sz="0" w:space="0" w:color="auto"/>
                                <w:right w:val="none" w:sz="0" w:space="0" w:color="auto"/>
                              </w:divBdr>
                            </w:div>
                            <w:div w:id="1290890604">
                              <w:marLeft w:val="0"/>
                              <w:marRight w:val="0"/>
                              <w:marTop w:val="225"/>
                              <w:marBottom w:val="150"/>
                              <w:divBdr>
                                <w:top w:val="none" w:sz="0" w:space="0" w:color="auto"/>
                                <w:left w:val="none" w:sz="0" w:space="0" w:color="auto"/>
                                <w:bottom w:val="none" w:sz="0" w:space="0" w:color="auto"/>
                                <w:right w:val="none" w:sz="0" w:space="0" w:color="auto"/>
                              </w:divBdr>
                              <w:divsChild>
                                <w:div w:id="1717394055">
                                  <w:marLeft w:val="0"/>
                                  <w:marRight w:val="0"/>
                                  <w:marTop w:val="0"/>
                                  <w:marBottom w:val="0"/>
                                  <w:divBdr>
                                    <w:top w:val="none" w:sz="0" w:space="0" w:color="auto"/>
                                    <w:left w:val="none" w:sz="0" w:space="0" w:color="auto"/>
                                    <w:bottom w:val="none" w:sz="0" w:space="0" w:color="auto"/>
                                    <w:right w:val="none" w:sz="0" w:space="0" w:color="auto"/>
                                  </w:divBdr>
                                </w:div>
                                <w:div w:id="1840919861">
                                  <w:marLeft w:val="0"/>
                                  <w:marRight w:val="0"/>
                                  <w:marTop w:val="0"/>
                                  <w:marBottom w:val="0"/>
                                  <w:divBdr>
                                    <w:top w:val="none" w:sz="0" w:space="0" w:color="auto"/>
                                    <w:left w:val="none" w:sz="0" w:space="0" w:color="auto"/>
                                    <w:bottom w:val="none" w:sz="0" w:space="0" w:color="auto"/>
                                    <w:right w:val="none" w:sz="0" w:space="0" w:color="auto"/>
                                  </w:divBdr>
                                  <w:divsChild>
                                    <w:div w:id="1969428938">
                                      <w:marLeft w:val="0"/>
                                      <w:marRight w:val="0"/>
                                      <w:marTop w:val="0"/>
                                      <w:marBottom w:val="0"/>
                                      <w:divBdr>
                                        <w:top w:val="none" w:sz="0" w:space="0" w:color="auto"/>
                                        <w:left w:val="none" w:sz="0" w:space="0" w:color="auto"/>
                                        <w:bottom w:val="none" w:sz="0" w:space="0" w:color="auto"/>
                                        <w:right w:val="none" w:sz="0" w:space="0" w:color="auto"/>
                                      </w:divBdr>
                                      <w:divsChild>
                                        <w:div w:id="134469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5285278">
          <w:marLeft w:val="0"/>
          <w:marRight w:val="0"/>
          <w:marTop w:val="0"/>
          <w:marBottom w:val="0"/>
          <w:divBdr>
            <w:top w:val="none" w:sz="0" w:space="0" w:color="auto"/>
            <w:left w:val="none" w:sz="0" w:space="0" w:color="auto"/>
            <w:bottom w:val="none" w:sz="0" w:space="0" w:color="auto"/>
            <w:right w:val="none" w:sz="0" w:space="0" w:color="auto"/>
          </w:divBdr>
          <w:divsChild>
            <w:div w:id="926697372">
              <w:marLeft w:val="0"/>
              <w:marRight w:val="0"/>
              <w:marTop w:val="0"/>
              <w:marBottom w:val="0"/>
              <w:divBdr>
                <w:top w:val="none" w:sz="0" w:space="0" w:color="auto"/>
                <w:left w:val="none" w:sz="0" w:space="0" w:color="auto"/>
                <w:bottom w:val="none" w:sz="0" w:space="0" w:color="auto"/>
                <w:right w:val="none" w:sz="0" w:space="0" w:color="auto"/>
              </w:divBdr>
              <w:divsChild>
                <w:div w:id="1590305589">
                  <w:marLeft w:val="0"/>
                  <w:marRight w:val="0"/>
                  <w:marTop w:val="0"/>
                  <w:marBottom w:val="0"/>
                  <w:divBdr>
                    <w:top w:val="none" w:sz="0" w:space="0" w:color="auto"/>
                    <w:left w:val="none" w:sz="0" w:space="0" w:color="auto"/>
                    <w:bottom w:val="none" w:sz="0" w:space="0" w:color="auto"/>
                    <w:right w:val="none" w:sz="0" w:space="0" w:color="auto"/>
                  </w:divBdr>
                  <w:divsChild>
                    <w:div w:id="292029613">
                      <w:marLeft w:val="0"/>
                      <w:marRight w:val="0"/>
                      <w:marTop w:val="0"/>
                      <w:marBottom w:val="0"/>
                      <w:divBdr>
                        <w:top w:val="none" w:sz="0" w:space="0" w:color="auto"/>
                        <w:left w:val="none" w:sz="0" w:space="0" w:color="auto"/>
                        <w:bottom w:val="none" w:sz="0" w:space="0" w:color="auto"/>
                        <w:right w:val="none" w:sz="0" w:space="0" w:color="auto"/>
                      </w:divBdr>
                      <w:divsChild>
                        <w:div w:id="1968925210">
                          <w:marLeft w:val="0"/>
                          <w:marRight w:val="0"/>
                          <w:marTop w:val="0"/>
                          <w:marBottom w:val="0"/>
                          <w:divBdr>
                            <w:top w:val="none" w:sz="0" w:space="0" w:color="auto"/>
                            <w:left w:val="none" w:sz="0" w:space="0" w:color="auto"/>
                            <w:bottom w:val="none" w:sz="0" w:space="0" w:color="auto"/>
                            <w:right w:val="none" w:sz="0" w:space="0" w:color="auto"/>
                          </w:divBdr>
                          <w:divsChild>
                            <w:div w:id="37626041">
                              <w:marLeft w:val="0"/>
                              <w:marRight w:val="0"/>
                              <w:marTop w:val="0"/>
                              <w:marBottom w:val="0"/>
                              <w:divBdr>
                                <w:top w:val="none" w:sz="0" w:space="0" w:color="auto"/>
                                <w:left w:val="none" w:sz="0" w:space="0" w:color="auto"/>
                                <w:bottom w:val="none" w:sz="0" w:space="0" w:color="auto"/>
                                <w:right w:val="none" w:sz="0" w:space="0" w:color="auto"/>
                              </w:divBdr>
                              <w:divsChild>
                                <w:div w:id="1923904740">
                                  <w:marLeft w:val="0"/>
                                  <w:marRight w:val="0"/>
                                  <w:marTop w:val="0"/>
                                  <w:marBottom w:val="0"/>
                                  <w:divBdr>
                                    <w:top w:val="none" w:sz="0" w:space="0" w:color="auto"/>
                                    <w:left w:val="none" w:sz="0" w:space="0" w:color="auto"/>
                                    <w:bottom w:val="none" w:sz="0" w:space="0" w:color="auto"/>
                                    <w:right w:val="none" w:sz="0" w:space="0" w:color="auto"/>
                                  </w:divBdr>
                                  <w:divsChild>
                                    <w:div w:id="1689983985">
                                      <w:marLeft w:val="0"/>
                                      <w:marRight w:val="0"/>
                                      <w:marTop w:val="0"/>
                                      <w:marBottom w:val="0"/>
                                      <w:divBdr>
                                        <w:top w:val="none" w:sz="0" w:space="0" w:color="auto"/>
                                        <w:left w:val="none" w:sz="0" w:space="0" w:color="auto"/>
                                        <w:bottom w:val="none" w:sz="0" w:space="0" w:color="auto"/>
                                        <w:right w:val="none" w:sz="0" w:space="0" w:color="auto"/>
                                      </w:divBdr>
                                      <w:divsChild>
                                        <w:div w:id="695080364">
                                          <w:marLeft w:val="0"/>
                                          <w:marRight w:val="0"/>
                                          <w:marTop w:val="0"/>
                                          <w:marBottom w:val="0"/>
                                          <w:divBdr>
                                            <w:top w:val="none" w:sz="0" w:space="0" w:color="auto"/>
                                            <w:left w:val="none" w:sz="0" w:space="0" w:color="auto"/>
                                            <w:bottom w:val="none" w:sz="0" w:space="0" w:color="auto"/>
                                            <w:right w:val="none" w:sz="0" w:space="0" w:color="auto"/>
                                          </w:divBdr>
                                          <w:divsChild>
                                            <w:div w:id="1521358253">
                                              <w:marLeft w:val="0"/>
                                              <w:marRight w:val="0"/>
                                              <w:marTop w:val="0"/>
                                              <w:marBottom w:val="0"/>
                                              <w:divBdr>
                                                <w:top w:val="none" w:sz="0" w:space="0" w:color="auto"/>
                                                <w:left w:val="none" w:sz="0" w:space="0" w:color="auto"/>
                                                <w:bottom w:val="none" w:sz="0" w:space="0" w:color="auto"/>
                                                <w:right w:val="none" w:sz="0" w:space="0" w:color="auto"/>
                                              </w:divBdr>
                                              <w:divsChild>
                                                <w:div w:id="918094604">
                                                  <w:marLeft w:val="0"/>
                                                  <w:marRight w:val="0"/>
                                                  <w:marTop w:val="0"/>
                                                  <w:marBottom w:val="0"/>
                                                  <w:divBdr>
                                                    <w:top w:val="none" w:sz="0" w:space="0" w:color="auto"/>
                                                    <w:left w:val="none" w:sz="0" w:space="0" w:color="auto"/>
                                                    <w:bottom w:val="none" w:sz="0" w:space="0" w:color="auto"/>
                                                    <w:right w:val="none" w:sz="0" w:space="0" w:color="auto"/>
                                                  </w:divBdr>
                                                  <w:divsChild>
                                                    <w:div w:id="207457315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5828974">
      <w:bodyDiv w:val="1"/>
      <w:marLeft w:val="0"/>
      <w:marRight w:val="0"/>
      <w:marTop w:val="0"/>
      <w:marBottom w:val="0"/>
      <w:divBdr>
        <w:top w:val="none" w:sz="0" w:space="0" w:color="auto"/>
        <w:left w:val="none" w:sz="0" w:space="0" w:color="auto"/>
        <w:bottom w:val="none" w:sz="0" w:space="0" w:color="auto"/>
        <w:right w:val="none" w:sz="0" w:space="0" w:color="auto"/>
      </w:divBdr>
      <w:divsChild>
        <w:div w:id="1529682825">
          <w:marLeft w:val="0"/>
          <w:marRight w:val="0"/>
          <w:marTop w:val="0"/>
          <w:marBottom w:val="0"/>
          <w:divBdr>
            <w:top w:val="none" w:sz="0" w:space="0" w:color="auto"/>
            <w:left w:val="none" w:sz="0" w:space="0" w:color="auto"/>
            <w:bottom w:val="none" w:sz="0" w:space="0" w:color="auto"/>
            <w:right w:val="none" w:sz="0" w:space="0" w:color="auto"/>
          </w:divBdr>
          <w:divsChild>
            <w:div w:id="830021106">
              <w:marLeft w:val="0"/>
              <w:marRight w:val="0"/>
              <w:marTop w:val="0"/>
              <w:marBottom w:val="0"/>
              <w:divBdr>
                <w:top w:val="none" w:sz="0" w:space="0" w:color="auto"/>
                <w:left w:val="none" w:sz="0" w:space="0" w:color="auto"/>
                <w:bottom w:val="none" w:sz="0" w:space="0" w:color="auto"/>
                <w:right w:val="none" w:sz="0" w:space="0" w:color="auto"/>
              </w:divBdr>
              <w:divsChild>
                <w:div w:id="1299458295">
                  <w:marLeft w:val="0"/>
                  <w:marRight w:val="0"/>
                  <w:marTop w:val="0"/>
                  <w:marBottom w:val="0"/>
                  <w:divBdr>
                    <w:top w:val="none" w:sz="0" w:space="0" w:color="auto"/>
                    <w:left w:val="none" w:sz="0" w:space="0" w:color="auto"/>
                    <w:bottom w:val="none" w:sz="0" w:space="0" w:color="auto"/>
                    <w:right w:val="none" w:sz="0" w:space="0" w:color="auto"/>
                  </w:divBdr>
                  <w:divsChild>
                    <w:div w:id="917790315">
                      <w:marLeft w:val="0"/>
                      <w:marRight w:val="0"/>
                      <w:marTop w:val="0"/>
                      <w:marBottom w:val="0"/>
                      <w:divBdr>
                        <w:top w:val="none" w:sz="0" w:space="0" w:color="auto"/>
                        <w:left w:val="none" w:sz="0" w:space="0" w:color="auto"/>
                        <w:bottom w:val="none" w:sz="0" w:space="0" w:color="auto"/>
                        <w:right w:val="none" w:sz="0" w:space="0" w:color="auto"/>
                      </w:divBdr>
                      <w:divsChild>
                        <w:div w:id="1898515538">
                          <w:marLeft w:val="0"/>
                          <w:marRight w:val="0"/>
                          <w:marTop w:val="0"/>
                          <w:marBottom w:val="0"/>
                          <w:divBdr>
                            <w:top w:val="none" w:sz="0" w:space="0" w:color="auto"/>
                            <w:left w:val="none" w:sz="0" w:space="0" w:color="auto"/>
                            <w:bottom w:val="none" w:sz="0" w:space="0" w:color="auto"/>
                            <w:right w:val="none" w:sz="0" w:space="0" w:color="auto"/>
                          </w:divBdr>
                          <w:divsChild>
                            <w:div w:id="1992056061">
                              <w:marLeft w:val="0"/>
                              <w:marRight w:val="0"/>
                              <w:marTop w:val="0"/>
                              <w:marBottom w:val="0"/>
                              <w:divBdr>
                                <w:top w:val="none" w:sz="0" w:space="0" w:color="auto"/>
                                <w:left w:val="none" w:sz="0" w:space="0" w:color="auto"/>
                                <w:bottom w:val="none" w:sz="0" w:space="0" w:color="auto"/>
                                <w:right w:val="none" w:sz="0" w:space="0" w:color="auto"/>
                              </w:divBdr>
                              <w:divsChild>
                                <w:div w:id="2043435638">
                                  <w:marLeft w:val="0"/>
                                  <w:marRight w:val="0"/>
                                  <w:marTop w:val="0"/>
                                  <w:marBottom w:val="0"/>
                                  <w:divBdr>
                                    <w:top w:val="none" w:sz="0" w:space="0" w:color="auto"/>
                                    <w:left w:val="none" w:sz="0" w:space="0" w:color="auto"/>
                                    <w:bottom w:val="none" w:sz="0" w:space="0" w:color="auto"/>
                                    <w:right w:val="none" w:sz="0" w:space="0" w:color="auto"/>
                                  </w:divBdr>
                                  <w:divsChild>
                                    <w:div w:id="1573349903">
                                      <w:marLeft w:val="0"/>
                                      <w:marRight w:val="0"/>
                                      <w:marTop w:val="0"/>
                                      <w:marBottom w:val="0"/>
                                      <w:divBdr>
                                        <w:top w:val="none" w:sz="0" w:space="0" w:color="auto"/>
                                        <w:left w:val="none" w:sz="0" w:space="0" w:color="auto"/>
                                        <w:bottom w:val="none" w:sz="0" w:space="0" w:color="auto"/>
                                        <w:right w:val="none" w:sz="0" w:space="0" w:color="auto"/>
                                      </w:divBdr>
                                      <w:divsChild>
                                        <w:div w:id="1883246145">
                                          <w:marLeft w:val="0"/>
                                          <w:marRight w:val="0"/>
                                          <w:marTop w:val="0"/>
                                          <w:marBottom w:val="0"/>
                                          <w:divBdr>
                                            <w:top w:val="none" w:sz="0" w:space="0" w:color="auto"/>
                                            <w:left w:val="none" w:sz="0" w:space="0" w:color="auto"/>
                                            <w:bottom w:val="none" w:sz="0" w:space="0" w:color="auto"/>
                                            <w:right w:val="none" w:sz="0" w:space="0" w:color="auto"/>
                                          </w:divBdr>
                                          <w:divsChild>
                                            <w:div w:id="203518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973645">
          <w:marLeft w:val="0"/>
          <w:marRight w:val="0"/>
          <w:marTop w:val="0"/>
          <w:marBottom w:val="0"/>
          <w:divBdr>
            <w:top w:val="none" w:sz="0" w:space="0" w:color="auto"/>
            <w:left w:val="none" w:sz="0" w:space="0" w:color="auto"/>
            <w:bottom w:val="none" w:sz="0" w:space="0" w:color="auto"/>
            <w:right w:val="none" w:sz="0" w:space="0" w:color="auto"/>
          </w:divBdr>
          <w:divsChild>
            <w:div w:id="234827171">
              <w:marLeft w:val="0"/>
              <w:marRight w:val="0"/>
              <w:marTop w:val="0"/>
              <w:marBottom w:val="0"/>
              <w:divBdr>
                <w:top w:val="none" w:sz="0" w:space="0" w:color="auto"/>
                <w:left w:val="none" w:sz="0" w:space="0" w:color="auto"/>
                <w:bottom w:val="none" w:sz="0" w:space="0" w:color="auto"/>
                <w:right w:val="none" w:sz="0" w:space="0" w:color="auto"/>
              </w:divBdr>
              <w:divsChild>
                <w:div w:id="568417016">
                  <w:marLeft w:val="0"/>
                  <w:marRight w:val="0"/>
                  <w:marTop w:val="0"/>
                  <w:marBottom w:val="0"/>
                  <w:divBdr>
                    <w:top w:val="none" w:sz="0" w:space="0" w:color="auto"/>
                    <w:left w:val="none" w:sz="0" w:space="0" w:color="auto"/>
                    <w:bottom w:val="none" w:sz="0" w:space="0" w:color="auto"/>
                    <w:right w:val="none" w:sz="0" w:space="0" w:color="auto"/>
                  </w:divBdr>
                  <w:divsChild>
                    <w:div w:id="166016975">
                      <w:marLeft w:val="0"/>
                      <w:marRight w:val="0"/>
                      <w:marTop w:val="0"/>
                      <w:marBottom w:val="0"/>
                      <w:divBdr>
                        <w:top w:val="none" w:sz="0" w:space="0" w:color="auto"/>
                        <w:left w:val="none" w:sz="0" w:space="0" w:color="auto"/>
                        <w:bottom w:val="none" w:sz="0" w:space="0" w:color="auto"/>
                        <w:right w:val="none" w:sz="0" w:space="0" w:color="auto"/>
                      </w:divBdr>
                      <w:divsChild>
                        <w:div w:id="2095324039">
                          <w:marLeft w:val="0"/>
                          <w:marRight w:val="0"/>
                          <w:marTop w:val="0"/>
                          <w:marBottom w:val="0"/>
                          <w:divBdr>
                            <w:top w:val="none" w:sz="0" w:space="0" w:color="auto"/>
                            <w:left w:val="none" w:sz="0" w:space="0" w:color="auto"/>
                            <w:bottom w:val="none" w:sz="0" w:space="0" w:color="auto"/>
                            <w:right w:val="none" w:sz="0" w:space="0" w:color="auto"/>
                          </w:divBdr>
                          <w:divsChild>
                            <w:div w:id="9263557">
                              <w:marLeft w:val="0"/>
                              <w:marRight w:val="0"/>
                              <w:marTop w:val="0"/>
                              <w:marBottom w:val="0"/>
                              <w:divBdr>
                                <w:top w:val="none" w:sz="0" w:space="0" w:color="auto"/>
                                <w:left w:val="none" w:sz="0" w:space="0" w:color="auto"/>
                                <w:bottom w:val="none" w:sz="0" w:space="0" w:color="auto"/>
                                <w:right w:val="none" w:sz="0" w:space="0" w:color="auto"/>
                              </w:divBdr>
                              <w:divsChild>
                                <w:div w:id="1051348330">
                                  <w:marLeft w:val="0"/>
                                  <w:marRight w:val="0"/>
                                  <w:marTop w:val="0"/>
                                  <w:marBottom w:val="0"/>
                                  <w:divBdr>
                                    <w:top w:val="none" w:sz="0" w:space="0" w:color="auto"/>
                                    <w:left w:val="none" w:sz="0" w:space="0" w:color="auto"/>
                                    <w:bottom w:val="none" w:sz="0" w:space="0" w:color="auto"/>
                                    <w:right w:val="none" w:sz="0" w:space="0" w:color="auto"/>
                                  </w:divBdr>
                                  <w:divsChild>
                                    <w:div w:id="1033463203">
                                      <w:marLeft w:val="0"/>
                                      <w:marRight w:val="0"/>
                                      <w:marTop w:val="0"/>
                                      <w:marBottom w:val="0"/>
                                      <w:divBdr>
                                        <w:top w:val="none" w:sz="0" w:space="0" w:color="auto"/>
                                        <w:left w:val="none" w:sz="0" w:space="0" w:color="auto"/>
                                        <w:bottom w:val="none" w:sz="0" w:space="0" w:color="auto"/>
                                        <w:right w:val="none" w:sz="0" w:space="0" w:color="auto"/>
                                      </w:divBdr>
                                      <w:divsChild>
                                        <w:div w:id="2142724368">
                                          <w:marLeft w:val="0"/>
                                          <w:marRight w:val="0"/>
                                          <w:marTop w:val="0"/>
                                          <w:marBottom w:val="0"/>
                                          <w:divBdr>
                                            <w:top w:val="none" w:sz="0" w:space="0" w:color="auto"/>
                                            <w:left w:val="none" w:sz="0" w:space="0" w:color="auto"/>
                                            <w:bottom w:val="none" w:sz="0" w:space="0" w:color="auto"/>
                                            <w:right w:val="none" w:sz="0" w:space="0" w:color="auto"/>
                                          </w:divBdr>
                                          <w:divsChild>
                                            <w:div w:id="189079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module/lesson/a-practical-guide-to-kubernetes/qAG2NkOLjPG"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ducative.io/module/lesson/a-practical-guide-to-kubernetes/qAG2NkOLjPG" TargetMode="External"/><Relationship Id="rId12" Type="http://schemas.openxmlformats.org/officeDocument/2006/relationships/hyperlink" Target="https://www.educative.io/module/lesson/a-practical-guide-to-kubernetes/qAG2NkOLjP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0.0.0.0:80" TargetMode="External"/><Relationship Id="rId1" Type="http://schemas.openxmlformats.org/officeDocument/2006/relationships/numbering" Target="numbering.xml"/><Relationship Id="rId6" Type="http://schemas.openxmlformats.org/officeDocument/2006/relationships/hyperlink" Target="https://www.educative.io/module/lesson/a-practical-guide-to-kubernetes/qAG2NkOLjPG" TargetMode="External"/><Relationship Id="rId11" Type="http://schemas.openxmlformats.org/officeDocument/2006/relationships/hyperlink" Target="https://www.educative.io/module/lesson/a-practical-guide-to-kubernetes/qAG2NkOLjPG" TargetMode="External"/><Relationship Id="rId5" Type="http://schemas.openxmlformats.org/officeDocument/2006/relationships/hyperlink" Target="https://www.educative.io/module/lesson/a-practical-guide-to-kubernetes/N732V7qGWo2" TargetMode="External"/><Relationship Id="rId15" Type="http://schemas.openxmlformats.org/officeDocument/2006/relationships/hyperlink" Target="http://0.0.0.0:80" TargetMode="External"/><Relationship Id="rId10" Type="http://schemas.openxmlformats.org/officeDocument/2006/relationships/hyperlink" Target="https://www.educative.io/module/lesson/a-practical-guide-to-kubernetes/qAG2NkOLjPG" TargetMode="External"/><Relationship Id="rId4" Type="http://schemas.openxmlformats.org/officeDocument/2006/relationships/webSettings" Target="webSettings.xml"/><Relationship Id="rId9" Type="http://schemas.openxmlformats.org/officeDocument/2006/relationships/hyperlink" Target="https://www.educative.io/module/lesson/a-practical-guide-to-kubernetes/qAG2NkOLjPG" TargetMode="External"/><Relationship Id="rId14" Type="http://schemas.openxmlformats.org/officeDocument/2006/relationships/hyperlink" Target="http://www.devopstoolkitser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6</Pages>
  <Words>1576</Words>
  <Characters>8985</Characters>
  <Application>Microsoft Office Word</Application>
  <DocSecurity>0</DocSecurity>
  <Lines>74</Lines>
  <Paragraphs>21</Paragraphs>
  <ScaleCrop>false</ScaleCrop>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5</cp:revision>
  <dcterms:created xsi:type="dcterms:W3CDTF">2023-06-26T06:53:00Z</dcterms:created>
  <dcterms:modified xsi:type="dcterms:W3CDTF">2023-06-26T11:44:00Z</dcterms:modified>
</cp:coreProperties>
</file>