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ngenfdvw2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CivicEye AI - 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|</w:t>
        <w:br w:type="textWrapping"/>
        <w:t xml:space="preserve">v</w:t>
        <w:br w:type="textWrapping"/>
        <w:t xml:space="preserve">Upload Image</w:t>
        <w:br w:type="textWrapping"/>
        <w:t xml:space="preserve">|</w:t>
        <w:br w:type="textWrapping"/>
        <w:t xml:space="preserve">v</w:t>
        <w:br w:type="textWrapping"/>
        <w:t xml:space="preserve">Gemini Vision</w:t>
        <w:br w:type="textWrapping"/>
        <w:t xml:space="preserve">|</w:t>
        <w:br w:type="textWrapping"/>
        <w:t xml:space="preserve">v</w:t>
        <w:br w:type="textWrapping"/>
        <w:t xml:space="preserve">Issue Detection</w:t>
        <w:br w:type="textWrapping"/>
        <w:t xml:space="preserve">|</w:t>
        <w:br w:type="textWrapping"/>
        <w:t xml:space="preserve">v</w:t>
        <w:br w:type="textWrapping"/>
        <w:t xml:space="preserve">Follow-up Questions</w:t>
        <w:br w:type="textWrapping"/>
        <w:t xml:space="preserve">|</w:t>
        <w:br w:type="textWrapping"/>
        <w:t xml:space="preserve">v</w:t>
        <w:br w:type="textWrapping"/>
        <w:t xml:space="preserve">Citizen Answers</w:t>
        <w:br w:type="textWrapping"/>
        <w:t xml:space="preserve">|</w:t>
        <w:br w:type="textWrapping"/>
        <w:t xml:space="preserve">v</w:t>
        <w:br w:type="textWrapping"/>
        <w:t xml:space="preserve">Gemini Flash</w:t>
        <w:br w:type="textWrapping"/>
        <w:t xml:space="preserve">|</w:t>
        <w:br w:type="textWrapping"/>
        <w:t xml:space="preserve">v</w:t>
        <w:br w:type="textWrapping"/>
        <w:t xml:space="preserve">Priority Assignment</w:t>
        <w:br w:type="textWrapping"/>
        <w:t xml:space="preserve">|</w:t>
        <w:br w:type="textWrapping"/>
        <w:t xml:space="preserve">v</w:t>
        <w:br w:type="textWrapping"/>
        <w:t xml:space="preserve">Authority Selection</w:t>
        <w:br w:type="textWrapping"/>
        <w:t xml:space="preserve">|</w:t>
        <w:br w:type="textWrapping"/>
        <w:t xml:space="preserve">v</w:t>
        <w:br w:type="textWrapping"/>
        <w:t xml:space="preserve">Complaint Generation</w:t>
        <w:br w:type="textWrapping"/>
        <w:t xml:space="preserve">|</w:t>
        <w:br w:type="textWrapping"/>
        <w:t xml:space="preserve">v</w:t>
        <w:br w:type="textWrapping"/>
        <w:t xml:space="preserve">Firestore Storage</w:t>
        <w:br w:type="textWrapping"/>
        <w:t xml:space="preserve">|</w:t>
        <w:br w:type="textWrapping"/>
        <w:t xml:space="preserve">v</w:t>
        <w:br w:type="textWrapping"/>
        <w:t xml:space="preserve">Ward Score Update</w:t>
        <w:br w:type="textWrapping"/>
        <w:t xml:space="preserve">|</w:t>
        <w:br w:type="textWrapping"/>
        <w:t xml:space="preserve">v</w:t>
        <w:br w:type="textWrapping"/>
        <w:t xml:space="preserve">Results Dashboard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Simulated: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Agent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Agent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Agent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Agent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Agent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Agent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simulated through workflow and UI storytelling rather than separate agent frameworks.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