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5.xml" ContentType="application/vnd.openxmlformats-officedocument.wordprocessingml.footer+xml"/>
  <Override PartName="/word/numbering.xml" ContentType="application/vnd.openxmlformats-officedocument.wordprocessingml.numbering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media/image39.png" ContentType="image/png"/>
  <Override PartName="/word/media/image38.png" ContentType="image/png"/>
  <Override PartName="/word/media/image37.png" ContentType="image/png"/>
  <Override PartName="/word/media/image36.png" ContentType="image/png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center"/>
        <w:tblInd w:w="0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2"/>
      </w:tblGrid>
      <w:tr>
        <w:trPr>
          <w:trHeight w:val="2880" w:hRule="atLeast"/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Spacing"/>
              <w:jc w:val="center"/>
              <w:rPr>
                <w:rFonts w:cs="" w:ascii="Cambria" w:hAnsi="Cambria"/>
                <w:caps/>
              </w:rPr>
            </w:pPr>
            <w:r>
              <w:rPr>
                <w:rFonts w:cs="" w:ascii="Cambria" w:hAnsi="Cambria"/>
                <w:caps/>
              </w:rPr>
              <w:t>Helsingin Yliopisto</w:t>
            </w:r>
          </w:p>
        </w:tc>
      </w:tr>
      <w:tr>
        <w:trPr>
          <w:trHeight w:val="1440" w:hRule="atLeast"/>
          <w:cantSplit w:val="false"/>
        </w:trPr>
        <w:tc>
          <w:tcPr>
            <w:tcW w:w="9972" w:type="dxa"/>
            <w:tcBorders>
              <w:top w:val="nil"/>
              <w:left w:val="nil"/>
              <w:bottom w:val="single" w:sz="4" w:space="0" w:color="4F81BD"/>
              <w:insideH w:val="single" w:sz="4" w:space="0" w:color="4F81BD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rFonts w:cs="" w:ascii="Cambria" w:hAnsi="Cambria"/>
                <w:sz w:val="80"/>
                <w:szCs w:val="80"/>
                <w:lang w:val="en-GB"/>
              </w:rPr>
            </w:pPr>
            <w:r>
              <w:rPr>
                <w:rFonts w:cs="" w:ascii="Cambria" w:hAnsi="Cambria"/>
                <w:sz w:val="80"/>
                <w:szCs w:val="80"/>
                <w:lang w:val="en-GB"/>
              </w:rPr>
              <w:t>Lahjalistasovellus</w:t>
            </w:r>
          </w:p>
        </w:tc>
      </w:tr>
      <w:tr>
        <w:trPr>
          <w:trHeight w:val="720" w:hRule="atLeast"/>
          <w:cantSplit w:val="false"/>
        </w:trPr>
        <w:tc>
          <w:tcPr>
            <w:tcW w:w="9972" w:type="dxa"/>
            <w:tcBorders>
              <w:top w:val="single" w:sz="4" w:space="0" w:color="4F81BD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rFonts w:cs="" w:ascii="Cambria" w:hAnsi="Cambria"/>
                <w:sz w:val="44"/>
                <w:szCs w:val="44"/>
                <w:lang w:val="en-GB"/>
              </w:rPr>
            </w:pPr>
            <w:r>
              <w:rPr>
                <w:rFonts w:cs="" w:ascii="Cambria" w:hAnsi="Cambria"/>
                <w:sz w:val="44"/>
                <w:szCs w:val="44"/>
                <w:lang w:val="en-GB"/>
              </w:rPr>
              <w:t>Tietokantasovellus, Syksy 2014</w:t>
            </w:r>
          </w:p>
        </w:tc>
      </w:tr>
      <w:tr>
        <w:trPr>
          <w:trHeight w:val="360" w:hRule="atLeast"/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/>
            </w:pPr>
            <w:r>
              <w:rPr/>
            </w:r>
          </w:p>
        </w:tc>
      </w:tr>
      <w:tr>
        <w:trPr>
          <w:trHeight w:val="360" w:hRule="atLeast"/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Tomi Kasurinen</w:t>
            </w:r>
          </w:p>
        </w:tc>
      </w:tr>
      <w:tr>
        <w:trPr>
          <w:trHeight w:val="360" w:hRule="atLeast"/>
          <w:cantSplit w:val="false"/>
        </w:trPr>
        <w:tc>
          <w:tcPr>
            <w:tcW w:w="997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  <w:vAlign w:val="center"/>
          </w:tcPr>
          <w:p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tabs>
          <w:tab w:val="left" w:pos="8748" w:leader="none"/>
        </w:tabs>
        <w:rPr/>
      </w:pPr>
      <w:r>
        <w:rPr/>
        <w:tab/>
      </w:r>
    </w:p>
    <w:p>
      <w:pPr>
        <w:sectPr>
          <w:type w:val="nextPage"/>
          <w:pgSz w:w="12240" w:h="15840"/>
          <w:pgMar w:left="1134" w:right="1134" w:header="0" w:top="1417" w:footer="0" w:bottom="708" w:gutter="0"/>
          <w:pgNumType w:start="0" w:fmt="decimal"/>
          <w:formProt w:val="false"/>
          <w:textDirection w:val="lrTb"/>
          <w:docGrid w:type="default" w:linePitch="360" w:charSpace="4294965247"/>
        </w:sectPr>
        <w:pStyle w:val="Normal"/>
        <w:rPr/>
      </w:pPr>
      <w:r>
        <w:rPr/>
      </w:r>
      <w:r>
        <w:pict>
          <v:rect fillcolor="#FFFFFF" strokecolor="#000000" strokeweight="0pt" style="position:absolute;width:498.6pt;height:12.8pt;mso-wrap-distance-left:9.35pt;mso-wrap-distance-right:9.35pt;mso-wrap-distance-top:0pt;mso-wrap-distance-bottom:0pt;margin-top:672.95pt;margin-left:0.05pt">
            <v:textbox inset="0in,0in,0in,0in">
              <w:txbxContent>
                <w:tbl>
                  <w:tblPr>
                    <w:jc w:val="left"/>
                    <w:tblInd w:w="108" w:type="dxa"/>
                    <w:tblBorders>
                      <w:top w:val="nil"/>
                      <w:left w:val="nil"/>
                      <w:bottom w:val="nil"/>
                      <w:insideH w:val="nil"/>
                      <w:right w:val="nil"/>
                      <w:insideV w:val="nil"/>
                    </w:tblBorders>
                    <w:tblCellMar>
                      <w:top w:w="0" w:type="dxa"/>
                      <w:left w:w="108" w:type="dxa"/>
                      <w:bottom w:w="0" w:type="dxa"/>
                      <w:right w:w="108" w:type="dxa"/>
                    </w:tblCellMar>
                  </w:tblPr>
                  <w:tblGrid>
                    <w:gridCol w:w="9972"/>
                  </w:tblGrid>
                  <w:tr>
                    <w:trPr>
                      <w:cantSplit w:val="false"/>
                    </w:trPr>
                    <w:tc>
                      <w:tcPr>
                        <w:tcW w:w="9972" w:type="dxa"/>
                        <w:tcBorders>
                          <w:top w:val="nil"/>
                          <w:left w:val="nil"/>
                          <w:bottom w:val="nil"/>
                          <w:insideH w:val="nil"/>
                          <w:right w:val="nil"/>
                          <w:insideV w:val="nil"/>
                        </w:tcBorders>
                        <w:shd w:fill="FFFFFF" w:val="clear"/>
                      </w:tcPr>
                      <w:p>
                        <w:pPr>
                          <w:pStyle w:val="NoSpacing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FrameContents"/>
                    <w:spacing w:before="0" w:after="200"/>
                    <w:rPr/>
                  </w:pPr>
                  <w:r>
                    <w:rPr/>
                  </w:r>
                </w:p>
              </w:txbxContent>
            </v:textbox>
            <w10:wrap type="square"/>
          </v:rect>
        </w:pict>
      </w:r>
    </w:p>
    <w:p>
      <w:pPr>
        <w:pStyle w:val="Heading1"/>
        <w:pageBreakBefore/>
        <w:numPr>
          <w:ilvl w:val="0"/>
          <w:numId w:val="1"/>
        </w:numPr>
        <w:rPr>
          <w:b/>
          <w:lang w:val="fi-FI"/>
        </w:rPr>
      </w:pPr>
      <w:r>
        <w:rPr>
          <w:b/>
          <w:lang w:val="fi-FI"/>
        </w:rPr>
        <w:t>Johdanto</w:t>
      </w:r>
    </w:p>
    <w:p>
      <w:pPr>
        <w:pStyle w:val="Normal"/>
        <w:spacing w:lineRule="auto" w:line="36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Lahjalistapalveluun ylläpitäjän voivat lisätä toivomiansa lahjoja, esim. häihin tai muihin juhliin liittyen. Vieraat saavat </w:t>
      </w:r>
      <w:r>
        <w:rPr>
          <w:sz w:val="24"/>
          <w:szCs w:val="24"/>
          <w:lang w:val="fi-FI"/>
        </w:rPr>
        <w:t>linkin sivulle</w:t>
      </w:r>
      <w:r>
        <w:rPr>
          <w:sz w:val="24"/>
          <w:szCs w:val="24"/>
          <w:lang w:val="fi-FI"/>
        </w:rPr>
        <w:t>, jo</w:t>
      </w:r>
      <w:r>
        <w:rPr>
          <w:sz w:val="24"/>
          <w:szCs w:val="24"/>
          <w:lang w:val="fi-FI"/>
        </w:rPr>
        <w:t>sta</w:t>
      </w:r>
      <w:r>
        <w:rPr>
          <w:sz w:val="24"/>
          <w:szCs w:val="24"/>
          <w:lang w:val="fi-FI"/>
        </w:rPr>
        <w:t xml:space="preserve"> he pystyvät selaamaan lahjoja. Lahjan valittuaan vieraat voivat varata sen </w:t>
      </w:r>
      <w:r>
        <w:rPr>
          <w:sz w:val="24"/>
          <w:szCs w:val="24"/>
          <w:lang w:val="fi-FI"/>
        </w:rPr>
        <w:t>täyttämällä tietonsa</w:t>
      </w:r>
      <w:r>
        <w:rPr>
          <w:sz w:val="24"/>
          <w:szCs w:val="24"/>
          <w:lang w:val="fi-FI"/>
        </w:rPr>
        <w:t xml:space="preserve">. Ylläpitäjät voivat antaa esimerkkipaikan mistä lahjan voi ostaa. Kun lahja on varattu, se merkitään myös lahjalistaan varatuksi muille vieraille. Jotkut lahjat voi myös varata/ostaa monta kertaa, jos ylläpitäjä on niin määritellyt. </w:t>
      </w:r>
    </w:p>
    <w:p>
      <w:pPr>
        <w:pStyle w:val="Normal"/>
        <w:spacing w:lineRule="auto" w:line="36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Ylläpitäjät voivat ylläpitäjätunnuksilla lisätä ja poistaa lahjaehdotuksia sekä muokata varauksia. </w:t>
      </w:r>
    </w:p>
    <w:p>
      <w:pPr>
        <w:pStyle w:val="Normal"/>
        <w:spacing w:lineRule="auto" w:line="360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Ohjelman sovelluslogiikka toteutetaan Java-kielellä ja tietokantana käytetään SQL-tietokantaa ja PostgreSQL-tietokantajärjestelmää. Ohjelma toteutetaan Helsingin yliopiston Tietojenkäsittelytieteen laitoksen users-palvelimella, josta löytyy tarvittava Java-tuki. </w:t>
      </w:r>
    </w:p>
    <w:p>
      <w:pPr>
        <w:pStyle w:val="Heading1"/>
        <w:numPr>
          <w:ilvl w:val="0"/>
          <w:numId w:val="1"/>
        </w:numPr>
        <w:rPr>
          <w:b/>
          <w:lang w:val="fi-FI"/>
        </w:rPr>
      </w:pPr>
      <w:r>
        <w:rPr>
          <w:b/>
          <w:lang w:val="fi-FI"/>
        </w:rPr>
        <w:t>Yleiskuva järjestelmästä</w:t>
      </w:r>
    </w:p>
    <w:p>
      <w:pPr>
        <w:pStyle w:val="Heading2"/>
        <w:numPr>
          <w:ilvl w:val="1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Käyttäjäryhmät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Ylläpitäjä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>Ylläpitäjä on sivuston ylläpitäjä joka pystyy ylläpitäjätunnusten kautta lisäämään, muokkaamaan ja poistamaan lahjaehdotuksia ja -varauksia. Ylläpitäjänä toimii yleensä juhlien järjestäjä.</w:t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Vieras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 xml:space="preserve">Vieras on juhliin osallistuva / kutsuttava henkilö, joka on saanut ylläpitäjältä </w:t>
      </w:r>
      <w:r>
        <w:rPr>
          <w:lang w:val="fi-FI"/>
        </w:rPr>
        <w:t>linkin palveluun</w:t>
      </w:r>
      <w:r>
        <w:rPr>
          <w:lang w:val="fi-FI"/>
        </w:rPr>
        <w:t xml:space="preserve"> Tämän avulla vieras pystyy selaamaan ja varaamaan lahjaehdotuksia. </w:t>
      </w:r>
    </w:p>
    <w:p>
      <w:pPr>
        <w:pStyle w:val="Heading2"/>
        <w:numPr>
          <w:ilvl w:val="1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Käyttötapaukset</w:t>
      </w:r>
    </w:p>
    <w:p>
      <w:pPr>
        <w:pStyle w:val="Heading3"/>
        <w:numPr>
          <w:ilvl w:val="2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Ylläpitäjän käyttötapaukset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Lahjaehdotuksen lisääminen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 xml:space="preserve">Ylläpitäjä voi lisätä lahjaehdotuksia vieraille selattavaksi ja varattaviksi. Ylläpitäjä myös mm. määrittää kuinka monta kertaa lisätyn lahjaehdotuksen voi varata. </w:t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Lahjaehdotuksen muokkaaminen/poistaminen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 xml:space="preserve">Ylläpitäjä pystyy myös muokkaamaan ja poistamaan olemassa olevia lahjaehdotuksia. </w:t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Lahjavarausten muokkaaminen/poistaminen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>Ylläpitäjä pystyy myös muokkaamaan ja poistamaan olemassa olevia lahjaehdotuksia, esim. Vieraan pyynnöstä.</w:t>
      </w:r>
    </w:p>
    <w:p>
      <w:pPr>
        <w:pStyle w:val="Normal"/>
        <w:rPr>
          <w:lang w:val="fi-FI"/>
        </w:rPr>
      </w:pPr>
      <w:r>
        <w:rPr>
          <w:b/>
          <w:lang w:val="fi-FI"/>
        </w:rPr>
        <w:t>Muita käyttötapauksia:</w:t>
      </w:r>
      <w:r>
        <w:rPr>
          <w:lang w:val="fi-FI"/>
        </w:rPr>
        <w:t xml:space="preserve"> Kirjautuminen, lahjaehdotusten selaus ja lahjavarausten selaus</w:t>
      </w:r>
    </w:p>
    <w:p>
      <w:pPr>
        <w:pStyle w:val="Normal"/>
        <w:rPr/>
      </w:pPr>
      <w:r>
        <w:rPr/>
      </w:r>
    </w:p>
    <w:p>
      <w:pPr>
        <w:pStyle w:val="Heading3"/>
        <w:numPr>
          <w:ilvl w:val="2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Vieraan käyttötapaukset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lang w:val="fi-FI"/>
        </w:rPr>
      </w:pPr>
      <w:r>
        <w:rPr>
          <w:b/>
          <w:lang w:val="fi-FI"/>
        </w:rPr>
        <w:t>Lahjaehdotuksen varaus</w:t>
      </w:r>
    </w:p>
    <w:p>
      <w:pPr>
        <w:pStyle w:val="Normal"/>
        <w:rPr>
          <w:lang w:val="fi-FI"/>
        </w:rPr>
      </w:pPr>
      <w:r>
        <w:rPr>
          <w:lang w:val="fi-FI"/>
        </w:rPr>
        <w:tab/>
        <w:t>Vieraat voivat varata lahjaehdotuksen selattuaan niitä ja löydyttyään sopivan, jos sitä ei ole vielä varattu ylläpitäjän määrittämää maksimäärää.</w:t>
      </w:r>
    </w:p>
    <w:p>
      <w:pPr>
        <w:sectPr>
          <w:footerReference w:type="default" r:id="rId2"/>
          <w:type w:val="nextPage"/>
          <w:pgSz w:w="12240" w:h="15840"/>
          <w:pgMar w:left="1134" w:right="1134" w:header="0" w:top="1417" w:footer="708" w:bottom="1417" w:gutter="0"/>
          <w:pgNumType w:fmt="decimal"/>
          <w:formProt w:val="false"/>
          <w:textDirection w:val="lrTb"/>
          <w:docGrid w:type="default" w:linePitch="360" w:charSpace="4294965247"/>
        </w:sectPr>
        <w:pStyle w:val="Normal"/>
        <w:rPr>
          <w:lang w:val="fi-FI"/>
        </w:rPr>
      </w:pPr>
      <w:r>
        <w:rPr>
          <w:b/>
          <w:lang w:val="fi-FI"/>
        </w:rPr>
        <w:t xml:space="preserve">Muita käyttötapauksia: </w:t>
      </w:r>
      <w:r>
        <w:rPr>
          <w:lang w:val="fi-FI"/>
        </w:rPr>
        <w:t xml:space="preserve"> Kirjautuminen, lahjaehdotusten selaus.</w:t>
      </w:r>
    </w:p>
    <w:p>
      <w:pPr>
        <w:pStyle w:val="Heading3"/>
        <w:numPr>
          <w:ilvl w:val="2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Käyttötapauskaavio</w:t>
      </w:r>
    </w:p>
    <w:p>
      <w:pPr>
        <w:pStyle w:val="Heading3"/>
        <w:rPr>
          <w:color w:val="00000A"/>
        </w:rPr>
      </w:pPr>
      <w:r>
        <w:rPr>
          <w:color w:val="00000A"/>
        </w:rPr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8258810" cy="468439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4684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ectPr>
          <w:footerReference w:type="default" r:id="rId4"/>
          <w:type w:val="nextPage"/>
          <w:pgSz w:orient="landscape" w:w="15840" w:h="12240"/>
          <w:pgMar w:left="1417" w:right="1417" w:header="0" w:top="1134" w:footer="708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eading3"/>
        <w:rPr>
          <w:color w:val="00000A"/>
        </w:rPr>
      </w:pPr>
      <w:r>
        <w:rPr>
          <w:color w:val="00000A"/>
        </w:rPr>
      </w:r>
    </w:p>
    <w:p>
      <w:pPr>
        <w:pStyle w:val="Heading1"/>
        <w:numPr>
          <w:ilvl w:val="0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Järjestelmän tietosisältö</w:t>
      </w:r>
    </w:p>
    <w:p>
      <w:pPr>
        <w:pStyle w:val="Heading2"/>
        <w:rPr/>
      </w:pPr>
      <w:r>
        <w:rPr/>
      </w:r>
    </w:p>
    <w:p>
      <w:pPr>
        <w:pStyle w:val="Heading2"/>
        <w:numPr>
          <w:ilvl w:val="1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Käsitetason tietokantamalli</w:t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7620000" cy="64770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2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numPr>
          <w:ilvl w:val="1"/>
          <w:numId w:val="1"/>
        </w:numPr>
        <w:rPr>
          <w:b/>
          <w:color w:val="auto"/>
          <w:lang w:val="fi-FI"/>
        </w:rPr>
      </w:pPr>
      <w:r>
        <w:rPr>
          <w:b/>
          <w:color w:val="auto"/>
          <w:lang w:val="fi-FI"/>
        </w:rPr>
        <w:t>Esimerkkitietokohde: Lahjaehdotus</w:t>
      </w:r>
    </w:p>
    <w:p>
      <w:pPr>
        <w:pStyle w:val="Heading2"/>
        <w:rPr/>
      </w:pPr>
      <w:r>
        <w:rPr/>
      </w:r>
    </w:p>
    <w:p>
      <w:pPr>
        <w:pStyle w:val="Heading1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05500" cy="1371600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rPr/>
      </w:pPr>
      <w:r>
        <w:rPr/>
      </w:r>
    </w:p>
    <w:p>
      <w:pPr>
        <w:pStyle w:val="Heading1"/>
        <w:rPr/>
      </w:pPr>
      <w:r>
        <w:rPr/>
      </w:r>
    </w:p>
    <w:p>
      <w:pPr>
        <w:sectPr>
          <w:footerReference w:type="default" r:id="rId7"/>
          <w:type w:val="nextPage"/>
          <w:pgSz w:orient="landscape" w:w="15840" w:h="12240"/>
          <w:pgMar w:left="1417" w:right="1417" w:header="0" w:top="1134" w:footer="708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eading2"/>
        <w:rPr/>
      </w:pPr>
      <w:r>
        <w:rPr/>
      </w:r>
    </w:p>
    <w:p>
      <w:pPr>
        <w:pStyle w:val="Heading1"/>
        <w:numPr>
          <w:ilvl w:val="0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Relaatiotietokantakaavio</w:t>
      </w:r>
    </w:p>
    <w:p>
      <w:pPr>
        <w:sectPr>
          <w:footerReference w:type="default" r:id="rId9"/>
          <w:type w:val="nextPage"/>
          <w:pgSz w:orient="landscape" w:w="15840" w:h="12240"/>
          <w:pgMar w:left="1417" w:right="1417" w:header="0" w:top="1134" w:footer="708" w:bottom="1134" w:gutter="0"/>
          <w:pgNumType w:fmt="decimal"/>
          <w:formProt w:val="false"/>
          <w:textDirection w:val="lrTb"/>
          <w:docGrid w:type="default" w:linePitch="360" w:charSpace="4294965247"/>
        </w:sectPr>
        <w:pStyle w:val="Heading3"/>
        <w:rPr>
          <w:color w:val="auto"/>
        </w:rPr>
      </w:pPr>
      <w:r>
        <w:rPr>
          <w:color w:val="auto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81525" cy="5314950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531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Sovelluksen käyttöohjeet</w:t>
      </w:r>
    </w:p>
    <w:p>
      <w:pPr>
        <w:pStyle w:val="Heading2"/>
        <w:numPr>
          <w:ilvl w:val="1"/>
          <w:numId w:val="1"/>
        </w:numPr>
        <w:rPr>
          <w:b/>
          <w:color w:val="00000A"/>
          <w:lang w:val="fi-FI"/>
        </w:rPr>
      </w:pPr>
      <w:r>
        <w:rPr>
          <w:b/>
          <w:color w:val="00000A"/>
          <w:lang w:val="fi-FI"/>
        </w:rPr>
        <w:t>Käynnistäminen</w:t>
      </w:r>
    </w:p>
    <w:p>
      <w:pPr>
        <w:pStyle w:val="Heading1"/>
        <w:spacing w:lineRule="auto" w:line="360"/>
        <w:ind w:left="0" w:right="0" w:hanging="0"/>
        <w:rPr>
          <w:rStyle w:val="InternetLink"/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Sovelluksen voi käynnist</w:t>
      </w:r>
      <w:r>
        <w:rPr>
          <w:sz w:val="24"/>
          <w:szCs w:val="24"/>
          <w:lang w:val="fi-FI"/>
        </w:rPr>
        <w:t>ää</w:t>
      </w:r>
      <w:r>
        <w:rPr>
          <w:sz w:val="24"/>
          <w:szCs w:val="24"/>
          <w:lang w:val="fi-FI"/>
        </w:rPr>
        <w:t xml:space="preserve"> www-selaimella si</w:t>
      </w:r>
      <w:bookmarkStart w:id="0" w:name="__DdeLink__135_1087231824"/>
      <w:r>
        <w:rPr>
          <w:sz w:val="24"/>
          <w:szCs w:val="24"/>
          <w:lang w:val="fi-FI"/>
        </w:rPr>
        <w:t>vustolta:</w:t>
      </w:r>
      <w:bookmarkEnd w:id="0"/>
      <w:r>
        <w:rPr>
          <w:sz w:val="24"/>
          <w:szCs w:val="24"/>
          <w:lang w:val="fi-FI"/>
        </w:rPr>
        <w:br/>
      </w:r>
      <w:hyperlink r:id="rId10">
        <w:r>
          <w:rPr>
            <w:rStyle w:val="InternetLink"/>
            <w:sz w:val="24"/>
            <w:szCs w:val="24"/>
            <w:lang w:val="fi-FI"/>
          </w:rPr>
          <w:t>http://t-tomikasu.users.cs.helsinki.fi/Lahjalista/esittelysivu.html</w:t>
        </w:r>
      </w:hyperlink>
    </w:p>
    <w:p>
      <w:pPr>
        <w:pStyle w:val="Heading2"/>
        <w:numPr>
          <w:ilvl w:val="1"/>
          <w:numId w:val="1"/>
        </w:numPr>
        <w:spacing w:lineRule="auto" w:line="360"/>
        <w:rPr>
          <w:rStyle w:val="InternetLink"/>
          <w:b/>
          <w:color w:val="00000A"/>
          <w:sz w:val="24"/>
          <w:szCs w:val="24"/>
          <w:u w:val="none"/>
          <w:lang w:val="fi-FI"/>
        </w:rPr>
      </w:pPr>
      <w:r>
        <w:rPr>
          <w:rStyle w:val="InternetLink"/>
          <w:b/>
          <w:color w:val="00000A"/>
          <w:sz w:val="24"/>
          <w:szCs w:val="24"/>
          <w:u w:val="none"/>
          <w:lang w:val="fi-FI"/>
        </w:rPr>
        <w:t>Tietokannan pystyttäminen</w:t>
      </w:r>
    </w:p>
    <w:p>
      <w:pPr>
        <w:pStyle w:val="Heading2"/>
        <w:spacing w:lineRule="auto" w:line="360"/>
        <w:rPr>
          <w:rStyle w:val="InternetLink"/>
          <w:b w:val="false"/>
          <w:bCs w:val="false"/>
          <w:color w:val="00000A"/>
          <w:sz w:val="24"/>
          <w:szCs w:val="24"/>
          <w:u w:val="none"/>
          <w:lang w:val="fi-FI"/>
        </w:rPr>
      </w:pPr>
      <w:r>
        <w:rPr>
          <w:rStyle w:val="InternetLink"/>
          <w:b w:val="false"/>
          <w:bCs w:val="false"/>
          <w:color w:val="00000A"/>
          <w:sz w:val="24"/>
          <w:szCs w:val="24"/>
          <w:u w:val="none"/>
          <w:lang w:val="fi-FI"/>
        </w:rPr>
        <w:t xml:space="preserve">Repositorioon ei ole sisällytetty tiedostoa web/META-INF/context.xml, vaan se on korvattu tiedostolla context.xml.dist jossa alkuperäinen salasana on korvattu. Korvaa kentät ”username” ”password” ja ”url” tietokantaasi vastaaviksi. </w:t>
      </w:r>
    </w:p>
    <w:p>
      <w:pPr>
        <w:pStyle w:val="Heading1"/>
        <w:spacing w:lineRule="auto" w:line="360"/>
        <w:ind w:left="432" w:right="0" w:hanging="432"/>
        <w:rPr/>
      </w:pPr>
      <w:r>
        <w:rPr/>
      </w:r>
    </w:p>
    <w:sectPr>
      <w:footerReference w:type="default" r:id="rId11"/>
      <w:type w:val="nextPage"/>
      <w:pgSz w:w="12240" w:h="15840"/>
      <w:pgMar w:left="1134" w:right="1134" w:header="0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fi-FI"/>
      </w:rPr>
    </w:pPr>
    <w:r>
      <w:rPr>
        <w:lang w:val="fi-FI"/>
      </w:rPr>
      <w:tab/>
    </w:r>
    <w:r>
      <w:rPr>
        <w:lang w:val="fi-FI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>
      <w:rPr>
        <w:lang w:val="fi-FI"/>
      </w:rPr>
      <w:t>)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fi-FI"/>
      </w:rPr>
    </w:pPr>
    <w:r>
      <w:rPr>
        <w:lang w:val="fi-FI"/>
      </w:rPr>
      <w:tab/>
    </w:r>
    <w:r>
      <w:rPr>
        <w:lang w:val="fi-F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>
      <w:rPr>
        <w:lang w:val="fi-FI"/>
      </w:rPr>
      <w:t>)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fi-FI"/>
      </w:rPr>
    </w:pPr>
    <w:r>
      <w:rPr>
        <w:lang w:val="fi-FI"/>
      </w:rPr>
      <w:tab/>
    </w:r>
    <w:r>
      <w:rPr>
        <w:lang w:val="fi-F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>
      <w:rPr>
        <w:lang w:val="fi-FI"/>
      </w:rPr>
      <w:t>)</w: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fi-FI"/>
      </w:rPr>
    </w:pPr>
    <w:r>
      <w:rPr>
        <w:lang w:val="fi-FI"/>
      </w:rPr>
      <w:tab/>
    </w:r>
    <w:r>
      <w:rPr>
        <w:lang w:val="fi-FI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>
      <w:rPr>
        <w:lang w:val="fi-FI"/>
      </w:rPr>
      <w:t>)</w: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>
        <w:lang w:val="fi-FI"/>
      </w:rPr>
    </w:pPr>
    <w:r>
      <w:rPr>
        <w:lang w:val="fi-FI"/>
      </w:rPr>
      <w:tab/>
    </w:r>
    <w:r>
      <w:rPr>
        <w:lang w:val="fi-FI"/>
      </w:rPr>
      <w:fldChar w:fldCharType="begin"/>
    </w:r>
    <w:r>
      <w:instrText> PAGE </w:instrText>
    </w:r>
    <w:r>
      <w:fldChar w:fldCharType="separate"/>
    </w:r>
    <w:r>
      <w:t>6</w:t>
    </w:r>
    <w: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instrText> NUMPAGES </w:instrText>
    </w:r>
    <w:r>
      <w:fldChar w:fldCharType="separate"/>
    </w:r>
    <w:r>
      <w:t>7</w:t>
    </w:r>
    <w:r>
      <w:fldChar w:fldCharType="end"/>
    </w:r>
    <w:r>
      <w:rPr>
        <w:lang w:val="fi-FI"/>
      </w:rPr>
      <w:t>)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en-US" w:eastAsia="en-US" w:bidi="ar-SA"/>
    </w:rPr>
  </w:style>
  <w:style w:type="paragraph" w:styleId="Heading1" w:customStyle="1">
    <w:name w:val="Heading 1"/>
    <w:rsid w:val="002d007b"/>
    <w:basedOn w:val="Normal"/>
    <w:pPr>
      <w:keepNext/>
      <w:keepLines/>
      <w:spacing w:before="480" w:after="0"/>
      <w:outlineLvl w:val="0"/>
    </w:pPr>
    <w:rPr>
      <w:rFonts w:ascii="Cambria" w:hAnsi="Cambria" w:cs=""/>
    </w:rPr>
  </w:style>
  <w:style w:type="paragraph" w:styleId="Heading2" w:customStyle="1">
    <w:name w:val="Heading 2"/>
    <w:rsid w:val="002d007b"/>
    <w:basedOn w:val="Normal"/>
    <w:pPr>
      <w:keepNext/>
      <w:keepLines/>
      <w:spacing w:before="200" w:after="0"/>
      <w:outlineLvl w:val="1"/>
    </w:pPr>
    <w:rPr>
      <w:rFonts w:ascii="Cambria" w:hAnsi="Cambria" w:cs=""/>
      <w:color w:val="4F81BD"/>
    </w:rPr>
  </w:style>
  <w:style w:type="paragraph" w:styleId="Heading3" w:customStyle="1">
    <w:name w:val="Heading 3"/>
    <w:rsid w:val="002d007b"/>
    <w:basedOn w:val="Normal"/>
    <w:pPr>
      <w:keepNext/>
      <w:keepLines/>
      <w:spacing w:before="200" w:after="0"/>
      <w:outlineLvl w:val="2"/>
    </w:pPr>
    <w:rPr>
      <w:rFonts w:ascii="Cambria" w:hAnsi="Cambria" w:cs=""/>
      <w:color w:val="4F81BD"/>
    </w:rPr>
  </w:style>
  <w:style w:type="paragraph" w:styleId="Heading4" w:customStyle="1">
    <w:name w:val="Heading 4"/>
    <w:rsid w:val="002d007b"/>
    <w:basedOn w:val="Normal"/>
    <w:pPr>
      <w:outlineLvl w:val="3"/>
    </w:pPr>
    <w:rPr/>
  </w:style>
  <w:style w:type="paragraph" w:styleId="Heading5" w:customStyle="1">
    <w:name w:val="Heading 5"/>
    <w:rsid w:val="002d007b"/>
    <w:basedOn w:val="Normal"/>
    <w:pPr>
      <w:outlineLvl w:val="4"/>
    </w:pPr>
    <w:rPr/>
  </w:style>
  <w:style w:type="paragraph" w:styleId="Heading6" w:customStyle="1">
    <w:name w:val="Heading 6"/>
    <w:rsid w:val="002d007b"/>
    <w:basedOn w:val="Normal"/>
    <w:pPr>
      <w:outlineLvl w:val="5"/>
    </w:pPr>
    <w:rPr/>
  </w:style>
  <w:style w:type="paragraph" w:styleId="Heading7" w:customStyle="1">
    <w:name w:val="Heading 7"/>
    <w:rsid w:val="002d007b"/>
    <w:basedOn w:val="Normal"/>
    <w:pPr>
      <w:outlineLvl w:val="6"/>
    </w:pPr>
    <w:rPr/>
  </w:style>
  <w:style w:type="paragraph" w:styleId="Heading8" w:customStyle="1">
    <w:name w:val="Heading 8"/>
    <w:rsid w:val="002d007b"/>
    <w:basedOn w:val="Normal"/>
    <w:pPr>
      <w:outlineLvl w:val="7"/>
    </w:pPr>
    <w:rPr/>
  </w:style>
  <w:style w:type="paragraph" w:styleId="Heading9" w:customStyle="1">
    <w:name w:val="Heading 9"/>
    <w:rsid w:val="002d007b"/>
    <w:basedOn w:val="Normal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Otsikko1Char" w:customStyle="1">
    <w:name w:val="Otsikko 1 Char"/>
    <w:uiPriority w:val="9"/>
    <w:link w:val="Otsikko1"/>
    <w:rsid w:val="00560f5b"/>
    <w:basedOn w:val="DefaultParagraphFont"/>
    <w:rPr>
      <w:rFonts w:ascii="Cambria" w:hAnsi="Cambria" w:cs=""/>
      <w:b/>
      <w:bCs/>
      <w:sz w:val="28"/>
      <w:szCs w:val="28"/>
    </w:rPr>
  </w:style>
  <w:style w:type="character" w:styleId="Otsikko2Char" w:customStyle="1">
    <w:name w:val="Otsikko 2 Char"/>
    <w:uiPriority w:val="9"/>
    <w:link w:val="Otsikko2"/>
    <w:rsid w:val="00560f5b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Otsikko3Char" w:customStyle="1">
    <w:name w:val="Otsikko 3 Char"/>
    <w:uiPriority w:val="9"/>
    <w:link w:val="Otsikko3"/>
    <w:rsid w:val="00560f5b"/>
    <w:basedOn w:val="DefaultParagraphFont"/>
    <w:rPr>
      <w:rFonts w:ascii="Cambria" w:hAnsi="Cambria" w:cs=""/>
      <w:b/>
      <w:bCs/>
      <w:color w:val="4F81BD"/>
    </w:rPr>
  </w:style>
  <w:style w:type="character" w:styleId="SelitetekstiChar" w:customStyle="1">
    <w:name w:val="Seliteteksti Char"/>
    <w:uiPriority w:val="99"/>
    <w:semiHidden/>
    <w:link w:val="Seliteteksti"/>
    <w:rsid w:val="00560f5b"/>
    <w:basedOn w:val="DefaultParagraphFont"/>
    <w:rPr>
      <w:rFonts w:ascii="Tahoma" w:hAnsi="Tahoma" w:cs="Tahoma"/>
      <w:sz w:val="16"/>
      <w:szCs w:val="16"/>
    </w:rPr>
  </w:style>
  <w:style w:type="character" w:styleId="YltunnisteChar" w:customStyle="1">
    <w:name w:val="Ylätunniste Char"/>
    <w:uiPriority w:val="99"/>
    <w:link w:val="Yltunniste"/>
    <w:rsid w:val="00560f5b"/>
    <w:basedOn w:val="DefaultParagraphFont"/>
    <w:rPr/>
  </w:style>
  <w:style w:type="character" w:styleId="AlatunnisteChar" w:customStyle="1">
    <w:name w:val="Alatunniste Char"/>
    <w:uiPriority w:val="99"/>
    <w:link w:val="Alatunniste"/>
    <w:rsid w:val="00560f5b"/>
    <w:basedOn w:val="DefaultParagraphFont"/>
    <w:rPr/>
  </w:style>
  <w:style w:type="character" w:styleId="EivliChar" w:customStyle="1">
    <w:name w:val="Ei väliä Char"/>
    <w:uiPriority w:val="1"/>
    <w:link w:val="Eivli"/>
    <w:rsid w:val="00560f5b"/>
    <w:basedOn w:val="DefaultParagraphFont"/>
    <w:rPr>
      <w:rFonts w:cs=""/>
      <w:lang w:eastAsia="ja-JP"/>
    </w:rPr>
  </w:style>
  <w:style w:type="character" w:styleId="InternetLink">
    <w:name w:val="Internet Link"/>
    <w:uiPriority w:val="99"/>
    <w:unhideWhenUsed/>
    <w:rsid w:val="002d007b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Otsikko11" w:customStyle="1">
    <w:name w:val="Otsikko 11"/>
    <w:rsid w:val="00560f5b"/>
    <w:basedOn w:val="Normal"/>
    <w:pPr/>
    <w:rPr/>
  </w:style>
  <w:style w:type="paragraph" w:styleId="Otsikko21" w:customStyle="1">
    <w:name w:val="Otsikko 21"/>
    <w:rsid w:val="00560f5b"/>
    <w:basedOn w:val="Normal"/>
    <w:pPr/>
    <w:rPr/>
  </w:style>
  <w:style w:type="paragraph" w:styleId="Otsikko31" w:customStyle="1">
    <w:name w:val="Otsikko 31"/>
    <w:rsid w:val="00560f5b"/>
    <w:basedOn w:val="Normal"/>
    <w:pPr/>
    <w:rPr/>
  </w:style>
  <w:style w:type="paragraph" w:styleId="Otsikko41" w:customStyle="1">
    <w:name w:val="Otsikko 41"/>
    <w:rsid w:val="00560f5b"/>
    <w:basedOn w:val="Normal"/>
    <w:pPr/>
    <w:rPr/>
  </w:style>
  <w:style w:type="paragraph" w:styleId="Otsikko51" w:customStyle="1">
    <w:name w:val="Otsikko 51"/>
    <w:rsid w:val="00560f5b"/>
    <w:basedOn w:val="Normal"/>
    <w:pPr/>
    <w:rPr/>
  </w:style>
  <w:style w:type="paragraph" w:styleId="Otsikko61" w:customStyle="1">
    <w:name w:val="Otsikko 61"/>
    <w:rsid w:val="00560f5b"/>
    <w:basedOn w:val="Normal"/>
    <w:pPr/>
    <w:rPr/>
  </w:style>
  <w:style w:type="paragraph" w:styleId="Otsikko71" w:customStyle="1">
    <w:name w:val="Otsikko 71"/>
    <w:rsid w:val="00560f5b"/>
    <w:basedOn w:val="Normal"/>
    <w:pPr/>
    <w:rPr/>
  </w:style>
  <w:style w:type="paragraph" w:styleId="Otsikko81" w:customStyle="1">
    <w:name w:val="Otsikko 81"/>
    <w:rsid w:val="00560f5b"/>
    <w:basedOn w:val="Normal"/>
    <w:pPr/>
    <w:rPr/>
  </w:style>
  <w:style w:type="paragraph" w:styleId="Otsikko91" w:customStyle="1">
    <w:name w:val="Otsikko 91"/>
    <w:rsid w:val="00560f5b"/>
    <w:basedOn w:val="Normal"/>
    <w:pPr/>
    <w:rPr/>
  </w:style>
  <w:style w:type="paragraph" w:styleId="BalloonText">
    <w:name w:val="Balloon Text"/>
    <w:uiPriority w:val="99"/>
    <w:semiHidden/>
    <w:unhideWhenUsed/>
    <w:link w:val="SelitetekstiChar"/>
    <w:rsid w:val="00560f5b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uiPriority w:val="99"/>
    <w:unhideWhenUsed/>
    <w:link w:val="YltunnisteChar"/>
    <w:rsid w:val="00560f5b"/>
    <w:basedOn w:val="Normal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AlatunnisteChar"/>
    <w:rsid w:val="00560f5b"/>
    <w:basedOn w:val="Normal"/>
    <w:pPr>
      <w:tabs>
        <w:tab w:val="center" w:pos="4986" w:leader="none"/>
        <w:tab w:val="right" w:pos="9972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link w:val="EivliChar"/>
    <w:rsid w:val="00560f5b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Droid Sans Fallback" w:cs=""/>
      <w:color w:val="00000A"/>
      <w:sz w:val="22"/>
      <w:szCs w:val="22"/>
      <w:lang w:val="en-US" w:eastAsia="ja-JP" w:bidi="ar-SA"/>
    </w:rPr>
  </w:style>
  <w:style w:type="paragraph" w:styleId="FrameContents">
    <w:name w:val="Frame Contents"/>
    <w:basedOn w:val="Normal"/>
    <w:pPr/>
    <w:rPr/>
  </w:style>
  <w:style w:type="paragraph" w:styleId="Quotations">
    <w:name w:val="Quotations"/>
    <w:basedOn w:val="Normal"/>
    <w:pPr/>
    <w:rPr/>
  </w:style>
  <w:style w:type="paragraph" w:styleId="Title">
    <w:name w:val="Title"/>
    <w:basedOn w:val="Heading"/>
    <w:pPr>
      <w:jc w:val="left"/>
    </w:pPr>
    <w:rPr/>
  </w:style>
  <w:style w:type="paragraph" w:styleId="Subtitle">
    <w:name w:val="Subtitle"/>
    <w:basedOn w:val="Heading"/>
    <w:pPr>
      <w:jc w:val="left"/>
    </w:pPr>
    <w:rPr/>
  </w:style>
  <w:style w:type="numbering" w:styleId="NoList" w:default="1">
    <w:name w:val="No List"/>
    <w:uiPriority w:val="99"/>
    <w:semiHidden/>
    <w:unhideWhenUsed/>
  </w:style>
  <w:style w:type="table" w:default="1" w:styleId="Normaalitaulukko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36.png"/><Relationship Id="rId4" Type="http://schemas.openxmlformats.org/officeDocument/2006/relationships/footer" Target="footer2.xml"/><Relationship Id="rId5" Type="http://schemas.openxmlformats.org/officeDocument/2006/relationships/image" Target="media/image37.png"/><Relationship Id="rId6" Type="http://schemas.openxmlformats.org/officeDocument/2006/relationships/image" Target="media/image38.png"/><Relationship Id="rId7" Type="http://schemas.openxmlformats.org/officeDocument/2006/relationships/footer" Target="footer3.xml"/><Relationship Id="rId8" Type="http://schemas.openxmlformats.org/officeDocument/2006/relationships/image" Target="media/image39.png"/><Relationship Id="rId9" Type="http://schemas.openxmlformats.org/officeDocument/2006/relationships/footer" Target="footer4.xml"/><Relationship Id="rId10" Type="http://schemas.openxmlformats.org/officeDocument/2006/relationships/hyperlink" Target="http://t-tomikasu.users.cs.helsinki.fi/Lahjalista/esittelysivu.html" TargetMode="External"/><Relationship Id="rId11" Type="http://schemas.openxmlformats.org/officeDocument/2006/relationships/footer" Target="footer5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53AB92-6564-4DEB-B591-4F681E223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2014-09-03T10:35:00Z</dcterms:created>
  <dc:creator>Tomi Kasurinen</dc:creator>
  <dc:language>fi-FI</dc:language>
  <cp:lastModifiedBy>Tomi</cp:lastModifiedBy>
  <cp:lastPrinted>2014-09-03T10:38:00Z</cp:lastPrinted>
  <dcterms:modified xsi:type="dcterms:W3CDTF">2014-09-03T11:30:00Z</dcterms:modified>
  <cp:revision>4</cp:revision>
  <dc:subject>Tietokantasovellus, Syksy 2014</dc:subject>
  <dc:title>Lahjalistasovellus</dc:title>
</cp:coreProperties>
</file>