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0A75" w:rsidRPr="00A10A75" w:rsidRDefault="00A10A75" w:rsidP="00337C36">
      <w:pPr>
        <w:pStyle w:val="Heading1"/>
        <w:ind w:left="227"/>
        <w:jc w:val="center"/>
      </w:pPr>
      <w:r w:rsidRPr="00A10A75">
        <w:rPr>
          <w:rStyle w:val="Strong"/>
          <w:bCs w:val="0"/>
        </w:rPr>
        <w:t>Employee Sentiment Analysis Report</w:t>
      </w:r>
    </w:p>
    <w:p w:rsidR="00A10A75" w:rsidRPr="00A10A75" w:rsidRDefault="00A10A75" w:rsidP="00337C36">
      <w:pPr>
        <w:pStyle w:val="Heading2"/>
        <w:ind w:left="-567" w:right="-567"/>
        <w:rPr>
          <w:b/>
          <w:sz w:val="28"/>
          <w:szCs w:val="28"/>
        </w:rPr>
      </w:pPr>
      <w:r w:rsidRPr="00A10A75">
        <w:rPr>
          <w:b/>
          <w:sz w:val="28"/>
          <w:szCs w:val="28"/>
        </w:rPr>
        <w:t>Introduction</w:t>
      </w:r>
    </w:p>
    <w:p w:rsidR="00A10A75" w:rsidRPr="00A10A75" w:rsidRDefault="00A10A75" w:rsidP="00337C36">
      <w:pPr>
        <w:pStyle w:val="NormalWeb"/>
        <w:spacing w:before="0" w:beforeAutospacing="0" w:after="0" w:afterAutospacing="0"/>
        <w:ind w:left="-567" w:right="-567"/>
        <w:jc w:val="both"/>
        <w:rPr>
          <w:rFonts w:ascii="Calibri" w:hAnsi="Calibri" w:cs="Calibri"/>
          <w:sz w:val="20"/>
          <w:szCs w:val="20"/>
        </w:rPr>
      </w:pPr>
      <w:r w:rsidRPr="00A10A75">
        <w:rPr>
          <w:rFonts w:ascii="Calibri" w:hAnsi="Calibri" w:cs="Calibri"/>
          <w:sz w:val="20"/>
          <w:szCs w:val="20"/>
        </w:rPr>
        <w:t>This project is to analyze an unlabeled dataset of employee messages to assess sentiment and engagement trends. Using natural language processing and statistical analysis, the goal is to:</w:t>
      </w:r>
    </w:p>
    <w:p w:rsidR="00A10A75" w:rsidRPr="00A10A75" w:rsidRDefault="00A10A75" w:rsidP="00337C36">
      <w:pPr>
        <w:pStyle w:val="NormalWeb"/>
        <w:numPr>
          <w:ilvl w:val="0"/>
          <w:numId w:val="1"/>
        </w:numPr>
        <w:ind w:left="-113"/>
        <w:jc w:val="both"/>
        <w:rPr>
          <w:rStyle w:val="Strong"/>
          <w:rFonts w:ascii="Calibri" w:eastAsiaTheme="majorEastAsia" w:hAnsi="Calibri" w:cs="Calibri"/>
          <w:sz w:val="20"/>
          <w:szCs w:val="20"/>
        </w:rPr>
      </w:pPr>
      <w:r w:rsidRPr="00A10A75">
        <w:rPr>
          <w:rStyle w:val="Strong"/>
          <w:rFonts w:ascii="Calibri" w:eastAsiaTheme="majorEastAsia" w:hAnsi="Calibri" w:cs="Calibri"/>
          <w:sz w:val="20"/>
          <w:szCs w:val="20"/>
        </w:rPr>
        <w:t xml:space="preserve">Sentiment Labeling: </w:t>
      </w:r>
      <w:r w:rsidRPr="00A10A75">
        <w:rPr>
          <w:rStyle w:val="Strong"/>
          <w:rFonts w:ascii="Calibri" w:eastAsiaTheme="majorEastAsia" w:hAnsi="Calibri" w:cs="Calibri"/>
          <w:b w:val="0"/>
          <w:sz w:val="20"/>
          <w:szCs w:val="20"/>
        </w:rPr>
        <w:t>Automatically label each message as Positive, Negative, or Neutral</w:t>
      </w:r>
      <w:r w:rsidRPr="00A10A75">
        <w:rPr>
          <w:rStyle w:val="Strong"/>
          <w:rFonts w:ascii="Calibri" w:eastAsiaTheme="majorEastAsia" w:hAnsi="Calibri" w:cs="Calibri"/>
          <w:sz w:val="20"/>
          <w:szCs w:val="20"/>
        </w:rPr>
        <w:t>.</w:t>
      </w:r>
    </w:p>
    <w:p w:rsidR="00A10A75" w:rsidRPr="00A10A75" w:rsidRDefault="00A10A75" w:rsidP="00337C36">
      <w:pPr>
        <w:pStyle w:val="NormalWeb"/>
        <w:numPr>
          <w:ilvl w:val="0"/>
          <w:numId w:val="1"/>
        </w:numPr>
        <w:ind w:left="-113"/>
        <w:jc w:val="both"/>
        <w:rPr>
          <w:rStyle w:val="Strong"/>
          <w:rFonts w:ascii="Calibri" w:eastAsiaTheme="majorEastAsia" w:hAnsi="Calibri" w:cs="Calibri"/>
          <w:sz w:val="20"/>
          <w:szCs w:val="20"/>
        </w:rPr>
      </w:pPr>
      <w:r w:rsidRPr="00A10A75">
        <w:rPr>
          <w:rStyle w:val="Strong"/>
          <w:rFonts w:ascii="Calibri" w:eastAsiaTheme="majorEastAsia" w:hAnsi="Calibri" w:cs="Calibri"/>
          <w:sz w:val="20"/>
          <w:szCs w:val="20"/>
        </w:rPr>
        <w:t>Exploratory Data Analysis (EDA</w:t>
      </w:r>
      <w:r w:rsidRPr="00A10A75">
        <w:rPr>
          <w:rStyle w:val="Strong"/>
          <w:rFonts w:ascii="Calibri" w:eastAsiaTheme="majorEastAsia" w:hAnsi="Calibri" w:cs="Calibri"/>
          <w:b w:val="0"/>
          <w:sz w:val="20"/>
          <w:szCs w:val="20"/>
        </w:rPr>
        <w:t>): Analyze and visualize the data to understand its structure and underlying trends</w:t>
      </w:r>
      <w:r w:rsidRPr="00A10A75">
        <w:rPr>
          <w:rStyle w:val="Strong"/>
          <w:rFonts w:ascii="Calibri" w:eastAsiaTheme="majorEastAsia" w:hAnsi="Calibri" w:cs="Calibri"/>
          <w:sz w:val="20"/>
          <w:szCs w:val="20"/>
        </w:rPr>
        <w:t>.</w:t>
      </w:r>
    </w:p>
    <w:p w:rsidR="00A10A75" w:rsidRPr="00A10A75" w:rsidRDefault="00A10A75" w:rsidP="002C0B5C">
      <w:pPr>
        <w:pStyle w:val="NormalWeb"/>
        <w:numPr>
          <w:ilvl w:val="0"/>
          <w:numId w:val="1"/>
        </w:numPr>
        <w:ind w:left="-113"/>
        <w:jc w:val="both"/>
        <w:rPr>
          <w:rStyle w:val="Strong"/>
          <w:rFonts w:ascii="Calibri" w:eastAsiaTheme="majorEastAsia" w:hAnsi="Calibri" w:cs="Calibri"/>
          <w:sz w:val="20"/>
          <w:szCs w:val="20"/>
        </w:rPr>
      </w:pPr>
      <w:r w:rsidRPr="00A10A75">
        <w:rPr>
          <w:rStyle w:val="Strong"/>
          <w:rFonts w:ascii="Calibri" w:eastAsiaTheme="majorEastAsia" w:hAnsi="Calibri" w:cs="Calibri"/>
          <w:sz w:val="20"/>
          <w:szCs w:val="20"/>
        </w:rPr>
        <w:t xml:space="preserve">Employee Score Calculation: </w:t>
      </w:r>
      <w:r w:rsidRPr="00A10A75">
        <w:rPr>
          <w:rStyle w:val="Strong"/>
          <w:rFonts w:ascii="Calibri" w:eastAsiaTheme="majorEastAsia" w:hAnsi="Calibri" w:cs="Calibri"/>
          <w:b w:val="0"/>
          <w:sz w:val="20"/>
          <w:szCs w:val="20"/>
        </w:rPr>
        <w:t>Compute a monthly sentiment score for each employee based on their messages</w:t>
      </w:r>
      <w:r w:rsidRPr="00A10A75">
        <w:rPr>
          <w:rStyle w:val="Strong"/>
          <w:rFonts w:ascii="Calibri" w:eastAsiaTheme="majorEastAsia" w:hAnsi="Calibri" w:cs="Calibri"/>
          <w:sz w:val="20"/>
          <w:szCs w:val="20"/>
        </w:rPr>
        <w:t>.</w:t>
      </w:r>
    </w:p>
    <w:p w:rsidR="00A10A75" w:rsidRPr="00A10A75" w:rsidRDefault="00A10A75" w:rsidP="00337C36">
      <w:pPr>
        <w:pStyle w:val="NormalWeb"/>
        <w:numPr>
          <w:ilvl w:val="0"/>
          <w:numId w:val="1"/>
        </w:numPr>
        <w:ind w:left="-113"/>
        <w:jc w:val="both"/>
        <w:rPr>
          <w:rStyle w:val="Strong"/>
          <w:rFonts w:ascii="Calibri" w:eastAsiaTheme="majorEastAsia" w:hAnsi="Calibri" w:cs="Calibri"/>
          <w:sz w:val="20"/>
          <w:szCs w:val="20"/>
        </w:rPr>
      </w:pPr>
      <w:r w:rsidRPr="00A10A75">
        <w:rPr>
          <w:rStyle w:val="Strong"/>
          <w:rFonts w:ascii="Calibri" w:eastAsiaTheme="majorEastAsia" w:hAnsi="Calibri" w:cs="Calibri"/>
          <w:sz w:val="20"/>
          <w:szCs w:val="20"/>
        </w:rPr>
        <w:t xml:space="preserve">Employee Ranking: </w:t>
      </w:r>
      <w:r w:rsidRPr="00A10A75">
        <w:rPr>
          <w:rStyle w:val="Strong"/>
          <w:rFonts w:ascii="Calibri" w:eastAsiaTheme="majorEastAsia" w:hAnsi="Calibri" w:cs="Calibri"/>
          <w:b w:val="0"/>
          <w:sz w:val="20"/>
          <w:szCs w:val="20"/>
        </w:rPr>
        <w:t>Identify and rank employees by their sentiment scores</w:t>
      </w:r>
      <w:r w:rsidRPr="00A10A75">
        <w:rPr>
          <w:rStyle w:val="Strong"/>
          <w:rFonts w:ascii="Calibri" w:eastAsiaTheme="majorEastAsia" w:hAnsi="Calibri" w:cs="Calibri"/>
          <w:sz w:val="20"/>
          <w:szCs w:val="20"/>
        </w:rPr>
        <w:t>.</w:t>
      </w:r>
    </w:p>
    <w:p w:rsidR="00A10A75" w:rsidRPr="00A10A75" w:rsidRDefault="00A10A75" w:rsidP="00337C36">
      <w:pPr>
        <w:pStyle w:val="NormalWeb"/>
        <w:numPr>
          <w:ilvl w:val="0"/>
          <w:numId w:val="1"/>
        </w:numPr>
        <w:ind w:left="-113"/>
        <w:jc w:val="both"/>
        <w:rPr>
          <w:rStyle w:val="Strong"/>
          <w:rFonts w:ascii="Calibri" w:eastAsiaTheme="majorEastAsia" w:hAnsi="Calibri" w:cs="Calibri"/>
          <w:sz w:val="20"/>
          <w:szCs w:val="20"/>
        </w:rPr>
      </w:pPr>
      <w:r w:rsidRPr="00A10A75">
        <w:rPr>
          <w:rStyle w:val="Strong"/>
          <w:rFonts w:ascii="Calibri" w:eastAsiaTheme="majorEastAsia" w:hAnsi="Calibri" w:cs="Calibri"/>
          <w:sz w:val="20"/>
          <w:szCs w:val="20"/>
        </w:rPr>
        <w:t xml:space="preserve">Flight Risk Identification: </w:t>
      </w:r>
      <w:r w:rsidRPr="00A10A75">
        <w:rPr>
          <w:rStyle w:val="Strong"/>
          <w:rFonts w:ascii="Calibri" w:eastAsiaTheme="majorEastAsia" w:hAnsi="Calibri" w:cs="Calibri"/>
          <w:b w:val="0"/>
          <w:sz w:val="20"/>
          <w:szCs w:val="20"/>
        </w:rPr>
        <w:t>A Flight</w:t>
      </w:r>
      <w:r w:rsidRPr="00A10A75">
        <w:rPr>
          <w:rStyle w:val="Strong"/>
          <w:rFonts w:ascii="Calibri" w:eastAsiaTheme="majorEastAsia" w:hAnsi="Calibri" w:cs="Calibri"/>
          <w:sz w:val="20"/>
          <w:szCs w:val="20"/>
        </w:rPr>
        <w:t xml:space="preserve"> </w:t>
      </w:r>
      <w:r w:rsidRPr="00A10A75">
        <w:rPr>
          <w:rStyle w:val="Strong"/>
          <w:rFonts w:ascii="Calibri" w:eastAsiaTheme="majorEastAsia" w:hAnsi="Calibri" w:cs="Calibri"/>
          <w:b w:val="0"/>
          <w:sz w:val="20"/>
          <w:szCs w:val="20"/>
        </w:rPr>
        <w:t>risk is any employee who has sent 4 or more negative mails in a given month</w:t>
      </w:r>
      <w:r w:rsidRPr="00A10A75">
        <w:rPr>
          <w:rStyle w:val="Strong"/>
          <w:rFonts w:ascii="Calibri" w:eastAsiaTheme="majorEastAsia" w:hAnsi="Calibri" w:cs="Calibri"/>
          <w:sz w:val="20"/>
          <w:szCs w:val="20"/>
        </w:rPr>
        <w:t>.</w:t>
      </w:r>
    </w:p>
    <w:p w:rsidR="00A10A75" w:rsidRPr="00A10A75" w:rsidRDefault="00A10A75" w:rsidP="00337C36">
      <w:pPr>
        <w:pStyle w:val="NormalWeb"/>
        <w:numPr>
          <w:ilvl w:val="0"/>
          <w:numId w:val="1"/>
        </w:numPr>
        <w:ind w:left="-113"/>
        <w:jc w:val="both"/>
        <w:rPr>
          <w:rStyle w:val="Strong"/>
          <w:rFonts w:ascii="Calibri" w:eastAsiaTheme="majorEastAsia" w:hAnsi="Calibri" w:cs="Calibri"/>
          <w:sz w:val="20"/>
          <w:szCs w:val="20"/>
        </w:rPr>
      </w:pPr>
      <w:r w:rsidRPr="00A10A75">
        <w:rPr>
          <w:rStyle w:val="Strong"/>
          <w:rFonts w:ascii="Calibri" w:eastAsiaTheme="majorEastAsia" w:hAnsi="Calibri" w:cs="Calibri"/>
          <w:sz w:val="20"/>
          <w:szCs w:val="20"/>
        </w:rPr>
        <w:t xml:space="preserve">Predictive Modeling: </w:t>
      </w:r>
      <w:r w:rsidRPr="00A10A75">
        <w:rPr>
          <w:rStyle w:val="Strong"/>
          <w:rFonts w:ascii="Calibri" w:eastAsiaTheme="majorEastAsia" w:hAnsi="Calibri" w:cs="Calibri"/>
          <w:b w:val="0"/>
          <w:sz w:val="20"/>
          <w:szCs w:val="20"/>
        </w:rPr>
        <w:t>Develop a linear regression model to further analyze sentiment trends</w:t>
      </w:r>
      <w:r w:rsidRPr="00A10A75">
        <w:rPr>
          <w:rStyle w:val="Strong"/>
          <w:rFonts w:ascii="Calibri" w:eastAsiaTheme="majorEastAsia" w:hAnsi="Calibri" w:cs="Calibri"/>
          <w:sz w:val="20"/>
          <w:szCs w:val="20"/>
        </w:rPr>
        <w:t>.</w:t>
      </w:r>
    </w:p>
    <w:p w:rsidR="00A10A75" w:rsidRPr="00A10A75" w:rsidRDefault="00A10A75" w:rsidP="00337C36">
      <w:pPr>
        <w:pStyle w:val="Heading2"/>
        <w:ind w:left="-567" w:right="-567"/>
        <w:jc w:val="both"/>
        <w:rPr>
          <w:b/>
          <w:sz w:val="24"/>
          <w:szCs w:val="24"/>
        </w:rPr>
      </w:pPr>
      <w:r w:rsidRPr="00A10A75">
        <w:rPr>
          <w:b/>
          <w:sz w:val="24"/>
          <w:szCs w:val="24"/>
        </w:rPr>
        <w:t xml:space="preserve">Task </w:t>
      </w:r>
      <w:proofErr w:type="gramStart"/>
      <w:r w:rsidRPr="00A10A75">
        <w:rPr>
          <w:b/>
          <w:sz w:val="24"/>
          <w:szCs w:val="24"/>
        </w:rPr>
        <w:t>1 :</w:t>
      </w:r>
      <w:proofErr w:type="gramEnd"/>
      <w:r w:rsidRPr="00A10A75">
        <w:rPr>
          <w:b/>
          <w:sz w:val="24"/>
          <w:szCs w:val="24"/>
        </w:rPr>
        <w:t xml:space="preserve"> Sentiment Labeling Approach</w:t>
      </w:r>
    </w:p>
    <w:p w:rsidR="00A10A75" w:rsidRPr="00A10A75" w:rsidRDefault="00A10A75" w:rsidP="00337C36">
      <w:pPr>
        <w:pStyle w:val="NormalWeb"/>
        <w:spacing w:before="0" w:beforeAutospacing="0" w:after="0" w:afterAutospacing="0"/>
        <w:ind w:left="-567" w:right="-567"/>
        <w:jc w:val="both"/>
        <w:rPr>
          <w:rFonts w:ascii="Calibri" w:hAnsi="Calibri" w:cs="Calibri"/>
          <w:sz w:val="20"/>
          <w:szCs w:val="20"/>
        </w:rPr>
      </w:pPr>
      <w:proofErr w:type="gramStart"/>
      <w:r w:rsidRPr="00A10A75">
        <w:rPr>
          <w:rFonts w:ascii="Calibri" w:hAnsi="Calibri" w:cs="Calibri"/>
          <w:sz w:val="20"/>
          <w:szCs w:val="20"/>
        </w:rPr>
        <w:t>Used a pre-trained large language model from Hugging Face (</w:t>
      </w:r>
      <w:r w:rsidRPr="00A10A75">
        <w:rPr>
          <w:rStyle w:val="HTMLCode"/>
          <w:rFonts w:ascii="Calibri" w:eastAsiaTheme="majorEastAsia" w:hAnsi="Calibri" w:cs="Calibri"/>
        </w:rPr>
        <w:t>distilbert-base-uncased-finetuned-sst-2-english</w:t>
      </w:r>
      <w:r w:rsidRPr="00A10A75">
        <w:rPr>
          <w:rFonts w:ascii="Calibri" w:hAnsi="Calibri" w:cs="Calibri"/>
          <w:sz w:val="20"/>
          <w:szCs w:val="20"/>
        </w:rPr>
        <w:t>) via the Transformers pipeline for sentiment analysis.</w:t>
      </w:r>
      <w:proofErr w:type="gramEnd"/>
      <w:r w:rsidRPr="00A10A75">
        <w:rPr>
          <w:rFonts w:ascii="Calibri" w:hAnsi="Calibri" w:cs="Calibri"/>
          <w:sz w:val="20"/>
          <w:szCs w:val="20"/>
        </w:rPr>
        <w:t xml:space="preserve"> Each message was truncated to 512 tokens for efficiency.</w:t>
      </w:r>
    </w:p>
    <w:p w:rsidR="00A10A75" w:rsidRPr="00A10A75" w:rsidRDefault="00A10A75" w:rsidP="00337C36">
      <w:pPr>
        <w:pStyle w:val="NormalWeb"/>
        <w:spacing w:after="0" w:afterAutospacing="0"/>
        <w:ind w:left="-567" w:right="-567"/>
        <w:jc w:val="both"/>
        <w:rPr>
          <w:rFonts w:ascii="Calibri" w:hAnsi="Calibri" w:cs="Calibri"/>
          <w:sz w:val="20"/>
          <w:szCs w:val="20"/>
        </w:rPr>
      </w:pPr>
      <w:r w:rsidRPr="00A10A75">
        <w:rPr>
          <w:rFonts w:ascii="Calibri" w:hAnsi="Calibri" w:cs="Calibri"/>
          <w:sz w:val="20"/>
          <w:szCs w:val="20"/>
        </w:rPr>
        <w:t>Labeling criteria:</w:t>
      </w:r>
    </w:p>
    <w:p w:rsidR="00A10A75" w:rsidRPr="00337C36" w:rsidRDefault="00A10A75" w:rsidP="00337C36">
      <w:pPr>
        <w:pStyle w:val="NormalWeb"/>
        <w:numPr>
          <w:ilvl w:val="0"/>
          <w:numId w:val="1"/>
        </w:numPr>
        <w:ind w:left="-113"/>
        <w:jc w:val="both"/>
        <w:rPr>
          <w:rStyle w:val="Strong"/>
          <w:rFonts w:eastAsiaTheme="majorEastAsia"/>
        </w:rPr>
      </w:pPr>
      <w:r w:rsidRPr="00A10A75">
        <w:rPr>
          <w:rStyle w:val="Strong"/>
          <w:rFonts w:ascii="Calibri" w:eastAsiaTheme="majorEastAsia" w:hAnsi="Calibri" w:cs="Calibri"/>
          <w:sz w:val="20"/>
          <w:szCs w:val="20"/>
        </w:rPr>
        <w:t>Positive</w:t>
      </w:r>
      <w:r w:rsidRPr="00337C36">
        <w:rPr>
          <w:rStyle w:val="Strong"/>
          <w:rFonts w:eastAsiaTheme="majorEastAsia"/>
        </w:rPr>
        <w:t xml:space="preserve">: </w:t>
      </w:r>
      <w:r w:rsidRPr="00337C36">
        <w:rPr>
          <w:rFonts w:ascii="Calibri" w:hAnsi="Calibri" w:cs="Calibri"/>
          <w:bCs/>
          <w:sz w:val="20"/>
          <w:szCs w:val="20"/>
        </w:rPr>
        <w:t>Model predicts ‘POSITIVE’ with confidence ≥ 0.6</w:t>
      </w:r>
    </w:p>
    <w:p w:rsidR="00A10A75" w:rsidRPr="00337C36" w:rsidRDefault="00A10A75" w:rsidP="00337C36">
      <w:pPr>
        <w:pStyle w:val="NormalWeb"/>
        <w:numPr>
          <w:ilvl w:val="0"/>
          <w:numId w:val="1"/>
        </w:numPr>
        <w:ind w:left="-113"/>
        <w:jc w:val="both"/>
        <w:rPr>
          <w:rStyle w:val="Strong"/>
          <w:rFonts w:eastAsiaTheme="majorEastAsia"/>
        </w:rPr>
      </w:pPr>
      <w:r w:rsidRPr="00A10A75">
        <w:rPr>
          <w:rStyle w:val="Strong"/>
          <w:rFonts w:ascii="Calibri" w:eastAsiaTheme="majorEastAsia" w:hAnsi="Calibri" w:cs="Calibri"/>
          <w:sz w:val="20"/>
          <w:szCs w:val="20"/>
        </w:rPr>
        <w:t>Negative</w:t>
      </w:r>
      <w:r w:rsidRPr="00337C36">
        <w:rPr>
          <w:rStyle w:val="Strong"/>
          <w:rFonts w:eastAsiaTheme="majorEastAsia"/>
        </w:rPr>
        <w:t xml:space="preserve">: </w:t>
      </w:r>
      <w:r w:rsidRPr="00337C36">
        <w:rPr>
          <w:rFonts w:ascii="Calibri" w:hAnsi="Calibri" w:cs="Calibri"/>
          <w:sz w:val="20"/>
          <w:szCs w:val="20"/>
        </w:rPr>
        <w:t>Model predicts ‘NEGATIVE’ with confidence ≥ 0.6</w:t>
      </w:r>
    </w:p>
    <w:p w:rsidR="00A10A75" w:rsidRPr="00337C36" w:rsidRDefault="00A10A75" w:rsidP="00337C36">
      <w:pPr>
        <w:pStyle w:val="NormalWeb"/>
        <w:numPr>
          <w:ilvl w:val="0"/>
          <w:numId w:val="1"/>
        </w:numPr>
        <w:ind w:left="-113"/>
        <w:jc w:val="both"/>
        <w:rPr>
          <w:rFonts w:ascii="Calibri" w:hAnsi="Calibri" w:cs="Calibri"/>
          <w:sz w:val="20"/>
          <w:szCs w:val="20"/>
        </w:rPr>
      </w:pPr>
      <w:r w:rsidRPr="00A10A75">
        <w:rPr>
          <w:rStyle w:val="Strong"/>
          <w:rFonts w:ascii="Calibri" w:eastAsiaTheme="majorEastAsia" w:hAnsi="Calibri" w:cs="Calibri"/>
          <w:sz w:val="20"/>
          <w:szCs w:val="20"/>
        </w:rPr>
        <w:t>Neutral</w:t>
      </w:r>
      <w:r w:rsidRPr="00337C36">
        <w:rPr>
          <w:rStyle w:val="Strong"/>
          <w:rFonts w:eastAsiaTheme="majorEastAsia"/>
        </w:rPr>
        <w:t xml:space="preserve">: </w:t>
      </w:r>
      <w:r w:rsidRPr="00337C36">
        <w:rPr>
          <w:rFonts w:ascii="Calibri" w:hAnsi="Calibri" w:cs="Calibri"/>
          <w:bCs/>
          <w:sz w:val="20"/>
          <w:szCs w:val="20"/>
        </w:rPr>
        <w:t>Model predicts</w:t>
      </w:r>
      <w:r w:rsidRPr="00337C36">
        <w:rPr>
          <w:rFonts w:ascii="Calibri" w:hAnsi="Calibri" w:cs="Calibri"/>
          <w:sz w:val="20"/>
          <w:szCs w:val="20"/>
        </w:rPr>
        <w:t xml:space="preserve"> ‘NEUTRAL’ otherwise (including low confidence or empty messages)</w:t>
      </w:r>
    </w:p>
    <w:p w:rsidR="00A10A75" w:rsidRPr="00A10A75" w:rsidRDefault="00A10A75" w:rsidP="00337C36">
      <w:pPr>
        <w:pStyle w:val="NormalWeb"/>
        <w:spacing w:before="0" w:beforeAutospacing="0"/>
        <w:ind w:left="-567" w:right="-567"/>
        <w:jc w:val="both"/>
        <w:rPr>
          <w:rFonts w:ascii="Calibri" w:hAnsi="Calibri" w:cs="Calibri"/>
          <w:sz w:val="20"/>
          <w:szCs w:val="20"/>
        </w:rPr>
      </w:pPr>
      <w:r w:rsidRPr="00A10A75">
        <w:rPr>
          <w:rFonts w:ascii="Calibri" w:hAnsi="Calibri" w:cs="Calibri"/>
          <w:sz w:val="20"/>
          <w:szCs w:val="20"/>
        </w:rPr>
        <w:t>This approach balances accuracy and generalizes ability without requiring custom training.</w:t>
      </w:r>
    </w:p>
    <w:p w:rsidR="00A10A75" w:rsidRPr="00A10A75" w:rsidRDefault="00A10A75" w:rsidP="00337C36">
      <w:pPr>
        <w:pStyle w:val="Heading2"/>
        <w:spacing w:before="0" w:after="0"/>
        <w:ind w:left="-567"/>
        <w:jc w:val="both"/>
        <w:rPr>
          <w:b/>
          <w:sz w:val="24"/>
          <w:szCs w:val="24"/>
        </w:rPr>
      </w:pPr>
      <w:r w:rsidRPr="00A10A75">
        <w:rPr>
          <w:b/>
          <w:sz w:val="24"/>
          <w:szCs w:val="24"/>
        </w:rPr>
        <w:t xml:space="preserve">Task </w:t>
      </w:r>
      <w:proofErr w:type="gramStart"/>
      <w:r w:rsidRPr="00A10A75">
        <w:rPr>
          <w:b/>
          <w:sz w:val="24"/>
          <w:szCs w:val="24"/>
        </w:rPr>
        <w:t>2 :</w:t>
      </w:r>
      <w:proofErr w:type="gramEnd"/>
      <w:r w:rsidRPr="00A10A75">
        <w:rPr>
          <w:b/>
          <w:sz w:val="24"/>
          <w:szCs w:val="24"/>
        </w:rPr>
        <w:t xml:space="preserve"> Exploratory Data Analysis (EDA)</w:t>
      </w:r>
    </w:p>
    <w:p w:rsidR="00A10A75" w:rsidRPr="00337C36" w:rsidRDefault="00A10A75" w:rsidP="00337C36">
      <w:pPr>
        <w:pStyle w:val="NormalWeb"/>
        <w:numPr>
          <w:ilvl w:val="0"/>
          <w:numId w:val="1"/>
        </w:numPr>
        <w:ind w:left="-113"/>
        <w:jc w:val="both"/>
        <w:rPr>
          <w:rFonts w:ascii="Calibri" w:hAnsi="Calibri" w:cs="Calibri"/>
          <w:bCs/>
          <w:sz w:val="20"/>
          <w:szCs w:val="20"/>
        </w:rPr>
      </w:pPr>
      <w:r w:rsidRPr="00A10A75">
        <w:rPr>
          <w:rStyle w:val="Strong"/>
          <w:rFonts w:ascii="Calibri" w:eastAsiaTheme="majorEastAsia" w:hAnsi="Calibri" w:cs="Calibri"/>
          <w:sz w:val="20"/>
          <w:szCs w:val="20"/>
        </w:rPr>
        <w:t>Dataset structure:</w:t>
      </w:r>
      <w:r w:rsidRPr="00337C36">
        <w:rPr>
          <w:rStyle w:val="Strong"/>
          <w:rFonts w:eastAsiaTheme="majorEastAsia"/>
        </w:rPr>
        <w:t xml:space="preserve"> </w:t>
      </w:r>
      <w:r w:rsidRPr="00337C36">
        <w:rPr>
          <w:rFonts w:ascii="Calibri" w:hAnsi="Calibri" w:cs="Calibri"/>
          <w:bCs/>
          <w:sz w:val="20"/>
          <w:szCs w:val="20"/>
        </w:rPr>
        <w:t>The dataset contains 2191 messages with no missing data.</w:t>
      </w:r>
    </w:p>
    <w:p w:rsidR="00620E27" w:rsidRDefault="00A10A75" w:rsidP="00337C36">
      <w:pPr>
        <w:pStyle w:val="NormalWeb"/>
        <w:numPr>
          <w:ilvl w:val="0"/>
          <w:numId w:val="1"/>
        </w:numPr>
        <w:ind w:left="-113"/>
        <w:jc w:val="both"/>
        <w:rPr>
          <w:rFonts w:ascii="Calibri" w:hAnsi="Calibri" w:cs="Calibri"/>
          <w:sz w:val="20"/>
          <w:szCs w:val="20"/>
        </w:rPr>
      </w:pPr>
      <w:r w:rsidRPr="00A10A75">
        <w:rPr>
          <w:rStyle w:val="Strong"/>
          <w:rFonts w:ascii="Calibri" w:eastAsiaTheme="majorEastAsia" w:hAnsi="Calibri" w:cs="Calibri"/>
          <w:sz w:val="20"/>
          <w:szCs w:val="20"/>
        </w:rPr>
        <w:t>Sentiment distribution:</w:t>
      </w:r>
      <w:r w:rsidRPr="00A10A75">
        <w:rPr>
          <w:rFonts w:ascii="Calibri" w:hAnsi="Calibri" w:cs="Calibri"/>
          <w:sz w:val="20"/>
          <w:szCs w:val="20"/>
        </w:rPr>
        <w:t xml:space="preserve"> </w:t>
      </w:r>
    </w:p>
    <w:p w:rsidR="00A10A75" w:rsidRDefault="00A10A75" w:rsidP="00A57192">
      <w:pPr>
        <w:pStyle w:val="NormalWeb"/>
        <w:numPr>
          <w:ilvl w:val="0"/>
          <w:numId w:val="12"/>
        </w:numPr>
        <w:spacing w:before="0" w:beforeAutospacing="0" w:after="0" w:afterAutospacing="0"/>
        <w:ind w:right="-567"/>
        <w:jc w:val="both"/>
        <w:rPr>
          <w:rFonts w:ascii="Calibri" w:hAnsi="Calibri" w:cs="Calibri"/>
          <w:sz w:val="20"/>
          <w:szCs w:val="20"/>
        </w:rPr>
      </w:pPr>
      <w:r w:rsidRPr="00A10A75">
        <w:rPr>
          <w:rFonts w:ascii="Calibri" w:hAnsi="Calibri" w:cs="Calibri"/>
          <w:sz w:val="20"/>
          <w:szCs w:val="20"/>
        </w:rPr>
        <w:t>Positive messages are 42.17%, Negative 53.71%, and Neutral 4.1%, with neutral messages capturing ambiguous cases.</w:t>
      </w:r>
    </w:p>
    <w:p w:rsidR="00E60A46" w:rsidRDefault="00E60A46" w:rsidP="00A57192">
      <w:pPr>
        <w:pStyle w:val="NormalWeb"/>
        <w:numPr>
          <w:ilvl w:val="0"/>
          <w:numId w:val="12"/>
        </w:numPr>
        <w:spacing w:before="0" w:beforeAutospacing="0" w:after="0" w:afterAutospacing="0"/>
        <w:ind w:right="-567"/>
        <w:jc w:val="both"/>
        <w:rPr>
          <w:rFonts w:ascii="Calibri" w:hAnsi="Calibri" w:cs="Calibri"/>
          <w:sz w:val="20"/>
          <w:szCs w:val="20"/>
        </w:rPr>
      </w:pPr>
      <w:r w:rsidRPr="00941B6D">
        <w:rPr>
          <w:rFonts w:ascii="Calibri" w:hAnsi="Calibri" w:cs="Calibri"/>
          <w:sz w:val="20"/>
          <w:szCs w:val="20"/>
        </w:rPr>
        <w:t>This imbalance suggests a pr</w:t>
      </w:r>
      <w:r w:rsidR="00941B6D">
        <w:rPr>
          <w:rFonts w:ascii="Calibri" w:hAnsi="Calibri" w:cs="Calibri"/>
          <w:sz w:val="20"/>
          <w:szCs w:val="20"/>
        </w:rPr>
        <w:t>edominantly negative</w:t>
      </w:r>
      <w:r w:rsidRPr="00941B6D">
        <w:rPr>
          <w:rFonts w:ascii="Calibri" w:hAnsi="Calibri" w:cs="Calibri"/>
          <w:sz w:val="20"/>
          <w:szCs w:val="20"/>
        </w:rPr>
        <w:t xml:space="preserve"> communication environment.</w:t>
      </w:r>
    </w:p>
    <w:p w:rsidR="00620E27" w:rsidRPr="00620E27" w:rsidRDefault="00620E27" w:rsidP="00A57192">
      <w:pPr>
        <w:pStyle w:val="NormalWeb"/>
        <w:numPr>
          <w:ilvl w:val="0"/>
          <w:numId w:val="12"/>
        </w:numPr>
        <w:spacing w:before="0" w:beforeAutospacing="0" w:after="0" w:afterAutospacing="0"/>
        <w:ind w:right="-567"/>
        <w:jc w:val="both"/>
        <w:rPr>
          <w:rFonts w:ascii="Calibri" w:hAnsi="Calibri" w:cs="Calibri"/>
          <w:sz w:val="20"/>
          <w:szCs w:val="20"/>
        </w:rPr>
      </w:pPr>
      <w:r w:rsidRPr="00620E27">
        <w:rPr>
          <w:rFonts w:ascii="Calibri" w:hAnsi="Calibri" w:cs="Calibri"/>
          <w:sz w:val="20"/>
          <w:szCs w:val="20"/>
        </w:rPr>
        <w:t xml:space="preserve">Negative messages consistently </w:t>
      </w:r>
      <w:r w:rsidR="00941B6D">
        <w:rPr>
          <w:rFonts w:ascii="Calibri" w:hAnsi="Calibri" w:cs="Calibri"/>
          <w:sz w:val="20"/>
          <w:szCs w:val="20"/>
        </w:rPr>
        <w:t>are more than p</w:t>
      </w:r>
      <w:r w:rsidRPr="00620E27">
        <w:rPr>
          <w:rFonts w:ascii="Calibri" w:hAnsi="Calibri" w:cs="Calibri"/>
          <w:sz w:val="20"/>
          <w:szCs w:val="20"/>
        </w:rPr>
        <w:t>ositive messages across most months, indicating an overall negative tone in employee communications.</w:t>
      </w:r>
    </w:p>
    <w:p w:rsidR="00620E27" w:rsidRPr="00620E27" w:rsidRDefault="00620E27" w:rsidP="00A57192">
      <w:pPr>
        <w:pStyle w:val="NormalWeb"/>
        <w:numPr>
          <w:ilvl w:val="0"/>
          <w:numId w:val="12"/>
        </w:numPr>
        <w:spacing w:before="0" w:beforeAutospacing="0" w:after="0" w:afterAutospacing="0"/>
        <w:ind w:right="-567"/>
        <w:jc w:val="both"/>
        <w:rPr>
          <w:rFonts w:ascii="Calibri" w:hAnsi="Calibri" w:cs="Calibri"/>
          <w:sz w:val="20"/>
          <w:szCs w:val="20"/>
        </w:rPr>
      </w:pPr>
      <w:r w:rsidRPr="00620E27">
        <w:rPr>
          <w:rFonts w:ascii="Calibri" w:hAnsi="Calibri" w:cs="Calibri"/>
          <w:sz w:val="20"/>
          <w:szCs w:val="20"/>
        </w:rPr>
        <w:t>Neutral messages form a small and relatively stable portion of the total messages.</w:t>
      </w:r>
    </w:p>
    <w:p w:rsidR="00620E27" w:rsidRDefault="00620E27" w:rsidP="00256420">
      <w:pPr>
        <w:pStyle w:val="NormalWeb"/>
        <w:ind w:left="1080"/>
        <w:jc w:val="both"/>
        <w:rPr>
          <w:rStyle w:val="Strong"/>
          <w:rFonts w:ascii="Calibri" w:eastAsiaTheme="majorEastAsia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>
            <wp:extent cx="1650854" cy="1298966"/>
            <wp:effectExtent l="19050" t="0" r="649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749" cy="1302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0E27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>
            <wp:extent cx="1989202" cy="1420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790" cy="1424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0E27">
        <w:rPr>
          <w:rStyle w:val="Strong"/>
          <w:rFonts w:ascii="Calibri" w:eastAsiaTheme="majorEastAsia" w:hAnsi="Calibri" w:cs="Calibri"/>
          <w:sz w:val="20"/>
          <w:szCs w:val="20"/>
        </w:rPr>
        <w:t xml:space="preserve"> </w:t>
      </w:r>
    </w:p>
    <w:p w:rsidR="00E60A46" w:rsidRPr="00337C36" w:rsidRDefault="003E5BC9" w:rsidP="00337C36">
      <w:pPr>
        <w:pStyle w:val="NormalWeb"/>
        <w:numPr>
          <w:ilvl w:val="0"/>
          <w:numId w:val="1"/>
        </w:numPr>
        <w:ind w:left="-113"/>
        <w:jc w:val="both"/>
        <w:rPr>
          <w:rFonts w:ascii="Calibri" w:hAnsi="Calibri" w:cs="Calibri"/>
          <w:bCs/>
          <w:sz w:val="20"/>
          <w:szCs w:val="20"/>
        </w:rPr>
      </w:pPr>
      <w:r>
        <w:rPr>
          <w:rFonts w:ascii="Calibri" w:hAnsi="Calibri" w:cs="Calibri"/>
          <w:b/>
          <w:bCs/>
          <w:sz w:val="20"/>
          <w:szCs w:val="20"/>
        </w:rPr>
        <w:lastRenderedPageBreak/>
        <w:t>Monthly t</w:t>
      </w:r>
      <w:r w:rsidR="00E60A46" w:rsidRPr="00337C36">
        <w:rPr>
          <w:rFonts w:ascii="Calibri" w:hAnsi="Calibri" w:cs="Calibri"/>
          <w:b/>
          <w:bCs/>
          <w:sz w:val="20"/>
          <w:szCs w:val="20"/>
        </w:rPr>
        <w:t>rends over time</w:t>
      </w:r>
      <w:r w:rsidR="00E60A46" w:rsidRPr="00337C36">
        <w:rPr>
          <w:rFonts w:ascii="Calibri" w:hAnsi="Calibri" w:cs="Calibri"/>
          <w:bCs/>
          <w:sz w:val="20"/>
          <w:szCs w:val="20"/>
        </w:rPr>
        <w:t>:</w:t>
      </w:r>
      <w:r w:rsidR="00E60A46" w:rsidRPr="00337C36">
        <w:rPr>
          <w:rFonts w:ascii="Calibri" w:hAnsi="Calibri" w:cs="Calibri"/>
          <w:b/>
          <w:sz w:val="20"/>
          <w:szCs w:val="20"/>
        </w:rPr>
        <w:t xml:space="preserve"> </w:t>
      </w:r>
    </w:p>
    <w:p w:rsidR="00E60A46" w:rsidRPr="00337C36" w:rsidRDefault="00E60A46" w:rsidP="00A57192">
      <w:pPr>
        <w:pStyle w:val="NormalWeb"/>
        <w:numPr>
          <w:ilvl w:val="0"/>
          <w:numId w:val="12"/>
        </w:numPr>
        <w:spacing w:before="0" w:beforeAutospacing="0" w:after="0" w:afterAutospacing="0"/>
        <w:ind w:right="-567"/>
        <w:jc w:val="both"/>
        <w:rPr>
          <w:rFonts w:ascii="Calibri" w:hAnsi="Calibri" w:cs="Calibri"/>
          <w:sz w:val="20"/>
          <w:szCs w:val="20"/>
        </w:rPr>
      </w:pPr>
      <w:r w:rsidRPr="00337C36">
        <w:rPr>
          <w:rFonts w:ascii="Calibri" w:hAnsi="Calibri" w:cs="Calibri"/>
          <w:sz w:val="20"/>
          <w:szCs w:val="20"/>
        </w:rPr>
        <w:t>The line chart shows the monthly counts of Positive, Neutral, and Negative messages over the two years (2010 and 2011).</w:t>
      </w:r>
    </w:p>
    <w:p w:rsidR="00E60A46" w:rsidRPr="00337C36" w:rsidRDefault="00E60A46" w:rsidP="00A57192">
      <w:pPr>
        <w:pStyle w:val="NormalWeb"/>
        <w:numPr>
          <w:ilvl w:val="0"/>
          <w:numId w:val="12"/>
        </w:numPr>
        <w:spacing w:before="0" w:beforeAutospacing="0" w:after="0" w:afterAutospacing="0"/>
        <w:ind w:right="-567"/>
        <w:jc w:val="both"/>
        <w:rPr>
          <w:rFonts w:ascii="Calibri" w:hAnsi="Calibri" w:cs="Calibri"/>
          <w:sz w:val="20"/>
          <w:szCs w:val="20"/>
        </w:rPr>
      </w:pPr>
      <w:r w:rsidRPr="00337C36">
        <w:rPr>
          <w:rFonts w:ascii="Calibri" w:hAnsi="Calibri" w:cs="Calibri"/>
          <w:sz w:val="20"/>
          <w:szCs w:val="20"/>
        </w:rPr>
        <w:t xml:space="preserve">Negative messages consistently </w:t>
      </w:r>
      <w:r w:rsidR="003E5BC9">
        <w:rPr>
          <w:rFonts w:ascii="Calibri" w:hAnsi="Calibri" w:cs="Calibri"/>
          <w:sz w:val="20"/>
          <w:szCs w:val="20"/>
        </w:rPr>
        <w:t>are more than p</w:t>
      </w:r>
      <w:r w:rsidRPr="00337C36">
        <w:rPr>
          <w:rFonts w:ascii="Calibri" w:hAnsi="Calibri" w:cs="Calibri"/>
          <w:sz w:val="20"/>
          <w:szCs w:val="20"/>
        </w:rPr>
        <w:t>ositive messages across most months, indicating an overall negative tone in employee communications.</w:t>
      </w:r>
    </w:p>
    <w:p w:rsidR="00E60A46" w:rsidRPr="00337C36" w:rsidRDefault="00E60A46" w:rsidP="00A57192">
      <w:pPr>
        <w:pStyle w:val="NormalWeb"/>
        <w:numPr>
          <w:ilvl w:val="0"/>
          <w:numId w:val="12"/>
        </w:numPr>
        <w:spacing w:before="0" w:beforeAutospacing="0" w:after="0" w:afterAutospacing="0"/>
        <w:ind w:right="-567"/>
        <w:jc w:val="both"/>
        <w:rPr>
          <w:rFonts w:ascii="Calibri" w:hAnsi="Calibri" w:cs="Calibri"/>
          <w:sz w:val="20"/>
          <w:szCs w:val="20"/>
        </w:rPr>
      </w:pPr>
      <w:r w:rsidRPr="00337C36">
        <w:rPr>
          <w:rFonts w:ascii="Calibri" w:hAnsi="Calibri" w:cs="Calibri"/>
          <w:sz w:val="20"/>
          <w:szCs w:val="20"/>
        </w:rPr>
        <w:t>Neutral messages form a small and relatively stable portion of the total messages.</w:t>
      </w:r>
    </w:p>
    <w:p w:rsidR="00E60A46" w:rsidRPr="00337C36" w:rsidRDefault="00E60A46" w:rsidP="00A57192">
      <w:pPr>
        <w:pStyle w:val="NormalWeb"/>
        <w:numPr>
          <w:ilvl w:val="0"/>
          <w:numId w:val="12"/>
        </w:numPr>
        <w:spacing w:before="0" w:beforeAutospacing="0" w:after="0" w:afterAutospacing="0"/>
        <w:ind w:right="-567"/>
        <w:jc w:val="both"/>
        <w:rPr>
          <w:rFonts w:ascii="Calibri" w:hAnsi="Calibri" w:cs="Calibri"/>
          <w:sz w:val="20"/>
          <w:szCs w:val="20"/>
        </w:rPr>
      </w:pPr>
      <w:r w:rsidRPr="00337C36">
        <w:rPr>
          <w:rFonts w:ascii="Calibri" w:hAnsi="Calibri" w:cs="Calibri"/>
          <w:sz w:val="20"/>
          <w:szCs w:val="20"/>
        </w:rPr>
        <w:t>A slight increase in Positive messages is observed in late 2011, which may suggest an improvement in employee sentiment.</w:t>
      </w:r>
    </w:p>
    <w:p w:rsidR="00E60A46" w:rsidRPr="00337C36" w:rsidRDefault="00E60A46" w:rsidP="00337C36">
      <w:pPr>
        <w:pStyle w:val="NormalWeb"/>
        <w:numPr>
          <w:ilvl w:val="0"/>
          <w:numId w:val="1"/>
        </w:numPr>
        <w:ind w:left="-113"/>
        <w:jc w:val="both"/>
        <w:rPr>
          <w:rFonts w:ascii="Calibri" w:hAnsi="Calibri" w:cs="Calibri"/>
          <w:bCs/>
          <w:sz w:val="20"/>
          <w:szCs w:val="20"/>
        </w:rPr>
      </w:pPr>
      <w:r w:rsidRPr="002D246D">
        <w:rPr>
          <w:rFonts w:ascii="Calibri" w:hAnsi="Calibri" w:cs="Calibri"/>
          <w:b/>
          <w:bCs/>
          <w:sz w:val="20"/>
          <w:szCs w:val="20"/>
        </w:rPr>
        <w:t>Message length</w:t>
      </w:r>
      <w:r w:rsidRPr="00337C36">
        <w:rPr>
          <w:rFonts w:ascii="Calibri" w:hAnsi="Calibri" w:cs="Calibri"/>
          <w:bCs/>
          <w:sz w:val="20"/>
          <w:szCs w:val="20"/>
        </w:rPr>
        <w:t xml:space="preserve">: </w:t>
      </w:r>
    </w:p>
    <w:p w:rsidR="00E60A46" w:rsidRPr="002D246D" w:rsidRDefault="00E60A46" w:rsidP="00A57192">
      <w:pPr>
        <w:pStyle w:val="NormalWeb"/>
        <w:numPr>
          <w:ilvl w:val="0"/>
          <w:numId w:val="12"/>
        </w:numPr>
        <w:spacing w:before="0" w:beforeAutospacing="0" w:after="0" w:afterAutospacing="0"/>
        <w:ind w:right="-567"/>
        <w:jc w:val="both"/>
        <w:rPr>
          <w:rFonts w:ascii="Calibri" w:hAnsi="Calibri" w:cs="Calibri"/>
          <w:sz w:val="20"/>
          <w:szCs w:val="20"/>
        </w:rPr>
      </w:pPr>
      <w:r w:rsidRPr="002D246D">
        <w:rPr>
          <w:rFonts w:ascii="Calibri" w:hAnsi="Calibri" w:cs="Calibri"/>
          <w:sz w:val="20"/>
          <w:szCs w:val="20"/>
        </w:rPr>
        <w:t>The histogram indicates that most messages are relatively short, with lengths commonly below 300 characters.</w:t>
      </w:r>
    </w:p>
    <w:p w:rsidR="00E60A46" w:rsidRPr="002D246D" w:rsidRDefault="00E60A46" w:rsidP="00A57192">
      <w:pPr>
        <w:pStyle w:val="NormalWeb"/>
        <w:numPr>
          <w:ilvl w:val="0"/>
          <w:numId w:val="12"/>
        </w:numPr>
        <w:spacing w:before="0" w:beforeAutospacing="0" w:after="0" w:afterAutospacing="0"/>
        <w:ind w:right="-567"/>
        <w:jc w:val="both"/>
        <w:rPr>
          <w:rFonts w:ascii="Calibri" w:hAnsi="Calibri" w:cs="Calibri"/>
          <w:sz w:val="20"/>
          <w:szCs w:val="20"/>
        </w:rPr>
      </w:pPr>
      <w:r w:rsidRPr="002D246D">
        <w:rPr>
          <w:rFonts w:ascii="Calibri" w:hAnsi="Calibri" w:cs="Calibri"/>
          <w:sz w:val="20"/>
          <w:szCs w:val="20"/>
        </w:rPr>
        <w:t>There is a long tail towards higher message lengths, indicating occasional longer messages.</w:t>
      </w:r>
    </w:p>
    <w:p w:rsidR="00E60A46" w:rsidRPr="002D246D" w:rsidRDefault="00E60A46" w:rsidP="00A57192">
      <w:pPr>
        <w:pStyle w:val="NormalWeb"/>
        <w:numPr>
          <w:ilvl w:val="0"/>
          <w:numId w:val="12"/>
        </w:numPr>
        <w:spacing w:before="0" w:beforeAutospacing="0" w:after="0" w:afterAutospacing="0"/>
        <w:ind w:right="-567"/>
        <w:jc w:val="both"/>
        <w:rPr>
          <w:rFonts w:ascii="Calibri" w:hAnsi="Calibri" w:cs="Calibri"/>
          <w:sz w:val="20"/>
          <w:szCs w:val="20"/>
        </w:rPr>
      </w:pPr>
      <w:r w:rsidRPr="002D246D">
        <w:rPr>
          <w:rFonts w:ascii="Calibri" w:hAnsi="Calibri" w:cs="Calibri"/>
          <w:sz w:val="20"/>
          <w:szCs w:val="20"/>
        </w:rPr>
        <w:t>The distribution is slightly right-skewed, consistent with typical email communication where brief messages are more common.</w:t>
      </w:r>
    </w:p>
    <w:p w:rsidR="00620E27" w:rsidRDefault="00620E27" w:rsidP="00620E27">
      <w:pPr>
        <w:pStyle w:val="NormalWeb"/>
        <w:ind w:left="1080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>
            <wp:extent cx="2263678" cy="1950368"/>
            <wp:effectExtent l="19050" t="0" r="327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678" cy="1950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0E27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>
            <wp:extent cx="2567694" cy="1801719"/>
            <wp:effectExtent l="19050" t="0" r="405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694" cy="1801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A46" w:rsidRPr="002D246D" w:rsidRDefault="00E60A46" w:rsidP="002D246D">
      <w:pPr>
        <w:pStyle w:val="NormalWeb"/>
        <w:numPr>
          <w:ilvl w:val="0"/>
          <w:numId w:val="1"/>
        </w:numPr>
        <w:ind w:left="-113"/>
        <w:jc w:val="both"/>
        <w:rPr>
          <w:rFonts w:ascii="Calibri" w:hAnsi="Calibri" w:cs="Calibri"/>
          <w:bCs/>
          <w:sz w:val="20"/>
          <w:szCs w:val="20"/>
        </w:rPr>
      </w:pPr>
      <w:r w:rsidRPr="002D246D">
        <w:rPr>
          <w:rFonts w:ascii="Calibri" w:hAnsi="Calibri" w:cs="Calibri"/>
          <w:b/>
          <w:bCs/>
          <w:sz w:val="20"/>
          <w:szCs w:val="20"/>
        </w:rPr>
        <w:t xml:space="preserve">Employee engagement: </w:t>
      </w:r>
    </w:p>
    <w:p w:rsidR="00E60A46" w:rsidRPr="00865E49" w:rsidRDefault="00E60A46" w:rsidP="00A57192">
      <w:pPr>
        <w:pStyle w:val="NormalWeb"/>
        <w:numPr>
          <w:ilvl w:val="0"/>
          <w:numId w:val="13"/>
        </w:numPr>
        <w:ind w:right="-567"/>
        <w:jc w:val="both"/>
        <w:rPr>
          <w:rFonts w:ascii="Calibri" w:hAnsi="Calibri" w:cs="Calibri"/>
          <w:bCs/>
          <w:sz w:val="20"/>
          <w:szCs w:val="20"/>
        </w:rPr>
      </w:pPr>
      <w:r w:rsidRPr="00865E49">
        <w:rPr>
          <w:rFonts w:ascii="Calibri" w:hAnsi="Calibri" w:cs="Calibri"/>
          <w:bCs/>
          <w:sz w:val="20"/>
          <w:szCs w:val="20"/>
        </w:rPr>
        <w:t xml:space="preserve">The </w:t>
      </w:r>
      <w:proofErr w:type="spellStart"/>
      <w:r w:rsidRPr="00865E49">
        <w:rPr>
          <w:rFonts w:ascii="Calibri" w:hAnsi="Calibri" w:cs="Calibri"/>
          <w:bCs/>
          <w:sz w:val="20"/>
          <w:szCs w:val="20"/>
        </w:rPr>
        <w:t>boxplot</w:t>
      </w:r>
      <w:proofErr w:type="spellEnd"/>
      <w:r w:rsidRPr="00865E49">
        <w:rPr>
          <w:rFonts w:ascii="Calibri" w:hAnsi="Calibri" w:cs="Calibri"/>
          <w:bCs/>
          <w:sz w:val="20"/>
          <w:szCs w:val="20"/>
        </w:rPr>
        <w:t xml:space="preserve"> compares message lengths across sentiment </w:t>
      </w:r>
      <w:r w:rsidR="003E5BC9">
        <w:rPr>
          <w:rFonts w:ascii="Calibri" w:hAnsi="Calibri" w:cs="Calibri"/>
          <w:bCs/>
          <w:sz w:val="20"/>
          <w:szCs w:val="20"/>
        </w:rPr>
        <w:t>labels</w:t>
      </w:r>
      <w:r w:rsidRPr="00865E49">
        <w:rPr>
          <w:rFonts w:ascii="Calibri" w:hAnsi="Calibri" w:cs="Calibri"/>
          <w:bCs/>
          <w:sz w:val="20"/>
          <w:szCs w:val="20"/>
        </w:rPr>
        <w:t>.</w:t>
      </w:r>
    </w:p>
    <w:p w:rsidR="00E60A46" w:rsidRPr="00865E49" w:rsidRDefault="00E60A46" w:rsidP="00A57192">
      <w:pPr>
        <w:pStyle w:val="NormalWeb"/>
        <w:numPr>
          <w:ilvl w:val="0"/>
          <w:numId w:val="13"/>
        </w:numPr>
        <w:ind w:right="-567"/>
        <w:jc w:val="both"/>
        <w:rPr>
          <w:rFonts w:ascii="Calibri" w:hAnsi="Calibri" w:cs="Calibri"/>
          <w:bCs/>
          <w:sz w:val="20"/>
          <w:szCs w:val="20"/>
        </w:rPr>
      </w:pPr>
      <w:r w:rsidRPr="00865E49">
        <w:rPr>
          <w:rFonts w:ascii="Calibri" w:hAnsi="Calibri" w:cs="Calibri"/>
          <w:bCs/>
          <w:sz w:val="20"/>
          <w:szCs w:val="20"/>
        </w:rPr>
        <w:t>Negative messages tend to have the longest median length and the widest spread, indicating more detailed or expressive negative feedback.</w:t>
      </w:r>
    </w:p>
    <w:p w:rsidR="00E60A46" w:rsidRPr="00865E49" w:rsidRDefault="00E60A46" w:rsidP="00A57192">
      <w:pPr>
        <w:pStyle w:val="NormalWeb"/>
        <w:numPr>
          <w:ilvl w:val="0"/>
          <w:numId w:val="13"/>
        </w:numPr>
        <w:ind w:right="-567"/>
        <w:jc w:val="both"/>
        <w:rPr>
          <w:rFonts w:ascii="Calibri" w:hAnsi="Calibri" w:cs="Calibri"/>
          <w:bCs/>
          <w:sz w:val="20"/>
          <w:szCs w:val="20"/>
        </w:rPr>
      </w:pPr>
      <w:r w:rsidRPr="00865E49">
        <w:rPr>
          <w:rFonts w:ascii="Calibri" w:hAnsi="Calibri" w:cs="Calibri"/>
          <w:bCs/>
          <w:sz w:val="20"/>
          <w:szCs w:val="20"/>
        </w:rPr>
        <w:t>Positive messages have a moderate length distribution.</w:t>
      </w:r>
    </w:p>
    <w:p w:rsidR="00941B6D" w:rsidRDefault="00E60A46" w:rsidP="00A57192">
      <w:pPr>
        <w:pStyle w:val="NormalWeb"/>
        <w:numPr>
          <w:ilvl w:val="0"/>
          <w:numId w:val="13"/>
        </w:numPr>
        <w:ind w:right="-567"/>
        <w:jc w:val="both"/>
        <w:rPr>
          <w:rFonts w:ascii="Calibri" w:hAnsi="Calibri" w:cs="Calibri"/>
          <w:bCs/>
          <w:sz w:val="20"/>
          <w:szCs w:val="20"/>
        </w:rPr>
      </w:pPr>
      <w:r w:rsidRPr="00865E49">
        <w:rPr>
          <w:rFonts w:ascii="Calibri" w:hAnsi="Calibri" w:cs="Calibri"/>
          <w:bCs/>
          <w:sz w:val="20"/>
          <w:szCs w:val="20"/>
        </w:rPr>
        <w:t>Neutral messages have the shortest message lengt</w:t>
      </w:r>
      <w:r w:rsidR="003E5BC9">
        <w:rPr>
          <w:rFonts w:ascii="Calibri" w:hAnsi="Calibri" w:cs="Calibri"/>
          <w:bCs/>
          <w:sz w:val="20"/>
          <w:szCs w:val="20"/>
        </w:rPr>
        <w:t>hs on average indicating</w:t>
      </w:r>
      <w:r w:rsidRPr="00865E49">
        <w:rPr>
          <w:rFonts w:ascii="Calibri" w:hAnsi="Calibri" w:cs="Calibri"/>
          <w:bCs/>
          <w:sz w:val="20"/>
          <w:szCs w:val="20"/>
        </w:rPr>
        <w:t xml:space="preserve"> brief, factual communications.</w:t>
      </w:r>
      <w:r w:rsidR="00941B6D" w:rsidRPr="00865E49">
        <w:rPr>
          <w:rFonts w:ascii="Calibri" w:hAnsi="Calibri" w:cs="Calibri"/>
          <w:bCs/>
          <w:sz w:val="20"/>
          <w:szCs w:val="20"/>
        </w:rPr>
        <w:t xml:space="preserve"> </w:t>
      </w:r>
    </w:p>
    <w:p w:rsidR="00E60A46" w:rsidRDefault="00941B6D" w:rsidP="003E5BC9">
      <w:pPr>
        <w:pStyle w:val="NormalWeb"/>
        <w:ind w:left="1080"/>
        <w:jc w:val="center"/>
      </w:pPr>
      <w:r w:rsidRPr="00941B6D">
        <w:rPr>
          <w:noProof/>
        </w:rPr>
        <w:drawing>
          <wp:inline distT="0" distB="0" distL="0" distR="0">
            <wp:extent cx="2851209" cy="1955653"/>
            <wp:effectExtent l="19050" t="0" r="6291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75" cy="1957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B6D" w:rsidRPr="00865E49" w:rsidRDefault="00941B6D" w:rsidP="00865E49">
      <w:pPr>
        <w:pStyle w:val="NormalWeb"/>
        <w:numPr>
          <w:ilvl w:val="0"/>
          <w:numId w:val="1"/>
        </w:numPr>
        <w:ind w:left="-113"/>
        <w:jc w:val="both"/>
        <w:rPr>
          <w:rFonts w:ascii="Calibri" w:hAnsi="Calibri" w:cs="Calibri"/>
          <w:b/>
          <w:bCs/>
          <w:sz w:val="20"/>
          <w:szCs w:val="20"/>
        </w:rPr>
      </w:pPr>
      <w:r w:rsidRPr="00865E49">
        <w:rPr>
          <w:rFonts w:ascii="Calibri" w:hAnsi="Calibri" w:cs="Calibri"/>
          <w:b/>
          <w:bCs/>
          <w:sz w:val="20"/>
          <w:szCs w:val="20"/>
        </w:rPr>
        <w:lastRenderedPageBreak/>
        <w:t xml:space="preserve">Active Employees: </w:t>
      </w:r>
    </w:p>
    <w:p w:rsidR="00E60A46" w:rsidRPr="00865E49" w:rsidRDefault="00E60A46" w:rsidP="00A57192">
      <w:pPr>
        <w:pStyle w:val="NormalWeb"/>
        <w:numPr>
          <w:ilvl w:val="0"/>
          <w:numId w:val="13"/>
        </w:numPr>
        <w:ind w:right="-567"/>
        <w:jc w:val="both"/>
        <w:rPr>
          <w:rFonts w:ascii="Calibri" w:hAnsi="Calibri" w:cs="Calibri"/>
          <w:bCs/>
          <w:sz w:val="20"/>
          <w:szCs w:val="20"/>
        </w:rPr>
      </w:pPr>
      <w:r w:rsidRPr="00865E49">
        <w:rPr>
          <w:rFonts w:ascii="Calibri" w:hAnsi="Calibri" w:cs="Calibri"/>
          <w:bCs/>
          <w:sz w:val="20"/>
          <w:szCs w:val="20"/>
        </w:rPr>
        <w:t>This bar chart highlights the most communicative employees by volume.</w:t>
      </w:r>
    </w:p>
    <w:p w:rsidR="00E60A46" w:rsidRPr="00865E49" w:rsidRDefault="00E60A46" w:rsidP="00A57192">
      <w:pPr>
        <w:pStyle w:val="NormalWeb"/>
        <w:numPr>
          <w:ilvl w:val="0"/>
          <w:numId w:val="13"/>
        </w:numPr>
        <w:ind w:right="-567"/>
        <w:jc w:val="both"/>
        <w:rPr>
          <w:rFonts w:ascii="Calibri" w:hAnsi="Calibri" w:cs="Calibri"/>
          <w:bCs/>
          <w:sz w:val="20"/>
          <w:szCs w:val="20"/>
        </w:rPr>
      </w:pPr>
      <w:r w:rsidRPr="00865E49">
        <w:rPr>
          <w:rFonts w:ascii="Calibri" w:hAnsi="Calibri" w:cs="Calibri"/>
          <w:bCs/>
          <w:sz w:val="20"/>
          <w:szCs w:val="20"/>
        </w:rPr>
        <w:t>The top employees sent between approximately 150 and 280 messages each.</w:t>
      </w:r>
    </w:p>
    <w:p w:rsidR="00E60A46" w:rsidRPr="00865E49" w:rsidRDefault="00E60A46" w:rsidP="00A57192">
      <w:pPr>
        <w:pStyle w:val="NormalWeb"/>
        <w:numPr>
          <w:ilvl w:val="0"/>
          <w:numId w:val="13"/>
        </w:numPr>
        <w:ind w:right="-567"/>
        <w:jc w:val="both"/>
        <w:rPr>
          <w:rFonts w:ascii="Calibri" w:hAnsi="Calibri" w:cs="Calibri"/>
          <w:bCs/>
          <w:sz w:val="20"/>
          <w:szCs w:val="20"/>
        </w:rPr>
      </w:pPr>
      <w:r w:rsidRPr="00865E49">
        <w:rPr>
          <w:rFonts w:ascii="Calibri" w:hAnsi="Calibri" w:cs="Calibri"/>
          <w:bCs/>
          <w:sz w:val="20"/>
          <w:szCs w:val="20"/>
        </w:rPr>
        <w:t>The communication volume varies, with a few employees being very active senders, potentially influencing overall sentiment trends.</w:t>
      </w:r>
    </w:p>
    <w:p w:rsidR="00941B6D" w:rsidRPr="00865E49" w:rsidRDefault="00941B6D" w:rsidP="00865E49">
      <w:pPr>
        <w:pStyle w:val="NormalWeb"/>
        <w:numPr>
          <w:ilvl w:val="0"/>
          <w:numId w:val="1"/>
        </w:numPr>
        <w:ind w:left="-113"/>
        <w:jc w:val="both"/>
        <w:rPr>
          <w:rFonts w:ascii="Calibri" w:hAnsi="Calibri" w:cs="Calibri"/>
          <w:b/>
          <w:bCs/>
          <w:sz w:val="20"/>
          <w:szCs w:val="20"/>
        </w:rPr>
      </w:pPr>
      <w:r w:rsidRPr="00865E49">
        <w:rPr>
          <w:rFonts w:ascii="Calibri" w:hAnsi="Calibri" w:cs="Calibri"/>
          <w:b/>
          <w:bCs/>
          <w:sz w:val="20"/>
          <w:szCs w:val="20"/>
        </w:rPr>
        <w:t>Average Sentiment score:</w:t>
      </w:r>
    </w:p>
    <w:p w:rsidR="00941B6D" w:rsidRPr="00865E49" w:rsidRDefault="00941B6D" w:rsidP="00A57192">
      <w:pPr>
        <w:pStyle w:val="NormalWeb"/>
        <w:numPr>
          <w:ilvl w:val="0"/>
          <w:numId w:val="13"/>
        </w:numPr>
        <w:ind w:right="-567"/>
        <w:jc w:val="both"/>
        <w:rPr>
          <w:rFonts w:ascii="Calibri" w:hAnsi="Calibri" w:cs="Calibri"/>
          <w:bCs/>
          <w:sz w:val="20"/>
          <w:szCs w:val="20"/>
        </w:rPr>
      </w:pPr>
      <w:r w:rsidRPr="00865E49">
        <w:rPr>
          <w:rFonts w:ascii="Calibri" w:hAnsi="Calibri" w:cs="Calibri"/>
          <w:bCs/>
          <w:sz w:val="20"/>
          <w:szCs w:val="20"/>
        </w:rPr>
        <w:t xml:space="preserve">The horizontal bar chart shows average sentiment scores </w:t>
      </w:r>
      <w:r w:rsidR="00865E49">
        <w:rPr>
          <w:rFonts w:ascii="Calibri" w:hAnsi="Calibri" w:cs="Calibri"/>
          <w:bCs/>
          <w:sz w:val="20"/>
          <w:szCs w:val="20"/>
        </w:rPr>
        <w:t>of 10 employees</w:t>
      </w:r>
      <w:r w:rsidRPr="00865E49">
        <w:rPr>
          <w:rFonts w:ascii="Calibri" w:hAnsi="Calibri" w:cs="Calibri"/>
          <w:bCs/>
          <w:sz w:val="20"/>
          <w:szCs w:val="20"/>
        </w:rPr>
        <w:t>, where more negative values indicate more negative overall sentiment.</w:t>
      </w:r>
    </w:p>
    <w:p w:rsidR="00941B6D" w:rsidRPr="00865E49" w:rsidRDefault="00941B6D" w:rsidP="00A57192">
      <w:pPr>
        <w:pStyle w:val="NormalWeb"/>
        <w:numPr>
          <w:ilvl w:val="0"/>
          <w:numId w:val="13"/>
        </w:numPr>
        <w:ind w:right="-567"/>
        <w:jc w:val="both"/>
        <w:rPr>
          <w:rFonts w:ascii="Calibri" w:hAnsi="Calibri" w:cs="Calibri"/>
          <w:bCs/>
          <w:sz w:val="20"/>
          <w:szCs w:val="20"/>
        </w:rPr>
      </w:pPr>
      <w:r w:rsidRPr="00865E49">
        <w:rPr>
          <w:rFonts w:ascii="Calibri" w:hAnsi="Calibri" w:cs="Calibri"/>
          <w:bCs/>
          <w:sz w:val="20"/>
          <w:szCs w:val="20"/>
        </w:rPr>
        <w:t>Most employees have average scores below zero, reaffirming the dominance of negative sentiment.</w:t>
      </w:r>
    </w:p>
    <w:p w:rsidR="00941B6D" w:rsidRPr="00865E49" w:rsidRDefault="00941B6D" w:rsidP="00A57192">
      <w:pPr>
        <w:pStyle w:val="NormalWeb"/>
        <w:numPr>
          <w:ilvl w:val="0"/>
          <w:numId w:val="13"/>
        </w:numPr>
        <w:ind w:right="-567"/>
        <w:jc w:val="both"/>
        <w:rPr>
          <w:rFonts w:ascii="Calibri" w:hAnsi="Calibri" w:cs="Calibri"/>
          <w:bCs/>
          <w:sz w:val="20"/>
          <w:szCs w:val="20"/>
        </w:rPr>
      </w:pPr>
      <w:r w:rsidRPr="00865E49">
        <w:rPr>
          <w:rFonts w:ascii="Calibri" w:hAnsi="Calibri" w:cs="Calibri"/>
          <w:bCs/>
          <w:sz w:val="20"/>
          <w:szCs w:val="20"/>
        </w:rPr>
        <w:t>There is variation in scores, with some employees maintaining near-neutral or slightly positive communication.</w:t>
      </w:r>
    </w:p>
    <w:p w:rsidR="00941B6D" w:rsidRDefault="00E60A46" w:rsidP="00941B6D">
      <w:pPr>
        <w:pStyle w:val="NormalWeb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>
            <wp:extent cx="2667813" cy="213648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13" cy="2136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41B6D">
        <w:rPr>
          <w:rFonts w:ascii="Calibri" w:hAnsi="Calibri" w:cs="Calibri"/>
          <w:sz w:val="20"/>
          <w:szCs w:val="20"/>
        </w:rPr>
        <w:tab/>
      </w:r>
      <w:r w:rsidR="00941B6D"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>
            <wp:extent cx="2598474" cy="2057245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67" cy="205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60A46">
        <w:rPr>
          <w:rFonts w:ascii="Calibri" w:hAnsi="Calibri" w:cs="Calibri"/>
          <w:sz w:val="20"/>
          <w:szCs w:val="20"/>
        </w:rPr>
        <w:t xml:space="preserve"> </w:t>
      </w:r>
    </w:p>
    <w:p w:rsidR="00941B6D" w:rsidRDefault="003E5BC9" w:rsidP="00865E49">
      <w:pPr>
        <w:pStyle w:val="NormalWeb"/>
        <w:numPr>
          <w:ilvl w:val="0"/>
          <w:numId w:val="1"/>
        </w:numPr>
        <w:ind w:left="-113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b/>
          <w:bCs/>
          <w:sz w:val="20"/>
          <w:szCs w:val="20"/>
        </w:rPr>
        <w:t>Daily Message Count</w:t>
      </w:r>
      <w:r w:rsidR="00941B6D" w:rsidRPr="00865E49">
        <w:rPr>
          <w:rFonts w:ascii="Calibri" w:hAnsi="Calibri" w:cs="Calibri"/>
          <w:b/>
          <w:bCs/>
          <w:sz w:val="20"/>
          <w:szCs w:val="20"/>
        </w:rPr>
        <w:t>:</w:t>
      </w:r>
    </w:p>
    <w:p w:rsidR="00941B6D" w:rsidRPr="00865E49" w:rsidRDefault="00941B6D" w:rsidP="00A57192">
      <w:pPr>
        <w:pStyle w:val="NormalWeb"/>
        <w:numPr>
          <w:ilvl w:val="0"/>
          <w:numId w:val="13"/>
        </w:numPr>
        <w:ind w:right="-567"/>
        <w:jc w:val="both"/>
        <w:rPr>
          <w:rFonts w:ascii="Calibri" w:hAnsi="Calibri" w:cs="Calibri"/>
          <w:bCs/>
          <w:sz w:val="20"/>
          <w:szCs w:val="20"/>
        </w:rPr>
      </w:pPr>
      <w:r w:rsidRPr="00865E49">
        <w:rPr>
          <w:rFonts w:ascii="Calibri" w:hAnsi="Calibri" w:cs="Calibri"/>
          <w:bCs/>
          <w:sz w:val="20"/>
          <w:szCs w:val="20"/>
        </w:rPr>
        <w:t>The time series plot of daily message counts reveals fluctuating communication activity.</w:t>
      </w:r>
    </w:p>
    <w:p w:rsidR="00941B6D" w:rsidRPr="00865E49" w:rsidRDefault="00941B6D" w:rsidP="00A57192">
      <w:pPr>
        <w:pStyle w:val="NormalWeb"/>
        <w:numPr>
          <w:ilvl w:val="0"/>
          <w:numId w:val="13"/>
        </w:numPr>
        <w:ind w:right="-567"/>
        <w:jc w:val="both"/>
        <w:rPr>
          <w:rFonts w:ascii="Calibri" w:hAnsi="Calibri" w:cs="Calibri"/>
          <w:bCs/>
          <w:sz w:val="20"/>
          <w:szCs w:val="20"/>
        </w:rPr>
      </w:pPr>
      <w:r w:rsidRPr="00865E49">
        <w:rPr>
          <w:rFonts w:ascii="Calibri" w:hAnsi="Calibri" w:cs="Calibri"/>
          <w:bCs/>
          <w:sz w:val="20"/>
          <w:szCs w:val="20"/>
        </w:rPr>
        <w:t>There is no strong trend of increasing or decreasing message frequency, but periodic spikes may indicate specific events or deadlines impacting communication volume.</w:t>
      </w:r>
    </w:p>
    <w:p w:rsidR="00E60A46" w:rsidRPr="00A10A75" w:rsidRDefault="00E60A46" w:rsidP="00941B6D">
      <w:pPr>
        <w:pStyle w:val="NormalWeb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>
            <wp:extent cx="5942807" cy="2279499"/>
            <wp:effectExtent l="19050" t="0" r="79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9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B6D" w:rsidRDefault="00E60A46" w:rsidP="00A57192">
      <w:pPr>
        <w:pStyle w:val="NormalWeb"/>
        <w:numPr>
          <w:ilvl w:val="0"/>
          <w:numId w:val="2"/>
        </w:numPr>
        <w:ind w:right="-567"/>
        <w:jc w:val="both"/>
        <w:rPr>
          <w:rFonts w:ascii="Calibri" w:hAnsi="Calibri" w:cs="Calibri"/>
          <w:sz w:val="20"/>
          <w:szCs w:val="20"/>
        </w:rPr>
      </w:pPr>
      <w:r w:rsidRPr="00A10A75">
        <w:rPr>
          <w:rStyle w:val="Strong"/>
          <w:rFonts w:ascii="Calibri" w:eastAsiaTheme="majorEastAsia" w:hAnsi="Calibri" w:cs="Calibri"/>
          <w:sz w:val="20"/>
          <w:szCs w:val="20"/>
        </w:rPr>
        <w:lastRenderedPageBreak/>
        <w:t>Additional insights:</w:t>
      </w:r>
      <w:r w:rsidRPr="00A10A75">
        <w:rPr>
          <w:rFonts w:ascii="Calibri" w:hAnsi="Calibri" w:cs="Calibri"/>
          <w:sz w:val="20"/>
          <w:szCs w:val="20"/>
        </w:rPr>
        <w:t xml:space="preserve"> Word clouds for positive and negative messages r</w:t>
      </w:r>
      <w:r>
        <w:rPr>
          <w:rFonts w:ascii="Calibri" w:hAnsi="Calibri" w:cs="Calibri"/>
          <w:sz w:val="20"/>
          <w:szCs w:val="20"/>
        </w:rPr>
        <w:t>eveal</w:t>
      </w:r>
      <w:r w:rsidRPr="00A10A75">
        <w:rPr>
          <w:rFonts w:ascii="Calibri" w:hAnsi="Calibri" w:cs="Calibri"/>
          <w:sz w:val="20"/>
          <w:szCs w:val="20"/>
        </w:rPr>
        <w:t xml:space="preserve"> common themes. Daily message counts show no unusual spikes or drops.</w:t>
      </w:r>
      <w:r w:rsidRPr="00E60A46">
        <w:rPr>
          <w:rFonts w:ascii="Calibri" w:hAnsi="Calibri" w:cs="Calibri"/>
          <w:sz w:val="20"/>
          <w:szCs w:val="20"/>
        </w:rPr>
        <w:t xml:space="preserve"> </w:t>
      </w:r>
    </w:p>
    <w:p w:rsidR="00620E27" w:rsidRPr="00E60A46" w:rsidRDefault="00E60A46" w:rsidP="00865E49">
      <w:pPr>
        <w:pStyle w:val="NormalWeb"/>
        <w:ind w:left="360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>
            <wp:extent cx="5943600" cy="1622487"/>
            <wp:effectExtent l="1905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2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E49" w:rsidRDefault="00A10A75" w:rsidP="00865E49">
      <w:pPr>
        <w:pStyle w:val="Heading2"/>
        <w:ind w:left="-567"/>
        <w:jc w:val="both"/>
        <w:rPr>
          <w:b/>
          <w:sz w:val="24"/>
          <w:szCs w:val="24"/>
        </w:rPr>
      </w:pPr>
      <w:r w:rsidRPr="00A10A75">
        <w:rPr>
          <w:b/>
          <w:sz w:val="24"/>
          <w:szCs w:val="24"/>
        </w:rPr>
        <w:t xml:space="preserve">Task </w:t>
      </w:r>
      <w:proofErr w:type="gramStart"/>
      <w:r w:rsidR="00865E49">
        <w:rPr>
          <w:b/>
          <w:sz w:val="24"/>
          <w:szCs w:val="24"/>
        </w:rPr>
        <w:t>3 :</w:t>
      </w:r>
      <w:proofErr w:type="gramEnd"/>
      <w:r w:rsidR="00865E49">
        <w:rPr>
          <w:b/>
          <w:sz w:val="24"/>
          <w:szCs w:val="24"/>
        </w:rPr>
        <w:t xml:space="preserve"> Employee Score Calculation</w:t>
      </w:r>
    </w:p>
    <w:p w:rsidR="00A10A75" w:rsidRPr="00A10A75" w:rsidRDefault="00A10A75" w:rsidP="00A57192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ind w:left="-113" w:right="-567"/>
        <w:jc w:val="both"/>
        <w:rPr>
          <w:rFonts w:ascii="Calibri" w:hAnsi="Calibri" w:cs="Calibri"/>
          <w:sz w:val="20"/>
          <w:szCs w:val="20"/>
        </w:rPr>
      </w:pPr>
      <w:r w:rsidRPr="00A10A75">
        <w:rPr>
          <w:rFonts w:ascii="Calibri" w:hAnsi="Calibri" w:cs="Calibri"/>
          <w:sz w:val="20"/>
          <w:szCs w:val="20"/>
        </w:rPr>
        <w:t>Each message is assigned a numeric score (+1 for Positive, 0 for Neutral, –1 for Negative).</w:t>
      </w:r>
    </w:p>
    <w:p w:rsidR="00A10A75" w:rsidRDefault="00A10A75" w:rsidP="00A57192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ind w:left="-113" w:right="-567"/>
        <w:jc w:val="both"/>
        <w:rPr>
          <w:rFonts w:ascii="Calibri" w:hAnsi="Calibri" w:cs="Calibri"/>
          <w:sz w:val="20"/>
          <w:szCs w:val="20"/>
        </w:rPr>
      </w:pPr>
      <w:r w:rsidRPr="00A10A75">
        <w:rPr>
          <w:rFonts w:ascii="Calibri" w:hAnsi="Calibri" w:cs="Calibri"/>
          <w:sz w:val="20"/>
          <w:szCs w:val="20"/>
        </w:rPr>
        <w:t>Scores are summed monthly per employee to generate a sentiment score snapshot.</w:t>
      </w:r>
    </w:p>
    <w:p w:rsidR="00865E49" w:rsidRDefault="00865E49" w:rsidP="00A57192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ind w:left="-113" w:right="-567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Sample scores for 5 employees shown below.</w:t>
      </w:r>
    </w:p>
    <w:p w:rsidR="00865E49" w:rsidRDefault="00865E49" w:rsidP="00865E49">
      <w:pPr>
        <w:pStyle w:val="NormalWeb"/>
        <w:ind w:left="-113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>
            <wp:extent cx="5938635" cy="1282760"/>
            <wp:effectExtent l="19050" t="0" r="496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3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E49" w:rsidRPr="00865E49" w:rsidRDefault="00865E49" w:rsidP="00865E49">
      <w:pPr>
        <w:pStyle w:val="Heading2"/>
        <w:ind w:left="-567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Task </w:t>
      </w:r>
      <w:proofErr w:type="gramStart"/>
      <w:r>
        <w:rPr>
          <w:b/>
          <w:sz w:val="24"/>
          <w:szCs w:val="24"/>
        </w:rPr>
        <w:t>4 :</w:t>
      </w:r>
      <w:proofErr w:type="gramEnd"/>
      <w:r>
        <w:rPr>
          <w:b/>
          <w:sz w:val="24"/>
          <w:szCs w:val="24"/>
        </w:rPr>
        <w:t xml:space="preserve"> </w:t>
      </w:r>
      <w:r w:rsidRPr="00A10A75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Employee </w:t>
      </w:r>
      <w:r w:rsidRPr="00A10A75">
        <w:rPr>
          <w:b/>
          <w:sz w:val="24"/>
          <w:szCs w:val="24"/>
        </w:rPr>
        <w:t>Ranking</w:t>
      </w:r>
    </w:p>
    <w:p w:rsidR="00A10A75" w:rsidRPr="00A10A75" w:rsidRDefault="00A10A75" w:rsidP="00A57192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ind w:left="-113" w:right="-567"/>
        <w:jc w:val="both"/>
        <w:rPr>
          <w:rFonts w:ascii="Calibri" w:hAnsi="Calibri" w:cs="Calibri"/>
          <w:sz w:val="20"/>
          <w:szCs w:val="20"/>
        </w:rPr>
      </w:pPr>
      <w:r w:rsidRPr="00A10A75">
        <w:rPr>
          <w:rFonts w:ascii="Calibri" w:hAnsi="Calibri" w:cs="Calibri"/>
          <w:sz w:val="20"/>
          <w:szCs w:val="20"/>
        </w:rPr>
        <w:t>Employees are ranked monthly to identify the top three most positive and most negative contributors.</w:t>
      </w:r>
    </w:p>
    <w:p w:rsidR="00A10A75" w:rsidRPr="00A10A75" w:rsidRDefault="00A10A75" w:rsidP="00A57192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ind w:left="-113" w:right="-567"/>
        <w:jc w:val="both"/>
        <w:rPr>
          <w:rFonts w:ascii="Calibri" w:hAnsi="Calibri" w:cs="Calibri"/>
          <w:sz w:val="20"/>
          <w:szCs w:val="20"/>
        </w:rPr>
      </w:pPr>
      <w:r w:rsidRPr="00A10A75">
        <w:rPr>
          <w:rFonts w:ascii="Calibri" w:hAnsi="Calibri" w:cs="Calibri"/>
          <w:sz w:val="20"/>
          <w:szCs w:val="20"/>
        </w:rPr>
        <w:t>Sorting is first by score (descending for positive, ascending for negative), then alphabetically to break ties.</w:t>
      </w:r>
    </w:p>
    <w:p w:rsidR="00865E49" w:rsidRDefault="00A10A75" w:rsidP="00A57192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ind w:left="-113" w:right="-567"/>
        <w:jc w:val="both"/>
        <w:rPr>
          <w:rFonts w:ascii="Calibri" w:hAnsi="Calibri" w:cs="Calibri"/>
          <w:sz w:val="20"/>
          <w:szCs w:val="20"/>
        </w:rPr>
      </w:pPr>
      <w:r w:rsidRPr="00A10A75">
        <w:rPr>
          <w:rFonts w:ascii="Calibri" w:hAnsi="Calibri" w:cs="Calibri"/>
          <w:sz w:val="20"/>
          <w:szCs w:val="20"/>
        </w:rPr>
        <w:t>These rankings help highlight engaged employees and those potentially dissatisfied.</w:t>
      </w:r>
    </w:p>
    <w:p w:rsidR="00A10A75" w:rsidRDefault="00865E49" w:rsidP="00A57192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ind w:left="-113" w:right="-567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Top 3 employees with positive and negative messages for Feb 2011 are shown below.</w:t>
      </w:r>
    </w:p>
    <w:p w:rsidR="00865E49" w:rsidRPr="00865E49" w:rsidRDefault="00865E49" w:rsidP="00865E49">
      <w:pPr>
        <w:pStyle w:val="NormalWeb"/>
        <w:ind w:left="-113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>
            <wp:extent cx="5944051" cy="211915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51" cy="2119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A75" w:rsidRPr="00A10A75" w:rsidRDefault="00A10A75" w:rsidP="00A57192">
      <w:pPr>
        <w:pStyle w:val="Heading2"/>
        <w:ind w:left="-567"/>
        <w:jc w:val="both"/>
        <w:rPr>
          <w:b/>
          <w:sz w:val="24"/>
          <w:szCs w:val="24"/>
        </w:rPr>
      </w:pPr>
      <w:r w:rsidRPr="00A10A75">
        <w:rPr>
          <w:b/>
          <w:sz w:val="24"/>
          <w:szCs w:val="24"/>
        </w:rPr>
        <w:lastRenderedPageBreak/>
        <w:t xml:space="preserve">Task </w:t>
      </w:r>
      <w:proofErr w:type="gramStart"/>
      <w:r w:rsidRPr="00A10A75">
        <w:rPr>
          <w:b/>
          <w:sz w:val="24"/>
          <w:szCs w:val="24"/>
        </w:rPr>
        <w:t>4 :</w:t>
      </w:r>
      <w:proofErr w:type="gramEnd"/>
      <w:r w:rsidRPr="00A10A75">
        <w:rPr>
          <w:b/>
          <w:sz w:val="24"/>
          <w:szCs w:val="24"/>
        </w:rPr>
        <w:t xml:space="preserve"> Flight Risk Identification</w:t>
      </w:r>
    </w:p>
    <w:p w:rsidR="00A10A75" w:rsidRPr="00A10A75" w:rsidRDefault="00A10A75" w:rsidP="00A57192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ind w:left="-113"/>
        <w:jc w:val="both"/>
        <w:rPr>
          <w:rFonts w:ascii="Calibri" w:hAnsi="Calibri" w:cs="Calibri"/>
          <w:sz w:val="20"/>
          <w:szCs w:val="20"/>
        </w:rPr>
      </w:pPr>
      <w:r w:rsidRPr="00A10A75">
        <w:rPr>
          <w:rFonts w:ascii="Calibri" w:hAnsi="Calibri" w:cs="Calibri"/>
          <w:sz w:val="20"/>
          <w:szCs w:val="20"/>
        </w:rPr>
        <w:t xml:space="preserve">A flight risk is defined as any employee sending </w:t>
      </w:r>
      <w:r w:rsidRPr="00A57192">
        <w:rPr>
          <w:rFonts w:ascii="Calibri" w:hAnsi="Calibri" w:cs="Calibri"/>
          <w:sz w:val="20"/>
          <w:szCs w:val="20"/>
        </w:rPr>
        <w:t>4 or more negative messages in the span of 30 days</w:t>
      </w:r>
      <w:r w:rsidRPr="00A10A75">
        <w:rPr>
          <w:rFonts w:ascii="Calibri" w:hAnsi="Calibri" w:cs="Calibri"/>
          <w:sz w:val="20"/>
          <w:szCs w:val="20"/>
        </w:rPr>
        <w:t>.</w:t>
      </w:r>
    </w:p>
    <w:p w:rsidR="00A10A75" w:rsidRPr="00A10A75" w:rsidRDefault="00A10A75" w:rsidP="00A57192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ind w:left="-113"/>
        <w:jc w:val="both"/>
        <w:rPr>
          <w:rFonts w:ascii="Calibri" w:hAnsi="Calibri" w:cs="Calibri"/>
          <w:sz w:val="20"/>
          <w:szCs w:val="20"/>
        </w:rPr>
      </w:pPr>
      <w:r w:rsidRPr="00A10A75">
        <w:rPr>
          <w:rFonts w:ascii="Calibri" w:hAnsi="Calibri" w:cs="Calibri"/>
          <w:sz w:val="20"/>
          <w:szCs w:val="20"/>
        </w:rPr>
        <w:t>Applied rolling time-window counting per employee to identify such cases.</w:t>
      </w:r>
    </w:p>
    <w:p w:rsidR="00A10A75" w:rsidRPr="00A10A75" w:rsidRDefault="00A10A75" w:rsidP="00A57192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ind w:left="-113"/>
        <w:jc w:val="both"/>
        <w:rPr>
          <w:rFonts w:ascii="Calibri" w:hAnsi="Calibri" w:cs="Calibri"/>
          <w:sz w:val="20"/>
          <w:szCs w:val="20"/>
        </w:rPr>
      </w:pPr>
      <w:r w:rsidRPr="00A10A75">
        <w:rPr>
          <w:rFonts w:ascii="Calibri" w:hAnsi="Calibri" w:cs="Calibri"/>
          <w:sz w:val="20"/>
          <w:szCs w:val="20"/>
        </w:rPr>
        <w:t xml:space="preserve">The resulting flagged employees represent individuals potentially at risk of </w:t>
      </w:r>
      <w:r w:rsidR="003E5BC9">
        <w:rPr>
          <w:rFonts w:ascii="Calibri" w:hAnsi="Calibri" w:cs="Calibri"/>
          <w:sz w:val="20"/>
          <w:szCs w:val="20"/>
        </w:rPr>
        <w:t>leaving</w:t>
      </w:r>
      <w:r w:rsidRPr="00A10A75">
        <w:rPr>
          <w:rFonts w:ascii="Calibri" w:hAnsi="Calibri" w:cs="Calibri"/>
          <w:sz w:val="20"/>
          <w:szCs w:val="20"/>
        </w:rPr>
        <w:t>.</w:t>
      </w:r>
    </w:p>
    <w:p w:rsidR="00A10A75" w:rsidRDefault="00A10A75" w:rsidP="00A57192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ind w:left="-113"/>
        <w:jc w:val="both"/>
        <w:rPr>
          <w:rFonts w:ascii="Calibri" w:hAnsi="Calibri" w:cs="Calibri"/>
          <w:sz w:val="20"/>
          <w:szCs w:val="20"/>
        </w:rPr>
      </w:pPr>
      <w:r w:rsidRPr="00A10A75">
        <w:rPr>
          <w:rFonts w:ascii="Calibri" w:hAnsi="Calibri" w:cs="Calibri"/>
          <w:sz w:val="20"/>
          <w:szCs w:val="20"/>
        </w:rPr>
        <w:t>Early identification supports proactive retention strategies.</w:t>
      </w:r>
    </w:p>
    <w:p w:rsidR="00A57192" w:rsidRPr="00A10A75" w:rsidRDefault="00A57192" w:rsidP="00A57192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ind w:left="-113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Below is the list of such flagged employees with flight risk.</w:t>
      </w:r>
    </w:p>
    <w:p w:rsidR="00544181" w:rsidRPr="00544181" w:rsidRDefault="00A10A75" w:rsidP="00A57192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0"/>
          <w:szCs w:val="20"/>
        </w:rPr>
      </w:pPr>
      <w:r w:rsidRPr="00A10A75">
        <w:rPr>
          <w:rFonts w:ascii="Calibri" w:hAnsi="Calibri" w:cs="Calibri"/>
          <w:sz w:val="20"/>
          <w:szCs w:val="20"/>
        </w:rPr>
        <w:t>List of flagged employees:</w:t>
      </w:r>
    </w:p>
    <w:p w:rsidR="00544181" w:rsidRPr="00544181" w:rsidRDefault="00544181" w:rsidP="00A57192">
      <w:pPr>
        <w:pStyle w:val="NormalWeb"/>
        <w:numPr>
          <w:ilvl w:val="0"/>
          <w:numId w:val="8"/>
        </w:numPr>
        <w:spacing w:before="0" w:beforeAutospacing="0"/>
        <w:ind w:left="720"/>
        <w:jc w:val="both"/>
        <w:rPr>
          <w:rFonts w:ascii="Calibri" w:hAnsi="Calibri" w:cs="Calibri"/>
          <w:sz w:val="20"/>
          <w:szCs w:val="20"/>
        </w:rPr>
      </w:pPr>
      <w:r w:rsidRPr="00544181">
        <w:rPr>
          <w:rFonts w:ascii="Calibri" w:hAnsi="Calibri" w:cs="Calibri"/>
          <w:sz w:val="20"/>
          <w:szCs w:val="20"/>
        </w:rPr>
        <w:t>bobette.riner@ipgdirect.com</w:t>
      </w:r>
    </w:p>
    <w:p w:rsidR="00544181" w:rsidRPr="00544181" w:rsidRDefault="00544181" w:rsidP="00A57192">
      <w:pPr>
        <w:pStyle w:val="NormalWeb"/>
        <w:numPr>
          <w:ilvl w:val="0"/>
          <w:numId w:val="8"/>
        </w:numPr>
        <w:ind w:left="720"/>
        <w:jc w:val="both"/>
        <w:rPr>
          <w:rFonts w:ascii="Calibri" w:hAnsi="Calibri" w:cs="Calibri"/>
          <w:sz w:val="20"/>
          <w:szCs w:val="20"/>
        </w:rPr>
      </w:pPr>
      <w:r w:rsidRPr="00544181">
        <w:rPr>
          <w:rFonts w:ascii="Calibri" w:hAnsi="Calibri" w:cs="Calibri"/>
          <w:sz w:val="20"/>
          <w:szCs w:val="20"/>
        </w:rPr>
        <w:t>don.baughman@enron.com</w:t>
      </w:r>
    </w:p>
    <w:p w:rsidR="00544181" w:rsidRPr="00544181" w:rsidRDefault="00544181" w:rsidP="00A57192">
      <w:pPr>
        <w:pStyle w:val="NormalWeb"/>
        <w:numPr>
          <w:ilvl w:val="0"/>
          <w:numId w:val="8"/>
        </w:numPr>
        <w:ind w:left="720"/>
        <w:jc w:val="both"/>
        <w:rPr>
          <w:rFonts w:ascii="Calibri" w:hAnsi="Calibri" w:cs="Calibri"/>
          <w:sz w:val="20"/>
          <w:szCs w:val="20"/>
        </w:rPr>
      </w:pPr>
      <w:r w:rsidRPr="00544181">
        <w:rPr>
          <w:rFonts w:ascii="Calibri" w:hAnsi="Calibri" w:cs="Calibri"/>
          <w:sz w:val="20"/>
          <w:szCs w:val="20"/>
        </w:rPr>
        <w:t>eric.bass@enron.com</w:t>
      </w:r>
    </w:p>
    <w:p w:rsidR="00544181" w:rsidRPr="00544181" w:rsidRDefault="00544181" w:rsidP="00A57192">
      <w:pPr>
        <w:pStyle w:val="NormalWeb"/>
        <w:numPr>
          <w:ilvl w:val="0"/>
          <w:numId w:val="8"/>
        </w:numPr>
        <w:ind w:left="720"/>
        <w:jc w:val="both"/>
        <w:rPr>
          <w:rFonts w:ascii="Calibri" w:hAnsi="Calibri" w:cs="Calibri"/>
          <w:sz w:val="20"/>
          <w:szCs w:val="20"/>
        </w:rPr>
      </w:pPr>
      <w:r w:rsidRPr="00544181">
        <w:rPr>
          <w:rFonts w:ascii="Calibri" w:hAnsi="Calibri" w:cs="Calibri"/>
          <w:sz w:val="20"/>
          <w:szCs w:val="20"/>
        </w:rPr>
        <w:t>john.arnold@enron.com</w:t>
      </w:r>
    </w:p>
    <w:p w:rsidR="00544181" w:rsidRPr="00544181" w:rsidRDefault="00544181" w:rsidP="00A57192">
      <w:pPr>
        <w:pStyle w:val="NormalWeb"/>
        <w:numPr>
          <w:ilvl w:val="0"/>
          <w:numId w:val="8"/>
        </w:numPr>
        <w:ind w:left="720"/>
        <w:jc w:val="both"/>
        <w:rPr>
          <w:rFonts w:ascii="Calibri" w:hAnsi="Calibri" w:cs="Calibri"/>
          <w:sz w:val="20"/>
          <w:szCs w:val="20"/>
        </w:rPr>
      </w:pPr>
      <w:r w:rsidRPr="00544181">
        <w:rPr>
          <w:rFonts w:ascii="Calibri" w:hAnsi="Calibri" w:cs="Calibri"/>
          <w:sz w:val="20"/>
          <w:szCs w:val="20"/>
        </w:rPr>
        <w:t>johnny.palmer@enron.com</w:t>
      </w:r>
    </w:p>
    <w:p w:rsidR="00544181" w:rsidRPr="00544181" w:rsidRDefault="00544181" w:rsidP="00A57192">
      <w:pPr>
        <w:pStyle w:val="NormalWeb"/>
        <w:numPr>
          <w:ilvl w:val="0"/>
          <w:numId w:val="8"/>
        </w:numPr>
        <w:ind w:left="720"/>
        <w:jc w:val="both"/>
        <w:rPr>
          <w:rFonts w:ascii="Calibri" w:hAnsi="Calibri" w:cs="Calibri"/>
          <w:sz w:val="20"/>
          <w:szCs w:val="20"/>
        </w:rPr>
      </w:pPr>
      <w:r w:rsidRPr="00544181">
        <w:rPr>
          <w:rFonts w:ascii="Calibri" w:hAnsi="Calibri" w:cs="Calibri"/>
          <w:sz w:val="20"/>
          <w:szCs w:val="20"/>
        </w:rPr>
        <w:t>kayne.coulter@enron.com</w:t>
      </w:r>
    </w:p>
    <w:p w:rsidR="00544181" w:rsidRPr="00544181" w:rsidRDefault="00544181" w:rsidP="00A57192">
      <w:pPr>
        <w:pStyle w:val="NormalWeb"/>
        <w:numPr>
          <w:ilvl w:val="0"/>
          <w:numId w:val="8"/>
        </w:numPr>
        <w:ind w:left="720"/>
        <w:jc w:val="both"/>
        <w:rPr>
          <w:rFonts w:ascii="Calibri" w:hAnsi="Calibri" w:cs="Calibri"/>
          <w:sz w:val="20"/>
          <w:szCs w:val="20"/>
        </w:rPr>
      </w:pPr>
      <w:r w:rsidRPr="00544181">
        <w:rPr>
          <w:rFonts w:ascii="Calibri" w:hAnsi="Calibri" w:cs="Calibri"/>
          <w:sz w:val="20"/>
          <w:szCs w:val="20"/>
        </w:rPr>
        <w:t>lydia.delgado@enron.com</w:t>
      </w:r>
    </w:p>
    <w:p w:rsidR="00544181" w:rsidRPr="00544181" w:rsidRDefault="00544181" w:rsidP="00A57192">
      <w:pPr>
        <w:pStyle w:val="NormalWeb"/>
        <w:numPr>
          <w:ilvl w:val="0"/>
          <w:numId w:val="8"/>
        </w:numPr>
        <w:ind w:left="720"/>
        <w:jc w:val="both"/>
        <w:rPr>
          <w:rFonts w:ascii="Calibri" w:hAnsi="Calibri" w:cs="Calibri"/>
          <w:sz w:val="20"/>
          <w:szCs w:val="20"/>
        </w:rPr>
      </w:pPr>
      <w:r w:rsidRPr="00544181">
        <w:rPr>
          <w:rFonts w:ascii="Calibri" w:hAnsi="Calibri" w:cs="Calibri"/>
          <w:sz w:val="20"/>
          <w:szCs w:val="20"/>
        </w:rPr>
        <w:t>patti.thompson@enron.com</w:t>
      </w:r>
    </w:p>
    <w:p w:rsidR="00544181" w:rsidRPr="00544181" w:rsidRDefault="00544181" w:rsidP="00A57192">
      <w:pPr>
        <w:pStyle w:val="NormalWeb"/>
        <w:numPr>
          <w:ilvl w:val="0"/>
          <w:numId w:val="8"/>
        </w:numPr>
        <w:ind w:left="720"/>
        <w:jc w:val="both"/>
        <w:rPr>
          <w:rFonts w:ascii="Calibri" w:hAnsi="Calibri" w:cs="Calibri"/>
          <w:sz w:val="20"/>
          <w:szCs w:val="20"/>
        </w:rPr>
      </w:pPr>
      <w:r w:rsidRPr="00544181">
        <w:rPr>
          <w:rFonts w:ascii="Calibri" w:hAnsi="Calibri" w:cs="Calibri"/>
          <w:sz w:val="20"/>
          <w:szCs w:val="20"/>
        </w:rPr>
        <w:t>rhonda.denton@enron.com</w:t>
      </w:r>
    </w:p>
    <w:p w:rsidR="00544181" w:rsidRPr="00A57192" w:rsidRDefault="00544181" w:rsidP="00A57192">
      <w:pPr>
        <w:pStyle w:val="NormalWeb"/>
        <w:numPr>
          <w:ilvl w:val="0"/>
          <w:numId w:val="8"/>
        </w:numPr>
        <w:ind w:left="720"/>
        <w:jc w:val="both"/>
        <w:rPr>
          <w:rFonts w:ascii="Calibri" w:hAnsi="Calibri" w:cs="Calibri"/>
          <w:sz w:val="20"/>
          <w:szCs w:val="20"/>
        </w:rPr>
      </w:pPr>
      <w:r w:rsidRPr="00544181">
        <w:rPr>
          <w:rFonts w:ascii="Calibri" w:hAnsi="Calibri" w:cs="Calibri"/>
          <w:sz w:val="20"/>
          <w:szCs w:val="20"/>
        </w:rPr>
        <w:t>sally.beck@enron.com</w:t>
      </w:r>
    </w:p>
    <w:p w:rsidR="00A10A75" w:rsidRPr="00A10A75" w:rsidRDefault="00A10A75" w:rsidP="00A57192">
      <w:pPr>
        <w:pStyle w:val="Heading2"/>
        <w:ind w:left="-567"/>
        <w:jc w:val="both"/>
        <w:rPr>
          <w:b/>
          <w:sz w:val="24"/>
          <w:szCs w:val="24"/>
        </w:rPr>
      </w:pPr>
      <w:r w:rsidRPr="00A10A75">
        <w:rPr>
          <w:b/>
          <w:sz w:val="24"/>
          <w:szCs w:val="24"/>
        </w:rPr>
        <w:t xml:space="preserve">Task </w:t>
      </w:r>
      <w:proofErr w:type="gramStart"/>
      <w:r w:rsidRPr="00A10A75">
        <w:rPr>
          <w:b/>
          <w:sz w:val="24"/>
          <w:szCs w:val="24"/>
        </w:rPr>
        <w:t>5 :</w:t>
      </w:r>
      <w:proofErr w:type="gramEnd"/>
      <w:r w:rsidRPr="00A10A75">
        <w:rPr>
          <w:b/>
          <w:sz w:val="24"/>
          <w:szCs w:val="24"/>
        </w:rPr>
        <w:t xml:space="preserve"> Predictive Modeling</w:t>
      </w:r>
    </w:p>
    <w:p w:rsidR="00A10A75" w:rsidRPr="00A10A75" w:rsidRDefault="00A10A75" w:rsidP="00A57192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spacing w:before="0" w:beforeAutospacing="0" w:after="0" w:afterAutospacing="0"/>
        <w:ind w:left="-113"/>
        <w:jc w:val="both"/>
        <w:rPr>
          <w:rFonts w:ascii="Calibri" w:hAnsi="Calibri" w:cs="Calibri"/>
          <w:sz w:val="20"/>
          <w:szCs w:val="20"/>
        </w:rPr>
      </w:pPr>
      <w:r w:rsidRPr="00A10A75">
        <w:rPr>
          <w:rFonts w:ascii="Calibri" w:hAnsi="Calibri" w:cs="Calibri"/>
          <w:sz w:val="20"/>
          <w:szCs w:val="20"/>
        </w:rPr>
        <w:t>Features engineered per employee-month include:</w:t>
      </w:r>
    </w:p>
    <w:p w:rsidR="00A10A75" w:rsidRPr="00A57192" w:rsidRDefault="00A10A75" w:rsidP="00A57192">
      <w:pPr>
        <w:pStyle w:val="NormalWeb"/>
        <w:numPr>
          <w:ilvl w:val="0"/>
          <w:numId w:val="13"/>
        </w:numPr>
        <w:spacing w:before="0" w:beforeAutospacing="0"/>
        <w:jc w:val="both"/>
        <w:rPr>
          <w:rFonts w:ascii="Calibri" w:hAnsi="Calibri" w:cs="Calibri"/>
          <w:bCs/>
          <w:sz w:val="20"/>
          <w:szCs w:val="20"/>
        </w:rPr>
      </w:pPr>
      <w:r w:rsidRPr="00A57192">
        <w:rPr>
          <w:rFonts w:ascii="Calibri" w:hAnsi="Calibri" w:cs="Calibri"/>
          <w:bCs/>
          <w:sz w:val="20"/>
          <w:szCs w:val="20"/>
        </w:rPr>
        <w:t>Number of messages sent</w:t>
      </w:r>
    </w:p>
    <w:p w:rsidR="00544181" w:rsidRPr="00A57192" w:rsidRDefault="00544181" w:rsidP="00A57192">
      <w:pPr>
        <w:pStyle w:val="NormalWeb"/>
        <w:numPr>
          <w:ilvl w:val="0"/>
          <w:numId w:val="13"/>
        </w:numPr>
        <w:jc w:val="both"/>
        <w:rPr>
          <w:rFonts w:ascii="Calibri" w:hAnsi="Calibri" w:cs="Calibri"/>
          <w:bCs/>
          <w:sz w:val="20"/>
          <w:szCs w:val="20"/>
        </w:rPr>
      </w:pPr>
      <w:r w:rsidRPr="00A57192">
        <w:rPr>
          <w:rFonts w:ascii="Calibri" w:hAnsi="Calibri" w:cs="Calibri"/>
          <w:bCs/>
          <w:sz w:val="20"/>
          <w:szCs w:val="20"/>
        </w:rPr>
        <w:t>Total message length</w:t>
      </w:r>
    </w:p>
    <w:p w:rsidR="00A10A75" w:rsidRPr="00A57192" w:rsidRDefault="00A10A75" w:rsidP="00A57192">
      <w:pPr>
        <w:pStyle w:val="NormalWeb"/>
        <w:numPr>
          <w:ilvl w:val="0"/>
          <w:numId w:val="13"/>
        </w:numPr>
        <w:jc w:val="both"/>
        <w:rPr>
          <w:rFonts w:ascii="Calibri" w:hAnsi="Calibri" w:cs="Calibri"/>
          <w:bCs/>
          <w:sz w:val="20"/>
          <w:szCs w:val="20"/>
        </w:rPr>
      </w:pPr>
      <w:r w:rsidRPr="00A57192">
        <w:rPr>
          <w:rFonts w:ascii="Calibri" w:hAnsi="Calibri" w:cs="Calibri"/>
          <w:bCs/>
          <w:sz w:val="20"/>
          <w:szCs w:val="20"/>
        </w:rPr>
        <w:t>Average message length</w:t>
      </w:r>
    </w:p>
    <w:p w:rsidR="00544181" w:rsidRPr="00A57192" w:rsidRDefault="00544181" w:rsidP="00A57192">
      <w:pPr>
        <w:pStyle w:val="NormalWeb"/>
        <w:numPr>
          <w:ilvl w:val="0"/>
          <w:numId w:val="13"/>
        </w:numPr>
        <w:jc w:val="both"/>
        <w:rPr>
          <w:rFonts w:ascii="Calibri" w:hAnsi="Calibri" w:cs="Calibri"/>
          <w:bCs/>
          <w:sz w:val="20"/>
          <w:szCs w:val="20"/>
        </w:rPr>
      </w:pPr>
      <w:r w:rsidRPr="00A57192">
        <w:rPr>
          <w:rFonts w:ascii="Calibri" w:hAnsi="Calibri" w:cs="Calibri"/>
          <w:bCs/>
          <w:sz w:val="20"/>
          <w:szCs w:val="20"/>
        </w:rPr>
        <w:t>Maximum message length</w:t>
      </w:r>
    </w:p>
    <w:p w:rsidR="00544181" w:rsidRPr="00A57192" w:rsidRDefault="00544181" w:rsidP="00A57192">
      <w:pPr>
        <w:pStyle w:val="NormalWeb"/>
        <w:numPr>
          <w:ilvl w:val="0"/>
          <w:numId w:val="13"/>
        </w:numPr>
        <w:jc w:val="both"/>
        <w:rPr>
          <w:rFonts w:ascii="Calibri" w:hAnsi="Calibri" w:cs="Calibri"/>
          <w:bCs/>
          <w:sz w:val="20"/>
          <w:szCs w:val="20"/>
        </w:rPr>
      </w:pPr>
      <w:r w:rsidRPr="00A57192">
        <w:rPr>
          <w:rFonts w:ascii="Calibri" w:hAnsi="Calibri" w:cs="Calibri"/>
          <w:bCs/>
          <w:sz w:val="20"/>
          <w:szCs w:val="20"/>
        </w:rPr>
        <w:t>Minimum message length</w:t>
      </w:r>
    </w:p>
    <w:p w:rsidR="00544181" w:rsidRPr="00A57192" w:rsidRDefault="00544181" w:rsidP="00A57192">
      <w:pPr>
        <w:pStyle w:val="NormalWeb"/>
        <w:numPr>
          <w:ilvl w:val="0"/>
          <w:numId w:val="13"/>
        </w:numPr>
        <w:jc w:val="both"/>
        <w:rPr>
          <w:rFonts w:ascii="Calibri" w:hAnsi="Calibri" w:cs="Calibri"/>
          <w:bCs/>
          <w:sz w:val="20"/>
          <w:szCs w:val="20"/>
        </w:rPr>
      </w:pPr>
      <w:r w:rsidRPr="00A57192">
        <w:rPr>
          <w:rFonts w:ascii="Calibri" w:hAnsi="Calibri" w:cs="Calibri"/>
          <w:bCs/>
          <w:sz w:val="20"/>
          <w:szCs w:val="20"/>
        </w:rPr>
        <w:t>Total word count</w:t>
      </w:r>
    </w:p>
    <w:p w:rsidR="00544181" w:rsidRPr="00A57192" w:rsidRDefault="00544181" w:rsidP="00A57192">
      <w:pPr>
        <w:pStyle w:val="NormalWeb"/>
        <w:numPr>
          <w:ilvl w:val="0"/>
          <w:numId w:val="13"/>
        </w:numPr>
        <w:jc w:val="both"/>
        <w:rPr>
          <w:rFonts w:ascii="Calibri" w:hAnsi="Calibri" w:cs="Calibri"/>
          <w:bCs/>
          <w:sz w:val="20"/>
          <w:szCs w:val="20"/>
        </w:rPr>
      </w:pPr>
      <w:r w:rsidRPr="00A57192">
        <w:rPr>
          <w:rFonts w:ascii="Calibri" w:hAnsi="Calibri" w:cs="Calibri"/>
          <w:bCs/>
          <w:sz w:val="20"/>
          <w:szCs w:val="20"/>
        </w:rPr>
        <w:t>Standard deviation of message length</w:t>
      </w:r>
    </w:p>
    <w:p w:rsidR="00A10A75" w:rsidRPr="00A57192" w:rsidRDefault="00544181" w:rsidP="00A57192">
      <w:pPr>
        <w:pStyle w:val="NormalWeb"/>
        <w:numPr>
          <w:ilvl w:val="0"/>
          <w:numId w:val="13"/>
        </w:numPr>
        <w:spacing w:after="0" w:afterAutospacing="0"/>
        <w:jc w:val="both"/>
        <w:rPr>
          <w:rFonts w:ascii="Calibri" w:hAnsi="Calibri" w:cs="Calibri"/>
          <w:bCs/>
          <w:sz w:val="20"/>
          <w:szCs w:val="20"/>
        </w:rPr>
      </w:pPr>
      <w:r w:rsidRPr="00A57192">
        <w:rPr>
          <w:rFonts w:ascii="Calibri" w:hAnsi="Calibri" w:cs="Calibri"/>
          <w:bCs/>
          <w:sz w:val="20"/>
          <w:szCs w:val="20"/>
        </w:rPr>
        <w:t>Counts of positive</w:t>
      </w:r>
      <w:r w:rsidR="00A10A75" w:rsidRPr="00A57192">
        <w:rPr>
          <w:rFonts w:ascii="Calibri" w:hAnsi="Calibri" w:cs="Calibri"/>
          <w:bCs/>
          <w:sz w:val="20"/>
          <w:szCs w:val="20"/>
        </w:rPr>
        <w:t xml:space="preserve"> messages</w:t>
      </w:r>
    </w:p>
    <w:p w:rsidR="00A10A75" w:rsidRPr="00A10A75" w:rsidRDefault="00A10A75" w:rsidP="00A57192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spacing w:before="0" w:beforeAutospacing="0"/>
        <w:ind w:left="-113"/>
        <w:jc w:val="both"/>
        <w:rPr>
          <w:rFonts w:ascii="Calibri" w:hAnsi="Calibri" w:cs="Calibri"/>
          <w:sz w:val="20"/>
          <w:szCs w:val="20"/>
        </w:rPr>
      </w:pPr>
      <w:r w:rsidRPr="00A10A75">
        <w:rPr>
          <w:rFonts w:ascii="Calibri" w:hAnsi="Calibri" w:cs="Calibri"/>
          <w:sz w:val="20"/>
          <w:szCs w:val="20"/>
        </w:rPr>
        <w:t>A linear regression model is trained to predict monthly sentiment scores.</w:t>
      </w:r>
    </w:p>
    <w:p w:rsidR="00A10A75" w:rsidRPr="00A10A75" w:rsidRDefault="00A10A75" w:rsidP="00A57192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spacing w:after="0" w:afterAutospacing="0"/>
        <w:ind w:left="-113"/>
        <w:jc w:val="both"/>
        <w:rPr>
          <w:rFonts w:ascii="Calibri" w:hAnsi="Calibri" w:cs="Calibri"/>
          <w:sz w:val="20"/>
          <w:szCs w:val="20"/>
        </w:rPr>
      </w:pPr>
      <w:r w:rsidRPr="00A10A75">
        <w:rPr>
          <w:rFonts w:ascii="Calibri" w:hAnsi="Calibri" w:cs="Calibri"/>
          <w:sz w:val="20"/>
          <w:szCs w:val="20"/>
        </w:rPr>
        <w:t>Model performance on test data:</w:t>
      </w:r>
    </w:p>
    <w:p w:rsidR="00A10A75" w:rsidRPr="00A57192" w:rsidRDefault="00544181" w:rsidP="00A57192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rPr>
          <w:rFonts w:ascii="Calibri" w:hAnsi="Calibri" w:cs="Calibri"/>
          <w:bCs/>
          <w:sz w:val="20"/>
          <w:szCs w:val="20"/>
        </w:rPr>
      </w:pPr>
      <w:r w:rsidRPr="00A57192">
        <w:rPr>
          <w:rFonts w:ascii="Calibri" w:hAnsi="Calibri" w:cs="Calibri"/>
          <w:bCs/>
          <w:sz w:val="20"/>
          <w:szCs w:val="20"/>
        </w:rPr>
        <w:t>R² Score: 0.955</w:t>
      </w:r>
      <w:r w:rsidR="00A10A75" w:rsidRPr="00A57192">
        <w:rPr>
          <w:rFonts w:ascii="Calibri" w:hAnsi="Calibri" w:cs="Calibri"/>
          <w:bCs/>
          <w:sz w:val="20"/>
          <w:szCs w:val="20"/>
        </w:rPr>
        <w:t xml:space="preserve"> (indicating good explanatory power)</w:t>
      </w:r>
    </w:p>
    <w:p w:rsidR="00A10A75" w:rsidRPr="00A10A75" w:rsidRDefault="00A10A75" w:rsidP="00A57192">
      <w:pPr>
        <w:pStyle w:val="NormalWeb"/>
        <w:numPr>
          <w:ilvl w:val="0"/>
          <w:numId w:val="13"/>
        </w:numPr>
        <w:spacing w:after="0" w:afterAutospacing="0"/>
        <w:jc w:val="both"/>
        <w:rPr>
          <w:rFonts w:ascii="Calibri" w:hAnsi="Calibri" w:cs="Calibri"/>
          <w:sz w:val="20"/>
          <w:szCs w:val="20"/>
        </w:rPr>
      </w:pPr>
      <w:r w:rsidRPr="00A57192">
        <w:rPr>
          <w:rFonts w:ascii="Calibri" w:hAnsi="Calibri" w:cs="Calibri"/>
          <w:bCs/>
          <w:sz w:val="20"/>
          <w:szCs w:val="20"/>
        </w:rPr>
        <w:t>RMSE: 0</w:t>
      </w:r>
      <w:r w:rsidR="00544181" w:rsidRPr="00A57192">
        <w:rPr>
          <w:rFonts w:ascii="Calibri" w:hAnsi="Calibri" w:cs="Calibri"/>
          <w:bCs/>
          <w:sz w:val="20"/>
          <w:szCs w:val="20"/>
        </w:rPr>
        <w:t>.577</w:t>
      </w:r>
    </w:p>
    <w:p w:rsidR="00A57192" w:rsidRDefault="00A10A75" w:rsidP="00A57192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spacing w:before="0" w:beforeAutospacing="0"/>
        <w:ind w:left="-113"/>
        <w:jc w:val="both"/>
        <w:rPr>
          <w:rFonts w:ascii="Calibri" w:hAnsi="Calibri" w:cs="Calibri"/>
          <w:sz w:val="20"/>
          <w:szCs w:val="20"/>
        </w:rPr>
      </w:pPr>
      <w:r w:rsidRPr="00A10A75">
        <w:rPr>
          <w:rFonts w:ascii="Calibri" w:hAnsi="Calibri" w:cs="Calibri"/>
          <w:sz w:val="20"/>
          <w:szCs w:val="20"/>
        </w:rPr>
        <w:t>Feature coefficients showed:</w:t>
      </w:r>
      <w:r w:rsidR="00A57192" w:rsidRPr="00A57192">
        <w:rPr>
          <w:rFonts w:ascii="Calibri" w:hAnsi="Calibri" w:cs="Calibri"/>
          <w:sz w:val="20"/>
          <w:szCs w:val="20"/>
        </w:rPr>
        <w:t xml:space="preserve"> </w:t>
      </w:r>
    </w:p>
    <w:p w:rsidR="00A10A75" w:rsidRPr="00A10A75" w:rsidRDefault="00A57192" w:rsidP="00A57192">
      <w:pPr>
        <w:pStyle w:val="NormalWeb"/>
        <w:ind w:left="-11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>
            <wp:extent cx="2121597" cy="222521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467" cy="223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192" w:rsidRPr="00A57192" w:rsidRDefault="00A57192" w:rsidP="00A57192">
      <w:pPr>
        <w:pStyle w:val="NormalWeb"/>
        <w:numPr>
          <w:ilvl w:val="0"/>
          <w:numId w:val="13"/>
        </w:numPr>
        <w:ind w:right="-567"/>
        <w:jc w:val="both"/>
        <w:rPr>
          <w:rFonts w:ascii="Calibri" w:hAnsi="Calibri" w:cs="Calibri"/>
          <w:bCs/>
          <w:sz w:val="20"/>
          <w:szCs w:val="20"/>
        </w:rPr>
      </w:pPr>
      <w:r w:rsidRPr="00A57192">
        <w:rPr>
          <w:rFonts w:ascii="Calibri" w:hAnsi="Calibri" w:cs="Calibri"/>
          <w:bCs/>
          <w:sz w:val="20"/>
          <w:szCs w:val="20"/>
        </w:rPr>
        <w:lastRenderedPageBreak/>
        <w:t>Positive message count is the most powerful driver of positive sentiment.</w:t>
      </w:r>
    </w:p>
    <w:p w:rsidR="00A57192" w:rsidRPr="00A57192" w:rsidRDefault="00A57192" w:rsidP="00A57192">
      <w:pPr>
        <w:pStyle w:val="NormalWeb"/>
        <w:numPr>
          <w:ilvl w:val="0"/>
          <w:numId w:val="13"/>
        </w:numPr>
        <w:ind w:right="-567"/>
        <w:jc w:val="both"/>
        <w:rPr>
          <w:rFonts w:ascii="Calibri" w:hAnsi="Calibri" w:cs="Calibri"/>
          <w:bCs/>
          <w:sz w:val="20"/>
          <w:szCs w:val="20"/>
        </w:rPr>
      </w:pPr>
      <w:r w:rsidRPr="00A57192">
        <w:rPr>
          <w:rFonts w:ascii="Calibri" w:hAnsi="Calibri" w:cs="Calibri"/>
          <w:bCs/>
          <w:sz w:val="20"/>
          <w:szCs w:val="20"/>
        </w:rPr>
        <w:t xml:space="preserve">Message frequency shows a </w:t>
      </w:r>
      <w:r>
        <w:rPr>
          <w:rFonts w:ascii="Calibri" w:hAnsi="Calibri" w:cs="Calibri"/>
          <w:bCs/>
          <w:sz w:val="20"/>
          <w:szCs w:val="20"/>
        </w:rPr>
        <w:t>negative association.</w:t>
      </w:r>
    </w:p>
    <w:p w:rsidR="00A10A75" w:rsidRDefault="00A57192" w:rsidP="00A57192">
      <w:pPr>
        <w:pStyle w:val="NormalWeb"/>
        <w:numPr>
          <w:ilvl w:val="0"/>
          <w:numId w:val="13"/>
        </w:numPr>
        <w:ind w:right="-567"/>
        <w:jc w:val="both"/>
        <w:rPr>
          <w:rFonts w:ascii="Calibri" w:hAnsi="Calibri" w:cs="Calibri"/>
          <w:bCs/>
          <w:sz w:val="20"/>
          <w:szCs w:val="20"/>
        </w:rPr>
      </w:pPr>
      <w:r w:rsidRPr="00A57192">
        <w:rPr>
          <w:rFonts w:ascii="Calibri" w:hAnsi="Calibri" w:cs="Calibri"/>
          <w:bCs/>
          <w:sz w:val="20"/>
          <w:szCs w:val="20"/>
        </w:rPr>
        <w:t xml:space="preserve">Length-related features (total, average, max, min, </w:t>
      </w:r>
      <w:proofErr w:type="gramStart"/>
      <w:r w:rsidRPr="00A57192">
        <w:rPr>
          <w:rFonts w:ascii="Calibri" w:hAnsi="Calibri" w:cs="Calibri"/>
          <w:bCs/>
          <w:sz w:val="20"/>
          <w:szCs w:val="20"/>
        </w:rPr>
        <w:t>std</w:t>
      </w:r>
      <w:proofErr w:type="gramEnd"/>
      <w:r w:rsidRPr="00A57192">
        <w:rPr>
          <w:rFonts w:ascii="Calibri" w:hAnsi="Calibri" w:cs="Calibri"/>
          <w:bCs/>
          <w:sz w:val="20"/>
          <w:szCs w:val="20"/>
        </w:rPr>
        <w:t>) all have small but meaningful effects, capturing differences in communication style and their impact on sentiment.</w:t>
      </w:r>
      <w:r>
        <w:rPr>
          <w:rFonts w:ascii="Calibri" w:hAnsi="Calibri" w:cs="Calibri"/>
          <w:bCs/>
          <w:sz w:val="20"/>
          <w:szCs w:val="20"/>
        </w:rPr>
        <w:t xml:space="preserve"> </w:t>
      </w:r>
    </w:p>
    <w:p w:rsidR="003E5BC9" w:rsidRPr="003E5BC9" w:rsidRDefault="003E5BC9" w:rsidP="003E5BC9">
      <w:pPr>
        <w:pStyle w:val="NormalWeb"/>
        <w:numPr>
          <w:ilvl w:val="0"/>
          <w:numId w:val="13"/>
        </w:numPr>
        <w:ind w:right="-567"/>
        <w:jc w:val="both"/>
        <w:rPr>
          <w:rFonts w:ascii="Calibri" w:hAnsi="Calibri" w:cs="Calibri"/>
          <w:bCs/>
          <w:sz w:val="20"/>
          <w:szCs w:val="20"/>
        </w:rPr>
      </w:pPr>
      <w:r>
        <w:rPr>
          <w:rFonts w:ascii="Calibri" w:hAnsi="Calibri" w:cs="Calibri"/>
          <w:bCs/>
          <w:sz w:val="20"/>
          <w:szCs w:val="20"/>
        </w:rPr>
        <w:t>Actual V</w:t>
      </w:r>
      <w:r w:rsidRPr="003E5BC9">
        <w:rPr>
          <w:rFonts w:ascii="Calibri" w:hAnsi="Calibri" w:cs="Calibri"/>
          <w:bCs/>
          <w:sz w:val="20"/>
          <w:szCs w:val="20"/>
        </w:rPr>
        <w:t>s Predicted Plot: Predictions closely align with actual sentiment scores, indicating good model accuracy.</w:t>
      </w:r>
    </w:p>
    <w:p w:rsidR="003E5BC9" w:rsidRPr="003E5BC9" w:rsidRDefault="003E5BC9" w:rsidP="003E5BC9">
      <w:pPr>
        <w:pStyle w:val="NormalWeb"/>
        <w:numPr>
          <w:ilvl w:val="0"/>
          <w:numId w:val="13"/>
        </w:numPr>
        <w:ind w:right="-567"/>
        <w:jc w:val="both"/>
        <w:rPr>
          <w:rFonts w:ascii="Calibri" w:hAnsi="Calibri" w:cs="Calibri"/>
          <w:bCs/>
          <w:sz w:val="20"/>
          <w:szCs w:val="20"/>
        </w:rPr>
      </w:pPr>
      <w:r w:rsidRPr="003E5BC9">
        <w:rPr>
          <w:rFonts w:ascii="Calibri" w:hAnsi="Calibri" w:cs="Calibri"/>
          <w:bCs/>
          <w:sz w:val="20"/>
          <w:szCs w:val="20"/>
        </w:rPr>
        <w:t>Q-Q Plot of Residuals: Residuals approximately follow a normal distribution, supporting model assumptions.</w:t>
      </w:r>
    </w:p>
    <w:p w:rsidR="003E5BC9" w:rsidRDefault="003E5BC9" w:rsidP="003E5BC9">
      <w:pPr>
        <w:pStyle w:val="NormalWeb"/>
        <w:ind w:left="720" w:right="-567"/>
        <w:jc w:val="both"/>
        <w:rPr>
          <w:rFonts w:ascii="Calibri" w:hAnsi="Calibri" w:cs="Calibri"/>
          <w:bCs/>
          <w:sz w:val="20"/>
          <w:szCs w:val="20"/>
        </w:rPr>
      </w:pPr>
      <w:r>
        <w:rPr>
          <w:rFonts w:ascii="Calibri" w:hAnsi="Calibri" w:cs="Calibri"/>
          <w:bCs/>
          <w:noProof/>
          <w:sz w:val="20"/>
          <w:szCs w:val="20"/>
        </w:rPr>
        <w:drawing>
          <wp:inline distT="0" distB="0" distL="0" distR="0">
            <wp:extent cx="2451359" cy="1950368"/>
            <wp:effectExtent l="19050" t="0" r="6091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586" cy="1950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E5BC9">
        <w:rPr>
          <w:rFonts w:ascii="Calibri" w:hAnsi="Calibri" w:cs="Calibri"/>
          <w:bCs/>
          <w:sz w:val="20"/>
          <w:szCs w:val="20"/>
        </w:rPr>
        <w:t xml:space="preserve"> </w:t>
      </w:r>
      <w:r>
        <w:rPr>
          <w:rFonts w:ascii="Calibri" w:hAnsi="Calibri" w:cs="Calibri"/>
          <w:bCs/>
          <w:sz w:val="20"/>
          <w:szCs w:val="20"/>
        </w:rPr>
        <w:tab/>
      </w:r>
      <w:r>
        <w:rPr>
          <w:rFonts w:ascii="Calibri" w:hAnsi="Calibri" w:cs="Calibri"/>
          <w:bCs/>
          <w:noProof/>
          <w:sz w:val="20"/>
          <w:szCs w:val="20"/>
        </w:rPr>
        <w:drawing>
          <wp:inline distT="0" distB="0" distL="0" distR="0">
            <wp:extent cx="2502156" cy="1944601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503" cy="194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BC9" w:rsidRPr="003E5BC9" w:rsidRDefault="003E5BC9" w:rsidP="003E5BC9">
      <w:pPr>
        <w:pStyle w:val="NormalWeb"/>
        <w:numPr>
          <w:ilvl w:val="0"/>
          <w:numId w:val="13"/>
        </w:numPr>
        <w:ind w:right="-567"/>
        <w:jc w:val="both"/>
        <w:rPr>
          <w:rFonts w:ascii="Calibri" w:hAnsi="Calibri" w:cs="Calibri"/>
          <w:bCs/>
          <w:sz w:val="20"/>
          <w:szCs w:val="20"/>
        </w:rPr>
      </w:pPr>
      <w:r w:rsidRPr="003E5BC9">
        <w:rPr>
          <w:rFonts w:ascii="Calibri" w:hAnsi="Calibri" w:cs="Calibri"/>
          <w:bCs/>
          <w:sz w:val="20"/>
          <w:szCs w:val="20"/>
        </w:rPr>
        <w:t>Residual Plot: Residuals scatter randomly around zero, showing no bias.</w:t>
      </w:r>
    </w:p>
    <w:p w:rsidR="003E5BC9" w:rsidRDefault="003E5BC9" w:rsidP="003E5BC9">
      <w:pPr>
        <w:pStyle w:val="NormalWeb"/>
        <w:numPr>
          <w:ilvl w:val="0"/>
          <w:numId w:val="13"/>
        </w:numPr>
        <w:ind w:right="-567"/>
        <w:jc w:val="both"/>
        <w:rPr>
          <w:rFonts w:ascii="Calibri" w:hAnsi="Calibri" w:cs="Calibri"/>
          <w:bCs/>
          <w:sz w:val="20"/>
          <w:szCs w:val="20"/>
        </w:rPr>
      </w:pPr>
      <w:r w:rsidRPr="003E5BC9">
        <w:rPr>
          <w:rFonts w:ascii="Calibri" w:hAnsi="Calibri" w:cs="Calibri"/>
          <w:bCs/>
          <w:sz w:val="20"/>
          <w:szCs w:val="20"/>
        </w:rPr>
        <w:t>Distribution of Residuals: Residuals are symmetrically distributed around zero, indicating unbiased errors.</w:t>
      </w:r>
    </w:p>
    <w:p w:rsidR="003E5BC9" w:rsidRDefault="003E5BC9" w:rsidP="003E5BC9">
      <w:pPr>
        <w:pStyle w:val="NormalWeb"/>
        <w:ind w:left="720" w:right="-567"/>
        <w:jc w:val="both"/>
        <w:rPr>
          <w:rFonts w:ascii="Calibri" w:hAnsi="Calibri" w:cs="Calibri"/>
          <w:bCs/>
          <w:sz w:val="20"/>
          <w:szCs w:val="20"/>
        </w:rPr>
      </w:pPr>
    </w:p>
    <w:p w:rsidR="003E5BC9" w:rsidRPr="00A57192" w:rsidRDefault="003E5BC9" w:rsidP="003E5BC9">
      <w:pPr>
        <w:pStyle w:val="NormalWeb"/>
        <w:ind w:left="720" w:right="-567"/>
        <w:jc w:val="both"/>
        <w:rPr>
          <w:rFonts w:ascii="Calibri" w:hAnsi="Calibri" w:cs="Calibri"/>
          <w:bCs/>
          <w:sz w:val="20"/>
          <w:szCs w:val="20"/>
        </w:rPr>
      </w:pPr>
      <w:r>
        <w:rPr>
          <w:rFonts w:ascii="Calibri" w:hAnsi="Calibri" w:cs="Calibri"/>
          <w:bCs/>
          <w:noProof/>
          <w:sz w:val="20"/>
          <w:szCs w:val="20"/>
        </w:rPr>
        <w:drawing>
          <wp:inline distT="0" distB="0" distL="0" distR="0">
            <wp:extent cx="2539156" cy="1975193"/>
            <wp:effectExtent l="19050" t="0" r="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710" cy="1976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E5BC9">
        <w:rPr>
          <w:rFonts w:ascii="Calibri" w:hAnsi="Calibri" w:cs="Calibri"/>
          <w:bCs/>
          <w:sz w:val="20"/>
          <w:szCs w:val="20"/>
        </w:rPr>
        <w:t xml:space="preserve"> </w:t>
      </w:r>
      <w:r>
        <w:rPr>
          <w:rFonts w:ascii="Calibri" w:hAnsi="Calibri" w:cs="Calibri"/>
          <w:bCs/>
          <w:sz w:val="20"/>
          <w:szCs w:val="20"/>
        </w:rPr>
        <w:tab/>
      </w:r>
      <w:r>
        <w:rPr>
          <w:rFonts w:ascii="Calibri" w:hAnsi="Calibri" w:cs="Calibri"/>
          <w:bCs/>
          <w:noProof/>
          <w:sz w:val="20"/>
          <w:szCs w:val="20"/>
        </w:rPr>
        <w:drawing>
          <wp:inline distT="0" distB="0" distL="0" distR="0">
            <wp:extent cx="2602582" cy="1998876"/>
            <wp:effectExtent l="19050" t="0" r="7268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823" cy="1999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A75" w:rsidRPr="00A10A75" w:rsidRDefault="00A10A75" w:rsidP="00A57192">
      <w:pPr>
        <w:pStyle w:val="Heading2"/>
        <w:ind w:left="-567"/>
        <w:jc w:val="both"/>
        <w:rPr>
          <w:b/>
          <w:sz w:val="24"/>
          <w:szCs w:val="24"/>
        </w:rPr>
      </w:pPr>
      <w:r w:rsidRPr="00A10A75">
        <w:rPr>
          <w:b/>
          <w:sz w:val="24"/>
          <w:szCs w:val="24"/>
        </w:rPr>
        <w:t>Conclusions &amp; Recommendations</w:t>
      </w:r>
    </w:p>
    <w:p w:rsidR="00A10A75" w:rsidRPr="00A10A75" w:rsidRDefault="00A10A75" w:rsidP="00A57192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ind w:left="-113"/>
        <w:jc w:val="both"/>
        <w:rPr>
          <w:rFonts w:ascii="Calibri" w:hAnsi="Calibri" w:cs="Calibri"/>
          <w:sz w:val="20"/>
          <w:szCs w:val="20"/>
        </w:rPr>
      </w:pPr>
      <w:r w:rsidRPr="00A10A75">
        <w:rPr>
          <w:rFonts w:ascii="Calibri" w:hAnsi="Calibri" w:cs="Calibri"/>
          <w:sz w:val="20"/>
          <w:szCs w:val="20"/>
        </w:rPr>
        <w:t>The project successfully labeled and quantified employee sentiments from raw text.</w:t>
      </w:r>
    </w:p>
    <w:p w:rsidR="00A10A75" w:rsidRPr="00A10A75" w:rsidRDefault="00A10A75" w:rsidP="00A57192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ind w:left="-113"/>
        <w:jc w:val="both"/>
        <w:rPr>
          <w:rFonts w:ascii="Calibri" w:hAnsi="Calibri" w:cs="Calibri"/>
          <w:sz w:val="20"/>
          <w:szCs w:val="20"/>
        </w:rPr>
      </w:pPr>
      <w:r w:rsidRPr="00A10A75">
        <w:rPr>
          <w:rFonts w:ascii="Calibri" w:hAnsi="Calibri" w:cs="Calibri"/>
          <w:sz w:val="20"/>
          <w:szCs w:val="20"/>
        </w:rPr>
        <w:t>Monthly sentiment scoring and ranking illuminate engagement patterns.</w:t>
      </w:r>
    </w:p>
    <w:p w:rsidR="00A10A75" w:rsidRPr="00A10A75" w:rsidRDefault="00A10A75" w:rsidP="00A57192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ind w:left="-113"/>
        <w:jc w:val="both"/>
        <w:rPr>
          <w:rFonts w:ascii="Calibri" w:hAnsi="Calibri" w:cs="Calibri"/>
          <w:sz w:val="20"/>
          <w:szCs w:val="20"/>
        </w:rPr>
      </w:pPr>
      <w:r w:rsidRPr="00A10A75">
        <w:rPr>
          <w:rFonts w:ascii="Calibri" w:hAnsi="Calibri" w:cs="Calibri"/>
          <w:sz w:val="20"/>
          <w:szCs w:val="20"/>
        </w:rPr>
        <w:t>Flight risk identification provides actionable intelligence for retention efforts.</w:t>
      </w:r>
    </w:p>
    <w:p w:rsidR="00A10A75" w:rsidRPr="00A10A75" w:rsidRDefault="00A10A75" w:rsidP="00A57192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ind w:left="-113"/>
        <w:jc w:val="both"/>
        <w:rPr>
          <w:rFonts w:ascii="Calibri" w:hAnsi="Calibri" w:cs="Calibri"/>
          <w:sz w:val="20"/>
          <w:szCs w:val="20"/>
        </w:rPr>
      </w:pPr>
      <w:r w:rsidRPr="00A10A75">
        <w:rPr>
          <w:rFonts w:ascii="Calibri" w:hAnsi="Calibri" w:cs="Calibri"/>
          <w:sz w:val="20"/>
          <w:szCs w:val="20"/>
        </w:rPr>
        <w:t>Predictive modeling offers insight</w:t>
      </w:r>
      <w:r w:rsidR="00C76790">
        <w:rPr>
          <w:rFonts w:ascii="Calibri" w:hAnsi="Calibri" w:cs="Calibri"/>
          <w:sz w:val="20"/>
          <w:szCs w:val="20"/>
        </w:rPr>
        <w:t>s</w:t>
      </w:r>
      <w:r w:rsidRPr="00A10A75">
        <w:rPr>
          <w:rFonts w:ascii="Calibri" w:hAnsi="Calibri" w:cs="Calibri"/>
          <w:sz w:val="20"/>
          <w:szCs w:val="20"/>
        </w:rPr>
        <w:t xml:space="preserve"> into sentiment drivers.</w:t>
      </w:r>
    </w:p>
    <w:p w:rsidR="007E3508" w:rsidRPr="00A57192" w:rsidRDefault="00A10A75" w:rsidP="00256420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ind w:left="-113"/>
        <w:jc w:val="both"/>
        <w:rPr>
          <w:rFonts w:ascii="Calibri" w:hAnsi="Calibri" w:cs="Calibri"/>
          <w:sz w:val="20"/>
          <w:szCs w:val="20"/>
        </w:rPr>
      </w:pPr>
      <w:r w:rsidRPr="00A10A75">
        <w:rPr>
          <w:rFonts w:ascii="Calibri" w:hAnsi="Calibri" w:cs="Calibri"/>
          <w:sz w:val="20"/>
          <w:szCs w:val="20"/>
        </w:rPr>
        <w:t>Regular monitoring using this framework can support data-driven human resources decision making.</w:t>
      </w:r>
    </w:p>
    <w:sectPr w:rsidR="007E3508" w:rsidRPr="00A57192" w:rsidSect="00337C36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B56BD1"/>
    <w:multiLevelType w:val="multilevel"/>
    <w:tmpl w:val="FF68E41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63B7D4C"/>
    <w:multiLevelType w:val="multilevel"/>
    <w:tmpl w:val="63121B0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303CDD"/>
    <w:multiLevelType w:val="hybridMultilevel"/>
    <w:tmpl w:val="464894A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C8C5EB4"/>
    <w:multiLevelType w:val="multilevel"/>
    <w:tmpl w:val="8A3E0AB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>
    <w:nsid w:val="2BC84C61"/>
    <w:multiLevelType w:val="multilevel"/>
    <w:tmpl w:val="8A3E0AB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>
    <w:nsid w:val="31B4151B"/>
    <w:multiLevelType w:val="multilevel"/>
    <w:tmpl w:val="BF26A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6B73B2C"/>
    <w:multiLevelType w:val="multilevel"/>
    <w:tmpl w:val="ACDC1C7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>
    <w:nsid w:val="3D6B6FF6"/>
    <w:multiLevelType w:val="hybridMultilevel"/>
    <w:tmpl w:val="DF6CAF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DBA55FB"/>
    <w:multiLevelType w:val="multilevel"/>
    <w:tmpl w:val="8A3E0A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>
    <w:nsid w:val="50504697"/>
    <w:multiLevelType w:val="multilevel"/>
    <w:tmpl w:val="C3CE2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8EB0AFD"/>
    <w:multiLevelType w:val="multilevel"/>
    <w:tmpl w:val="8A3E0AB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>
    <w:nsid w:val="5F8713AF"/>
    <w:multiLevelType w:val="multilevel"/>
    <w:tmpl w:val="9B20CB9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>
    <w:nsid w:val="7F571006"/>
    <w:multiLevelType w:val="multilevel"/>
    <w:tmpl w:val="E1C01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8"/>
  </w:num>
  <w:num w:numId="3">
    <w:abstractNumId w:val="12"/>
  </w:num>
  <w:num w:numId="4">
    <w:abstractNumId w:val="11"/>
  </w:num>
  <w:num w:numId="5">
    <w:abstractNumId w:val="5"/>
  </w:num>
  <w:num w:numId="6">
    <w:abstractNumId w:val="6"/>
  </w:num>
  <w:num w:numId="7">
    <w:abstractNumId w:val="7"/>
  </w:num>
  <w:num w:numId="8">
    <w:abstractNumId w:val="2"/>
  </w:num>
  <w:num w:numId="9">
    <w:abstractNumId w:val="10"/>
  </w:num>
  <w:num w:numId="10">
    <w:abstractNumId w:val="4"/>
  </w:num>
  <w:num w:numId="11">
    <w:abstractNumId w:val="3"/>
  </w:num>
  <w:num w:numId="12">
    <w:abstractNumId w:val="1"/>
  </w:num>
  <w:num w:numId="1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20"/>
  <w:displayHorizontalDrawingGridEvery w:val="2"/>
  <w:characterSpacingControl w:val="doNotCompress"/>
  <w:compat/>
  <w:rsids>
    <w:rsidRoot w:val="00A10A75"/>
    <w:rsid w:val="001B0C99"/>
    <w:rsid w:val="00256420"/>
    <w:rsid w:val="002C0B5C"/>
    <w:rsid w:val="002D246D"/>
    <w:rsid w:val="00337C36"/>
    <w:rsid w:val="003E5BC9"/>
    <w:rsid w:val="004A0557"/>
    <w:rsid w:val="00544181"/>
    <w:rsid w:val="005927DD"/>
    <w:rsid w:val="00620E27"/>
    <w:rsid w:val="007E3508"/>
    <w:rsid w:val="00865E49"/>
    <w:rsid w:val="009244EC"/>
    <w:rsid w:val="00941B6D"/>
    <w:rsid w:val="00A10A75"/>
    <w:rsid w:val="00A57192"/>
    <w:rsid w:val="00B211CC"/>
    <w:rsid w:val="00C76790"/>
    <w:rsid w:val="00D537C9"/>
    <w:rsid w:val="00D9357B"/>
    <w:rsid w:val="00DB25A3"/>
    <w:rsid w:val="00E60A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0A75"/>
    <w:pPr>
      <w:spacing w:line="279" w:lineRule="auto"/>
    </w:pPr>
    <w:rPr>
      <w:rFonts w:eastAsiaTheme="minorEastAsia"/>
      <w:kern w:val="0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0A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0A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0A75"/>
    <w:rPr>
      <w:rFonts w:asciiTheme="majorHAnsi" w:eastAsiaTheme="majorEastAsia" w:hAnsiTheme="majorHAnsi" w:cstheme="majorBidi"/>
      <w:color w:val="2F5496" w:themeColor="accent1" w:themeShade="BF"/>
      <w:kern w:val="0"/>
      <w:sz w:val="40"/>
      <w:szCs w:val="40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A10A7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ja-JP"/>
    </w:rPr>
  </w:style>
  <w:style w:type="paragraph" w:styleId="NormalWeb">
    <w:name w:val="Normal (Web)"/>
    <w:basedOn w:val="Normal"/>
    <w:uiPriority w:val="99"/>
    <w:unhideWhenUsed/>
    <w:rsid w:val="00A10A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Strong">
    <w:name w:val="Strong"/>
    <w:basedOn w:val="DefaultParagraphFont"/>
    <w:uiPriority w:val="22"/>
    <w:qFormat/>
    <w:rsid w:val="00A10A7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10A7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0A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0A75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ljs-selector-attr">
    <w:name w:val="hljs-selector-attr"/>
    <w:basedOn w:val="DefaultParagraphFont"/>
    <w:rsid w:val="00A10A75"/>
  </w:style>
  <w:style w:type="character" w:customStyle="1" w:styleId="hljs-string">
    <w:name w:val="hljs-string"/>
    <w:basedOn w:val="DefaultParagraphFont"/>
    <w:rsid w:val="00A10A75"/>
  </w:style>
  <w:style w:type="paragraph" w:styleId="BalloonText">
    <w:name w:val="Balloon Text"/>
    <w:basedOn w:val="Normal"/>
    <w:link w:val="BalloonTextChar"/>
    <w:uiPriority w:val="99"/>
    <w:semiHidden/>
    <w:unhideWhenUsed/>
    <w:rsid w:val="00620E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0E27"/>
    <w:rPr>
      <w:rFonts w:ascii="Tahoma" w:eastAsiaTheme="minorEastAsia" w:hAnsi="Tahoma" w:cs="Tahoma"/>
      <w:kern w:val="0"/>
      <w:sz w:val="16"/>
      <w:szCs w:val="16"/>
      <w:lang w:eastAsia="ja-JP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54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1158</TotalTime>
  <Pages>6</Pages>
  <Words>1080</Words>
  <Characters>6157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 palani</dc:creator>
  <cp:lastModifiedBy>krishna palani</cp:lastModifiedBy>
  <cp:revision>6</cp:revision>
  <dcterms:created xsi:type="dcterms:W3CDTF">2025-06-18T21:29:00Z</dcterms:created>
  <dcterms:modified xsi:type="dcterms:W3CDTF">2025-06-19T16:48:00Z</dcterms:modified>
</cp:coreProperties>
</file>