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69A26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OPEN-SOURCE INTELLIGENCE (OSINT)</w:t>
      </w:r>
    </w:p>
    <w:p w14:paraId="2B14840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Practical Training Manual</w:t>
      </w:r>
    </w:p>
    <w:p w14:paraId="4D19499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Foundations, Collection, Verification, Analysis and Reporting</w:t>
      </w:r>
    </w:p>
    <w:p w14:paraId="5E2A2D2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Beginner to Intermediate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Intelligence-led, evidence-based and legally compliant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 and publicly accessible resources wherever possible</w:t>
      </w:r>
    </w:p>
    <w:p w14:paraId="13123910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6CAF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D23C7C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TABLE OF CONTENTS</w:t>
      </w:r>
    </w:p>
    <w:p w14:paraId="20B3A9C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I — FOUNDATIONS</w:t>
      </w:r>
    </w:p>
    <w:p w14:paraId="27862A7D" w14:textId="77777777" w:rsidR="0025700C" w:rsidRPr="0025700C" w:rsidRDefault="0025700C" w:rsidP="0025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to OSINT</w:t>
      </w:r>
    </w:p>
    <w:p w14:paraId="6118D167" w14:textId="77777777" w:rsidR="0025700C" w:rsidRPr="0025700C" w:rsidRDefault="0025700C" w:rsidP="0025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Intelligence Cycle</w:t>
      </w:r>
    </w:p>
    <w:p w14:paraId="10264E03" w14:textId="77777777" w:rsidR="0025700C" w:rsidRPr="0025700C" w:rsidRDefault="0025700C" w:rsidP="0025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Requirements and Planning</w:t>
      </w:r>
    </w:p>
    <w:p w14:paraId="288B8AA7" w14:textId="77777777" w:rsidR="0025700C" w:rsidRPr="0025700C" w:rsidRDefault="0025700C" w:rsidP="0025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Legal, Ethical and Privacy Considerations</w:t>
      </w:r>
    </w:p>
    <w:p w14:paraId="0C53000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II — COLLECTION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 Search Engine Intelligence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 Website and Domain Research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 Social Media Intelligence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 Corporate and Organisational Research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 Geospatial Intelligence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 Digital Records and Document Analysis</w:t>
      </w:r>
    </w:p>
    <w:p w14:paraId="67352B2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III — ANALYSIS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 Source Evaluation and Verification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 Timeline Reconstruction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 Link Analysis and Social Network Analysis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 Organisational Risk and Behavioural Indicators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 Competing Hypotheses and Analytical Bias</w:t>
      </w:r>
    </w:p>
    <w:p w14:paraId="7DC5D88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IV — OPERATIONAL PRACTICE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 Case Management and Evidence Preservation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 Intelligence Reporting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 Operational Security and Researcher Safety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 Common OSINT Failures</w:t>
      </w:r>
    </w:p>
    <w:p w14:paraId="2A11817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V — PRACTICAL TRAINING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 Training Exercises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21. Capstone Investigation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 Competency Assessment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23. Reference Tools and Resources</w:t>
      </w:r>
    </w:p>
    <w:p w14:paraId="7C9FE5BA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7E561">
          <v:rect id="_x0000_i1048" style="width:0;height:1.5pt" o:hralign="center" o:hrstd="t" o:hr="t" fillcolor="#a0a0a0" stroked="f"/>
        </w:pict>
      </w:r>
    </w:p>
    <w:p w14:paraId="1D3CFF5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I — FOUNDATIONS</w:t>
      </w:r>
    </w:p>
    <w:p w14:paraId="481B8BBC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1: INTRODUCTION TO OSINT</w:t>
      </w:r>
    </w:p>
    <w:p w14:paraId="63CC85C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What is OSINT?</w:t>
      </w:r>
    </w:p>
    <w:p w14:paraId="3836403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Open-Source Intelligence (OSINT) is the systematic collection, verification, analysis and interpretation of information obtained from publicly available or otherwise lawfully accessible sources.</w:t>
      </w:r>
    </w:p>
    <w:p w14:paraId="144AA56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is not simply to find information.</w:t>
      </w:r>
    </w:p>
    <w:p w14:paraId="0EB6FF1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is to turn information into defensible conclusions that help someone make a decision.</w:t>
      </w:r>
    </w:p>
    <w:p w14:paraId="1D65A79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14:paraId="5FDB4490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Assessing a company’s exposure to supply-chain disruption.</w:t>
      </w:r>
    </w:p>
    <w:p w14:paraId="79E23A0D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Identifying publicly documented relationships between organisations.</w:t>
      </w:r>
    </w:p>
    <w:p w14:paraId="76D9FA95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geopolitical developments.</w:t>
      </w:r>
    </w:p>
    <w:p w14:paraId="236F1BB2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Investigating corporate ownership and conflicts of interest.</w:t>
      </w:r>
    </w:p>
    <w:p w14:paraId="78862EFD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Verifying claims made in public statements.</w:t>
      </w:r>
    </w:p>
    <w:p w14:paraId="4EC58A02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Identifying cybersecurity exposures using authorised methods.</w:t>
      </w:r>
    </w:p>
    <w:p w14:paraId="0B4C505D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Analysing coordinated information campaigns.</w:t>
      </w:r>
    </w:p>
    <w:p w14:paraId="09B3A6E7" w14:textId="77777777" w:rsidR="0025700C" w:rsidRPr="0025700C" w:rsidRDefault="0025700C" w:rsidP="00257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how organisational structures influence risk.</w:t>
      </w:r>
    </w:p>
    <w:p w14:paraId="4C16985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Information versus intelligence</w:t>
      </w:r>
    </w:p>
    <w:p w14:paraId="19DF838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terms should not be confused.</w:t>
      </w:r>
    </w:p>
    <w:p w14:paraId="2EC5627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individual fact, observation, statement or record.</w:t>
      </w:r>
    </w:p>
    <w:p w14:paraId="655ECD8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Intelligence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information that has been evaluated and analysed in relation to a specific question.</w:t>
      </w:r>
    </w:p>
    <w:p w14:paraId="00FEFE7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5175204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company announces that its chief operating officer has resigned.</w:t>
      </w:r>
    </w:p>
    <w:p w14:paraId="15651A9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information: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company’s annual report identifies a major operational restructuring.</w:t>
      </w:r>
    </w:p>
    <w:p w14:paraId="62B9F86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Additional information: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public regulatory filing records a significant change in the company’s ownership.</w:t>
      </w:r>
    </w:p>
    <w:p w14:paraId="137AA62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assessment: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departure occurred during a period of organisational change. The available evidence establishes a temporal relationship, but does not establish that the resignation was caused by the restructuring or ownership change.</w:t>
      </w:r>
    </w:p>
    <w:p w14:paraId="6345559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last statement is more useful because it distinguishes established facts from possible explanations.</w:t>
      </w:r>
    </w:p>
    <w:p w14:paraId="75F0CAB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The fundamental principles of OSINT</w:t>
      </w:r>
    </w:p>
    <w:p w14:paraId="319D679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competent OSINT analyst follows these principles.</w:t>
      </w:r>
    </w:p>
    <w:p w14:paraId="7E9B934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1: Define the question before collecting information.</w:t>
      </w:r>
    </w:p>
    <w:p w14:paraId="316DBD9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a clear question, research becomes an endless accumulation of interesting but irrelevant material.</w:t>
      </w:r>
    </w:p>
    <w:p w14:paraId="5A0F4FE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2: Verify important claims independently.</w:t>
      </w:r>
    </w:p>
    <w:p w14:paraId="1879290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claim repeated by ten websites may originate from one unverified source.</w:t>
      </w:r>
    </w:p>
    <w:p w14:paraId="7B28091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3: Preserve context.</w:t>
      </w:r>
    </w:p>
    <w:p w14:paraId="49F2D5B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quotation, photograph or social media post can be misleading when removed from its original context.</w:t>
      </w:r>
    </w:p>
    <w:p w14:paraId="03FD6CB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4: Distinguish evidence from inference.</w:t>
      </w:r>
    </w:p>
    <w:p w14:paraId="2C40EB9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 source directly establishes is not necessarily what the analyst believes it implies.</w:t>
      </w:r>
    </w:p>
    <w:p w14:paraId="519AFFC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5: Consider alternative explanations.</w:t>
      </w:r>
    </w:p>
    <w:p w14:paraId="425291A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pattern that appears suspicious may have an ordinary explanation.</w:t>
      </w:r>
    </w:p>
    <w:p w14:paraId="74AA041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6: Record uncertainty.</w:t>
      </w:r>
    </w:p>
    <w:p w14:paraId="396BB31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analyst should be comfortable concluding that the available evidence is insufficient.</w:t>
      </w:r>
    </w:p>
    <w:p w14:paraId="73C2067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7: Minimise unnecessary personal information.</w:t>
      </w:r>
    </w:p>
    <w:p w14:paraId="757EFB4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only what is relevant to the legitimate research objective.</w:t>
      </w:r>
    </w:p>
    <w:p w14:paraId="237A3918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A5FC75">
          <v:rect id="_x0000_i1047" style="width:0;height:1.5pt" o:hralign="center" o:hrstd="t" o:hr="t" fillcolor="#a0a0a0" stroked="f"/>
        </w:pict>
      </w:r>
    </w:p>
    <w:p w14:paraId="22ED1C0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2: THE INTELLIGENCE CYCLE</w:t>
      </w:r>
    </w:p>
    <w:p w14:paraId="7D58BE8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useful OSINT workflow contains six stages.</w:t>
      </w:r>
    </w:p>
    <w:p w14:paraId="50927BF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1: Direction</w:t>
      </w:r>
    </w:p>
    <w:p w14:paraId="1EAB7A3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problem.</w:t>
      </w:r>
    </w:p>
    <w:p w14:paraId="337D747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EEAC2B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publicly documented factors could expose a hypothetical Australian manufacturer to supply-chain disruption over the next 12 months?”</w:t>
      </w:r>
    </w:p>
    <w:p w14:paraId="3F3BCDA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more useful than the vague instruction to investigate the company.</w:t>
      </w:r>
    </w:p>
    <w:p w14:paraId="744C5E5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2: Planning</w:t>
      </w:r>
    </w:p>
    <w:p w14:paraId="30CC536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what information would answer the question.</w:t>
      </w:r>
    </w:p>
    <w:p w14:paraId="29A84C7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manufacturer, requirements might include:</w:t>
      </w:r>
    </w:p>
    <w:p w14:paraId="38896378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suppliers.</w:t>
      </w:r>
    </w:p>
    <w:p w14:paraId="09B9B2F6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 concentration.</w:t>
      </w:r>
    </w:p>
    <w:p w14:paraId="34133BF8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 changes.</w:t>
      </w:r>
    </w:p>
    <w:p w14:paraId="60F06033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exposure.</w:t>
      </w:r>
    </w:p>
    <w:p w14:paraId="00A76CD5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Publicly announced production disruptions.</w:t>
      </w:r>
    </w:p>
    <w:p w14:paraId="3206D4DD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Dependence on critical minerals.</w:t>
      </w:r>
    </w:p>
    <w:p w14:paraId="4B20DF94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 suppliers.</w:t>
      </w:r>
    </w:p>
    <w:p w14:paraId="472E0612" w14:textId="77777777" w:rsidR="0025700C" w:rsidRPr="0025700C" w:rsidRDefault="0025700C" w:rsidP="00257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of existing contingency arrangements.</w:t>
      </w:r>
    </w:p>
    <w:p w14:paraId="4BABC5D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requirement should have a clear purpose.</w:t>
      </w:r>
    </w:p>
    <w:p w14:paraId="17D1B92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3: Collection</w:t>
      </w:r>
    </w:p>
    <w:p w14:paraId="63B7C94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Gather information from appropriate sources.</w:t>
      </w:r>
    </w:p>
    <w:p w14:paraId="1CB2968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 company reports, government statistics, regulatory filings, reputable news publications and public industry reports.</w:t>
      </w:r>
    </w:p>
    <w:p w14:paraId="0A45365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where every important claim originated.</w:t>
      </w:r>
    </w:p>
    <w:p w14:paraId="1C42B97E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4: Processing</w:t>
      </w:r>
    </w:p>
    <w:p w14:paraId="46D2E35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collected material into a usable format.</w:t>
      </w:r>
    </w:p>
    <w:p w14:paraId="2368BF9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may involve:</w:t>
      </w:r>
    </w:p>
    <w:p w14:paraId="048B2A80" w14:textId="77777777" w:rsidR="0025700C" w:rsidRPr="0025700C" w:rsidRDefault="0025700C" w:rsidP="00257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Extracting dates and entities.</w:t>
      </w:r>
    </w:p>
    <w:p w14:paraId="69EA22C6" w14:textId="77777777" w:rsidR="0025700C" w:rsidRPr="0025700C" w:rsidRDefault="0025700C" w:rsidP="00257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Removing duplicate records.</w:t>
      </w:r>
    </w:p>
    <w:p w14:paraId="5645018F" w14:textId="77777777" w:rsidR="0025700C" w:rsidRPr="0025700C" w:rsidRDefault="0025700C" w:rsidP="00257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Standardising company names.</w:t>
      </w:r>
    </w:p>
    <w:p w14:paraId="3059BFEA" w14:textId="77777777" w:rsidR="0025700C" w:rsidRPr="0025700C" w:rsidRDefault="0025700C" w:rsidP="00257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Organising events chronologically.</w:t>
      </w:r>
    </w:p>
    <w:p w14:paraId="7E243C3C" w14:textId="77777777" w:rsidR="0025700C" w:rsidRPr="0025700C" w:rsidRDefault="0025700C" w:rsidP="00257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Recording source metadata.</w:t>
      </w:r>
    </w:p>
    <w:p w14:paraId="4F27CDE5" w14:textId="77777777" w:rsidR="0025700C" w:rsidRPr="0025700C" w:rsidRDefault="0025700C" w:rsidP="00257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Separating original documents from secondary reporting.</w:t>
      </w:r>
    </w:p>
    <w:p w14:paraId="4512AD06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5: Analysis</w:t>
      </w:r>
    </w:p>
    <w:p w14:paraId="7884890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what the evidence means.</w:t>
      </w:r>
    </w:p>
    <w:p w14:paraId="0F8AE20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include:</w:t>
      </w:r>
    </w:p>
    <w:p w14:paraId="5E0E4829" w14:textId="77777777" w:rsidR="0025700C" w:rsidRPr="0025700C" w:rsidRDefault="0025700C" w:rsidP="00257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established?</w:t>
      </w:r>
    </w:p>
    <w:p w14:paraId="64F34561" w14:textId="77777777" w:rsidR="0025700C" w:rsidRPr="0025700C" w:rsidRDefault="0025700C" w:rsidP="00257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remains uncertain?</w:t>
      </w:r>
    </w:p>
    <w:p w14:paraId="63B97713" w14:textId="77777777" w:rsidR="0025700C" w:rsidRPr="0025700C" w:rsidRDefault="0025700C" w:rsidP="00257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relationships matter?</w:t>
      </w:r>
    </w:p>
    <w:p w14:paraId="5D19EFC3" w14:textId="77777777" w:rsidR="0025700C" w:rsidRPr="0025700C" w:rsidRDefault="0025700C" w:rsidP="00257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alternative explanations exist?</w:t>
      </w:r>
    </w:p>
    <w:p w14:paraId="47100034" w14:textId="77777777" w:rsidR="0025700C" w:rsidRPr="0025700C" w:rsidRDefault="0025700C" w:rsidP="00257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potential consequence?</w:t>
      </w:r>
    </w:p>
    <w:p w14:paraId="4BE4A81A" w14:textId="77777777" w:rsidR="0025700C" w:rsidRPr="0025700C" w:rsidRDefault="0025700C" w:rsidP="00257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additional evidence would change the assessment?</w:t>
      </w:r>
    </w:p>
    <w:p w14:paraId="1E11C5C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6: Dissemination and feedback</w:t>
      </w:r>
    </w:p>
    <w:p w14:paraId="2ADD8FC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findings in a format suited to the decision-maker.</w:t>
      </w:r>
    </w:p>
    <w:p w14:paraId="10E1A46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recipient may need a one-page risk assessment rather than a hundred-page research file.</w:t>
      </w:r>
    </w:p>
    <w:p w14:paraId="3B6BE3F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should then refine the next intelligence requirement.</w:t>
      </w:r>
    </w:p>
    <w:p w14:paraId="35158CE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lesson: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is only one stage of intelligence work. More collection does not automatically produce better intelligence.</w:t>
      </w:r>
    </w:p>
    <w:p w14:paraId="16CBD576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4D1B5C">
          <v:rect id="_x0000_i1046" style="width:0;height:1.5pt" o:hralign="center" o:hrstd="t" o:hr="t" fillcolor="#a0a0a0" stroked="f"/>
        </w:pict>
      </w:r>
    </w:p>
    <w:p w14:paraId="24C8CB4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3: INTELLIGENCE REQUIREMENTS AND PLANNING</w:t>
      </w:r>
    </w:p>
    <w:p w14:paraId="462B8AE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opening a search engine, establish what you need to know.</w:t>
      </w:r>
    </w:p>
    <w:p w14:paraId="0F7DBD62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Write an intelligence requirement</w:t>
      </w:r>
    </w:p>
    <w:p w14:paraId="65D701C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intelligence requirement should specify:</w:t>
      </w:r>
    </w:p>
    <w:p w14:paraId="046D5EA9" w14:textId="77777777" w:rsidR="0025700C" w:rsidRPr="0025700C" w:rsidRDefault="0025700C" w:rsidP="00257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subject.</w:t>
      </w:r>
    </w:p>
    <w:p w14:paraId="72D5218E" w14:textId="77777777" w:rsidR="0025700C" w:rsidRPr="0025700C" w:rsidRDefault="0025700C" w:rsidP="00257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question.</w:t>
      </w:r>
    </w:p>
    <w:p w14:paraId="75752C35" w14:textId="77777777" w:rsidR="0025700C" w:rsidRPr="0025700C" w:rsidRDefault="0025700C" w:rsidP="00257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relevant period.</w:t>
      </w:r>
    </w:p>
    <w:p w14:paraId="2B2DF58D" w14:textId="77777777" w:rsidR="0025700C" w:rsidRPr="0025700C" w:rsidRDefault="0025700C" w:rsidP="00257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geographical scope.</w:t>
      </w:r>
    </w:p>
    <w:p w14:paraId="1D31E549" w14:textId="77777777" w:rsidR="0025700C" w:rsidRPr="0025700C" w:rsidRDefault="0025700C" w:rsidP="00257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intended use.</w:t>
      </w:r>
    </w:p>
    <w:p w14:paraId="1E35EACD" w14:textId="77777777" w:rsidR="0025700C" w:rsidRPr="0025700C" w:rsidRDefault="0025700C" w:rsidP="00257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evidence required.</w:t>
      </w:r>
    </w:p>
    <w:p w14:paraId="157D86AD" w14:textId="77777777" w:rsidR="0025700C" w:rsidRPr="0025700C" w:rsidRDefault="0025700C" w:rsidP="00257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limitations on collection.</w:t>
      </w:r>
    </w:p>
    <w:p w14:paraId="0BA46A4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D8DC79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Subject: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Hypothetical Australian electronics manufacturer.</w:t>
      </w:r>
    </w:p>
    <w:p w14:paraId="032E9C4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exposed is the company to disruption involving its principal overseas component suppliers?</w:t>
      </w:r>
    </w:p>
    <w:p w14:paraId="2E2D76D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Period: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previous three years and the next 12 months.</w:t>
      </w:r>
    </w:p>
    <w:p w14:paraId="2135721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Geographical scope: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Australia and the countries where critical suppliers operate.</w:t>
      </w:r>
    </w:p>
    <w:p w14:paraId="1A66FEF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required: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disclosures, public financial statements, government trade data, documented disruptions and relevant regulatory announcements.</w:t>
      </w:r>
    </w:p>
    <w:p w14:paraId="7C4F904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Intended use: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potential continuity risks.</w:t>
      </w:r>
    </w:p>
    <w:p w14:paraId="135E27F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Convert the question into collection requirements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50"/>
        <w:gridCol w:w="4006"/>
        <w:gridCol w:w="3054"/>
      </w:tblGrid>
      <w:tr w:rsidR="0025700C" w:rsidRPr="0025700C" w14:paraId="0B92491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0F7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E0ED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Information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1F7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Suitable sources</w:t>
            </w:r>
          </w:p>
        </w:tc>
      </w:tr>
      <w:tr w:rsidR="0025700C" w:rsidRPr="0025700C" w14:paraId="4B2814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B71D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concentration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279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and distribution of critical suppliers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98CB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 reports, company disclosures</w:t>
            </w:r>
          </w:p>
        </w:tc>
      </w:tr>
      <w:tr w:rsidR="0025700C" w:rsidRPr="0025700C" w14:paraId="66E626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FFC0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Geographic exposure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496E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Countries supplying critical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CCC4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Trade statistics, supplier disclosures</w:t>
            </w:r>
          </w:p>
        </w:tc>
      </w:tr>
      <w:tr w:rsidR="0025700C" w:rsidRPr="0025700C" w14:paraId="6BA55F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9A43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 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D36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Publicly disclosed financial pressures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F192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 reports, regulatory filings</w:t>
            </w:r>
          </w:p>
        </w:tc>
      </w:tr>
      <w:tr w:rsidR="0025700C" w:rsidRPr="0025700C" w14:paraId="563DF6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BC2FF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Disruption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48BAE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Documented interruptions to supply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F39E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Company statements, reputable news</w:t>
            </w:r>
          </w:p>
        </w:tc>
      </w:tr>
      <w:tr w:rsidR="0025700C" w:rsidRPr="0025700C" w14:paraId="2CF200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434E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C81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Alternative suppliers and contingency arrangements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585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Company disclosures, industry reports</w:t>
            </w:r>
          </w:p>
        </w:tc>
      </w:tr>
      <w:tr w:rsidR="0025700C" w:rsidRPr="0025700C" w14:paraId="63D721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6D58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Regulatory exposure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6AD3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Relevant sanctions, restrictions or policy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DEA0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Government publications</w:t>
            </w:r>
          </w:p>
        </w:tc>
      </w:tr>
    </w:tbl>
    <w:p w14:paraId="4F3C3FD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Prioritise collection</w:t>
      </w:r>
    </w:p>
    <w:p w14:paraId="556AA37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every information gap deserves equal attention.</w:t>
      </w:r>
    </w:p>
    <w:p w14:paraId="770D6C6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three categories:</w:t>
      </w:r>
    </w:p>
    <w:p w14:paraId="5903E43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1 — Decision-critical: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Information that could materially change the assessment.</w:t>
      </w:r>
    </w:p>
    <w:p w14:paraId="0557BC9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2 — Supporting: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Information that improves confidence in the assessment.</w:t>
      </w:r>
    </w:p>
    <w:p w14:paraId="11EA00A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3 — Contextual: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Information that is interesting but unlikely to affect the decision.</w:t>
      </w:r>
    </w:p>
    <w:p w14:paraId="5928222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prevents analysts from spending hours researching minor details while overlooking the most consequential uncertainty.</w:t>
      </w:r>
    </w:p>
    <w:p w14:paraId="73B2BB9B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BC5735">
          <v:rect id="_x0000_i1045" style="width:0;height:1.5pt" o:hralign="center" o:hrstd="t" o:hr="t" fillcolor="#a0a0a0" stroked="f"/>
        </w:pict>
      </w:r>
    </w:p>
    <w:p w14:paraId="2AD4252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4: LEGAL, ETHICAL AND PRIVACY CONSIDERATIONS</w:t>
      </w:r>
    </w:p>
    <w:p w14:paraId="27A29FD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availability does not automatically make every collection method lawful, ethical or appropriate.</w:t>
      </w:r>
    </w:p>
    <w:p w14:paraId="24DABDF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OSINT analyst must distinguish between accessing information and obtaining permission to use particular collection methods.</w:t>
      </w:r>
    </w:p>
    <w:p w14:paraId="76B5A149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Core safeguards</w:t>
      </w:r>
    </w:p>
    <w:p w14:paraId="30F96C73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publicly available information or sources you are otherwise authorised to access.</w:t>
      </w:r>
    </w:p>
    <w:p w14:paraId="6BC24613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bypass authentication or access controls.</w:t>
      </w:r>
    </w:p>
    <w:p w14:paraId="17073FFD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impersonate another person to obtain restricted information.</w:t>
      </w:r>
    </w:p>
    <w:p w14:paraId="0C2E94C5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circumvent privacy settings.</w:t>
      </w:r>
    </w:p>
    <w:p w14:paraId="720E0475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access another person’s account or device without authorisation.</w:t>
      </w:r>
    </w:p>
    <w:p w14:paraId="1ECDF3DE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collected information to threaten, harass, stalk or intimidate people.</w:t>
      </w:r>
    </w:p>
    <w:p w14:paraId="5E114CC2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publish private information merely because it can be found online.</w:t>
      </w:r>
    </w:p>
    <w:p w14:paraId="58BAA8C2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applicable privacy, surveillance, copyright and data-protection laws.</w:t>
      </w:r>
    </w:p>
    <w:p w14:paraId="0BE9051A" w14:textId="77777777" w:rsidR="0025700C" w:rsidRPr="0025700C" w:rsidRDefault="0025700C" w:rsidP="00257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collection proportionate to the legitimate purpose.</w:t>
      </w:r>
    </w:p>
    <w:p w14:paraId="05757C2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Australia, the applicable legal position can depend on the information, collection method, jurisdiction and intended use.</w:t>
      </w:r>
    </w:p>
    <w:p w14:paraId="0727D4F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starting points include the Office of the Australian Information Commissioner’s privacy guidance and the Australian Cyber Security Centre’s security resources.</w:t>
      </w:r>
    </w:p>
    <w:p w14:paraId="1E22769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Personal information requires additional care</w:t>
      </w:r>
    </w:p>
    <w:p w14:paraId="2B2CCE7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Researching an organisation is different from compiling a detailed dossier on a private individual.</w:t>
      </w:r>
    </w:p>
    <w:p w14:paraId="70FA2B0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collecting personal information, ask:</w:t>
      </w:r>
    </w:p>
    <w:p w14:paraId="4851D6C1" w14:textId="77777777" w:rsidR="0025700C" w:rsidRPr="0025700C" w:rsidRDefault="0025700C" w:rsidP="00257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this information necessary to answer the intelligence requirement?</w:t>
      </w:r>
    </w:p>
    <w:p w14:paraId="06A885E7" w14:textId="77777777" w:rsidR="0025700C" w:rsidRPr="0025700C" w:rsidRDefault="0025700C" w:rsidP="00257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legitimate reason to collect it?</w:t>
      </w:r>
    </w:p>
    <w:p w14:paraId="0A25B5F4" w14:textId="77777777" w:rsidR="0025700C" w:rsidRPr="0025700C" w:rsidRDefault="0025700C" w:rsidP="00257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the question be answered using aggregated or non-identifying information?</w:t>
      </w:r>
    </w:p>
    <w:p w14:paraId="63C20C9B" w14:textId="77777777" w:rsidR="0025700C" w:rsidRPr="0025700C" w:rsidRDefault="0025700C" w:rsidP="00257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retaining or disclosing the information create an unreasonable risk?</w:t>
      </w:r>
    </w:p>
    <w:p w14:paraId="266A94A4" w14:textId="77777777" w:rsidR="0025700C" w:rsidRPr="0025700C" w:rsidRDefault="0025700C" w:rsidP="00257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source reliable and the collection method lawful?</w:t>
      </w:r>
    </w:p>
    <w:p w14:paraId="61D5147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possible, analyse roles, documented decisions, organisational relationships and public actions rather than attempting to infer private motives.</w:t>
      </w:r>
    </w:p>
    <w:p w14:paraId="46801976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4.3 Intent cannot be inferred from a pattern alone</w:t>
      </w:r>
    </w:p>
    <w:p w14:paraId="3B5DAF1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an employee repeatedly misses meetings, disagrees with management and requests written instructions.</w:t>
      </w:r>
    </w:p>
    <w:p w14:paraId="1412DC6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Those observations do not establish malicious intent.</w:t>
      </w:r>
    </w:p>
    <w:p w14:paraId="329EF79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explanations include workload, poor communication, disagreement about procedure or an attempt to establish accountability.</w:t>
      </w:r>
    </w:p>
    <w:p w14:paraId="178E672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correct analytical approach is to document the observations, consider competing explanations and seek corroborating evidence where appropriate.</w:t>
      </w:r>
    </w:p>
    <w:p w14:paraId="4D191013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D77C28">
          <v:rect id="_x0000_i1044" style="width:0;height:1.5pt" o:hralign="center" o:hrstd="t" o:hr="t" fillcolor="#a0a0a0" stroked="f"/>
        </w:pict>
      </w:r>
    </w:p>
    <w:p w14:paraId="558A83D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II — COLLECTION</w:t>
      </w:r>
    </w:p>
    <w:p w14:paraId="3DF1A2C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5: SEARCH ENGINE INTELLIGENCE</w:t>
      </w:r>
    </w:p>
    <w:p w14:paraId="79FDAE6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engines are useful discovery tools, but their results are neither complete nor necessarily authoritative.</w:t>
      </w:r>
    </w:p>
    <w:p w14:paraId="1418EC5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Basic search techniques</w:t>
      </w:r>
    </w:p>
    <w:p w14:paraId="1B301C6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precise queries rather than broad searches.</w:t>
      </w:r>
    </w:p>
    <w:p w14:paraId="1FBF525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9C7D90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"Example Company" annual report</w:t>
      </w:r>
    </w:p>
    <w:p w14:paraId="52DCFB0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"Example Company" supplier agreement</w:t>
      </w:r>
    </w:p>
    <w:p w14:paraId="02979C4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"Example Company" regulatory investigation</w:t>
      </w:r>
    </w:p>
    <w:p w14:paraId="0D52397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"Example Company" site:gov.au</w:t>
      </w:r>
    </w:p>
    <w:p w14:paraId="26743C0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"Example Company" filetype:pdf</w:t>
      </w:r>
    </w:p>
    <w:p w14:paraId="542F3A7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the example name with the subject of your research.</w:t>
      </w:r>
    </w:p>
    <w:p w14:paraId="32E39E39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Search operators</w:t>
      </w:r>
    </w:p>
    <w:p w14:paraId="6139B38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operators include: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90"/>
        <w:gridCol w:w="3135"/>
        <w:gridCol w:w="3885"/>
      </w:tblGrid>
      <w:tr w:rsidR="0025700C" w:rsidRPr="0025700C" w14:paraId="059EB8C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B63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F45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B621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25700C" w:rsidRPr="0025700C" w14:paraId="077ADA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EC4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Quotation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6A43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for an exact phrase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599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"supply chain disruption"</w:t>
            </w:r>
          </w:p>
        </w:tc>
      </w:tr>
      <w:tr w:rsidR="0025700C" w:rsidRPr="0025700C" w14:paraId="3DBD6D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E3F5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site: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1886F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Restrict results to a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BE643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site:gov.au critical minerals</w:t>
            </w:r>
          </w:p>
        </w:tc>
      </w:tr>
      <w:tr w:rsidR="0025700C" w:rsidRPr="0025700C" w14:paraId="3ED859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748CA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filetype: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461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files of a specified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095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filetype:pdf annual report</w:t>
            </w:r>
          </w:p>
        </w:tc>
      </w:tr>
      <w:tr w:rsidR="0025700C" w:rsidRPr="0025700C" w14:paraId="2EEE0A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574A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Minus 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C4B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Exclude a 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BD52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manufacturer -jobs</w:t>
            </w:r>
          </w:p>
        </w:tc>
      </w:tr>
      <w:tr w:rsidR="0025700C" w:rsidRPr="0025700C" w14:paraId="690165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7A3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F304E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for alternative terms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CF86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supplier OR distributor</w:t>
            </w:r>
          </w:p>
        </w:tc>
      </w:tr>
    </w:tbl>
    <w:p w14:paraId="759145D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Search-engine syntax and behaviour vary. Confirm the results rather than assuming an operator worked as intended.</w:t>
      </w:r>
    </w:p>
    <w:p w14:paraId="6130C19C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Search systematically</w:t>
      </w:r>
    </w:p>
    <w:p w14:paraId="2680779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 organisation, consider searching across these categories:</w:t>
      </w:r>
    </w:p>
    <w:p w14:paraId="297856E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Identity</w:t>
      </w:r>
    </w:p>
    <w:p w14:paraId="08AB02F0" w14:textId="77777777" w:rsidR="0025700C" w:rsidRPr="0025700C" w:rsidRDefault="0025700C" w:rsidP="00257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Official name.</w:t>
      </w:r>
    </w:p>
    <w:p w14:paraId="239C5FF2" w14:textId="77777777" w:rsidR="0025700C" w:rsidRPr="0025700C" w:rsidRDefault="0025700C" w:rsidP="00257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names.</w:t>
      </w:r>
    </w:p>
    <w:p w14:paraId="41198794" w14:textId="77777777" w:rsidR="0025700C" w:rsidRPr="0025700C" w:rsidRDefault="0025700C" w:rsidP="00257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Trading names.</w:t>
      </w:r>
    </w:p>
    <w:p w14:paraId="0B73093E" w14:textId="77777777" w:rsidR="0025700C" w:rsidRPr="0025700C" w:rsidRDefault="0025700C" w:rsidP="00257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organisation.</w:t>
      </w:r>
    </w:p>
    <w:p w14:paraId="57364625" w14:textId="77777777" w:rsidR="0025700C" w:rsidRPr="0025700C" w:rsidRDefault="0025700C" w:rsidP="00257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Subsidiaries.</w:t>
      </w:r>
    </w:p>
    <w:p w14:paraId="582DE33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Corporate</w:t>
      </w:r>
    </w:p>
    <w:p w14:paraId="73738747" w14:textId="77777777" w:rsidR="0025700C" w:rsidRPr="0025700C" w:rsidRDefault="0025700C" w:rsidP="00257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reports.</w:t>
      </w:r>
    </w:p>
    <w:p w14:paraId="3219B31E" w14:textId="77777777" w:rsidR="0025700C" w:rsidRPr="0025700C" w:rsidRDefault="0025700C" w:rsidP="00257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changes.</w:t>
      </w:r>
    </w:p>
    <w:p w14:paraId="1EF95733" w14:textId="77777777" w:rsidR="0025700C" w:rsidRPr="0025700C" w:rsidRDefault="0025700C" w:rsidP="00257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Mergers and acquisitions.</w:t>
      </w:r>
    </w:p>
    <w:p w14:paraId="5E92F613" w14:textId="77777777" w:rsidR="0025700C" w:rsidRPr="0025700C" w:rsidRDefault="0025700C" w:rsidP="00257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disclosures.</w:t>
      </w:r>
    </w:p>
    <w:p w14:paraId="46F719B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</w:t>
      </w:r>
    </w:p>
    <w:p w14:paraId="10A30B2E" w14:textId="77777777" w:rsidR="0025700C" w:rsidRPr="0025700C" w:rsidRDefault="0025700C" w:rsidP="002570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Suppliers.</w:t>
      </w:r>
    </w:p>
    <w:p w14:paraId="59F09AEF" w14:textId="77777777" w:rsidR="0025700C" w:rsidRPr="0025700C" w:rsidRDefault="0025700C" w:rsidP="002570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 facilities.</w:t>
      </w:r>
    </w:p>
    <w:p w14:paraId="7E7497A4" w14:textId="77777777" w:rsidR="0025700C" w:rsidRPr="0025700C" w:rsidRDefault="0025700C" w:rsidP="002570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Contracts.</w:t>
      </w:r>
    </w:p>
    <w:p w14:paraId="59EA6018" w14:textId="77777777" w:rsidR="0025700C" w:rsidRPr="0025700C" w:rsidRDefault="0025700C" w:rsidP="002570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Publicly documented disruptions.</w:t>
      </w:r>
    </w:p>
    <w:p w14:paraId="0F7559C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Regulatory</w:t>
      </w:r>
    </w:p>
    <w:p w14:paraId="2400FD35" w14:textId="77777777" w:rsidR="0025700C" w:rsidRPr="0025700C" w:rsidRDefault="0025700C" w:rsidP="002570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notices.</w:t>
      </w:r>
    </w:p>
    <w:p w14:paraId="54FEA7A7" w14:textId="77777777" w:rsidR="0025700C" w:rsidRPr="0025700C" w:rsidRDefault="0025700C" w:rsidP="002570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judgments.</w:t>
      </w:r>
    </w:p>
    <w:p w14:paraId="4872A3DC" w14:textId="77777777" w:rsidR="0025700C" w:rsidRPr="0025700C" w:rsidRDefault="0025700C" w:rsidP="002570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decisions.</w:t>
      </w:r>
    </w:p>
    <w:p w14:paraId="710501DD" w14:textId="77777777" w:rsidR="0025700C" w:rsidRPr="0025700C" w:rsidRDefault="0025700C" w:rsidP="002570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enforcement announcements.</w:t>
      </w:r>
    </w:p>
    <w:p w14:paraId="68257E6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Reputation</w:t>
      </w:r>
    </w:p>
    <w:p w14:paraId="016F570B" w14:textId="77777777" w:rsidR="0025700C" w:rsidRPr="0025700C" w:rsidRDefault="0025700C" w:rsidP="002570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statements.</w:t>
      </w:r>
    </w:p>
    <w:p w14:paraId="276AECC2" w14:textId="77777777" w:rsidR="0025700C" w:rsidRPr="0025700C" w:rsidRDefault="0025700C" w:rsidP="002570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Credible reporting.</w:t>
      </w:r>
    </w:p>
    <w:p w14:paraId="4C0984F3" w14:textId="77777777" w:rsidR="0025700C" w:rsidRPr="0025700C" w:rsidRDefault="0025700C" w:rsidP="002570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Corrections or retractions.</w:t>
      </w:r>
    </w:p>
    <w:p w14:paraId="243E45A5" w14:textId="77777777" w:rsidR="0025700C" w:rsidRPr="0025700C" w:rsidRDefault="0025700C" w:rsidP="002570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Responses to allegations.</w:t>
      </w:r>
    </w:p>
    <w:p w14:paraId="0402814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results should be treated as leads, not final findings.</w:t>
      </w:r>
    </w:p>
    <w:p w14:paraId="6F25DBA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Avoid confirmation bias</w:t>
      </w:r>
    </w:p>
    <w:p w14:paraId="1A6785B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search only for evidence supporting your initial theory.</w:t>
      </w:r>
    </w:p>
    <w:p w14:paraId="1082337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investigating whether a supplier presents a risk, search for:</w:t>
      </w:r>
    </w:p>
    <w:p w14:paraId="6DFD68F1" w14:textId="77777777" w:rsidR="0025700C" w:rsidRPr="0025700C" w:rsidRDefault="0025700C" w:rsidP="002570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supporting the concern.</w:t>
      </w:r>
    </w:p>
    <w:p w14:paraId="2DAFEA66" w14:textId="77777777" w:rsidR="0025700C" w:rsidRPr="0025700C" w:rsidRDefault="0025700C" w:rsidP="002570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contradicting the concern.</w:t>
      </w:r>
    </w:p>
    <w:p w14:paraId="50C026D7" w14:textId="77777777" w:rsidR="0025700C" w:rsidRPr="0025700C" w:rsidRDefault="0025700C" w:rsidP="002570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that the risk has been mitigated.</w:t>
      </w:r>
    </w:p>
    <w:p w14:paraId="769EF37F" w14:textId="77777777" w:rsidR="0025700C" w:rsidRPr="0025700C" w:rsidRDefault="0025700C" w:rsidP="002570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that the initial assumption was wrong.</w:t>
      </w:r>
    </w:p>
    <w:p w14:paraId="4AF056D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strong analyst tries to disprove their preferred explanation before relying on it.</w:t>
      </w:r>
    </w:p>
    <w:p w14:paraId="0140016C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97C613">
          <v:rect id="_x0000_i1043" style="width:0;height:1.5pt" o:hralign="center" o:hrstd="t" o:hr="t" fillcolor="#a0a0a0" stroked="f"/>
        </w:pict>
      </w:r>
    </w:p>
    <w:p w14:paraId="0F83501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6: WEBSITE AND DOMAIN RESEARCH</w:t>
      </w:r>
    </w:p>
    <w:p w14:paraId="3BA57E7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Websites can reveal useful information about an organisation’s identity, activities and public disclosures.</w:t>
      </w:r>
    </w:p>
    <w:p w14:paraId="56F1925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Establish the official source</w:t>
      </w:r>
    </w:p>
    <w:p w14:paraId="0C8782C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whether a website is genuinely associated with the organisation.</w:t>
      </w:r>
    </w:p>
    <w:p w14:paraId="45AFB83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</w:t>
      </w:r>
    </w:p>
    <w:p w14:paraId="013C2115" w14:textId="77777777" w:rsidR="0025700C" w:rsidRPr="0025700C" w:rsidRDefault="0025700C" w:rsidP="002570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domain is referenced by official corporate records.</w:t>
      </w:r>
    </w:p>
    <w:p w14:paraId="7ACDCE16" w14:textId="77777777" w:rsidR="0025700C" w:rsidRPr="0025700C" w:rsidRDefault="0025700C" w:rsidP="002570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official reports link to the domain.</w:t>
      </w:r>
    </w:p>
    <w:p w14:paraId="44680952" w14:textId="77777777" w:rsidR="0025700C" w:rsidRPr="0025700C" w:rsidRDefault="0025700C" w:rsidP="002570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organisation identifies the domain in public statements.</w:t>
      </w:r>
    </w:p>
    <w:p w14:paraId="663A603C" w14:textId="77777777" w:rsidR="0025700C" w:rsidRPr="0025700C" w:rsidRDefault="0025700C" w:rsidP="002570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website contains consistent contact and corporate information.</w:t>
      </w:r>
    </w:p>
    <w:p w14:paraId="688AC8A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professional-looking website is not proof of authenticity.</w:t>
      </w:r>
    </w:p>
    <w:p w14:paraId="2F403C8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Historical website research</w:t>
      </w:r>
    </w:p>
    <w:p w14:paraId="4E5EF80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 websites can help establish how an organisation publicly represented itself at a particular time.</w:t>
      </w:r>
    </w:p>
    <w:p w14:paraId="2C5E47D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Internet Archive’s Wayback Machine is useful for this purpose.</w:t>
      </w:r>
    </w:p>
    <w:p w14:paraId="37F5C88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may help answer:</w:t>
      </w:r>
    </w:p>
    <w:p w14:paraId="6B1AFEAB" w14:textId="77777777" w:rsidR="0025700C" w:rsidRPr="0025700C" w:rsidRDefault="0025700C" w:rsidP="002570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did a product first appear on the website?</w:t>
      </w:r>
    </w:p>
    <w:p w14:paraId="05A8CA3B" w14:textId="77777777" w:rsidR="0025700C" w:rsidRPr="0025700C" w:rsidRDefault="0025700C" w:rsidP="002570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Did the organisation previously describe its services differently?</w:t>
      </w:r>
    </w:p>
    <w:p w14:paraId="3762E052" w14:textId="77777777" w:rsidR="0025700C" w:rsidRPr="0025700C" w:rsidRDefault="0025700C" w:rsidP="002570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a public announcement present in an earlier version?</w:t>
      </w:r>
    </w:p>
    <w:p w14:paraId="67448E0B" w14:textId="77777777" w:rsidR="0025700C" w:rsidRPr="0025700C" w:rsidRDefault="0025700C" w:rsidP="002570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a stated business relationship change over time?</w:t>
      </w:r>
    </w:p>
    <w:p w14:paraId="4C0A172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limitations:</w:t>
      </w:r>
    </w:p>
    <w:p w14:paraId="3A284216" w14:textId="77777777" w:rsidR="0025700C" w:rsidRPr="0025700C" w:rsidRDefault="0025700C" w:rsidP="002570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Archives are incomplete.</w:t>
      </w:r>
    </w:p>
    <w:p w14:paraId="357C21EE" w14:textId="77777777" w:rsidR="0025700C" w:rsidRPr="0025700C" w:rsidRDefault="0025700C" w:rsidP="002570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dates do not necessarily correspond to publication dates.</w:t>
      </w:r>
    </w:p>
    <w:p w14:paraId="762E7C6D" w14:textId="77777777" w:rsidR="0025700C" w:rsidRPr="0025700C" w:rsidRDefault="0025700C" w:rsidP="002570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 content can be missing or altered.</w:t>
      </w:r>
    </w:p>
    <w:p w14:paraId="7068610C" w14:textId="77777777" w:rsidR="0025700C" w:rsidRPr="0025700C" w:rsidRDefault="0025700C" w:rsidP="002570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change in website wording does not, by itself, establish the reason for the change.</w:t>
      </w:r>
    </w:p>
    <w:p w14:paraId="6F600883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Domain registration</w:t>
      </w:r>
    </w:p>
    <w:p w14:paraId="52336CD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registration records may provide information about a domain’s registration history and technical configuration.</w:t>
      </w:r>
    </w:p>
    <w:p w14:paraId="19E4746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privacy services, registrars and changing registration systems can obscure ownership information.</w:t>
      </w:r>
    </w:p>
    <w:p w14:paraId="6C52D25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treat shared hosting, a common registrar or similar domain names as proof that two organisations are connected.</w:t>
      </w:r>
    </w:p>
    <w:p w14:paraId="405C003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associations need corroboration.</w:t>
      </w:r>
    </w:p>
    <w:p w14:paraId="24800E47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FDCCAA">
          <v:rect id="_x0000_i1042" style="width:0;height:1.5pt" o:hralign="center" o:hrstd="t" o:hr="t" fillcolor="#a0a0a0" stroked="f"/>
        </w:pict>
      </w:r>
    </w:p>
    <w:p w14:paraId="5FB06F4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7: SOCIAL MEDIA INTELLIGENCE</w:t>
      </w:r>
    </w:p>
    <w:p w14:paraId="0EAA5E4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can provide information about public communications, events, organisational messaging and documented relationships.</w:t>
      </w:r>
    </w:p>
    <w:p w14:paraId="38EE741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also vulnerable to manipulation.</w:t>
      </w:r>
    </w:p>
    <w:p w14:paraId="2EE8BB6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What to examine</w:t>
      </w:r>
    </w:p>
    <w:p w14:paraId="316AFDF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 organisational research question, relevant material may include:</w:t>
      </w:r>
    </w:p>
    <w:p w14:paraId="709ED85B" w14:textId="77777777" w:rsidR="0025700C" w:rsidRPr="0025700C" w:rsidRDefault="0025700C" w:rsidP="002570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Official announcements.</w:t>
      </w:r>
    </w:p>
    <w:p w14:paraId="18DF0828" w14:textId="77777777" w:rsidR="0025700C" w:rsidRPr="0025700C" w:rsidRDefault="0025700C" w:rsidP="002570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statements by authorised representatives.</w:t>
      </w:r>
    </w:p>
    <w:p w14:paraId="3F48ABFD" w14:textId="77777777" w:rsidR="0025700C" w:rsidRPr="0025700C" w:rsidRDefault="0025700C" w:rsidP="002570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announcements.</w:t>
      </w:r>
    </w:p>
    <w:p w14:paraId="61FAF15C" w14:textId="77777777" w:rsidR="0025700C" w:rsidRPr="0025700C" w:rsidRDefault="0025700C" w:rsidP="002570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Publicly documented partnerships.</w:t>
      </w:r>
    </w:p>
    <w:p w14:paraId="730A3833" w14:textId="77777777" w:rsidR="0025700C" w:rsidRPr="0025700C" w:rsidRDefault="0025700C" w:rsidP="002570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Corrections or retractions.</w:t>
      </w:r>
    </w:p>
    <w:p w14:paraId="6A1AFE4D" w14:textId="77777777" w:rsidR="0025700C" w:rsidRPr="0025700C" w:rsidRDefault="0025700C" w:rsidP="002570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Responses to major events.</w:t>
      </w:r>
    </w:p>
    <w:p w14:paraId="289AC0E4" w14:textId="77777777" w:rsidR="0025700C" w:rsidRPr="0025700C" w:rsidRDefault="0025700C" w:rsidP="002570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in public messaging.</w:t>
      </w:r>
    </w:p>
    <w:p w14:paraId="53E6BA6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Prioritise information relevant to the intelligence requirement.</w:t>
      </w:r>
    </w:p>
    <w:p w14:paraId="5589D782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Evaluate an account</w:t>
      </w:r>
    </w:p>
    <w:p w14:paraId="241D8B1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Consider:</w:t>
      </w:r>
    </w:p>
    <w:p w14:paraId="1C6EBF2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Authenticity: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account genuinely associated with the claimed organisation or person?</w:t>
      </w:r>
    </w:p>
    <w:p w14:paraId="5FA869C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Provenance: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did the statement originate?</w:t>
      </w:r>
    </w:p>
    <w:p w14:paraId="5AEDCD2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preceded and followed the statement?</w:t>
      </w:r>
    </w:p>
    <w:p w14:paraId="6FE357C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Timing: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was the material published, and when did the reported event occur?</w:t>
      </w:r>
    </w:p>
    <w:p w14:paraId="7FAB89F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Corroboration: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there independent evidence?</w:t>
      </w:r>
    </w:p>
    <w:p w14:paraId="72D8C1B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Incentives: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the source have a commercial, political or reputational interest in the claim?</w:t>
      </w:r>
    </w:p>
    <w:p w14:paraId="008D56F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Incentives can influence reporting, but the existence of an incentive does not prove dishonesty.</w:t>
      </w:r>
    </w:p>
    <w:p w14:paraId="494EEDF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Recognise coordinated information activity</w:t>
      </w:r>
    </w:p>
    <w:p w14:paraId="740C169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group of accounts may publish similar messages because they are:</w:t>
      </w:r>
    </w:p>
    <w:p w14:paraId="0ECA84F5" w14:textId="77777777" w:rsidR="0025700C" w:rsidRPr="0025700C" w:rsidRDefault="0025700C" w:rsidP="002570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Sharing a common news source.</w:t>
      </w:r>
    </w:p>
    <w:p w14:paraId="0A5B5B09" w14:textId="77777777" w:rsidR="0025700C" w:rsidRPr="0025700C" w:rsidRDefault="0025700C" w:rsidP="002570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Participating in a legitimate campaign.</w:t>
      </w:r>
    </w:p>
    <w:p w14:paraId="6DC02C4D" w14:textId="77777777" w:rsidR="0025700C" w:rsidRPr="0025700C" w:rsidRDefault="0025700C" w:rsidP="002570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Following an organisational communications plan.</w:t>
      </w:r>
    </w:p>
    <w:p w14:paraId="0070837B" w14:textId="77777777" w:rsidR="0025700C" w:rsidRPr="0025700C" w:rsidRDefault="0025700C" w:rsidP="002570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automated publishing tools.</w:t>
      </w:r>
    </w:p>
    <w:p w14:paraId="7770C2BF" w14:textId="77777777" w:rsidR="0025700C" w:rsidRPr="0025700C" w:rsidRDefault="0025700C" w:rsidP="002570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misleading or deceptive activity.</w:t>
      </w:r>
    </w:p>
    <w:p w14:paraId="3BEC1B0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multiple independent indicators before describing activity as coordinated.</w:t>
      </w:r>
    </w:p>
    <w:p w14:paraId="6BD5309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indicators include unusually synchronised publication, repeated distinctive wording, common source material and documented links between accounts.</w:t>
      </w:r>
    </w:p>
    <w:p w14:paraId="6CB6A77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None is conclusive in isolation.</w:t>
      </w:r>
    </w:p>
    <w:p w14:paraId="36425A9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Distinguish automation from malicious activity</w:t>
      </w:r>
    </w:p>
    <w:p w14:paraId="2A992F4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is not inherently malicious.</w:t>
      </w:r>
    </w:p>
    <w:p w14:paraId="51B7EFB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Organisations use scheduled posts, automated customer-service systems and content-management tools for legitimate purposes.</w:t>
      </w:r>
    </w:p>
    <w:p w14:paraId="1874246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sound assessment distinguishes:</w:t>
      </w:r>
    </w:p>
    <w:p w14:paraId="3AA59D52" w14:textId="77777777" w:rsidR="0025700C" w:rsidRPr="0025700C" w:rsidRDefault="0025700C" w:rsidP="002570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automation is present.</w:t>
      </w:r>
    </w:p>
    <w:p w14:paraId="7E913012" w14:textId="77777777" w:rsidR="0025700C" w:rsidRPr="0025700C" w:rsidRDefault="0025700C" w:rsidP="002570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accounts or systems appear coordinated.</w:t>
      </w:r>
    </w:p>
    <w:p w14:paraId="22EE2837" w14:textId="77777777" w:rsidR="0025700C" w:rsidRPr="0025700C" w:rsidRDefault="0025700C" w:rsidP="002570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activity is authentic or deceptive.</w:t>
      </w:r>
    </w:p>
    <w:p w14:paraId="25897B42" w14:textId="77777777" w:rsidR="0025700C" w:rsidRPr="0025700C" w:rsidRDefault="0025700C" w:rsidP="002570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activity violates a policy or causes harm.</w:t>
      </w:r>
    </w:p>
    <w:p w14:paraId="264A4C13" w14:textId="77777777" w:rsidR="0025700C" w:rsidRPr="0025700C" w:rsidRDefault="0025700C" w:rsidP="002570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evidence supports the conclusion.</w:t>
      </w:r>
    </w:p>
    <w:p w14:paraId="0B55381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separate questions.</w:t>
      </w:r>
    </w:p>
    <w:p w14:paraId="5F5687C0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67F7F7B">
          <v:rect id="_x0000_i1041" style="width:0;height:1.5pt" o:hralign="center" o:hrstd="t" o:hr="t" fillcolor="#a0a0a0" stroked="f"/>
        </w:pict>
      </w:r>
    </w:p>
    <w:p w14:paraId="15A2BB13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8: CORPORATE AND ORGANISATIONAL RESEARCH</w:t>
      </w:r>
    </w:p>
    <w:p w14:paraId="1EEF981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chapter is particularly relevant to business intelligence, governance and organisational risk.</w:t>
      </w:r>
    </w:p>
    <w:p w14:paraId="68A9F86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Establish organisational identity</w:t>
      </w:r>
    </w:p>
    <w:p w14:paraId="5BAA752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analysing relationships, establish the correct entity.</w:t>
      </w:r>
    </w:p>
    <w:p w14:paraId="355D6A2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Record:</w:t>
      </w:r>
    </w:p>
    <w:p w14:paraId="5BBE4637" w14:textId="77777777" w:rsidR="0025700C" w:rsidRPr="0025700C" w:rsidRDefault="0025700C" w:rsidP="002570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name.</w:t>
      </w:r>
    </w:p>
    <w:p w14:paraId="2D9882F9" w14:textId="77777777" w:rsidR="0025700C" w:rsidRPr="0025700C" w:rsidRDefault="0025700C" w:rsidP="002570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Trading name.</w:t>
      </w:r>
    </w:p>
    <w:p w14:paraId="4EE55FE0" w14:textId="77777777" w:rsidR="0025700C" w:rsidRPr="0025700C" w:rsidRDefault="0025700C" w:rsidP="002570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Jurisdiction.</w:t>
      </w:r>
    </w:p>
    <w:p w14:paraId="509BF0E9" w14:textId="77777777" w:rsidR="0025700C" w:rsidRPr="0025700C" w:rsidRDefault="0025700C" w:rsidP="002570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identifier, where relevant.</w:t>
      </w:r>
    </w:p>
    <w:p w14:paraId="09760100" w14:textId="77777777" w:rsidR="0025700C" w:rsidRPr="0025700C" w:rsidRDefault="0025700C" w:rsidP="002570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company.</w:t>
      </w:r>
    </w:p>
    <w:p w14:paraId="0F111520" w14:textId="77777777" w:rsidR="0025700C" w:rsidRPr="0025700C" w:rsidRDefault="0025700C" w:rsidP="002570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Subsidiaries.</w:t>
      </w:r>
    </w:p>
    <w:p w14:paraId="1D6421FA" w14:textId="77777777" w:rsidR="0025700C" w:rsidRPr="0025700C" w:rsidRDefault="0025700C" w:rsidP="002570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dates.</w:t>
      </w:r>
    </w:p>
    <w:p w14:paraId="257833E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 names do not necessarily indicate the same entity.</w:t>
      </w:r>
    </w:p>
    <w:p w14:paraId="0F6B4A8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Australian sources</w:t>
      </w:r>
    </w:p>
    <w:p w14:paraId="2218012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starting points include:</w:t>
      </w:r>
    </w:p>
    <w:p w14:paraId="0DF2022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Australian Securities and Investments Commission (ASIC)</w:t>
      </w:r>
    </w:p>
    <w:p w14:paraId="18494DB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and business-name information, subject to the type of record and access conditions.</w:t>
      </w:r>
    </w:p>
    <w:p w14:paraId="4F380EA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Australian Business Register (ABR)</w:t>
      </w:r>
    </w:p>
    <w:p w14:paraId="3496B89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Australian Business Number information.</w:t>
      </w:r>
    </w:p>
    <w:p w14:paraId="153555B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Australian Securities Exchange (ASX)</w:t>
      </w:r>
    </w:p>
    <w:p w14:paraId="3A26694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Listed-company announcements and disclosures.</w:t>
      </w:r>
    </w:p>
    <w:p w14:paraId="6EA0D4A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Australian Bureau of Statistics (ABS)</w:t>
      </w:r>
    </w:p>
    <w:p w14:paraId="2B0AF60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Official statistics on trade, industry, labour and the economy.</w:t>
      </w:r>
    </w:p>
    <w:p w14:paraId="5E8DC2B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Federal Register of Legislation</w:t>
      </w:r>
    </w:p>
    <w:p w14:paraId="7F739B3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Australian Commonwealth legislation and legislative instruments.</w:t>
      </w:r>
    </w:p>
    <w:p w14:paraId="1116FB7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AustLII</w:t>
      </w:r>
    </w:p>
    <w:p w14:paraId="39BA577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useful starting point for finding Australian legal materials.</w:t>
      </w:r>
    </w:p>
    <w:p w14:paraId="3CB9D8B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Australian National Audit Office (ANAO)</w:t>
      </w:r>
    </w:p>
    <w:p w14:paraId="40BB49E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audit reports relevant to Commonwealth administration and governance.</w:t>
      </w:r>
    </w:p>
    <w:p w14:paraId="6C0E2A6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existence of a search result or database entry does not mean that every detail is current. Check the record’s date, status and scope.</w:t>
      </w:r>
    </w:p>
    <w:p w14:paraId="767EBB2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International sources</w:t>
      </w:r>
    </w:p>
    <w:p w14:paraId="76DF282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the research question, useful sources include:</w:t>
      </w:r>
    </w:p>
    <w:p w14:paraId="6A15322B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registries.</w:t>
      </w:r>
    </w:p>
    <w:p w14:paraId="4A328425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Securities regulators.</w:t>
      </w:r>
    </w:p>
    <w:p w14:paraId="0F046832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Stock-exchange disclosures.</w:t>
      </w:r>
    </w:p>
    <w:p w14:paraId="371DF718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databases.</w:t>
      </w:r>
    </w:p>
    <w:p w14:paraId="139D1EA6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procurement portals.</w:t>
      </w:r>
    </w:p>
    <w:p w14:paraId="0DAD925C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Customs and trade statistics.</w:t>
      </w:r>
    </w:p>
    <w:p w14:paraId="56D494E8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organisations.</w:t>
      </w:r>
    </w:p>
    <w:p w14:paraId="34617F0B" w14:textId="77777777" w:rsidR="0025700C" w:rsidRPr="0025700C" w:rsidRDefault="0025700C" w:rsidP="002570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Official sanctions lists.</w:t>
      </w:r>
    </w:p>
    <w:p w14:paraId="1B539F0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original records where possible.</w:t>
      </w:r>
    </w:p>
    <w:p w14:paraId="72082402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Build an organisational relationship map</w:t>
      </w:r>
    </w:p>
    <w:p w14:paraId="3D5A4C7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 organisations as nodes and documented relationships as edges.</w:t>
      </w:r>
    </w:p>
    <w:p w14:paraId="4C349F7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node types:</w:t>
      </w:r>
    </w:p>
    <w:p w14:paraId="19D57198" w14:textId="77777777" w:rsidR="0025700C" w:rsidRPr="0025700C" w:rsidRDefault="0025700C" w:rsidP="00257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Company.</w:t>
      </w:r>
    </w:p>
    <w:p w14:paraId="2C7388E5" w14:textId="77777777" w:rsidR="0025700C" w:rsidRPr="0025700C" w:rsidRDefault="0025700C" w:rsidP="00257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agency.</w:t>
      </w:r>
    </w:p>
    <w:p w14:paraId="67578744" w14:textId="77777777" w:rsidR="0025700C" w:rsidRPr="0025700C" w:rsidRDefault="0025700C" w:rsidP="00257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Supplier.</w:t>
      </w:r>
    </w:p>
    <w:p w14:paraId="23ED1FE2" w14:textId="77777777" w:rsidR="0025700C" w:rsidRPr="0025700C" w:rsidRDefault="0025700C" w:rsidP="00257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Subsidiary.</w:t>
      </w:r>
    </w:p>
    <w:p w14:paraId="5AECF552" w14:textId="77777777" w:rsidR="0025700C" w:rsidRPr="0025700C" w:rsidRDefault="0025700C" w:rsidP="00257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Regulator.</w:t>
      </w:r>
    </w:p>
    <w:p w14:paraId="4F8C2AEC" w14:textId="77777777" w:rsidR="0025700C" w:rsidRPr="0025700C" w:rsidRDefault="0025700C" w:rsidP="00257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Publicly documented executive role.</w:t>
      </w:r>
    </w:p>
    <w:p w14:paraId="4F577B4C" w14:textId="77777777" w:rsidR="0025700C" w:rsidRPr="0025700C" w:rsidRDefault="0025700C" w:rsidP="00257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association.</w:t>
      </w:r>
    </w:p>
    <w:p w14:paraId="6A21EB1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edge types:</w:t>
      </w:r>
    </w:p>
    <w:p w14:paraId="32450BC7" w14:textId="77777777" w:rsidR="0025700C" w:rsidRPr="0025700C" w:rsidRDefault="0025700C" w:rsidP="00257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Owns.</w:t>
      </w:r>
    </w:p>
    <w:p w14:paraId="1DE1A823" w14:textId="77777777" w:rsidR="0025700C" w:rsidRPr="0025700C" w:rsidRDefault="0025700C" w:rsidP="00257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Supplies.</w:t>
      </w:r>
    </w:p>
    <w:p w14:paraId="74FC0E32" w14:textId="77777777" w:rsidR="0025700C" w:rsidRPr="0025700C" w:rsidRDefault="0025700C" w:rsidP="00257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Regulates.</w:t>
      </w:r>
    </w:p>
    <w:p w14:paraId="04B978F2" w14:textId="77777777" w:rsidR="0025700C" w:rsidRPr="0025700C" w:rsidRDefault="0025700C" w:rsidP="00257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Contracts with.</w:t>
      </w:r>
    </w:p>
    <w:p w14:paraId="5A619B3A" w14:textId="77777777" w:rsidR="0025700C" w:rsidRPr="0025700C" w:rsidRDefault="0025700C" w:rsidP="00257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Subsidiary of.</w:t>
      </w:r>
    </w:p>
    <w:p w14:paraId="6D8CEC90" w14:textId="77777777" w:rsidR="0025700C" w:rsidRPr="0025700C" w:rsidRDefault="0025700C" w:rsidP="00257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Publicly partnered with.</w:t>
      </w:r>
    </w:p>
    <w:p w14:paraId="525C511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relationship should have a source and a relevant date.</w:t>
      </w:r>
    </w:p>
    <w:p w14:paraId="3AA0A8A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073678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Company A → supplies components to → Company B</w:t>
      </w:r>
    </w:p>
    <w:p w14:paraId="2656D9B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relationship is only as reliable as the evidence establishing it.</w:t>
      </w:r>
    </w:p>
    <w:p w14:paraId="6CEA319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historical supplier relationship should not automatically be represented as a current relationship.</w:t>
      </w:r>
    </w:p>
    <w:p w14:paraId="6F7E5DD3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Understand the limits of relationship analysis</w:t>
      </w:r>
    </w:p>
    <w:p w14:paraId="5DE2695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relationship map can identify structural connections, but it cannot automatically establish:</w:t>
      </w:r>
    </w:p>
    <w:p w14:paraId="51F08BB8" w14:textId="77777777" w:rsidR="0025700C" w:rsidRPr="0025700C" w:rsidRDefault="0025700C" w:rsidP="00257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intentions.</w:t>
      </w:r>
    </w:p>
    <w:p w14:paraId="142CEC83" w14:textId="77777777" w:rsidR="0025700C" w:rsidRPr="0025700C" w:rsidRDefault="0025700C" w:rsidP="00257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 coordination.</w:t>
      </w:r>
    </w:p>
    <w:p w14:paraId="1A7A08D3" w14:textId="77777777" w:rsidR="0025700C" w:rsidRPr="0025700C" w:rsidRDefault="0025700C" w:rsidP="00257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Improper influence.</w:t>
      </w:r>
    </w:p>
    <w:p w14:paraId="56B15913" w14:textId="77777777" w:rsidR="0025700C" w:rsidRPr="0025700C" w:rsidRDefault="0025700C" w:rsidP="00257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Conflicts of interest.</w:t>
      </w:r>
    </w:p>
    <w:p w14:paraId="6CB3003F" w14:textId="77777777" w:rsidR="0025700C" w:rsidRPr="0025700C" w:rsidRDefault="0025700C" w:rsidP="00257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Wrongdoing.</w:t>
      </w:r>
    </w:p>
    <w:p w14:paraId="2A1D62A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require additional evidence and, in some cases, specialised investigation.</w:t>
      </w:r>
    </w:p>
    <w:p w14:paraId="445D89FD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BFB00A">
          <v:rect id="_x0000_i1040" style="width:0;height:1.5pt" o:hralign="center" o:hrstd="t" o:hr="t" fillcolor="#a0a0a0" stroked="f"/>
        </w:pict>
      </w:r>
    </w:p>
    <w:p w14:paraId="53837E09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9: GEOSPATIAL INTELLIGENCE</w:t>
      </w:r>
    </w:p>
    <w:p w14:paraId="7686F1E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Geospatial intelligence involves analysing information associated with locations.</w:t>
      </w:r>
    </w:p>
    <w:p w14:paraId="31FB854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an OSINT context, it may involve public maps, satellite imagery, official geographic datasets and publicly documented events.</w:t>
      </w:r>
    </w:p>
    <w:p w14:paraId="19341A5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Applications</w:t>
      </w:r>
    </w:p>
    <w:p w14:paraId="7EE3E5A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14:paraId="07EF2F23" w14:textId="77777777" w:rsidR="0025700C" w:rsidRPr="0025700C" w:rsidRDefault="0025700C" w:rsidP="00257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industrial facilities.</w:t>
      </w:r>
    </w:p>
    <w:p w14:paraId="7DF00CFB" w14:textId="77777777" w:rsidR="0025700C" w:rsidRPr="0025700C" w:rsidRDefault="0025700C" w:rsidP="00257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Assessing transport routes.</w:t>
      </w:r>
    </w:p>
    <w:p w14:paraId="7D2EED05" w14:textId="77777777" w:rsidR="0025700C" w:rsidRPr="0025700C" w:rsidRDefault="0025700C" w:rsidP="00257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Analysing natural-disaster exposure.</w:t>
      </w:r>
    </w:p>
    <w:p w14:paraId="0C47D1FB" w14:textId="77777777" w:rsidR="0025700C" w:rsidRPr="0025700C" w:rsidRDefault="0025700C" w:rsidP="00257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Identifying broad geographic concentrations in a supply chain.</w:t>
      </w:r>
    </w:p>
    <w:p w14:paraId="3A4F32B8" w14:textId="77777777" w:rsidR="0025700C" w:rsidRPr="0025700C" w:rsidRDefault="0025700C" w:rsidP="00257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Comparing public infrastructure data.</w:t>
      </w:r>
    </w:p>
    <w:p w14:paraId="0B59A0F4" w14:textId="77777777" w:rsidR="0025700C" w:rsidRPr="0025700C" w:rsidRDefault="0025700C" w:rsidP="00257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regional patterns of economic activity.</w:t>
      </w:r>
    </w:p>
    <w:p w14:paraId="0880578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Useful tools</w:t>
      </w:r>
    </w:p>
    <w:p w14:paraId="3EAABA4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OpenStreetMap: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Community-maintained geographic data.</w:t>
      </w:r>
    </w:p>
    <w:p w14:paraId="36B9D0C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Earth: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Geographic visualisation and imagery.</w:t>
      </w:r>
    </w:p>
    <w:p w14:paraId="118BFE2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Sentinel Hub and Copernicus resources: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to certain Earth-observation datasets.</w:t>
      </w:r>
    </w:p>
    <w:p w14:paraId="42A0C73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QGIS: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Open-source geographic information system software.</w:t>
      </w:r>
    </w:p>
    <w:p w14:paraId="2D06C47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9.3 Basic workflow</w:t>
      </w:r>
    </w:p>
    <w:p w14:paraId="77AD1539" w14:textId="77777777" w:rsidR="0025700C" w:rsidRPr="0025700C" w:rsidRDefault="0025700C" w:rsidP="00257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geographic question.</w:t>
      </w:r>
    </w:p>
    <w:p w14:paraId="46142AC9" w14:textId="77777777" w:rsidR="0025700C" w:rsidRPr="0025700C" w:rsidRDefault="0025700C" w:rsidP="00257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appropriate public datasets.</w:t>
      </w:r>
    </w:p>
    <w:p w14:paraId="0EBA3D42" w14:textId="77777777" w:rsidR="0025700C" w:rsidRPr="0025700C" w:rsidRDefault="0025700C" w:rsidP="00257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the source and capture date.</w:t>
      </w:r>
    </w:p>
    <w:p w14:paraId="19CCD775" w14:textId="77777777" w:rsidR="0025700C" w:rsidRPr="0025700C" w:rsidRDefault="0025700C" w:rsidP="00257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the coordinate system and geographic accuracy.</w:t>
      </w:r>
    </w:p>
    <w:p w14:paraId="62726C1C" w14:textId="77777777" w:rsidR="0025700C" w:rsidRPr="0025700C" w:rsidRDefault="0025700C" w:rsidP="00257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the data against independent information.</w:t>
      </w:r>
    </w:p>
    <w:p w14:paraId="5AAA4862" w14:textId="77777777" w:rsidR="0025700C" w:rsidRPr="0025700C" w:rsidRDefault="0025700C" w:rsidP="00257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uncertainty.</w:t>
      </w:r>
    </w:p>
    <w:p w14:paraId="51A7CC1D" w14:textId="77777777" w:rsidR="0025700C" w:rsidRPr="0025700C" w:rsidRDefault="0025700C" w:rsidP="00257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a map or geographic summary.</w:t>
      </w:r>
    </w:p>
    <w:p w14:paraId="2D4E5FA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9.4 Image verification</w:t>
      </w:r>
    </w:p>
    <w:p w14:paraId="32B98CA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examining publicly available imagery, consider:</w:t>
      </w:r>
    </w:p>
    <w:p w14:paraId="135682FF" w14:textId="77777777" w:rsidR="0025700C" w:rsidRPr="0025700C" w:rsidRDefault="0025700C" w:rsidP="00257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publication date.</w:t>
      </w:r>
    </w:p>
    <w:p w14:paraId="78EC2250" w14:textId="77777777" w:rsidR="0025700C" w:rsidRPr="0025700C" w:rsidRDefault="0025700C" w:rsidP="00257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capture date.</w:t>
      </w:r>
    </w:p>
    <w:p w14:paraId="15ED4150" w14:textId="77777777" w:rsidR="0025700C" w:rsidRPr="0025700C" w:rsidRDefault="0025700C" w:rsidP="00257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Geographic features.</w:t>
      </w:r>
    </w:p>
    <w:p w14:paraId="49EF6344" w14:textId="77777777" w:rsidR="0025700C" w:rsidRPr="0025700C" w:rsidRDefault="0025700C" w:rsidP="00257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conditions.</w:t>
      </w:r>
    </w:p>
    <w:p w14:paraId="7FC0134C" w14:textId="77777777" w:rsidR="0025700C" w:rsidRPr="0025700C" w:rsidRDefault="0025700C" w:rsidP="00257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Shadows and lighting.</w:t>
      </w:r>
    </w:p>
    <w:p w14:paraId="06B14486" w14:textId="77777777" w:rsidR="0025700C" w:rsidRPr="0025700C" w:rsidRDefault="0025700C" w:rsidP="00257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in infrastructure.</w:t>
      </w:r>
    </w:p>
    <w:p w14:paraId="599E6A2C" w14:textId="77777777" w:rsidR="0025700C" w:rsidRPr="0025700C" w:rsidRDefault="0025700C" w:rsidP="00257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editing or miscaptioning.</w:t>
      </w:r>
    </w:p>
    <w:p w14:paraId="2D5BFB3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photograph uploaded today may depict an event from years earlier.</w:t>
      </w:r>
    </w:p>
    <w:p w14:paraId="3CC24A8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Geographic identification should rely on multiple consistent features, not a single superficial resemblance.</w:t>
      </w:r>
    </w:p>
    <w:p w14:paraId="04B1B7B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using these techniques to facilitate stalking, locate private individuals or expose sensitive personal locations.</w:t>
      </w:r>
    </w:p>
    <w:p w14:paraId="30E1DACC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7A74F">
          <v:rect id="_x0000_i1039" style="width:0;height:1.5pt" o:hralign="center" o:hrstd="t" o:hr="t" fillcolor="#a0a0a0" stroked="f"/>
        </w:pict>
      </w:r>
    </w:p>
    <w:p w14:paraId="63938C7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10: DIGITAL RECORDS AND DOCUMENT ANALYSIS</w:t>
      </w:r>
    </w:p>
    <w:p w14:paraId="2E81831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can provide important evidence, but their reliability varies.</w:t>
      </w:r>
    </w:p>
    <w:p w14:paraId="398E972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Document categories</w:t>
      </w:r>
    </w:p>
    <w:p w14:paraId="2E492A1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14:paraId="47E1021C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reports.</w:t>
      </w:r>
    </w:p>
    <w:p w14:paraId="1E1ABDC5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publications.</w:t>
      </w:r>
    </w:p>
    <w:p w14:paraId="02EF00FE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judgments.</w:t>
      </w:r>
    </w:p>
    <w:p w14:paraId="2605BC42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notices.</w:t>
      </w:r>
    </w:p>
    <w:p w14:paraId="4513FB5B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decisions.</w:t>
      </w:r>
    </w:p>
    <w:p w14:paraId="2A9EB890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presentations.</w:t>
      </w:r>
    </w:p>
    <w:p w14:paraId="261B325F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papers.</w:t>
      </w:r>
    </w:p>
    <w:p w14:paraId="7C6839FA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 releases.</w:t>
      </w:r>
    </w:p>
    <w:p w14:paraId="4585395C" w14:textId="77777777" w:rsidR="0025700C" w:rsidRPr="0025700C" w:rsidRDefault="0025700C" w:rsidP="00257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Archived web pages.</w:t>
      </w:r>
    </w:p>
    <w:p w14:paraId="22F65CE9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Examine document provenance</w:t>
      </w:r>
    </w:p>
    <w:p w14:paraId="60570BF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important document, record:</w:t>
      </w:r>
    </w:p>
    <w:p w14:paraId="0673F5B4" w14:textId="77777777" w:rsidR="0025700C" w:rsidRPr="0025700C" w:rsidRDefault="0025700C" w:rsidP="00257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Title.</w:t>
      </w:r>
    </w:p>
    <w:p w14:paraId="29A5B97B" w14:textId="77777777" w:rsidR="0025700C" w:rsidRPr="0025700C" w:rsidRDefault="0025700C" w:rsidP="00257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 or issuing organisation.</w:t>
      </w:r>
    </w:p>
    <w:p w14:paraId="55C97B46" w14:textId="77777777" w:rsidR="0025700C" w:rsidRPr="0025700C" w:rsidRDefault="0025700C" w:rsidP="00257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Publication date.</w:t>
      </w:r>
    </w:p>
    <w:p w14:paraId="2D8B133C" w14:textId="77777777" w:rsidR="0025700C" w:rsidRPr="0025700C" w:rsidRDefault="0025700C" w:rsidP="00257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location.</w:t>
      </w:r>
    </w:p>
    <w:p w14:paraId="4B6DA05D" w14:textId="77777777" w:rsidR="0025700C" w:rsidRPr="0025700C" w:rsidRDefault="0025700C" w:rsidP="00257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version.</w:t>
      </w:r>
    </w:p>
    <w:p w14:paraId="47ADF922" w14:textId="77777777" w:rsidR="0025700C" w:rsidRPr="0025700C" w:rsidRDefault="0025700C" w:rsidP="00257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page or section.</w:t>
      </w:r>
    </w:p>
    <w:p w14:paraId="783B7606" w14:textId="77777777" w:rsidR="0025700C" w:rsidRPr="0025700C" w:rsidRDefault="0025700C" w:rsidP="00257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document is original or reproduced elsewhere.</w:t>
      </w:r>
    </w:p>
    <w:p w14:paraId="1C2BBADE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 Metadata limitations</w:t>
      </w:r>
    </w:p>
    <w:p w14:paraId="54ACA5B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may contain metadata such as creation dates, modification dates, software information or author fields.</w:t>
      </w:r>
    </w:p>
    <w:p w14:paraId="7E5D8FB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metadata can be removed, altered or inherited from templates.</w:t>
      </w:r>
    </w:p>
    <w:p w14:paraId="665ED7C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file’s creation timestamp does not necessarily establish when its substantive contents were written.</w:t>
      </w:r>
    </w:p>
    <w:p w14:paraId="5F8838E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 Preserve original evidence</w:t>
      </w:r>
    </w:p>
    <w:p w14:paraId="07FC6A7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permitted:</w:t>
      </w:r>
    </w:p>
    <w:p w14:paraId="798DEC16" w14:textId="77777777" w:rsidR="0025700C" w:rsidRPr="0025700C" w:rsidRDefault="0025700C" w:rsidP="002570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 the original file.</w:t>
      </w:r>
    </w:p>
    <w:p w14:paraId="54A70E6A" w14:textId="77777777" w:rsidR="0025700C" w:rsidRPr="0025700C" w:rsidRDefault="0025700C" w:rsidP="002570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date collected.</w:t>
      </w:r>
    </w:p>
    <w:p w14:paraId="27E0CD1B" w14:textId="77777777" w:rsidR="0025700C" w:rsidRPr="0025700C" w:rsidRDefault="0025700C" w:rsidP="002570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source location.</w:t>
      </w:r>
    </w:p>
    <w:p w14:paraId="76293B0E" w14:textId="77777777" w:rsidR="0025700C" w:rsidRPr="0025700C" w:rsidRDefault="0025700C" w:rsidP="002570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a cryptographic hash when integrity matters.</w:t>
      </w:r>
    </w:p>
    <w:p w14:paraId="26CB7568" w14:textId="77777777" w:rsidR="0025700C" w:rsidRPr="0025700C" w:rsidRDefault="0025700C" w:rsidP="002570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analysis on a separate working copy.</w:t>
      </w:r>
    </w:p>
    <w:p w14:paraId="6663F138" w14:textId="77777777" w:rsidR="0025700C" w:rsidRPr="0025700C" w:rsidRDefault="0025700C" w:rsidP="002570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any transformations applied.</w:t>
      </w:r>
    </w:p>
    <w:p w14:paraId="2329D46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hash can help demonstrate that a file has not changed since the hash was calculated. It does not establish that the file was authentic before collection.</w:t>
      </w:r>
    </w:p>
    <w:p w14:paraId="16C62BD8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03322B">
          <v:rect id="_x0000_i1038" style="width:0;height:1.5pt" o:hralign="center" o:hrstd="t" o:hr="t" fillcolor="#a0a0a0" stroked="f"/>
        </w:pict>
      </w:r>
    </w:p>
    <w:p w14:paraId="4B8CA85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III — ANALYSIS</w:t>
      </w:r>
    </w:p>
    <w:p w14:paraId="6E22747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11: SOURCE EVALUATION AND VERIFICATION</w:t>
      </w:r>
    </w:p>
    <w:p w14:paraId="3ADA937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 a source is not the same as verifying a claim.</w:t>
      </w:r>
    </w:p>
    <w:p w14:paraId="6E57B902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11.1 Evaluate the source</w:t>
      </w:r>
    </w:p>
    <w:p w14:paraId="366162D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51196ECD" w14:textId="77777777" w:rsidR="0025700C" w:rsidRPr="0025700C" w:rsidRDefault="0025700C" w:rsidP="002570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created the information?</w:t>
      </w:r>
    </w:p>
    <w:p w14:paraId="57BC9E1D" w14:textId="77777777" w:rsidR="0025700C" w:rsidRPr="0025700C" w:rsidRDefault="0025700C" w:rsidP="002570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would they know?</w:t>
      </w:r>
    </w:p>
    <w:p w14:paraId="7A0AB119" w14:textId="77777777" w:rsidR="0025700C" w:rsidRPr="0025700C" w:rsidRDefault="0025700C" w:rsidP="002570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evidence do they provide?</w:t>
      </w:r>
    </w:p>
    <w:p w14:paraId="073901E0" w14:textId="77777777" w:rsidR="0025700C" w:rsidRPr="0025700C" w:rsidRDefault="0025700C" w:rsidP="002570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they have relevant expertise?</w:t>
      </w:r>
    </w:p>
    <w:p w14:paraId="3109902B" w14:textId="77777777" w:rsidR="0025700C" w:rsidRPr="0025700C" w:rsidRDefault="0025700C" w:rsidP="002570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information current?</w:t>
      </w:r>
    </w:p>
    <w:p w14:paraId="56EC9863" w14:textId="77777777" w:rsidR="0025700C" w:rsidRPr="0025700C" w:rsidRDefault="0025700C" w:rsidP="002570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they have an incentive to mislead?</w:t>
      </w:r>
    </w:p>
    <w:p w14:paraId="4D9EF4D7" w14:textId="77777777" w:rsidR="0025700C" w:rsidRPr="0025700C" w:rsidRDefault="0025700C" w:rsidP="002570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the claim be independently corroborated?</w:t>
      </w:r>
    </w:p>
    <w:p w14:paraId="6623C50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 Evaluate the claim separately</w:t>
      </w:r>
    </w:p>
    <w:p w14:paraId="05499C9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generally reliable source can publish an inaccurate statement.</w:t>
      </w:r>
    </w:p>
    <w:p w14:paraId="740935E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source with a poor reputation can occasionally provide accurate information.</w:t>
      </w:r>
    </w:p>
    <w:p w14:paraId="2065D21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assess both:</w:t>
      </w:r>
    </w:p>
    <w:p w14:paraId="7D395082" w14:textId="77777777" w:rsidR="0025700C" w:rsidRPr="0025700C" w:rsidRDefault="0025700C" w:rsidP="002570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reliability of the source.</w:t>
      </w:r>
    </w:p>
    <w:p w14:paraId="1AD2861D" w14:textId="77777777" w:rsidR="0025700C" w:rsidRPr="0025700C" w:rsidRDefault="0025700C" w:rsidP="002570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credibility of the specific claim.</w:t>
      </w:r>
    </w:p>
    <w:p w14:paraId="196FB5D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11.3 Independent corroboration</w:t>
      </w:r>
    </w:p>
    <w:p w14:paraId="6D9EDE0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three news websites report the same allegation.</w:t>
      </w:r>
    </w:p>
    <w:p w14:paraId="02B7A65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treating the reports as independent confirmation, establish whether they rely on:</w:t>
      </w:r>
    </w:p>
    <w:p w14:paraId="5A75AA61" w14:textId="77777777" w:rsidR="0025700C" w:rsidRPr="0025700C" w:rsidRDefault="0025700C" w:rsidP="002570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documentary evidence.</w:t>
      </w:r>
    </w:p>
    <w:p w14:paraId="6F16235B" w14:textId="77777777" w:rsidR="0025700C" w:rsidRPr="0025700C" w:rsidRDefault="0025700C" w:rsidP="002570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eyewitnesses.</w:t>
      </w:r>
    </w:p>
    <w:p w14:paraId="3F573BEA" w14:textId="77777777" w:rsidR="0025700C" w:rsidRPr="0025700C" w:rsidRDefault="0025700C" w:rsidP="002570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official investigation.</w:t>
      </w:r>
    </w:p>
    <w:p w14:paraId="10A26264" w14:textId="77777777" w:rsidR="0025700C" w:rsidRPr="0025700C" w:rsidRDefault="0025700C" w:rsidP="002570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same original article.</w:t>
      </w:r>
    </w:p>
    <w:p w14:paraId="40A55CC3" w14:textId="77777777" w:rsidR="0025700C" w:rsidRPr="0025700C" w:rsidRDefault="0025700C" w:rsidP="002570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same anonymous source.</w:t>
      </w:r>
    </w:p>
    <w:p w14:paraId="22E474C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publications repeating one unverified claim do not provide three independent pieces of evidence.</w:t>
      </w:r>
    </w:p>
    <w:p w14:paraId="31613BF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11.4 A practical confidence scale</w:t>
      </w:r>
    </w:p>
    <w:p w14:paraId="7A45DFE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simple scale consistently.</w:t>
      </w:r>
    </w:p>
    <w:p w14:paraId="65AC4A3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confidence: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relevant, credible and sufficiently independent sources support the conclusion, and major alternatives have been considered.</w:t>
      </w:r>
    </w:p>
    <w:p w14:paraId="1DA8B00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 confidence: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available evidence supports the conclusion, but important gaps or alternative explanations remain.</w:t>
      </w:r>
    </w:p>
    <w:p w14:paraId="6B76847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Low confidence: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conclusion is plausible but rests on limited, ambiguous or weakly corroborated evidence.</w:t>
      </w:r>
    </w:p>
    <w:p w14:paraId="3CC3B2D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Insufficient information: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evidence does not support a meaningful conclusion.</w:t>
      </w:r>
    </w:p>
    <w:p w14:paraId="3AB119E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should reflect the quality of the evidence and reasoning, not how strongly the analyst feels about the issue.</w:t>
      </w:r>
    </w:p>
    <w:p w14:paraId="373BA26A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C94302">
          <v:rect id="_x0000_i1037" style="width:0;height:1.5pt" o:hralign="center" o:hrstd="t" o:hr="t" fillcolor="#a0a0a0" stroked="f"/>
        </w:pict>
      </w:r>
    </w:p>
    <w:p w14:paraId="05D27AC7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12: TIMELINE RECONSTRUCTION</w:t>
      </w:r>
    </w:p>
    <w:p w14:paraId="76BCD59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timeline helps establish the sequence of documented events.</w:t>
      </w:r>
    </w:p>
    <w:p w14:paraId="455B15F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useful for organisational investigations, incident analysis, corporate research and policy assessment.</w:t>
      </w:r>
    </w:p>
    <w:p w14:paraId="526768C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 Build the timeline</w:t>
      </w:r>
    </w:p>
    <w:p w14:paraId="642C247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49"/>
        <w:gridCol w:w="6061"/>
      </w:tblGrid>
      <w:tr w:rsidR="0025700C" w:rsidRPr="0025700C" w14:paraId="5E343D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EBDB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1E4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25700C" w:rsidRPr="0025700C" w14:paraId="681794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57C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B473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</w:t>
            </w:r>
          </w:p>
        </w:tc>
      </w:tr>
      <w:tr w:rsidR="0025700C" w:rsidRPr="0025700C" w14:paraId="6CE8E6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7EA7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7F7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the event occurred</w:t>
            </w:r>
          </w:p>
        </w:tc>
      </w:tr>
      <w:tr w:rsidR="0025700C" w:rsidRPr="0025700C" w14:paraId="6C8C7E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EA4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Publication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C49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the information became public</w:t>
            </w:r>
          </w:p>
        </w:tc>
      </w:tr>
      <w:tr w:rsidR="0025700C" w:rsidRPr="0025700C" w14:paraId="1D23B6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6EDF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44FB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the evidence establishes</w:t>
            </w:r>
          </w:p>
        </w:tc>
      </w:tr>
      <w:tr w:rsidR="0025700C" w:rsidRPr="0025700C" w14:paraId="261E7B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296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EDBF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Where the information came from</w:t>
            </w:r>
          </w:p>
        </w:tc>
      </w:tr>
      <w:tr w:rsidR="0025700C" w:rsidRPr="0025700C" w14:paraId="366847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74D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BF45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reliable the event record is</w:t>
            </w:r>
          </w:p>
        </w:tc>
      </w:tr>
      <w:tr w:rsidR="0025700C" w:rsidRPr="0025700C" w14:paraId="63EC10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D198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9519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 the event matters</w:t>
            </w:r>
          </w:p>
        </w:tc>
      </w:tr>
      <w:tr w:rsidR="0025700C" w:rsidRPr="0025700C" w14:paraId="5EC74F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7835E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A87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remains uncertain</w:t>
            </w:r>
          </w:p>
        </w:tc>
      </w:tr>
    </w:tbl>
    <w:p w14:paraId="1F4C37A6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12.2 Distinguish event date from publication date</w:t>
      </w:r>
    </w:p>
    <w:p w14:paraId="49FF912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article published on 15 August might describe a decision made on 2 August.</w:t>
      </w:r>
    </w:p>
    <w:p w14:paraId="6C715C3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dates are not interchangeable.</w:t>
      </w:r>
    </w:p>
    <w:p w14:paraId="53EA8C6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to distinguish them can create false sequences and misleading conclusions.</w:t>
      </w:r>
    </w:p>
    <w:p w14:paraId="68194C1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12.3 Correlation versus causation</w:t>
      </w:r>
    </w:p>
    <w:p w14:paraId="2D8823A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Suppose:</w:t>
      </w:r>
    </w:p>
    <w:p w14:paraId="5ACCCB0E" w14:textId="77777777" w:rsidR="0025700C" w:rsidRPr="0025700C" w:rsidRDefault="0025700C" w:rsidP="002570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A occurs.</w:t>
      </w:r>
    </w:p>
    <w:p w14:paraId="7D96CEEB" w14:textId="77777777" w:rsidR="0025700C" w:rsidRPr="0025700C" w:rsidRDefault="0025700C" w:rsidP="002570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B occurs two weeks later.</w:t>
      </w:r>
    </w:p>
    <w:p w14:paraId="1D8D10B9" w14:textId="77777777" w:rsidR="0025700C" w:rsidRPr="0025700C" w:rsidRDefault="0025700C" w:rsidP="002570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organisation subsequently experiences a performance decline.</w:t>
      </w:r>
    </w:p>
    <w:p w14:paraId="47C74CB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sequence does not establish that Event A caused Event B or the performance decline.</w:t>
      </w:r>
    </w:p>
    <w:p w14:paraId="43D6FB9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causal assessment requires more than temporal proximity.</w:t>
      </w:r>
    </w:p>
    <w:p w14:paraId="297DE9E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a plausible mechanism, relevant evidence and competing explanations.</w:t>
      </w:r>
    </w:p>
    <w:p w14:paraId="5E822E69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2B009">
          <v:rect id="_x0000_i1036" style="width:0;height:1.5pt" o:hralign="center" o:hrstd="t" o:hr="t" fillcolor="#a0a0a0" stroked="f"/>
        </w:pict>
      </w:r>
    </w:p>
    <w:p w14:paraId="433B4B89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13: LINK ANALYSIS AND SOCIAL NETWORK ANALYSIS</w:t>
      </w:r>
    </w:p>
    <w:p w14:paraId="54CD94F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analysis examines relationships between entities.</w:t>
      </w:r>
    </w:p>
    <w:p w14:paraId="6DD9C66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Network Analysis (SNA) applies network concepts to understand structure, connectivity and patterns of relationships.</w:t>
      </w:r>
    </w:p>
    <w:p w14:paraId="569CB64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methods are useful for examining corporate networks, public institutional relationships, supply chains and information dissemination.</w:t>
      </w:r>
    </w:p>
    <w:p w14:paraId="550AAF3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 Network components</w:t>
      </w:r>
    </w:p>
    <w:p w14:paraId="15F0CBD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entities being analysed.</w:t>
      </w:r>
    </w:p>
    <w:p w14:paraId="51C9B2E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documented relationships between those entities.</w:t>
      </w:r>
    </w:p>
    <w:p w14:paraId="41E21F8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Whether a relationship has a meaningful direction, such as ownership or supply.</w:t>
      </w:r>
    </w:p>
    <w:p w14:paraId="1AE0CB2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strength, frequency or volume of a relationship, if a defensible measure exists.</w:t>
      </w:r>
    </w:p>
    <w:p w14:paraId="3CDD43D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the relationship existed.</w:t>
      </w:r>
    </w:p>
    <w:p w14:paraId="0F81932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 Basic network measures</w:t>
      </w:r>
    </w:p>
    <w:p w14:paraId="78F75AD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Degree centrality</w:t>
      </w:r>
    </w:p>
    <w:p w14:paraId="4465E1B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number of direct connections a node has.</w:t>
      </w:r>
    </w:p>
    <w:p w14:paraId="13913F6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company with many documented suppliers may have a high degree of connectivity.</w:t>
      </w:r>
    </w:p>
    <w:p w14:paraId="463A8AB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Betweenness centrality</w:t>
      </w:r>
    </w:p>
    <w:p w14:paraId="4EE96E9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measure of how frequently a node lies on shortest paths between other nodes.</w:t>
      </w:r>
    </w:p>
    <w:p w14:paraId="6C439ED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 an appropriately constructed network, this can help identify potential intermediaries or bottlenecks.</w:t>
      </w:r>
    </w:p>
    <w:p w14:paraId="7930B89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Density</w:t>
      </w:r>
    </w:p>
    <w:p w14:paraId="5D25DAF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proportion of possible connections that actually exist in a network.</w:t>
      </w:r>
    </w:p>
    <w:p w14:paraId="104DD71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Connected components</w:t>
      </w:r>
    </w:p>
    <w:p w14:paraId="1540C73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Groups of nodes connected to one another within the network.</w:t>
      </w:r>
    </w:p>
    <w:p w14:paraId="7127AEF2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13.3 Example: supply-chain concentration</w:t>
      </w:r>
    </w:p>
    <w:p w14:paraId="1A6F609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a manufacturer that relies on five suppliers.</w:t>
      </w:r>
    </w:p>
    <w:p w14:paraId="3DD86EA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 suppliers depend on the same upstream producer for a critical component.</w:t>
      </w:r>
    </w:p>
    <w:p w14:paraId="331A87B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basic supplier count might suggest diversification.</w:t>
      </w:r>
    </w:p>
    <w:p w14:paraId="1BD5390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deeper network analysis may reveal that the four suppliers share a common point of failure.</w:t>
      </w:r>
    </w:p>
    <w:p w14:paraId="5DFA325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more useful risk insight because it examines dependencies rather than simply counting relationships.</w:t>
      </w:r>
    </w:p>
    <w:p w14:paraId="626AEBAE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13.4 Limitations</w:t>
      </w:r>
    </w:p>
    <w:p w14:paraId="3AE0608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measures depend on how the network was constructed.</w:t>
      </w:r>
    </w:p>
    <w:p w14:paraId="4CE31D1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records can make a well-connected organisation appear isolated. Outdated relationships can create false connections. A high centrality score does not automatically imply power, wrongdoing or control.</w:t>
      </w:r>
    </w:p>
    <w:p w14:paraId="3FDFC83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13.5 Suggested tools</w:t>
      </w:r>
    </w:p>
    <w:p w14:paraId="07116737" w14:textId="77777777" w:rsidR="0025700C" w:rsidRPr="0025700C" w:rsidRDefault="0025700C" w:rsidP="002570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Gephi for interactive network visualisation.</w:t>
      </w:r>
    </w:p>
    <w:p w14:paraId="41B14C0C" w14:textId="77777777" w:rsidR="0025700C" w:rsidRPr="0025700C" w:rsidRDefault="0025700C" w:rsidP="002570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NetworkX for Python-based network analysis.</w:t>
      </w:r>
    </w:p>
    <w:p w14:paraId="49BF427F" w14:textId="77777777" w:rsidR="0025700C" w:rsidRPr="0025700C" w:rsidRDefault="0025700C" w:rsidP="002570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 or LibreOffice Calc for small datasets.</w:t>
      </w:r>
    </w:p>
    <w:p w14:paraId="4966EFA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a simple edge list: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04"/>
        <w:gridCol w:w="2637"/>
        <w:gridCol w:w="1944"/>
        <w:gridCol w:w="2925"/>
      </w:tblGrid>
      <w:tr w:rsidR="0025700C" w:rsidRPr="0025700C" w14:paraId="3A1BEFD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5D57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B9F6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F3CD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CBDD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Evidence</w:t>
            </w:r>
          </w:p>
        </w:tc>
      </w:tr>
      <w:tr w:rsidR="0025700C" w:rsidRPr="0025700C" w14:paraId="32D242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D0C4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05B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217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Manufacturer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13EC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contract disclosure</w:t>
            </w:r>
          </w:p>
        </w:tc>
      </w:tr>
      <w:tr w:rsidR="0025700C" w:rsidRPr="0025700C" w14:paraId="1DC224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D6E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14F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B43E3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Manufacturer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8347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Company statement</w:t>
            </w:r>
          </w:p>
        </w:tc>
      </w:tr>
      <w:tr w:rsidR="0025700C" w:rsidRPr="0025700C" w14:paraId="40C15B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C705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Producer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C3E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Supplies component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F45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B63F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industry report</w:t>
            </w:r>
          </w:p>
        </w:tc>
      </w:tr>
    </w:tbl>
    <w:p w14:paraId="54D330A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dates and confidence ratings before conducting more advanced analysis.</w:t>
      </w:r>
    </w:p>
    <w:p w14:paraId="44FE3AB4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6512CAF">
          <v:rect id="_x0000_i1035" style="width:0;height:1.5pt" o:hralign="center" o:hrstd="t" o:hr="t" fillcolor="#a0a0a0" stroked="f"/>
        </w:pict>
      </w:r>
    </w:p>
    <w:p w14:paraId="681EE28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14: ORGANISATIONAL RISK AND BEHAVIOURAL INDICATORS</w:t>
      </w:r>
    </w:p>
    <w:p w14:paraId="03E55EC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chapter applies OSINT methods to organisational performance, governance and institutional resilience.</w:t>
      </w:r>
    </w:p>
    <w:p w14:paraId="1171332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to identify observable conditions that may increase risk, not to diagnose people’s personalities or infer hidden intentions.</w:t>
      </w:r>
    </w:p>
    <w:p w14:paraId="3EC3867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 Examine systems, not just individuals</w:t>
      </w:r>
    </w:p>
    <w:p w14:paraId="6E09E79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Organisational problems often emerge from interactions between:</w:t>
      </w:r>
    </w:p>
    <w:p w14:paraId="0D0617FF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Incentives.</w:t>
      </w:r>
    </w:p>
    <w:p w14:paraId="3DD35573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Authority.</w:t>
      </w:r>
    </w:p>
    <w:p w14:paraId="6F81DF03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Procedures.</w:t>
      </w:r>
    </w:p>
    <w:p w14:paraId="645565CE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flow.</w:t>
      </w:r>
    </w:p>
    <w:p w14:paraId="3B2F8972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Accountability.</w:t>
      </w:r>
    </w:p>
    <w:p w14:paraId="29B8ACB0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allocation.</w:t>
      </w:r>
    </w:p>
    <w:p w14:paraId="2CC5A059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Leadership.</w:t>
      </w:r>
    </w:p>
    <w:p w14:paraId="34A549F4" w14:textId="77777777" w:rsidR="0025700C" w:rsidRPr="0025700C" w:rsidRDefault="0025700C" w:rsidP="002570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Workplace culture.</w:t>
      </w:r>
    </w:p>
    <w:p w14:paraId="4412E46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employee’s behaviour may be only one part of a larger system.</w:t>
      </w:r>
    </w:p>
    <w:p w14:paraId="23D0A67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 Indicators worth examining</w:t>
      </w:r>
    </w:p>
    <w:p w14:paraId="16902BA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Excessive procedural friction</w:t>
      </w:r>
    </w:p>
    <w:p w14:paraId="33E6A2F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may include repeated approval requirements, duplicated documentation or documented delays.</w:t>
      </w:r>
    </w:p>
    <w:p w14:paraId="3207CC8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question:</w:t>
      </w:r>
    </w:p>
    <w:p w14:paraId="703D4FB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procedure materially improve control, or does it create avoidable cost without reducing risk?</w:t>
      </w:r>
    </w:p>
    <w:p w14:paraId="7B28446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Accountability gaps</w:t>
      </w:r>
    </w:p>
    <w:p w14:paraId="52D4CEF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may include unclear ownership, unresolved audit recommendations or repeated failures to assign responsibility.</w:t>
      </w:r>
    </w:p>
    <w:p w14:paraId="49142EA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question:</w:t>
      </w:r>
    </w:p>
    <w:p w14:paraId="264E5F2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the organisation identify who is responsible for a decision and whether the intended outcome occurred?</w:t>
      </w:r>
    </w:p>
    <w:p w14:paraId="27A48A7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 asymmetry</w:t>
      </w:r>
    </w:p>
    <w:p w14:paraId="6E6105B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Evidence may include inconsistent reporting, missing documentation or material differences between public commitments and recorded outcomes.</w:t>
      </w:r>
    </w:p>
    <w:p w14:paraId="1B26364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question:</w:t>
      </w:r>
    </w:p>
    <w:p w14:paraId="23FDC73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decision-makers have access to relevant information, and what information is unavailable?</w:t>
      </w:r>
    </w:p>
    <w:p w14:paraId="59D07F5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Incentive misalignment</w:t>
      </w:r>
    </w:p>
    <w:p w14:paraId="2EB312B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may include performance measures that reward output while ignoring quality, safety or downstream costs.</w:t>
      </w:r>
    </w:p>
    <w:p w14:paraId="26E0C61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question:</w:t>
      </w:r>
    </w:p>
    <w:p w14:paraId="181C96F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the measurement system reward behaviour that undermines the organisation’s stated objectives?</w:t>
      </w:r>
    </w:p>
    <w:p w14:paraId="1BD801B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Repeated control failures</w:t>
      </w:r>
    </w:p>
    <w:p w14:paraId="48C73CC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may include recurring audit findings, repeated incidents or overdue remediation actions.</w:t>
      </w:r>
    </w:p>
    <w:p w14:paraId="1E73499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question:</w:t>
      </w:r>
    </w:p>
    <w:p w14:paraId="47DB725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problem isolated, or does the pattern indicate that existing controls are ineffective?</w:t>
      </w:r>
    </w:p>
    <w:p w14:paraId="48BE1B7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14.3 Intent, capability, opportunity and outcome</w:t>
      </w:r>
    </w:p>
    <w:p w14:paraId="4030965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assessing a potential organisational threat, distinguish four concepts.</w:t>
      </w:r>
    </w:p>
    <w:p w14:paraId="2304A05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Evidence that an actor intends to produce a particular outcome.</w:t>
      </w:r>
    </w:p>
    <w:p w14:paraId="0386D79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Capability: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Evidence that the actor has the ability to produce that outcome.</w:t>
      </w:r>
    </w:p>
    <w:p w14:paraId="670943A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Opportunity: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Conditions that permit the action to occur.</w:t>
      </w:r>
    </w:p>
    <w:p w14:paraId="69750CF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actually happened.</w:t>
      </w:r>
    </w:p>
    <w:p w14:paraId="4A7E915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dimensions should not be conflated.</w:t>
      </w:r>
    </w:p>
    <w:p w14:paraId="749B2A0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 may have the capability and opportunity to cause harm without intending to do so.</w:t>
      </w:r>
    </w:p>
    <w:p w14:paraId="7FA8EDF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adverse outcome may occur without deliberate misconduct.</w:t>
      </w:r>
    </w:p>
    <w:p w14:paraId="0EBE143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strong assessment identifies which dimensions are established and which remain uncertain.</w:t>
      </w:r>
    </w:p>
    <w:p w14:paraId="2D1B5D93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14.4 The organisational-risk matrix</w:t>
      </w:r>
    </w:p>
    <w:p w14:paraId="0DE19C1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simple risk assessment: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87"/>
        <w:gridCol w:w="2647"/>
        <w:gridCol w:w="798"/>
        <w:gridCol w:w="892"/>
        <w:gridCol w:w="1685"/>
        <w:gridCol w:w="1501"/>
      </w:tblGrid>
      <w:tr w:rsidR="0025700C" w:rsidRPr="0025700C" w14:paraId="43699C0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96A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8D03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8C87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3C9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B31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Existing controls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32B1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Confidence</w:t>
            </w:r>
          </w:p>
        </w:tc>
      </w:tr>
      <w:tr w:rsidR="0025700C" w:rsidRPr="0025700C" w14:paraId="55A209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7DA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concentration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4F1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disclosures show reliance on a limited supplier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2421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EDF5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357E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Alternative suppliers under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0CA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</w:tr>
      <w:tr w:rsidR="0025700C" w:rsidRPr="0025700C" w14:paraId="14DA33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51BF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Delayed decision-making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9DE1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Repeated documented approval delays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BED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0C5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E4A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Delegations and escalation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E6D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</w:tr>
      <w:tr w:rsidR="0025700C" w:rsidRPr="0025700C" w14:paraId="73EEEF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D31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Incomplete incident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F558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identifies reporting gaps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A6F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1F2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E0F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Remediation plan announced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E82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that a gap was identified</w:t>
            </w:r>
          </w:p>
        </w:tc>
      </w:tr>
    </w:tbl>
    <w:p w14:paraId="3059232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illustrative examples, not findings about actual organisations.</w:t>
      </w:r>
    </w:p>
    <w:p w14:paraId="66A6585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automatically equate missing evidence with evidence of misconduct.</w:t>
      </w:r>
    </w:p>
    <w:p w14:paraId="1699201D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84A9FC">
          <v:rect id="_x0000_i1034" style="width:0;height:1.5pt" o:hralign="center" o:hrstd="t" o:hr="t" fillcolor="#a0a0a0" stroked="f"/>
        </w:pict>
      </w:r>
    </w:p>
    <w:p w14:paraId="0B71A5B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15: COMPETING HYPOTHESES AND ANALYTICAL BIAS</w:t>
      </w:r>
    </w:p>
    <w:p w14:paraId="21EF4BA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major risk in intelligence work is developing a theory first and interpreting all subsequent information as confirmation.</w:t>
      </w:r>
    </w:p>
    <w:p w14:paraId="74351369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 Use competing hypotheses</w:t>
      </w:r>
    </w:p>
    <w:p w14:paraId="33369EA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an organisation repeatedly delays a decision.</w:t>
      </w:r>
    </w:p>
    <w:p w14:paraId="5170472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hypotheses include:</w:t>
      </w:r>
    </w:p>
    <w:p w14:paraId="5B6673A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H1: The organisation lacks sufficient decision-making capability.</w:t>
      </w:r>
    </w:p>
    <w:p w14:paraId="046F379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H2: The organisation has conflicting incentives.</w:t>
      </w:r>
    </w:p>
    <w:p w14:paraId="39B3791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H3: The decision genuinely requires additional evidence.</w:t>
      </w:r>
    </w:p>
    <w:p w14:paraId="353A134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H4: Responsibilities are unclear.</w:t>
      </w:r>
    </w:p>
    <w:p w14:paraId="1003023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H5: A deliberate attempt is being made to prevent the decision.</w:t>
      </w:r>
    </w:p>
    <w:p w14:paraId="5E787C8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not to assume that every hypothesis is equally likely.</w:t>
      </w:r>
    </w:p>
    <w:p w14:paraId="4F4F0A2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to identify what evidence would distinguish them.</w:t>
      </w:r>
    </w:p>
    <w:p w14:paraId="26449D2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15.2 Build an evidence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08"/>
        <w:gridCol w:w="884"/>
        <w:gridCol w:w="774"/>
        <w:gridCol w:w="1204"/>
        <w:gridCol w:w="1315"/>
        <w:gridCol w:w="1425"/>
      </w:tblGrid>
      <w:tr w:rsidR="0025700C" w:rsidRPr="0025700C" w14:paraId="482483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EDDF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B73A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300E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5F5F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7F2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639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H5</w:t>
            </w:r>
          </w:p>
        </w:tc>
      </w:tr>
      <w:tr w:rsidR="0025700C" w:rsidRPr="0025700C" w14:paraId="663440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A06F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Repeated requests for additional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AA1A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4EAD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EEF8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70B9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971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</w:tr>
      <w:tr w:rsidR="0025700C" w:rsidRPr="0025700C" w14:paraId="5CAEC2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388A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Unclear responsibility documented in an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DE57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5FF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815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Less explanatory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073F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Strongly 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DF14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</w:tr>
      <w:tr w:rsidR="0025700C" w:rsidRPr="0025700C" w14:paraId="16DFF5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01D8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Evidence that the required information was already 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521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BE1C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0287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Contradictory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C388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D68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</w:t>
            </w:r>
          </w:p>
        </w:tc>
      </w:tr>
      <w:tr w:rsidR="0025700C" w:rsidRPr="0025700C" w14:paraId="293214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29A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Documented direction to delay despite meeting stated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5E61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7D5B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E537B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Contradictory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5372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9A9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Potentially consistent</w:t>
            </w:r>
          </w:p>
        </w:tc>
      </w:tr>
    </w:tbl>
    <w:p w14:paraId="013F192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terms in this table are illustrative analytical judgements, not findings.</w:t>
      </w:r>
    </w:p>
    <w:p w14:paraId="6CB5322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single observation automatically proves a hypothesis.</w:t>
      </w:r>
    </w:p>
    <w:p w14:paraId="7E51F076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15.3 Ask what would change your mind</w:t>
      </w:r>
    </w:p>
    <w:p w14:paraId="2882D2A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hypothesis, specify:</w:t>
      </w:r>
    </w:p>
    <w:p w14:paraId="3DD75CC1" w14:textId="77777777" w:rsidR="0025700C" w:rsidRPr="0025700C" w:rsidRDefault="0025700C" w:rsidP="002570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evidence supports it?</w:t>
      </w:r>
    </w:p>
    <w:p w14:paraId="0A0E3208" w14:textId="77777777" w:rsidR="0025700C" w:rsidRPr="0025700C" w:rsidRDefault="0025700C" w:rsidP="002570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evidence contradicts it?</w:t>
      </w:r>
    </w:p>
    <w:p w14:paraId="5DA20F2F" w14:textId="77777777" w:rsidR="0025700C" w:rsidRPr="0025700C" w:rsidRDefault="0025700C" w:rsidP="002570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evidence should exist if it were true?</w:t>
      </w:r>
    </w:p>
    <w:p w14:paraId="2D2D5358" w14:textId="77777777" w:rsidR="0025700C" w:rsidRPr="0025700C" w:rsidRDefault="0025700C" w:rsidP="002570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evidence would make it less plausible?</w:t>
      </w:r>
    </w:p>
    <w:p w14:paraId="3EE32592" w14:textId="77777777" w:rsidR="0025700C" w:rsidRPr="0025700C" w:rsidRDefault="0025700C" w:rsidP="002570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alternative explanation remains?</w:t>
      </w:r>
    </w:p>
    <w:p w14:paraId="2B251A4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prevent speculation from becoming an established conclusion through repetition.</w:t>
      </w:r>
    </w:p>
    <w:p w14:paraId="496DA6C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15.4 Beware of common analytical errors</w:t>
      </w:r>
    </w:p>
    <w:p w14:paraId="0EA4E93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Confirmation bias: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Seeking evidence that supports an existing belief.</w:t>
      </w:r>
    </w:p>
    <w:p w14:paraId="67943F5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bias: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Overestimating events that are memorable or frequently discussed.</w:t>
      </w:r>
    </w:p>
    <w:p w14:paraId="3D4EF4A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Selection bias: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Analysing only the records that were collected or made available.</w:t>
      </w:r>
    </w:p>
    <w:p w14:paraId="190D654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Attribution error: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Assuming that an observed outcome reveals a person’s underlying character or intent.</w:t>
      </w:r>
    </w:p>
    <w:p w14:paraId="31F3BCE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False precision: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Assigning numerical confidence without a defensible basis.</w:t>
      </w:r>
    </w:p>
    <w:p w14:paraId="6EA378E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Hindsight bias: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Treating an outcome as obvious after it has occurred.</w:t>
      </w:r>
    </w:p>
    <w:p w14:paraId="1063427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disciplined analyst actively looks for these errors in their own work.</w:t>
      </w:r>
    </w:p>
    <w:p w14:paraId="4AF8A5D1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B05C46">
          <v:rect id="_x0000_i1033" style="width:0;height:1.5pt" o:hralign="center" o:hrstd="t" o:hr="t" fillcolor="#a0a0a0" stroked="f"/>
        </w:pict>
      </w:r>
    </w:p>
    <w:p w14:paraId="3FFE28AE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IV — OPERATIONAL PRACTICE</w:t>
      </w:r>
    </w:p>
    <w:p w14:paraId="146B685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16: CASE MANAGEMENT AND EVIDENCE PRESERVATION</w:t>
      </w:r>
    </w:p>
    <w:p w14:paraId="778D9B6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research can become unusable if the analyst cannot explain where a finding originated.</w:t>
      </w:r>
    </w:p>
    <w:p w14:paraId="0E8EBBAC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 Create a case structure</w:t>
      </w:r>
    </w:p>
    <w:p w14:paraId="14C26A7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practical project structure is:</w:t>
      </w:r>
    </w:p>
    <w:p w14:paraId="017AF475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osint-project/</w:t>
      </w:r>
    </w:p>
    <w:p w14:paraId="6500D9D5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14:paraId="6CB1BC75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requirements/</w:t>
      </w:r>
    </w:p>
    <w:p w14:paraId="7997D860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intelligence_requirements.md</w:t>
      </w:r>
    </w:p>
    <w:p w14:paraId="5154CF17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sources/</w:t>
      </w:r>
    </w:p>
    <w:p w14:paraId="3D9974B4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source_register.csv</w:t>
      </w:r>
    </w:p>
    <w:p w14:paraId="431F04F1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original_documents/</w:t>
      </w:r>
    </w:p>
    <w:p w14:paraId="180D6C71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5605EB30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raw/</w:t>
      </w:r>
    </w:p>
    <w:p w14:paraId="3C1C7CDC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processed/</w:t>
      </w:r>
    </w:p>
    <w:p w14:paraId="2BEED765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analysis/</w:t>
      </w:r>
    </w:p>
    <w:p w14:paraId="04C9FE82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timeline.csv</w:t>
      </w:r>
    </w:p>
    <w:p w14:paraId="54357946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entities.csv</w:t>
      </w:r>
    </w:p>
    <w:p w14:paraId="227A472D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relationships.csv</w:t>
      </w:r>
    </w:p>
    <w:p w14:paraId="48094D88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hypotheses.md</w:t>
      </w:r>
    </w:p>
    <w:p w14:paraId="27F03F7C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reporting/</w:t>
      </w:r>
    </w:p>
    <w:p w14:paraId="46C05329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final_report.md</w:t>
      </w:r>
    </w:p>
    <w:p w14:paraId="5B4320F0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logs/</w:t>
      </w:r>
    </w:p>
    <w:p w14:paraId="3953773F" w14:textId="77777777" w:rsidR="0025700C" w:rsidRPr="0025700C" w:rsidRDefault="0025700C" w:rsidP="00257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70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collection_log.csv</w:t>
      </w:r>
    </w:p>
    <w:p w14:paraId="5212807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fictional or non-sensitive subjects while learning.</w:t>
      </w:r>
    </w:p>
    <w:p w14:paraId="2AD7CB4C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16.2 Maintain a source register</w:t>
      </w:r>
    </w:p>
    <w:p w14:paraId="339EE99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fields:</w:t>
      </w:r>
    </w:p>
    <w:p w14:paraId="72733A09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ID.</w:t>
      </w:r>
    </w:p>
    <w:p w14:paraId="49866DB8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title.</w:t>
      </w:r>
    </w:p>
    <w:p w14:paraId="452C0ED3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Publisher.</w:t>
      </w:r>
    </w:p>
    <w:p w14:paraId="46418C78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Publication date.</w:t>
      </w:r>
    </w:p>
    <w:p w14:paraId="5BB6ACF0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 date.</w:t>
      </w:r>
    </w:p>
    <w:p w14:paraId="0A1548C2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location.</w:t>
      </w:r>
    </w:p>
    <w:p w14:paraId="6D94FE95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type.</w:t>
      </w:r>
    </w:p>
    <w:p w14:paraId="07F79E9B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claim.</w:t>
      </w:r>
    </w:p>
    <w:p w14:paraId="418C592E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Reliability assessment.</w:t>
      </w:r>
    </w:p>
    <w:p w14:paraId="40460E61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Corroboration.</w:t>
      </w:r>
    </w:p>
    <w:p w14:paraId="5AA282D1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Limitations.</w:t>
      </w:r>
    </w:p>
    <w:p w14:paraId="27817520" w14:textId="77777777" w:rsidR="0025700C" w:rsidRPr="0025700C" w:rsidRDefault="0025700C" w:rsidP="002570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filename, if applicable.</w:t>
      </w:r>
    </w:p>
    <w:p w14:paraId="2C77275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16.3 Maintain a collection log</w:t>
      </w:r>
    </w:p>
    <w:p w14:paraId="722DF35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what you searched for, when you searched, what you found and whether the result was useful.</w:t>
      </w:r>
    </w:p>
    <w:p w14:paraId="67DD91F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duplicate work and helps explain how the assessment was produced.</w:t>
      </w:r>
    </w:p>
    <w:p w14:paraId="3A36B66F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16.4 Preserve analytical traceability</w:t>
      </w:r>
    </w:p>
    <w:p w14:paraId="60018F2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important conclusion should be traceable through this chain:</w:t>
      </w:r>
    </w:p>
    <w:p w14:paraId="36DD81F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 → Supporting claim → Evidence → Original source</w:t>
      </w:r>
    </w:p>
    <w:p w14:paraId="6ACECBE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reviewer cannot follow that chain, the conclusion is difficult to audit.</w:t>
      </w:r>
    </w:p>
    <w:p w14:paraId="1A72009E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6F1C12">
          <v:rect id="_x0000_i1032" style="width:0;height:1.5pt" o:hralign="center" o:hrstd="t" o:hr="t" fillcolor="#a0a0a0" stroked="f"/>
        </w:pict>
      </w:r>
    </w:p>
    <w:p w14:paraId="228E65D2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17: INTELLIGENCE REPORTING</w:t>
      </w:r>
    </w:p>
    <w:p w14:paraId="4BE4FA8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intelligence report should help someone make a decision.</w:t>
      </w:r>
    </w:p>
    <w:p w14:paraId="2A6B498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not simply demonstrate how much research the analyst has conducted.</w:t>
      </w:r>
    </w:p>
    <w:p w14:paraId="70F0CD5B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 Recommended report structure</w:t>
      </w:r>
    </w:p>
    <w:p w14:paraId="61030BE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Executive assessment</w:t>
      </w:r>
    </w:p>
    <w:p w14:paraId="4CED644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the principal finding in a few sentences.</w:t>
      </w:r>
    </w:p>
    <w:p w14:paraId="4A2CE82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Key judgements</w:t>
      </w:r>
    </w:p>
    <w:p w14:paraId="37D43E9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 most important conclusions and their confidence levels.</w:t>
      </w:r>
    </w:p>
    <w:p w14:paraId="6472402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Evidence</w:t>
      </w:r>
    </w:p>
    <w:p w14:paraId="0E1430C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the strongest relevant evidence.</w:t>
      </w:r>
    </w:p>
    <w:p w14:paraId="37A0DC0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Analysis</w:t>
      </w:r>
    </w:p>
    <w:p w14:paraId="3125AAD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how the evidence supports the judgements.</w:t>
      </w:r>
    </w:p>
    <w:p w14:paraId="0D170F9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Alternative explanations</w:t>
      </w:r>
    </w:p>
    <w:p w14:paraId="48BCAF8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plausible competing interpretations.</w:t>
      </w:r>
    </w:p>
    <w:p w14:paraId="09A77C7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 Information gaps</w:t>
      </w:r>
    </w:p>
    <w:p w14:paraId="795E4BD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what remains unknown.</w:t>
      </w:r>
    </w:p>
    <w:p w14:paraId="3191B32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Risk implications</w:t>
      </w:r>
    </w:p>
    <w:p w14:paraId="3D91E24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potential consequences.</w:t>
      </w:r>
    </w:p>
    <w:p w14:paraId="20A2060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Recommended next steps</w:t>
      </w:r>
    </w:p>
    <w:p w14:paraId="02CECEC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proportionate actions that could reduce uncertainty or manage risk.</w:t>
      </w:r>
    </w:p>
    <w:p w14:paraId="52E0838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Sources and methodology</w:t>
      </w:r>
    </w:p>
    <w:p w14:paraId="0A2207C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source details, collection limitations and relevant analytical methods.</w:t>
      </w:r>
    </w:p>
    <w:p w14:paraId="5691C10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17.2 Example assessment</w:t>
      </w:r>
    </w:p>
    <w:p w14:paraId="30A5F71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Supplier concentration at a hypothetical manufacturer.</w:t>
      </w:r>
    </w:p>
    <w:p w14:paraId="6A04076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judgement:</w:t>
      </w:r>
    </w:p>
    <w:p w14:paraId="379C545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available public disclosures indicate that the manufacturer may be exposed to disruption involving a concentrated group of component suppliers.</w:t>
      </w:r>
    </w:p>
    <w:p w14:paraId="035CF66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Evidence:</w:t>
      </w:r>
    </w:p>
    <w:p w14:paraId="2065DB5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company’s annual report identifies several key suppliers, while public industry reporting indicates that some suppliers rely on the same upstream producer.</w:t>
      </w:r>
    </w:p>
    <w:p w14:paraId="7E9C26C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Analysis:</w:t>
      </w:r>
    </w:p>
    <w:p w14:paraId="478813B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apparent diversification at the direct-supplier level may overstate the resilience of the underlying supply chain.</w:t>
      </w:r>
    </w:p>
    <w:p w14:paraId="4A68CCD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Limitations:</w:t>
      </w:r>
    </w:p>
    <w:p w14:paraId="31861B0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available sources do not establish the company’s current inventory levels, contractual protections or complete supplier relationships.</w:t>
      </w:r>
    </w:p>
    <w:p w14:paraId="00C7E91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Moderate, pending verification of upstream dependencies.</w:t>
      </w:r>
    </w:p>
    <w:p w14:paraId="1045A90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action:</w:t>
      </w:r>
    </w:p>
    <w:p w14:paraId="5B72B96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the supplier map against authorised internal procurement records and assess alternative sourcing options.</w:t>
      </w:r>
    </w:p>
    <w:p w14:paraId="5B3E8DE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format makes the reasoning explicit without overstating what public evidence establishes.</w:t>
      </w:r>
    </w:p>
    <w:p w14:paraId="09D78A81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BB3B9BA">
          <v:rect id="_x0000_i1031" style="width:0;height:1.5pt" o:hralign="center" o:hrstd="t" o:hr="t" fillcolor="#a0a0a0" stroked="f"/>
        </w:pict>
      </w:r>
    </w:p>
    <w:p w14:paraId="2CE91C5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18: OPERATIONAL SECURITY AND RESEARCHER SAFETY</w:t>
      </w:r>
    </w:p>
    <w:p w14:paraId="05F0957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OSINT work can expose analysts to misleading material, malicious files, scams and unnecessary personal-data collection.</w:t>
      </w:r>
    </w:p>
    <w:p w14:paraId="79A2ACA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 Basic digital hygiene</w:t>
      </w:r>
    </w:p>
    <w:p w14:paraId="70C57161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your operating system and browser updated.</w:t>
      </w:r>
    </w:p>
    <w:p w14:paraId="619B8ECC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dedicated research browser profile where appropriate.</w:t>
      </w:r>
    </w:p>
    <w:p w14:paraId="27C20BFE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password manager and multifactor authentication.</w:t>
      </w:r>
    </w:p>
    <w:p w14:paraId="5A52C79E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opening unexpected files or executing downloaded scripts.</w:t>
      </w:r>
    </w:p>
    <w:p w14:paraId="34C0E904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install unknown browser extensions simply because an OSINT guide recommends them.</w:t>
      </w:r>
    </w:p>
    <w:p w14:paraId="67B81884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research records separate from personal accounts where practical.</w:t>
      </w:r>
    </w:p>
    <w:p w14:paraId="1C916688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upload sensitive collected material to unapproved third-party services.</w:t>
      </w:r>
    </w:p>
    <w:p w14:paraId="11173C70" w14:textId="77777777" w:rsidR="0025700C" w:rsidRPr="0025700C" w:rsidRDefault="0025700C" w:rsidP="002570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your organisation’s security policies.</w:t>
      </w:r>
    </w:p>
    <w:p w14:paraId="43763DAC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18.2 Understand your digital footprint</w:t>
      </w:r>
    </w:p>
    <w:p w14:paraId="2A28D70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Visiting websites may create server logs, analytics records or other routine technical traces.</w:t>
      </w:r>
    </w:p>
    <w:p w14:paraId="7BCE4F2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social media activity may also be visible to the subjects of that activity.</w:t>
      </w:r>
    </w:p>
    <w:p w14:paraId="34BF980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proportionate, lawful research methods. Do not attempt to bypass access restrictions or conceal prohibited activity.</w:t>
      </w:r>
    </w:p>
    <w:p w14:paraId="3538575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18.3 Protect your own wellbeing</w:t>
      </w:r>
    </w:p>
    <w:p w14:paraId="4D7B04F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involving conflict, abuse, threats or disturbing material can affect concentration and judgement.</w:t>
      </w:r>
    </w:p>
    <w:p w14:paraId="037B1EB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limits on exposure, take breaks and avoid treating every ambiguous observation as evidence of a larger pattern.</w:t>
      </w:r>
    </w:p>
    <w:p w14:paraId="25567D9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disciplined analyst must be able to stop when the evidence is insufficient.</w:t>
      </w:r>
    </w:p>
    <w:p w14:paraId="021DEB25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C556C">
          <v:rect id="_x0000_i1030" style="width:0;height:1.5pt" o:hralign="center" o:hrstd="t" o:hr="t" fillcolor="#a0a0a0" stroked="f"/>
        </w:pict>
      </w:r>
    </w:p>
    <w:p w14:paraId="50D2AEA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19: COMMON OSINT FAILURES</w:t>
      </w:r>
    </w:p>
    <w:p w14:paraId="3D82153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1: Collecting without a question</w:t>
      </w:r>
    </w:p>
    <w:p w14:paraId="42745E0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volumes of information with no clear analytical value.</w:t>
      </w:r>
    </w:p>
    <w:p w14:paraId="05473EB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the intelligence requirement first.</w:t>
      </w:r>
    </w:p>
    <w:p w14:paraId="193D6047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Failure 2: Trusting search rankings</w:t>
      </w:r>
    </w:p>
    <w:p w14:paraId="62A331F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Assuming prominent results are the most accurate.</w:t>
      </w:r>
    </w:p>
    <w:p w14:paraId="29C00CE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source provenance and evidence.</w:t>
      </w:r>
    </w:p>
    <w:p w14:paraId="47BC84D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3: Treating repetition as corroboration</w:t>
      </w:r>
    </w:p>
    <w:p w14:paraId="263FF98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publications repeat the same original allegation.</w:t>
      </w:r>
    </w:p>
    <w:p w14:paraId="7F5575D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Trace claims back to their original sources.</w:t>
      </w:r>
    </w:p>
    <w:p w14:paraId="0C963D8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4: Inferring intent from outcomes</w:t>
      </w:r>
    </w:p>
    <w:p w14:paraId="7AC3331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bad result is interpreted as proof of deliberate wrongdoing.</w:t>
      </w:r>
    </w:p>
    <w:p w14:paraId="2D8BEB6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 the outcome from the evidence of intent.</w:t>
      </w:r>
    </w:p>
    <w:p w14:paraId="6BD26D1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5: Ignoring contradictory information</w:t>
      </w:r>
    </w:p>
    <w:p w14:paraId="02AEE3D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evidence supporting the initial theory is retained.</w:t>
      </w:r>
    </w:p>
    <w:p w14:paraId="0A669D1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and evaluate disconfirming evidence.</w:t>
      </w:r>
    </w:p>
    <w:p w14:paraId="1DA494B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6: Confusing correlation with causation</w:t>
      </w:r>
    </w:p>
    <w:p w14:paraId="4DE9B41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events occurring close together are treated as causally connected.</w:t>
      </w:r>
    </w:p>
    <w:p w14:paraId="19ADD65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a plausible mechanism and investigate alternatives.</w:t>
      </w:r>
    </w:p>
    <w:p w14:paraId="3D04A7E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7: Failing to preserve provenance</w:t>
      </w:r>
    </w:p>
    <w:p w14:paraId="76A998F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analyst cannot identify where a claim originated.</w:t>
      </w:r>
    </w:p>
    <w:p w14:paraId="635E0BF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 a source register and evidence trail.</w:t>
      </w:r>
    </w:p>
    <w:p w14:paraId="29FE6457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8: Overstating certainty</w:t>
      </w:r>
    </w:p>
    <w:p w14:paraId="1F5C346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ambiguous relationship is described as a confirmed network of coordination.</w:t>
      </w:r>
    </w:p>
    <w:p w14:paraId="2F52076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 what is known, what is inferred and what remains unknown.</w:t>
      </w:r>
    </w:p>
    <w:p w14:paraId="78F249DC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9: Collecting unnecessary personal information</w:t>
      </w:r>
    </w:p>
    <w:p w14:paraId="0208888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Research expands beyond the legitimate question.</w:t>
      </w:r>
    </w:p>
    <w:p w14:paraId="1C69F2B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data minimisation and reassess scope.</w:t>
      </w:r>
    </w:p>
    <w:p w14:paraId="27912A41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10: Never concluding the investigation</w:t>
      </w:r>
    </w:p>
    <w:p w14:paraId="070ECCF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Problem: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continues indefinitely.</w:t>
      </w:r>
    </w:p>
    <w:p w14:paraId="5DD8FE6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stopping criteria and identify the remaining information gaps.</w:t>
      </w:r>
    </w:p>
    <w:p w14:paraId="68A4D936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EFBB7E">
          <v:rect id="_x0000_i1029" style="width:0;height:1.5pt" o:hralign="center" o:hrstd="t" o:hr="t" fillcolor="#a0a0a0" stroked="f"/>
        </w:pict>
      </w:r>
    </w:p>
    <w:p w14:paraId="172DC902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V — PRACTICAL TRAINING</w:t>
      </w:r>
    </w:p>
    <w:p w14:paraId="528503C7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20: TRAINING EXERCISES</w:t>
      </w:r>
    </w:p>
    <w:p w14:paraId="53EED00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the following exercises in order.</w:t>
      </w:r>
    </w:p>
    <w:p w14:paraId="0BAF2AC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1: Source verification</w:t>
      </w:r>
    </w:p>
    <w:p w14:paraId="5A0901C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to distinguish authoritative evidence from unsupported claims.</w:t>
      </w:r>
    </w:p>
    <w:p w14:paraId="26957E2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publicly listed Australian company.</w:t>
      </w:r>
    </w:p>
    <w:p w14:paraId="5014FEE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Find:</w:t>
      </w:r>
    </w:p>
    <w:p w14:paraId="50848763" w14:textId="77777777" w:rsidR="0025700C" w:rsidRPr="0025700C" w:rsidRDefault="0025700C" w:rsidP="002570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official annual report.</w:t>
      </w:r>
    </w:p>
    <w:p w14:paraId="074AD123" w14:textId="77777777" w:rsidR="0025700C" w:rsidRPr="0025700C" w:rsidRDefault="0025700C" w:rsidP="002570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relevant government or regulatory record.</w:t>
      </w:r>
    </w:p>
    <w:p w14:paraId="5C45DBF8" w14:textId="77777777" w:rsidR="0025700C" w:rsidRPr="0025700C" w:rsidRDefault="0025700C" w:rsidP="002570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reputable news report.</w:t>
      </w:r>
    </w:p>
    <w:p w14:paraId="7F149208" w14:textId="77777777" w:rsidR="0025700C" w:rsidRPr="0025700C" w:rsidRDefault="0025700C" w:rsidP="002570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public statement from the company.</w:t>
      </w:r>
    </w:p>
    <w:p w14:paraId="53332E0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source, record its date, provenance, relevant claim and limitations.</w:t>
      </w:r>
    </w:p>
    <w:p w14:paraId="6D7A66D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one-page source assessment.</w:t>
      </w:r>
    </w:p>
    <w:p w14:paraId="0BC80FD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important claim is traceable to a source, and the report distinguishes original evidence from secondary reporting.</w:t>
      </w:r>
    </w:p>
    <w:p w14:paraId="15145465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2: Timeline reconstruction</w:t>
      </w:r>
    </w:p>
    <w:p w14:paraId="47F65D6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the sequence of documented events.</w:t>
      </w:r>
    </w:p>
    <w:p w14:paraId="51698FB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public company announcements, reconstruct a sequence of five to ten events involving a corporate transaction or operational change.</w:t>
      </w:r>
    </w:p>
    <w:p w14:paraId="59BBE0E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event dates separately from publication dates.</w:t>
      </w:r>
    </w:p>
    <w:p w14:paraId="17B10F2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chronological table.</w:t>
      </w:r>
    </w:p>
    <w:p w14:paraId="7E9F65A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timeline does not imply causation merely because one event preceded another.</w:t>
      </w:r>
    </w:p>
    <w:p w14:paraId="440C3FC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3: Corporate relationship mapping</w:t>
      </w:r>
    </w:p>
    <w:p w14:paraId="24F80D2A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Objective: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relationships and dependencies.</w:t>
      </w:r>
    </w:p>
    <w:p w14:paraId="5B1DC37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hypothetical supply chain or use a public case with sufficient documentation.</w:t>
      </w:r>
    </w:p>
    <w:p w14:paraId="1FE1C4A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five to ten organisations and record their documented relationships.</w:t>
      </w:r>
    </w:p>
    <w:p w14:paraId="33428C5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entity table and relationship map.</w:t>
      </w:r>
    </w:p>
    <w:p w14:paraId="1B0DE21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relationship has supporting evidence and a relevant date.</w:t>
      </w:r>
    </w:p>
    <w:p w14:paraId="7EA8081C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4: Information verification</w:t>
      </w:r>
    </w:p>
    <w:p w14:paraId="0F4C265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a claim without becoming committed to it.</w:t>
      </w:r>
    </w:p>
    <w:p w14:paraId="776891E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 disputed public claim about a company, policy or historical event.</w:t>
      </w:r>
    </w:p>
    <w:p w14:paraId="01B330A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original statement, supporting evidence, contradictory evidence and independent corroboration.</w:t>
      </w:r>
    </w:p>
    <w:p w14:paraId="525D49C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claim-verification report.</w:t>
      </w:r>
    </w:p>
    <w:p w14:paraId="5FE5625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conclusion reflects the evidence rather than the number of sources repeating the claim.</w:t>
      </w:r>
    </w:p>
    <w:p w14:paraId="7DF99F47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5: Organisational risk assessment</w:t>
      </w:r>
    </w:p>
    <w:p w14:paraId="6C606F8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 OSINT with risk management.</w:t>
      </w:r>
    </w:p>
    <w:p w14:paraId="4AA3C7A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public organisation and investigate one clearly defined operational risk.</w:t>
      </w:r>
    </w:p>
    <w:p w14:paraId="082EB593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topics include supplier concentration, regulatory change, public-service continuity or documented governance weaknesses.</w:t>
      </w:r>
    </w:p>
    <w:p w14:paraId="02F8777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risk register with evidence, likelihood, consequence, existing controls, uncertainty and proposed mitigations.</w:t>
      </w:r>
    </w:p>
    <w:p w14:paraId="110BA00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Recommendations follow from the evidence, and uncertainty is explicitly recorded.</w:t>
      </w:r>
    </w:p>
    <w:p w14:paraId="060785FE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6: Competing hypotheses</w:t>
      </w:r>
    </w:p>
    <w:p w14:paraId="69AC0A0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 confirmation bias.</w:t>
      </w:r>
    </w:p>
    <w:p w14:paraId="0809CDE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three plausible explanations for a documented organisational problem.</w:t>
      </w:r>
    </w:p>
    <w:p w14:paraId="7B2D714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explanation, identify supporting evidence, contradictory evidence and the next information requirement.</w:t>
      </w:r>
    </w:p>
    <w:p w14:paraId="195ED65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competing-hypotheses matrix.</w:t>
      </w:r>
    </w:p>
    <w:p w14:paraId="665231C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Success criterion: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explain what evidence would cause you to revise your preferred explanation.</w:t>
      </w:r>
    </w:p>
    <w:p w14:paraId="7A4BAB00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DF16AF">
          <v:rect id="_x0000_i1028" style="width:0;height:1.5pt" o:hralign="center" o:hrstd="t" o:hr="t" fillcolor="#a0a0a0" stroked="f"/>
        </w:pict>
      </w:r>
    </w:p>
    <w:p w14:paraId="43EC22C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21: CAPSTONE INVESTIGATION</w:t>
      </w:r>
    </w:p>
    <w:p w14:paraId="54FFD96E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Scenario: Supply-chain resilience</w:t>
      </w:r>
    </w:p>
    <w:p w14:paraId="76452B5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an analyst advising a hypothetical Australian manufacturer.</w:t>
      </w:r>
    </w:p>
    <w:p w14:paraId="569BEB3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manufacturer relies on imported components and has publicly announced plans to expand production.</w:t>
      </w:r>
    </w:p>
    <w:p w14:paraId="369C6624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wants to understand its exposure to supply-chain disruption.</w:t>
      </w:r>
    </w:p>
    <w:p w14:paraId="29074AE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two weeks to produce an initial assessment using publicly available information.</w:t>
      </w:r>
    </w:p>
    <w:p w14:paraId="17D1088A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Intelligence requirements</w:t>
      </w:r>
    </w:p>
    <w:p w14:paraId="4941455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Determine:</w:t>
      </w:r>
    </w:p>
    <w:p w14:paraId="680DDEB7" w14:textId="77777777" w:rsidR="0025700C" w:rsidRPr="0025700C" w:rsidRDefault="0025700C" w:rsidP="002570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critical components does the company publicly identify?</w:t>
      </w:r>
    </w:p>
    <w:p w14:paraId="7725F096" w14:textId="77777777" w:rsidR="0025700C" w:rsidRPr="0025700C" w:rsidRDefault="0025700C" w:rsidP="002570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countries are associated with its disclosed supply chain?</w:t>
      </w:r>
    </w:p>
    <w:p w14:paraId="058BB018" w14:textId="77777777" w:rsidR="0025700C" w:rsidRPr="0025700C" w:rsidRDefault="0025700C" w:rsidP="002570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supplier dependencies can be established from public records?</w:t>
      </w:r>
    </w:p>
    <w:p w14:paraId="5AEF3719" w14:textId="77777777" w:rsidR="0025700C" w:rsidRPr="0025700C" w:rsidRDefault="0025700C" w:rsidP="002570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relevant regulatory, trade or geopolitical developments?</w:t>
      </w:r>
    </w:p>
    <w:p w14:paraId="2621A4A2" w14:textId="77777777" w:rsidR="0025700C" w:rsidRPr="0025700C" w:rsidRDefault="0025700C" w:rsidP="002570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evidence exists of previous disruptions?</w:t>
      </w:r>
    </w:p>
    <w:p w14:paraId="73B59990" w14:textId="77777777" w:rsidR="0025700C" w:rsidRPr="0025700C" w:rsidRDefault="0025700C" w:rsidP="002570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information is unavailable?</w:t>
      </w:r>
    </w:p>
    <w:p w14:paraId="18D12ACB" w14:textId="77777777" w:rsidR="0025700C" w:rsidRPr="0025700C" w:rsidRDefault="0025700C" w:rsidP="002570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risks deserve further investigation?</w:t>
      </w:r>
    </w:p>
    <w:p w14:paraId="2B635C6E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outputs</w:t>
      </w:r>
    </w:p>
    <w:p w14:paraId="1DDDA1A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A — Intelligence requirements</w:t>
      </w:r>
    </w:p>
    <w:p w14:paraId="5A8F7EA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research questions and collection priorities.</w:t>
      </w:r>
    </w:p>
    <w:p w14:paraId="4DF99CB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B — Source register</w:t>
      </w:r>
    </w:p>
    <w:p w14:paraId="7BFEC59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the sources used and assess their reliability.</w:t>
      </w:r>
    </w:p>
    <w:p w14:paraId="77F018C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C — Timeline</w:t>
      </w:r>
    </w:p>
    <w:p w14:paraId="50F2CCE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relevant events and their dates.</w:t>
      </w:r>
    </w:p>
    <w:p w14:paraId="0DAC831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D — Relationship map</w:t>
      </w:r>
    </w:p>
    <w:p w14:paraId="2E2D6E15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 the documented supply-chain relationships.</w:t>
      </w:r>
    </w:p>
    <w:p w14:paraId="1FE4F0F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E — Risk register</w:t>
      </w:r>
    </w:p>
    <w:p w14:paraId="2CFD560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Assess the most significant identified risks.</w:t>
      </w:r>
    </w:p>
    <w:p w14:paraId="0DDA0EA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F — Intelligence report</w:t>
      </w:r>
    </w:p>
    <w:p w14:paraId="0170FAC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Summarise the findings, confidence levels, limitations and recommendations.</w:t>
      </w:r>
    </w:p>
    <w:p w14:paraId="66518386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Assessment standard</w:t>
      </w:r>
    </w:p>
    <w:p w14:paraId="602FA6B6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work will be evaluated on:</w:t>
      </w:r>
    </w:p>
    <w:p w14:paraId="1F1B832A" w14:textId="77777777" w:rsidR="0025700C" w:rsidRPr="0025700C" w:rsidRDefault="0025700C" w:rsidP="002570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Accuracy.</w:t>
      </w:r>
    </w:p>
    <w:p w14:paraId="7D839D13" w14:textId="77777777" w:rsidR="0025700C" w:rsidRPr="0025700C" w:rsidRDefault="0025700C" w:rsidP="002570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quality.</w:t>
      </w:r>
    </w:p>
    <w:p w14:paraId="3D2DD24C" w14:textId="77777777" w:rsidR="0025700C" w:rsidRPr="0025700C" w:rsidRDefault="0025700C" w:rsidP="002570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Reproducibility.</w:t>
      </w:r>
    </w:p>
    <w:p w14:paraId="21E972C5" w14:textId="77777777" w:rsidR="0025700C" w:rsidRPr="0025700C" w:rsidRDefault="0025700C" w:rsidP="002570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reasoning.</w:t>
      </w:r>
    </w:p>
    <w:p w14:paraId="13E4BC25" w14:textId="77777777" w:rsidR="0025700C" w:rsidRPr="0025700C" w:rsidRDefault="0025700C" w:rsidP="002570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 of uncertainty.</w:t>
      </w:r>
    </w:p>
    <w:p w14:paraId="4912A358" w14:textId="77777777" w:rsidR="0025700C" w:rsidRPr="0025700C" w:rsidRDefault="0025700C" w:rsidP="002570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Relevance to the decision.</w:t>
      </w:r>
    </w:p>
    <w:p w14:paraId="6B1140E1" w14:textId="77777777" w:rsidR="0025700C" w:rsidRPr="0025700C" w:rsidRDefault="0025700C" w:rsidP="002570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of recommendations.</w:t>
      </w:r>
    </w:p>
    <w:p w14:paraId="0FF2F6B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sophisticated-looking network map cannot compensate for poor underlying data.</w:t>
      </w:r>
    </w:p>
    <w:p w14:paraId="76F0AC5D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short, well-supported assessment is preferable to a lengthy report filled with speculative connections.</w:t>
      </w:r>
    </w:p>
    <w:p w14:paraId="0A1167B8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F8323">
          <v:rect id="_x0000_i1027" style="width:0;height:1.5pt" o:hralign="center" o:hrstd="t" o:hr="t" fillcolor="#a0a0a0" stroked="f"/>
        </w:pict>
      </w:r>
    </w:p>
    <w:p w14:paraId="58C4C1F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22: COMPETENCY ASSESSMENT</w:t>
      </w:r>
    </w:p>
    <w:p w14:paraId="0F518BC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following scale:</w:t>
      </w:r>
    </w:p>
    <w:p w14:paraId="466B23FC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— Not demonstrated</w:t>
      </w:r>
    </w:p>
    <w:p w14:paraId="17504F38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— Developing</w:t>
      </w:r>
    </w:p>
    <w:p w14:paraId="7EFBD48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— Competent</w:t>
      </w:r>
    </w:p>
    <w:p w14:paraId="1E165B27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— Strong</w:t>
      </w:r>
    </w:p>
    <w:p w14:paraId="5AB39B8B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 yourself in each area.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51"/>
        <w:gridCol w:w="6759"/>
      </w:tblGrid>
      <w:tr w:rsidR="0025700C" w:rsidRPr="0025700C" w14:paraId="4612EB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2FC1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Competency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CC01C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good performance looks like</w:t>
            </w:r>
          </w:p>
        </w:tc>
      </w:tr>
      <w:tr w:rsidR="0025700C" w:rsidRPr="0025700C" w14:paraId="0DB534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0AD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46EA3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Research questions are clear and decision-relevant</w:t>
            </w:r>
          </w:p>
        </w:tc>
      </w:tr>
      <w:tr w:rsidR="0025700C" w:rsidRPr="0025700C" w14:paraId="27C765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0E30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203C4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Sources are selected systematically</w:t>
            </w:r>
          </w:p>
        </w:tc>
      </w:tr>
      <w:tr w:rsidR="0025700C" w:rsidRPr="0025700C" w14:paraId="6C231C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B637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355E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Important claims are corroborated appropriately</w:t>
            </w:r>
          </w:p>
        </w:tc>
      </w:tr>
      <w:tr w:rsidR="0025700C" w:rsidRPr="0025700C" w14:paraId="77BED4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CA40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5110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Evidence can be traced to its origin</w:t>
            </w:r>
          </w:p>
        </w:tc>
      </w:tr>
      <w:tr w:rsidR="0025700C" w:rsidRPr="0025700C" w14:paraId="1CBB4E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AFAA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0B0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Findings distinguish observation from inference</w:t>
            </w:r>
          </w:p>
        </w:tc>
      </w:tr>
      <w:tr w:rsidR="0025700C" w:rsidRPr="0025700C" w14:paraId="54BAB8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76CF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D0E6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Relationships are accurately represented</w:t>
            </w:r>
          </w:p>
        </w:tc>
      </w:tr>
      <w:tr w:rsidR="0025700C" w:rsidRPr="0025700C" w14:paraId="639C9A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2F8C1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C288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 and consequences are reasoned and documented</w:t>
            </w:r>
          </w:p>
        </w:tc>
      </w:tr>
      <w:tr w:rsidR="0025700C" w:rsidRPr="0025700C" w14:paraId="79EFC5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59179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8727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Conclusions are clear, concise and appropriately qualified</w:t>
            </w:r>
          </w:p>
        </w:tc>
      </w:tr>
      <w:tr w:rsidR="0025700C" w:rsidRPr="0025700C" w14:paraId="695874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F82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3C8A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Collection is lawful, proportionate and privacy-conscious</w:t>
            </w:r>
          </w:p>
        </w:tc>
      </w:tr>
      <w:tr w:rsidR="0025700C" w:rsidRPr="0025700C" w14:paraId="54FB69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90D2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38895" w14:textId="77777777" w:rsidR="0025700C" w:rsidRPr="0025700C" w:rsidRDefault="0025700C" w:rsidP="002570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700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Another analyst can follow the methodology</w:t>
            </w:r>
          </w:p>
        </w:tc>
      </w:tr>
    </w:tbl>
    <w:p w14:paraId="4C153492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 score: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30.</w:t>
      </w:r>
    </w:p>
    <w:p w14:paraId="648E954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interpretation:</w:t>
      </w:r>
    </w:p>
    <w:p w14:paraId="4D01FFF7" w14:textId="77777777" w:rsidR="0025700C" w:rsidRPr="0025700C" w:rsidRDefault="0025700C" w:rsidP="002570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0–10: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foundations and source verification.</w:t>
      </w:r>
    </w:p>
    <w:p w14:paraId="60C57687" w14:textId="77777777" w:rsidR="0025700C" w:rsidRPr="0025700C" w:rsidRDefault="0025700C" w:rsidP="002570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11–20: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Practise structured collection, timelines and evidence evaluation.</w:t>
      </w:r>
    </w:p>
    <w:p w14:paraId="1261040B" w14:textId="77777777" w:rsidR="0025700C" w:rsidRPr="0025700C" w:rsidRDefault="0025700C" w:rsidP="002570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21–26: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 deeper analytical methods and reporting.</w:t>
      </w:r>
    </w:p>
    <w:p w14:paraId="2EE4DC29" w14:textId="77777777" w:rsidR="0025700C" w:rsidRPr="0025700C" w:rsidRDefault="0025700C" w:rsidP="002570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27–30:</w:t>
      </w: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Demonstrate consistency through independent case studies and external review.</w:t>
      </w:r>
    </w:p>
    <w:p w14:paraId="1CDED349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bands are informal learning guidelines, not professional certification standards.</w:t>
      </w:r>
    </w:p>
    <w:p w14:paraId="2B5C4873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652E6">
          <v:rect id="_x0000_i1026" style="width:0;height:1.5pt" o:hralign="center" o:hrstd="t" o:hr="t" fillcolor="#a0a0a0" stroked="f"/>
        </w:pict>
      </w:r>
    </w:p>
    <w:p w14:paraId="0E542EB6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CHAPTER 23: REFERENCE TOOLS AND RESOURCES</w:t>
      </w:r>
    </w:p>
    <w:p w14:paraId="4E90A1C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resources provide starting points for further study.</w:t>
      </w:r>
    </w:p>
    <w:p w14:paraId="1D9C43B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 OSINT</w:t>
      </w:r>
    </w:p>
    <w:p w14:paraId="0EDD8757" w14:textId="77777777" w:rsidR="0025700C" w:rsidRPr="0025700C" w:rsidRDefault="0025700C" w:rsidP="002570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OSINT Framework: A directory of tools and resources organised by research category.</w:t>
      </w:r>
    </w:p>
    <w:p w14:paraId="639DC442" w14:textId="77777777" w:rsidR="0025700C" w:rsidRPr="0025700C" w:rsidRDefault="0025700C" w:rsidP="002570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Bellingcat’s online resources: Investigative methodologies, verification and practical case studies.</w:t>
      </w:r>
    </w:p>
    <w:p w14:paraId="367F05E6" w14:textId="77777777" w:rsidR="0025700C" w:rsidRPr="0025700C" w:rsidRDefault="0025700C" w:rsidP="002570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Internet Archive: Historical snapshots of publicly accessible websites.</w:t>
      </w:r>
    </w:p>
    <w:p w14:paraId="42120DF0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 and verification</w:t>
      </w:r>
    </w:p>
    <w:p w14:paraId="49AD91AB" w14:textId="77777777" w:rsidR="0025700C" w:rsidRPr="0025700C" w:rsidRDefault="0025700C" w:rsidP="002570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Search documentation.</w:t>
      </w:r>
    </w:p>
    <w:p w14:paraId="22BA3307" w14:textId="77777777" w:rsidR="0025700C" w:rsidRPr="0025700C" w:rsidRDefault="0025700C" w:rsidP="002570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Official corporate and regulatory records.</w:t>
      </w:r>
    </w:p>
    <w:p w14:paraId="5C444837" w14:textId="77777777" w:rsidR="0025700C" w:rsidRPr="0025700C" w:rsidRDefault="0025700C" w:rsidP="002570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Reputable news archives.</w:t>
      </w:r>
    </w:p>
    <w:p w14:paraId="42935A6B" w14:textId="77777777" w:rsidR="0025700C" w:rsidRPr="0025700C" w:rsidRDefault="0025700C" w:rsidP="002570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research publications and government reports.</w:t>
      </w:r>
    </w:p>
    <w:p w14:paraId="2A009F0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Corporate and Australian public-sector research</w:t>
      </w:r>
    </w:p>
    <w:p w14:paraId="74E289F0" w14:textId="77777777" w:rsidR="0025700C" w:rsidRPr="0025700C" w:rsidRDefault="0025700C" w:rsidP="002570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ASIC.</w:t>
      </w:r>
    </w:p>
    <w:p w14:paraId="31D2C2AF" w14:textId="77777777" w:rsidR="0025700C" w:rsidRPr="0025700C" w:rsidRDefault="0025700C" w:rsidP="002570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Australian Business Register.</w:t>
      </w:r>
    </w:p>
    <w:p w14:paraId="7D838F35" w14:textId="77777777" w:rsidR="0025700C" w:rsidRPr="0025700C" w:rsidRDefault="0025700C" w:rsidP="002570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ASX company announcements.</w:t>
      </w:r>
    </w:p>
    <w:p w14:paraId="3B19EA14" w14:textId="77777777" w:rsidR="0025700C" w:rsidRPr="0025700C" w:rsidRDefault="0025700C" w:rsidP="002570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Australian Bureau of Statistics.</w:t>
      </w:r>
    </w:p>
    <w:p w14:paraId="6C35C479" w14:textId="77777777" w:rsidR="0025700C" w:rsidRPr="0025700C" w:rsidRDefault="0025700C" w:rsidP="002570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Federal Register of Legislation.</w:t>
      </w:r>
    </w:p>
    <w:p w14:paraId="65BF5389" w14:textId="77777777" w:rsidR="0025700C" w:rsidRPr="0025700C" w:rsidRDefault="0025700C" w:rsidP="002570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Australian National Audit Office.</w:t>
      </w:r>
    </w:p>
    <w:p w14:paraId="77F49917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Geospatial research</w:t>
      </w:r>
    </w:p>
    <w:p w14:paraId="7DA1FDE3" w14:textId="77777777" w:rsidR="0025700C" w:rsidRPr="0025700C" w:rsidRDefault="0025700C" w:rsidP="002570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OpenStreetMap.</w:t>
      </w:r>
    </w:p>
    <w:p w14:paraId="4A95FB4E" w14:textId="77777777" w:rsidR="0025700C" w:rsidRPr="0025700C" w:rsidRDefault="0025700C" w:rsidP="002570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QGIS.</w:t>
      </w:r>
    </w:p>
    <w:p w14:paraId="76D6B354" w14:textId="77777777" w:rsidR="0025700C" w:rsidRPr="0025700C" w:rsidRDefault="0025700C" w:rsidP="002570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Earth.</w:t>
      </w:r>
    </w:p>
    <w:p w14:paraId="25AA8F1C" w14:textId="77777777" w:rsidR="0025700C" w:rsidRPr="0025700C" w:rsidRDefault="0025700C" w:rsidP="002570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Copernicus Earth-observation resources.</w:t>
      </w:r>
    </w:p>
    <w:p w14:paraId="1B40E6BD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Network analysis</w:t>
      </w:r>
    </w:p>
    <w:p w14:paraId="23E091AA" w14:textId="77777777" w:rsidR="0025700C" w:rsidRPr="0025700C" w:rsidRDefault="0025700C" w:rsidP="002570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Gephi.</w:t>
      </w:r>
    </w:p>
    <w:p w14:paraId="7940F8A7" w14:textId="77777777" w:rsidR="0025700C" w:rsidRPr="0025700C" w:rsidRDefault="0025700C" w:rsidP="002570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NetworkX.</w:t>
      </w:r>
    </w:p>
    <w:p w14:paraId="4C900CF6" w14:textId="77777777" w:rsidR="0025700C" w:rsidRPr="0025700C" w:rsidRDefault="0025700C" w:rsidP="002570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 or LibreOffice Calc.</w:t>
      </w:r>
    </w:p>
    <w:p w14:paraId="4D4E2198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Cybersecurity</w:t>
      </w:r>
    </w:p>
    <w:p w14:paraId="496B9118" w14:textId="77777777" w:rsidR="0025700C" w:rsidRPr="0025700C" w:rsidRDefault="0025700C" w:rsidP="002570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Australian Cyber Security Centre.</w:t>
      </w:r>
    </w:p>
    <w:p w14:paraId="3EAA2D7F" w14:textId="77777777" w:rsidR="0025700C" w:rsidRPr="0025700C" w:rsidRDefault="0025700C" w:rsidP="002570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MITRE ATT&amp;CK, for understanding documented adversary behaviours in cybersecurity.</w:t>
      </w:r>
    </w:p>
    <w:p w14:paraId="21A02A92" w14:textId="77777777" w:rsidR="0025700C" w:rsidRPr="0025700C" w:rsidRDefault="0025700C" w:rsidP="002570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Authorised vulnerability-disclosure programmes and relevant vendor security advisories.</w:t>
      </w:r>
    </w:p>
    <w:p w14:paraId="188DD6D1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cybersecurity resources within the scope of your authorisation. Public visibility of a system does not constitute permission to test or access it.</w:t>
      </w:r>
    </w:p>
    <w:p w14:paraId="1476D71C" w14:textId="77777777" w:rsidR="0025700C" w:rsidRPr="0025700C" w:rsidRDefault="00664D77" w:rsidP="00257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D7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DA7966">
          <v:rect id="_x0000_i1025" style="width:0;height:1.5pt" o:hralign="center" o:hrstd="t" o:hr="t" fillcolor="#a0a0a0" stroked="f"/>
        </w:pict>
      </w:r>
    </w:p>
    <w:p w14:paraId="2E271614" w14:textId="77777777" w:rsidR="0025700C" w:rsidRPr="0025700C" w:rsidRDefault="0025700C" w:rsidP="00257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PRINCIPLES</w:t>
      </w:r>
    </w:p>
    <w:p w14:paraId="2C86CCFE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competent OSINT analyst does not merely find information. They establish what the information can legitimately support.</w:t>
      </w:r>
    </w:p>
    <w:p w14:paraId="4A72E9F0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 these ten rules:</w:t>
      </w:r>
    </w:p>
    <w:p w14:paraId="358588D6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question before collecting.</w:t>
      </w:r>
    </w:p>
    <w:p w14:paraId="5EDF3BC1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original sources when available.</w:t>
      </w:r>
    </w:p>
    <w:p w14:paraId="350435ED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important claims independently.</w:t>
      </w:r>
    </w:p>
    <w:p w14:paraId="7D95A4A1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dates, context and provenance.</w:t>
      </w:r>
    </w:p>
    <w:p w14:paraId="70D9A507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 observations from interpretations.</w:t>
      </w:r>
    </w:p>
    <w:p w14:paraId="689CF700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Examine contradictory evidence.</w:t>
      </w:r>
    </w:p>
    <w:p w14:paraId="68BCA5C5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Treat relationships as evidence of relationships, not automatically of intent.</w:t>
      </w:r>
    </w:p>
    <w:p w14:paraId="2830708D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Minimise unnecessary personal information.</w:t>
      </w:r>
    </w:p>
    <w:p w14:paraId="655A9FF8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Communicate uncertainty honestly.</w:t>
      </w:r>
    </w:p>
    <w:p w14:paraId="60B7E99F" w14:textId="77777777" w:rsidR="0025700C" w:rsidRPr="0025700C" w:rsidRDefault="0025700C" w:rsidP="002570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when additional collection is unlikely to improve the decision.</w:t>
      </w:r>
    </w:p>
    <w:p w14:paraId="0A8A749F" w14:textId="77777777" w:rsidR="0025700C" w:rsidRPr="0025700C" w:rsidRDefault="0025700C" w:rsidP="00257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70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ultimate objective of OSINT is not to collect the maximum amount of information. It is to reduce uncertainty sufficiently to support a sound decision.</w:t>
      </w:r>
    </w:p>
    <w:p w14:paraId="32F3C2C8" w14:textId="4AF76FCB" w:rsidR="0025700C" w:rsidRDefault="0025700C"/>
    <w:sectPr w:rsidR="00257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4520C"/>
    <w:multiLevelType w:val="multilevel"/>
    <w:tmpl w:val="9E54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7D5F"/>
    <w:multiLevelType w:val="multilevel"/>
    <w:tmpl w:val="D7C2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63684"/>
    <w:multiLevelType w:val="multilevel"/>
    <w:tmpl w:val="58D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319A5"/>
    <w:multiLevelType w:val="multilevel"/>
    <w:tmpl w:val="2C4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B7BED"/>
    <w:multiLevelType w:val="multilevel"/>
    <w:tmpl w:val="14A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C208F"/>
    <w:multiLevelType w:val="multilevel"/>
    <w:tmpl w:val="A89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E2901"/>
    <w:multiLevelType w:val="multilevel"/>
    <w:tmpl w:val="750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65F80"/>
    <w:multiLevelType w:val="multilevel"/>
    <w:tmpl w:val="DD0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87B5E"/>
    <w:multiLevelType w:val="multilevel"/>
    <w:tmpl w:val="4DC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C316B"/>
    <w:multiLevelType w:val="multilevel"/>
    <w:tmpl w:val="1BA8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F1A26"/>
    <w:multiLevelType w:val="multilevel"/>
    <w:tmpl w:val="9A8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E07B7"/>
    <w:multiLevelType w:val="multilevel"/>
    <w:tmpl w:val="57A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40547"/>
    <w:multiLevelType w:val="multilevel"/>
    <w:tmpl w:val="68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8231D"/>
    <w:multiLevelType w:val="multilevel"/>
    <w:tmpl w:val="7A1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233C2"/>
    <w:multiLevelType w:val="multilevel"/>
    <w:tmpl w:val="BDCC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91C06"/>
    <w:multiLevelType w:val="multilevel"/>
    <w:tmpl w:val="A82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84909"/>
    <w:multiLevelType w:val="multilevel"/>
    <w:tmpl w:val="632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B6CBC"/>
    <w:multiLevelType w:val="multilevel"/>
    <w:tmpl w:val="4EB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34CCE"/>
    <w:multiLevelType w:val="multilevel"/>
    <w:tmpl w:val="70BA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45380C"/>
    <w:multiLevelType w:val="multilevel"/>
    <w:tmpl w:val="B76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D1A83"/>
    <w:multiLevelType w:val="multilevel"/>
    <w:tmpl w:val="7AE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51525"/>
    <w:multiLevelType w:val="multilevel"/>
    <w:tmpl w:val="BAC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B6B58"/>
    <w:multiLevelType w:val="multilevel"/>
    <w:tmpl w:val="ACE8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90219E"/>
    <w:multiLevelType w:val="multilevel"/>
    <w:tmpl w:val="C7A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B2F80"/>
    <w:multiLevelType w:val="multilevel"/>
    <w:tmpl w:val="D62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81C2B"/>
    <w:multiLevelType w:val="multilevel"/>
    <w:tmpl w:val="BF46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A0AD0"/>
    <w:multiLevelType w:val="multilevel"/>
    <w:tmpl w:val="148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E3208"/>
    <w:multiLevelType w:val="multilevel"/>
    <w:tmpl w:val="24B6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A60B05"/>
    <w:multiLevelType w:val="multilevel"/>
    <w:tmpl w:val="EE5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AD64AC"/>
    <w:multiLevelType w:val="multilevel"/>
    <w:tmpl w:val="CA5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C7F5D"/>
    <w:multiLevelType w:val="multilevel"/>
    <w:tmpl w:val="C17C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5A50B7"/>
    <w:multiLevelType w:val="multilevel"/>
    <w:tmpl w:val="A28A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3A38FA"/>
    <w:multiLevelType w:val="multilevel"/>
    <w:tmpl w:val="099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71B36"/>
    <w:multiLevelType w:val="multilevel"/>
    <w:tmpl w:val="252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76671"/>
    <w:multiLevelType w:val="multilevel"/>
    <w:tmpl w:val="81E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462A5"/>
    <w:multiLevelType w:val="multilevel"/>
    <w:tmpl w:val="3978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20FB0"/>
    <w:multiLevelType w:val="multilevel"/>
    <w:tmpl w:val="2DB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15510"/>
    <w:multiLevelType w:val="multilevel"/>
    <w:tmpl w:val="36C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414CC"/>
    <w:multiLevelType w:val="multilevel"/>
    <w:tmpl w:val="1AF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F49F5"/>
    <w:multiLevelType w:val="multilevel"/>
    <w:tmpl w:val="EBD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614B9"/>
    <w:multiLevelType w:val="multilevel"/>
    <w:tmpl w:val="7B6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8043A"/>
    <w:multiLevelType w:val="multilevel"/>
    <w:tmpl w:val="BB5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03571"/>
    <w:multiLevelType w:val="multilevel"/>
    <w:tmpl w:val="F91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A2CE4"/>
    <w:multiLevelType w:val="multilevel"/>
    <w:tmpl w:val="B25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C12A7"/>
    <w:multiLevelType w:val="multilevel"/>
    <w:tmpl w:val="6B1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05EF0"/>
    <w:multiLevelType w:val="multilevel"/>
    <w:tmpl w:val="D42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21D9B"/>
    <w:multiLevelType w:val="multilevel"/>
    <w:tmpl w:val="F9B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24D8A"/>
    <w:multiLevelType w:val="multilevel"/>
    <w:tmpl w:val="B5A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4306D1"/>
    <w:multiLevelType w:val="multilevel"/>
    <w:tmpl w:val="55F8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423824"/>
    <w:multiLevelType w:val="multilevel"/>
    <w:tmpl w:val="DA6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FF7727"/>
    <w:multiLevelType w:val="multilevel"/>
    <w:tmpl w:val="D61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859258">
    <w:abstractNumId w:val="35"/>
  </w:num>
  <w:num w:numId="2" w16cid:durableId="828516287">
    <w:abstractNumId w:val="28"/>
  </w:num>
  <w:num w:numId="3" w16cid:durableId="1560020407">
    <w:abstractNumId w:val="43"/>
  </w:num>
  <w:num w:numId="4" w16cid:durableId="1954283795">
    <w:abstractNumId w:val="45"/>
  </w:num>
  <w:num w:numId="5" w16cid:durableId="2028671964">
    <w:abstractNumId w:val="34"/>
  </w:num>
  <w:num w:numId="6" w16cid:durableId="1213082424">
    <w:abstractNumId w:val="9"/>
  </w:num>
  <w:num w:numId="7" w16cid:durableId="2108571721">
    <w:abstractNumId w:val="6"/>
  </w:num>
  <w:num w:numId="8" w16cid:durableId="640692722">
    <w:abstractNumId w:val="48"/>
  </w:num>
  <w:num w:numId="9" w16cid:durableId="1088621971">
    <w:abstractNumId w:val="40"/>
  </w:num>
  <w:num w:numId="10" w16cid:durableId="174005957">
    <w:abstractNumId w:val="49"/>
  </w:num>
  <w:num w:numId="11" w16cid:durableId="1024018552">
    <w:abstractNumId w:val="23"/>
  </w:num>
  <w:num w:numId="12" w16cid:durableId="1175026205">
    <w:abstractNumId w:val="33"/>
  </w:num>
  <w:num w:numId="13" w16cid:durableId="188109464">
    <w:abstractNumId w:val="5"/>
  </w:num>
  <w:num w:numId="14" w16cid:durableId="749621591">
    <w:abstractNumId w:val="36"/>
  </w:num>
  <w:num w:numId="15" w16cid:durableId="851652242">
    <w:abstractNumId w:val="25"/>
  </w:num>
  <w:num w:numId="16" w16cid:durableId="1040545770">
    <w:abstractNumId w:val="37"/>
  </w:num>
  <w:num w:numId="17" w16cid:durableId="2072269836">
    <w:abstractNumId w:val="16"/>
  </w:num>
  <w:num w:numId="18" w16cid:durableId="238247272">
    <w:abstractNumId w:val="2"/>
  </w:num>
  <w:num w:numId="19" w16cid:durableId="872882830">
    <w:abstractNumId w:val="19"/>
  </w:num>
  <w:num w:numId="20" w16cid:durableId="147787425">
    <w:abstractNumId w:val="31"/>
  </w:num>
  <w:num w:numId="21" w16cid:durableId="23479093">
    <w:abstractNumId w:val="38"/>
  </w:num>
  <w:num w:numId="22" w16cid:durableId="2098284295">
    <w:abstractNumId w:val="50"/>
  </w:num>
  <w:num w:numId="23" w16cid:durableId="1819954227">
    <w:abstractNumId w:val="22"/>
  </w:num>
  <w:num w:numId="24" w16cid:durableId="148636959">
    <w:abstractNumId w:val="0"/>
  </w:num>
  <w:num w:numId="25" w16cid:durableId="288780295">
    <w:abstractNumId w:val="21"/>
  </w:num>
  <w:num w:numId="26" w16cid:durableId="2105033929">
    <w:abstractNumId w:val="17"/>
  </w:num>
  <w:num w:numId="27" w16cid:durableId="337465282">
    <w:abstractNumId w:val="1"/>
  </w:num>
  <w:num w:numId="28" w16cid:durableId="745497055">
    <w:abstractNumId w:val="12"/>
  </w:num>
  <w:num w:numId="29" w16cid:durableId="1521813777">
    <w:abstractNumId w:val="39"/>
  </w:num>
  <w:num w:numId="30" w16cid:durableId="1731228869">
    <w:abstractNumId w:val="44"/>
  </w:num>
  <w:num w:numId="31" w16cid:durableId="1865166754">
    <w:abstractNumId w:val="3"/>
  </w:num>
  <w:num w:numId="32" w16cid:durableId="1753309260">
    <w:abstractNumId w:val="18"/>
  </w:num>
  <w:num w:numId="33" w16cid:durableId="1618635118">
    <w:abstractNumId w:val="7"/>
  </w:num>
  <w:num w:numId="34" w16cid:durableId="820344018">
    <w:abstractNumId w:val="41"/>
  </w:num>
  <w:num w:numId="35" w16cid:durableId="194195935">
    <w:abstractNumId w:val="13"/>
  </w:num>
  <w:num w:numId="36" w16cid:durableId="758255936">
    <w:abstractNumId w:val="4"/>
  </w:num>
  <w:num w:numId="37" w16cid:durableId="1238051485">
    <w:abstractNumId w:val="11"/>
  </w:num>
  <w:num w:numId="38" w16cid:durableId="116141429">
    <w:abstractNumId w:val="26"/>
  </w:num>
  <w:num w:numId="39" w16cid:durableId="2038389265">
    <w:abstractNumId w:val="20"/>
  </w:num>
  <w:num w:numId="40" w16cid:durableId="1024600401">
    <w:abstractNumId w:val="8"/>
  </w:num>
  <w:num w:numId="41" w16cid:durableId="790978927">
    <w:abstractNumId w:val="30"/>
  </w:num>
  <w:num w:numId="42" w16cid:durableId="1500272154">
    <w:abstractNumId w:val="27"/>
  </w:num>
  <w:num w:numId="43" w16cid:durableId="992488278">
    <w:abstractNumId w:val="42"/>
  </w:num>
  <w:num w:numId="44" w16cid:durableId="306592594">
    <w:abstractNumId w:val="29"/>
  </w:num>
  <w:num w:numId="45" w16cid:durableId="659237072">
    <w:abstractNumId w:val="47"/>
  </w:num>
  <w:num w:numId="46" w16cid:durableId="345131012">
    <w:abstractNumId w:val="46"/>
  </w:num>
  <w:num w:numId="47" w16cid:durableId="1873151102">
    <w:abstractNumId w:val="15"/>
  </w:num>
  <w:num w:numId="48" w16cid:durableId="211890547">
    <w:abstractNumId w:val="10"/>
  </w:num>
  <w:num w:numId="49" w16cid:durableId="1896888184">
    <w:abstractNumId w:val="32"/>
  </w:num>
  <w:num w:numId="50" w16cid:durableId="1374578485">
    <w:abstractNumId w:val="24"/>
  </w:num>
  <w:num w:numId="51" w16cid:durableId="771557980">
    <w:abstractNumId w:val="14"/>
  </w:num>
  <w:numIdMacAtCleanup w:val="5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0C"/>
    <w:rsid w:val="0025700C"/>
    <w:rsid w:val="0029422B"/>
    <w:rsid w:val="0036441A"/>
    <w:rsid w:val="004D5B61"/>
    <w:rsid w:val="00664D77"/>
    <w:rsid w:val="00AC4BE9"/>
    <w:rsid w:val="00C02754"/>
    <w:rsid w:val="00DC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62F3"/>
  <w15:chartTrackingRefBased/>
  <w15:docId w15:val="{F555ECE1-A1B6-E940-B2AB-9F3DD876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7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7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5700C"/>
  </w:style>
  <w:style w:type="paragraph" w:customStyle="1" w:styleId="p3">
    <w:name w:val="p3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700C"/>
    <w:rPr>
      <w:rFonts w:ascii="Courier New" w:eastAsia="Times New Roman" w:hAnsi="Courier New" w:cs="Courier New"/>
      <w:sz w:val="20"/>
      <w:szCs w:val="20"/>
    </w:rPr>
  </w:style>
  <w:style w:type="paragraph" w:customStyle="1" w:styleId="p8">
    <w:name w:val="p8"/>
    <w:basedOn w:val="Normal"/>
    <w:rsid w:val="0025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00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s2">
    <w:name w:val="s2"/>
    <w:basedOn w:val="DefaultParagraphFont"/>
    <w:rsid w:val="00257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7026</Words>
  <Characters>40054</Characters>
  <Application>Microsoft Office Word</Application>
  <DocSecurity>0</DocSecurity>
  <Lines>333</Lines>
  <Paragraphs>93</Paragraphs>
  <ScaleCrop>false</ScaleCrop>
  <Company/>
  <LinksUpToDate>false</LinksUpToDate>
  <CharactersWithSpaces>46987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</dc:creator>
  <cp:keywords/>
  <dc:description/>
  <cp:lastModifiedBy>T G</cp:lastModifiedBy>
  <cp:revision>1</cp:revision>
  <dcterms:created xsi:type="dcterms:W3CDTF">2026-10-27T02:13:00Z</dcterms:created>
  <dcterms:modified xsi:type="dcterms:W3CDTF">2026-10-27T02:25:00Z</dcterms:modified>
</cp:coreProperties>
</file>