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14C4" w14:textId="3AB6F81D" w:rsidR="00FE75CD" w:rsidRDefault="00754E9A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 w:rsidRPr="00754E9A">
        <w:rPr>
          <w:rFonts w:hint="eastAsia"/>
          <w:color w:val="FF0000"/>
          <w:sz w:val="24"/>
          <w:szCs w:val="24"/>
        </w:rPr>
        <w:t>게임 룰</w:t>
      </w:r>
    </w:p>
    <w:p w14:paraId="18594642" w14:textId="6F62F82F" w:rsidR="00754E9A" w:rsidRPr="00754E9A" w:rsidRDefault="00754E9A" w:rsidP="00754E9A">
      <w:pPr>
        <w:pStyle w:val="a3"/>
        <w:numPr>
          <w:ilvl w:val="0"/>
          <w:numId w:val="9"/>
        </w:numPr>
        <w:spacing w:after="120" w:line="240" w:lineRule="auto"/>
        <w:ind w:leftChars="0"/>
        <w:jc w:val="both"/>
        <w:rPr>
          <w:color w:val="FF0000"/>
          <w:sz w:val="24"/>
          <w:szCs w:val="24"/>
        </w:rPr>
      </w:pPr>
      <w:r w:rsidRPr="00754E9A">
        <w:rPr>
          <w:rFonts w:hint="eastAsia"/>
          <w:color w:val="FF0000"/>
          <w:sz w:val="24"/>
          <w:szCs w:val="24"/>
        </w:rPr>
        <w:t xml:space="preserve">게임은 총 </w:t>
      </w:r>
      <w:r w:rsidRPr="00754E9A">
        <w:rPr>
          <w:color w:val="FF0000"/>
          <w:sz w:val="24"/>
          <w:szCs w:val="24"/>
        </w:rPr>
        <w:t>100</w:t>
      </w:r>
      <w:r w:rsidRPr="00754E9A">
        <w:rPr>
          <w:rFonts w:hint="eastAsia"/>
          <w:color w:val="FF0000"/>
          <w:sz w:val="24"/>
          <w:szCs w:val="24"/>
        </w:rPr>
        <w:t>턴으로 이루어진다.</w:t>
      </w:r>
    </w:p>
    <w:p w14:paraId="42DB5934" w14:textId="23A10082" w:rsidR="00754E9A" w:rsidRDefault="00754E9A" w:rsidP="00754E9A">
      <w:pPr>
        <w:pStyle w:val="a3"/>
        <w:numPr>
          <w:ilvl w:val="0"/>
          <w:numId w:val="9"/>
        </w:numPr>
        <w:spacing w:after="120" w:line="240" w:lineRule="auto"/>
        <w:ind w:leftChars="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기말고사 몬스터는 </w:t>
      </w:r>
      <w:r>
        <w:rPr>
          <w:color w:val="FF0000"/>
          <w:sz w:val="24"/>
          <w:szCs w:val="24"/>
        </w:rPr>
        <w:t>70</w:t>
      </w:r>
      <w:r>
        <w:rPr>
          <w:rFonts w:hint="eastAsia"/>
          <w:color w:val="FF0000"/>
          <w:sz w:val="24"/>
          <w:szCs w:val="24"/>
        </w:rPr>
        <w:t>턴 째 소환된다.</w:t>
      </w:r>
    </w:p>
    <w:p w14:paraId="729D4ED8" w14:textId="0E913FBD" w:rsidR="00754E9A" w:rsidRDefault="00754E9A" w:rsidP="00754E9A">
      <w:pPr>
        <w:pStyle w:val="a3"/>
        <w:numPr>
          <w:ilvl w:val="0"/>
          <w:numId w:val="9"/>
        </w:numPr>
        <w:spacing w:after="120" w:line="240" w:lineRule="auto"/>
        <w:ind w:leftChars="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게임 도중 학점이 </w:t>
      </w:r>
      <w:r>
        <w:rPr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이 되면 게임이 종료되고 엔딩은 학사경고로 처리된다.</w:t>
      </w:r>
    </w:p>
    <w:p w14:paraId="7546F472" w14:textId="2ADE2EEE" w:rsidR="00754E9A" w:rsidRDefault="00754E9A" w:rsidP="00754E9A">
      <w:pPr>
        <w:pStyle w:val="a3"/>
        <w:numPr>
          <w:ilvl w:val="0"/>
          <w:numId w:val="9"/>
        </w:numPr>
        <w:spacing w:after="120" w:line="240" w:lineRule="auto"/>
        <w:ind w:leftChars="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이동은 상하좌우 한 칸만 가능하다.</w:t>
      </w:r>
    </w:p>
    <w:p w14:paraId="28BB3881" w14:textId="61FB5368" w:rsidR="00754E9A" w:rsidRPr="00754E9A" w:rsidRDefault="00754E9A" w:rsidP="00754E9A">
      <w:pPr>
        <w:pStyle w:val="a3"/>
        <w:numPr>
          <w:ilvl w:val="0"/>
          <w:numId w:val="9"/>
        </w:numPr>
        <w:spacing w:after="120" w:line="240" w:lineRule="auto"/>
        <w:ind w:leftChars="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공격은 상하좌우</w:t>
      </w:r>
      <w:r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 xml:space="preserve">칸씩 총 </w:t>
      </w:r>
      <w:r>
        <w:rPr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칸에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있는 몬스터에 동시에 이루어지며 이 몬스터들로부터 공격받는다.</w:t>
      </w:r>
      <w:bookmarkStart w:id="0" w:name="_GoBack"/>
      <w:bookmarkEnd w:id="0"/>
    </w:p>
    <w:p w14:paraId="7CC6FFC7" w14:textId="77777777" w:rsidR="00FE75CD" w:rsidRDefault="00FE75CD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</w:p>
    <w:p w14:paraId="64458D00" w14:textId="7642D3DF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플레이어</w:t>
      </w:r>
    </w:p>
    <w:p w14:paraId="4419F728" w14:textId="484DC841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체력:</w:t>
      </w:r>
      <w:r w:rsidRPr="00644F0A">
        <w:rPr>
          <w:color w:val="AEAAAA" w:themeColor="background2" w:themeShade="BF"/>
          <w:sz w:val="18"/>
          <w:szCs w:val="24"/>
        </w:rPr>
        <w:t xml:space="preserve"> 430</w:t>
      </w:r>
      <w:r w:rsidRPr="00644F0A">
        <w:rPr>
          <w:rFonts w:hint="eastAsia"/>
          <w:color w:val="AEAAAA" w:themeColor="background2" w:themeShade="BF"/>
          <w:sz w:val="18"/>
          <w:szCs w:val="24"/>
        </w:rPr>
        <w:t xml:space="preserve">이 최대인 </w:t>
      </w:r>
      <w:r w:rsidRPr="00644F0A">
        <w:rPr>
          <w:color w:val="AEAAAA" w:themeColor="background2" w:themeShade="BF"/>
          <w:sz w:val="18"/>
          <w:szCs w:val="24"/>
        </w:rPr>
        <w:t>int</w:t>
      </w:r>
      <w:r w:rsidRPr="00644F0A">
        <w:rPr>
          <w:rFonts w:hint="eastAsia"/>
          <w:color w:val="AEAAAA" w:themeColor="background2" w:themeShade="BF"/>
          <w:sz w:val="18"/>
          <w:szCs w:val="24"/>
        </w:rPr>
        <w:t xml:space="preserve">형 변수(게임상에서는 </w:t>
      </w:r>
      <w:r w:rsidRPr="00644F0A">
        <w:rPr>
          <w:color w:val="AEAAAA" w:themeColor="background2" w:themeShade="BF"/>
          <w:sz w:val="18"/>
          <w:szCs w:val="24"/>
        </w:rPr>
        <w:t>1/100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으로 표기)</w:t>
      </w:r>
    </w:p>
    <w:p w14:paraId="4FD481A5" w14:textId="3544D4F2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공격력:</w:t>
      </w:r>
      <w:r w:rsidRPr="00644F0A">
        <w:rPr>
          <w:color w:val="AEAAAA" w:themeColor="background2" w:themeShade="BF"/>
          <w:sz w:val="18"/>
          <w:szCs w:val="24"/>
        </w:rPr>
        <w:t xml:space="preserve"> 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무기공격력*학과 특성</w:t>
      </w:r>
    </w:p>
    <w:p w14:paraId="282BF522" w14:textId="15CCC9EB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방어력:</w:t>
      </w:r>
      <w:r w:rsidRPr="00644F0A">
        <w:rPr>
          <w:color w:val="AEAAAA" w:themeColor="background2" w:themeShade="BF"/>
          <w:sz w:val="18"/>
          <w:szCs w:val="24"/>
        </w:rPr>
        <w:t xml:space="preserve"> 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방어구의 방어력*학과 특성</w:t>
      </w:r>
    </w:p>
    <w:p w14:paraId="764655D8" w14:textId="35C64E81" w:rsidR="0013387F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속성: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학과(무은재,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수학과,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생명과,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전자과,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컴공과)</w:t>
      </w:r>
    </w:p>
    <w:p w14:paraId="60CD437B" w14:textId="5AB6AB0E" w:rsidR="00ED10B9" w:rsidRPr="00644F0A" w:rsidRDefault="0016276E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플레이어는 생성될 때 기본 무기와 방어구를 장착한다고 가정</w:t>
      </w:r>
    </w:p>
    <w:p w14:paraId="68B1A45E" w14:textId="0053807A" w:rsidR="00A650D7" w:rsidRDefault="00A650D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5AD5F89C" w14:textId="5DAF5056" w:rsidR="00644F0A" w:rsidRDefault="00644F0A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5AB6C7D6" w14:textId="267B6957" w:rsidR="003C33B3" w:rsidRDefault="003C33B3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29A9E104" w14:textId="65B2A989" w:rsidR="00644F0A" w:rsidRDefault="00644F0A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뭐가 좋을 지 몰라서 최대한 생각나는 대로 다 적어서 이상한 것도 많을텐데.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 xml:space="preserve">ㅋㅋ여기서 </w:t>
      </w:r>
      <w:r w:rsidR="00181D1F">
        <w:rPr>
          <w:rFonts w:hint="eastAsia"/>
          <w:color w:val="FF0000"/>
          <w:sz w:val="24"/>
          <w:szCs w:val="24"/>
        </w:rPr>
        <w:t>괜찮은 것만 뽑아서</w:t>
      </w:r>
      <w:r>
        <w:rPr>
          <w:rFonts w:hint="eastAsia"/>
          <w:color w:val="FF0000"/>
          <w:sz w:val="24"/>
          <w:szCs w:val="24"/>
        </w:rPr>
        <w:t xml:space="preserve"> </w:t>
      </w:r>
      <w:r w:rsidR="00181D1F">
        <w:rPr>
          <w:rFonts w:hint="eastAsia"/>
          <w:color w:val="FF0000"/>
          <w:sz w:val="24"/>
          <w:szCs w:val="24"/>
        </w:rPr>
        <w:t xml:space="preserve">쫌 </w:t>
      </w:r>
      <w:r>
        <w:rPr>
          <w:rFonts w:hint="eastAsia"/>
          <w:color w:val="FF0000"/>
          <w:sz w:val="24"/>
          <w:szCs w:val="24"/>
        </w:rPr>
        <w:t xml:space="preserve">고쳐서 쓰면 될 것 같아요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이름 같은 건 더 게임같게 바꿔도 좋을 것</w:t>
      </w:r>
      <w:r w:rsidR="00181D1F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같고 </w:t>
      </w:r>
      <w:r w:rsidR="00181D1F">
        <w:rPr>
          <w:rFonts w:hint="eastAsia"/>
          <w:color w:val="FF0000"/>
          <w:sz w:val="24"/>
          <w:szCs w:val="24"/>
        </w:rPr>
        <w:t xml:space="preserve">제가 정한 </w:t>
      </w:r>
      <w:r>
        <w:rPr>
          <w:rFonts w:hint="eastAsia"/>
          <w:color w:val="FF0000"/>
          <w:sz w:val="24"/>
          <w:szCs w:val="24"/>
        </w:rPr>
        <w:t>수치</w:t>
      </w:r>
      <w:r w:rsidR="00181D1F">
        <w:rPr>
          <w:rFonts w:hint="eastAsia"/>
          <w:color w:val="FF0000"/>
          <w:sz w:val="24"/>
          <w:szCs w:val="24"/>
        </w:rPr>
        <w:t>가</w:t>
      </w:r>
      <w:r>
        <w:rPr>
          <w:rFonts w:hint="eastAsia"/>
          <w:color w:val="FF0000"/>
          <w:sz w:val="24"/>
          <w:szCs w:val="24"/>
        </w:rPr>
        <w:t xml:space="preserve"> 적당한진 </w:t>
      </w:r>
      <w:r w:rsidR="00181D1F">
        <w:rPr>
          <w:rFonts w:hint="eastAsia"/>
          <w:color w:val="FF0000"/>
          <w:sz w:val="24"/>
          <w:szCs w:val="24"/>
        </w:rPr>
        <w:t>잘 모르겠지만</w:t>
      </w:r>
      <w:r w:rsidR="00181D1F">
        <w:rPr>
          <w:color w:val="FF0000"/>
          <w:sz w:val="24"/>
          <w:szCs w:val="24"/>
        </w:rPr>
        <w:t xml:space="preserve">.. </w:t>
      </w:r>
      <w:r w:rsidR="00181D1F">
        <w:rPr>
          <w:rFonts w:hint="eastAsia"/>
          <w:color w:val="FF0000"/>
          <w:sz w:val="24"/>
          <w:szCs w:val="24"/>
        </w:rPr>
        <w:t>속성에 대응하는 각 항목(공격력이나 방어력같은)비율은 이런 정도로 하면 될 것 같아요</w:t>
      </w:r>
    </w:p>
    <w:p w14:paraId="121EDFDD" w14:textId="457ED4C3" w:rsidR="00181D1F" w:rsidRDefault="00181D1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2DB50E83" w14:textId="066A879A" w:rsidR="00181D1F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학과별 특성</w:t>
      </w:r>
    </w:p>
    <w:p w14:paraId="1065F310" w14:textId="24E6B5DA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무은재:</w:t>
      </w:r>
      <w:r w:rsidRPr="00D168E6">
        <w:rPr>
          <w:color w:val="00B050"/>
          <w:sz w:val="24"/>
          <w:szCs w:val="24"/>
        </w:rPr>
        <w:t xml:space="preserve"> </w:t>
      </w:r>
      <w:r w:rsidR="00CF57C9" w:rsidRPr="00D168E6">
        <w:rPr>
          <w:rFonts w:hint="eastAsia"/>
          <w:color w:val="00B050"/>
          <w:sz w:val="24"/>
          <w:szCs w:val="24"/>
        </w:rPr>
        <w:t xml:space="preserve">체력이 0이 되어도 </w:t>
      </w:r>
      <w:r w:rsidR="00CF57C9" w:rsidRPr="00D168E6">
        <w:rPr>
          <w:color w:val="00B050"/>
          <w:sz w:val="24"/>
          <w:szCs w:val="24"/>
        </w:rPr>
        <w:t>5</w:t>
      </w:r>
      <w:r w:rsidR="00CF57C9" w:rsidRPr="00D168E6">
        <w:rPr>
          <w:rFonts w:hint="eastAsia"/>
          <w:color w:val="00B050"/>
          <w:sz w:val="24"/>
          <w:szCs w:val="24"/>
        </w:rPr>
        <w:t>턴동안 생존</w:t>
      </w:r>
    </w:p>
    <w:p w14:paraId="0609E47D" w14:textId="3F3C8963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수학과:</w:t>
      </w:r>
      <w:r w:rsidRPr="00D168E6">
        <w:rPr>
          <w:color w:val="00B050"/>
          <w:sz w:val="24"/>
          <w:szCs w:val="24"/>
        </w:rPr>
        <w:t xml:space="preserve"> </w:t>
      </w:r>
      <w:r w:rsidRPr="00D168E6">
        <w:rPr>
          <w:rFonts w:hint="eastAsia"/>
          <w:color w:val="00B050"/>
          <w:sz w:val="24"/>
          <w:szCs w:val="24"/>
        </w:rPr>
        <w:t xml:space="preserve">공격력 </w:t>
      </w:r>
      <w:r w:rsidRPr="00D168E6">
        <w:rPr>
          <w:color w:val="00B050"/>
          <w:sz w:val="24"/>
          <w:szCs w:val="24"/>
        </w:rPr>
        <w:t>1.5</w:t>
      </w:r>
      <w:r w:rsidRPr="00D168E6">
        <w:rPr>
          <w:rFonts w:hint="eastAsia"/>
          <w:color w:val="00B050"/>
          <w:sz w:val="24"/>
          <w:szCs w:val="24"/>
        </w:rPr>
        <w:t>배</w:t>
      </w:r>
    </w:p>
    <w:p w14:paraId="31E267F2" w14:textId="59DAAECE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생명과:</w:t>
      </w:r>
      <w:r w:rsidRPr="00D168E6">
        <w:rPr>
          <w:color w:val="00B050"/>
          <w:sz w:val="24"/>
          <w:szCs w:val="24"/>
        </w:rPr>
        <w:t xml:space="preserve"> </w:t>
      </w:r>
      <w:r w:rsidR="00E22B38" w:rsidRPr="00D168E6">
        <w:rPr>
          <w:rFonts w:hint="eastAsia"/>
          <w:color w:val="00B050"/>
          <w:sz w:val="24"/>
          <w:szCs w:val="24"/>
        </w:rPr>
        <w:t>턴마다 체력회복(</w:t>
      </w:r>
      <w:r w:rsidR="0012691E">
        <w:rPr>
          <w:rFonts w:hint="eastAsia"/>
          <w:color w:val="00B050"/>
          <w:sz w:val="24"/>
          <w:szCs w:val="24"/>
        </w:rPr>
        <w:t xml:space="preserve">턴당 </w:t>
      </w:r>
      <w:r w:rsidR="0012691E">
        <w:rPr>
          <w:color w:val="00B050"/>
          <w:sz w:val="24"/>
          <w:szCs w:val="24"/>
        </w:rPr>
        <w:t>10</w:t>
      </w:r>
      <w:r w:rsidR="00E22B38" w:rsidRPr="00D168E6">
        <w:rPr>
          <w:color w:val="00B050"/>
          <w:sz w:val="24"/>
          <w:szCs w:val="24"/>
        </w:rPr>
        <w:t>)</w:t>
      </w:r>
    </w:p>
    <w:p w14:paraId="451DDB49" w14:textId="1FC3EA4B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전자과: 몬스터들이 플레이어로 유도되지 않음</w:t>
      </w:r>
    </w:p>
    <w:p w14:paraId="3A0005FB" w14:textId="77E3DDA4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lastRenderedPageBreak/>
        <w:t>컴공과:</w:t>
      </w:r>
      <w:r w:rsidR="00E22B38" w:rsidRPr="00D168E6">
        <w:rPr>
          <w:rFonts w:hint="eastAsia"/>
          <w:color w:val="00B050"/>
          <w:sz w:val="24"/>
          <w:szCs w:val="24"/>
        </w:rPr>
        <w:t xml:space="preserve"> 방어력 </w:t>
      </w:r>
      <w:r w:rsidR="00E22B38" w:rsidRPr="00D168E6">
        <w:rPr>
          <w:color w:val="00B050"/>
          <w:sz w:val="24"/>
          <w:szCs w:val="24"/>
        </w:rPr>
        <w:t>1.5</w:t>
      </w:r>
      <w:r w:rsidR="00E22B38" w:rsidRPr="00D168E6">
        <w:rPr>
          <w:rFonts w:hint="eastAsia"/>
          <w:color w:val="00B050"/>
          <w:sz w:val="24"/>
          <w:szCs w:val="24"/>
        </w:rPr>
        <w:t>배</w:t>
      </w:r>
    </w:p>
    <w:p w14:paraId="7BBAD582" w14:textId="32CD1B7E" w:rsidR="00657432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</w:p>
    <w:p w14:paraId="2F38CB9A" w14:textId="58D338BB" w:rsidR="00657432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각 과의 과제에 피해 절반으로 감소</w:t>
      </w:r>
    </w:p>
    <w:p w14:paraId="29D46493" w14:textId="646CD90D" w:rsidR="003C33B3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 xml:space="preserve">각 과의 과제에 공격력 </w:t>
      </w:r>
      <w:r w:rsidRPr="00D168E6">
        <w:rPr>
          <w:color w:val="00B050"/>
          <w:sz w:val="24"/>
          <w:szCs w:val="24"/>
        </w:rPr>
        <w:t>1.5</w:t>
      </w:r>
      <w:r w:rsidRPr="00D168E6">
        <w:rPr>
          <w:rFonts w:hint="eastAsia"/>
          <w:color w:val="00B050"/>
          <w:sz w:val="24"/>
          <w:szCs w:val="24"/>
        </w:rPr>
        <w:t>배 증가</w:t>
      </w:r>
    </w:p>
    <w:p w14:paraId="70DF05EB" w14:textId="4E26DC5D" w:rsidR="003C33B3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무학과는 수강신청 실패가 해당</w:t>
      </w:r>
      <w:r w:rsidR="00D168E6">
        <w:rPr>
          <w:rFonts w:hint="eastAsia"/>
          <w:color w:val="00B050"/>
          <w:sz w:val="24"/>
          <w:szCs w:val="24"/>
        </w:rPr>
        <w:t>되는 몬스터</w:t>
      </w:r>
    </w:p>
    <w:p w14:paraId="43E0C68F" w14:textId="73EAFF20" w:rsidR="00D177B3" w:rsidRDefault="00D177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(무기,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방어구 종류를 줄이면서 캐릭터 특성에 반영했습니다)</w:t>
      </w:r>
    </w:p>
    <w:p w14:paraId="194A56DA" w14:textId="12D52EC0" w:rsidR="00920300" w:rsidRDefault="00920300" w:rsidP="00C47832">
      <w:pPr>
        <w:spacing w:after="120" w:line="240" w:lineRule="auto"/>
        <w:jc w:val="both"/>
        <w:rPr>
          <w:color w:val="00B050"/>
          <w:sz w:val="24"/>
          <w:szCs w:val="24"/>
        </w:rPr>
      </w:pPr>
    </w:p>
    <w:p w14:paraId="2E01C55F" w14:textId="5A5D9EC2" w:rsidR="00920300" w:rsidRDefault="00920300" w:rsidP="00920300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무기, 방어구를 과 별로 따로 만들기 보다는 학과별 특성에 포함시키고,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무기,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방어구는 모든 과가 공통적으로 착용</w:t>
      </w:r>
      <w:r w:rsidR="00DA24A2">
        <w:rPr>
          <w:rFonts w:hint="eastAsia"/>
          <w:color w:val="00B050"/>
          <w:sz w:val="24"/>
          <w:szCs w:val="24"/>
        </w:rPr>
        <w:t>하도록 하고</w:t>
      </w:r>
      <w:r>
        <w:rPr>
          <w:rFonts w:hint="eastAsia"/>
          <w:color w:val="00B050"/>
          <w:sz w:val="24"/>
          <w:szCs w:val="24"/>
        </w:rPr>
        <w:t>,</w:t>
      </w:r>
      <w:r>
        <w:rPr>
          <w:color w:val="00B050"/>
          <w:sz w:val="24"/>
          <w:szCs w:val="24"/>
        </w:rPr>
        <w:t xml:space="preserve"> </w:t>
      </w:r>
      <w:r w:rsidR="0003603A">
        <w:rPr>
          <w:rFonts w:hint="eastAsia"/>
          <w:color w:val="00B050"/>
          <w:sz w:val="24"/>
          <w:szCs w:val="24"/>
        </w:rPr>
        <w:t xml:space="preserve">각각 </w:t>
      </w:r>
      <w:r>
        <w:rPr>
          <w:rFonts w:hint="eastAsia"/>
          <w:color w:val="00B050"/>
          <w:sz w:val="24"/>
          <w:szCs w:val="24"/>
        </w:rPr>
        <w:t xml:space="preserve">3개 </w:t>
      </w:r>
      <w:r w:rsidR="0003603A">
        <w:rPr>
          <w:rFonts w:hint="eastAsia"/>
          <w:color w:val="00B050"/>
          <w:sz w:val="24"/>
          <w:szCs w:val="24"/>
        </w:rPr>
        <w:t>정도</w:t>
      </w:r>
      <w:r>
        <w:rPr>
          <w:rFonts w:hint="eastAsia"/>
          <w:color w:val="00B050"/>
          <w:sz w:val="24"/>
          <w:szCs w:val="24"/>
        </w:rPr>
        <w:t xml:space="preserve"> 만들어서 공격력</w:t>
      </w:r>
      <w:r>
        <w:rPr>
          <w:color w:val="00B050"/>
          <w:sz w:val="24"/>
          <w:szCs w:val="24"/>
        </w:rPr>
        <w:t xml:space="preserve">, </w:t>
      </w:r>
      <w:r>
        <w:rPr>
          <w:rFonts w:hint="eastAsia"/>
          <w:color w:val="00B050"/>
          <w:sz w:val="24"/>
          <w:szCs w:val="24"/>
        </w:rPr>
        <w:t>방어력에 차등을 두면 될 것 같습니다(그렇게 하는게 디자인도 더 편할 것 같습니다).</w:t>
      </w:r>
    </w:p>
    <w:p w14:paraId="14FD9FDC" w14:textId="77777777" w:rsidR="00920300" w:rsidRDefault="00920300" w:rsidP="00920300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 xml:space="preserve">(ex무기의 경우 디자인을 전공서적으로 하면서 등급에 따라 두께가 두꺼워진다. </w:t>
      </w:r>
      <w:r>
        <w:rPr>
          <w:color w:val="00B050"/>
          <w:sz w:val="24"/>
          <w:szCs w:val="24"/>
        </w:rPr>
        <w:t>)</w:t>
      </w:r>
    </w:p>
    <w:p w14:paraId="60EA864C" w14:textId="77777777" w:rsidR="00920300" w:rsidRDefault="00920300" w:rsidP="00920300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위의 예시는 제 의견이고 어떤 형태로 디자인 할지는 자유롭게 정하시면 됩니다.</w:t>
      </w:r>
    </w:p>
    <w:p w14:paraId="3074916F" w14:textId="5D21DE76" w:rsidR="00B8447A" w:rsidRDefault="00920300" w:rsidP="00920300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이미</w:t>
      </w:r>
      <w:r>
        <w:rPr>
          <w:color w:val="00B050"/>
          <w:sz w:val="24"/>
          <w:szCs w:val="24"/>
        </w:rPr>
        <w:t xml:space="preserve"> </w:t>
      </w:r>
      <w:r w:rsidR="00B218DC">
        <w:rPr>
          <w:rFonts w:hint="eastAsia"/>
          <w:color w:val="00B050"/>
          <w:sz w:val="24"/>
          <w:szCs w:val="24"/>
        </w:rPr>
        <w:t>제시하신</w:t>
      </w:r>
      <w:r>
        <w:rPr>
          <w:rFonts w:hint="eastAsia"/>
          <w:color w:val="00B050"/>
          <w:sz w:val="24"/>
          <w:szCs w:val="24"/>
        </w:rPr>
        <w:t xml:space="preserve"> 상태로 디자인을 완성한 경우에는 다시 만들 필요는 없습니다.</w:t>
      </w:r>
      <w:r w:rsidR="00B8447A">
        <w:rPr>
          <w:color w:val="00B050"/>
          <w:sz w:val="24"/>
          <w:szCs w:val="24"/>
        </w:rPr>
        <w:t xml:space="preserve"> (</w:t>
      </w:r>
      <w:r w:rsidR="00B8447A">
        <w:rPr>
          <w:rFonts w:hint="eastAsia"/>
          <w:color w:val="00B050"/>
          <w:sz w:val="24"/>
          <w:szCs w:val="24"/>
        </w:rPr>
        <w:t>그 경우에는 디자인 한 것 중에 적절히 골라서 반영하겠습니다.</w:t>
      </w:r>
      <w:r w:rsidR="00B8447A">
        <w:rPr>
          <w:color w:val="00B050"/>
          <w:sz w:val="24"/>
          <w:szCs w:val="24"/>
        </w:rPr>
        <w:t>)</w:t>
      </w:r>
    </w:p>
    <w:p w14:paraId="0F92C099" w14:textId="333272B0" w:rsidR="00CF6BCF" w:rsidRDefault="0012691E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무기</w:t>
      </w:r>
    </w:p>
    <w:p w14:paraId="3166A26E" w14:textId="31EC85A9" w:rsidR="0012691E" w:rsidRDefault="000D22E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1단계</w:t>
      </w:r>
      <w:r>
        <w:rPr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기본)</w:t>
      </w:r>
      <w:r>
        <w:rPr>
          <w:color w:val="FF0000"/>
          <w:sz w:val="24"/>
          <w:szCs w:val="24"/>
        </w:rPr>
        <w:t>:</w:t>
      </w:r>
    </w:p>
    <w:p w14:paraId="3AB903EB" w14:textId="2FFDFDE8" w:rsidR="0012691E" w:rsidRDefault="000D22E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2단계:</w:t>
      </w:r>
    </w:p>
    <w:p w14:paraId="3E026A0C" w14:textId="0ED80848" w:rsidR="000D22E7" w:rsidRDefault="000D22E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단계:</w:t>
      </w:r>
    </w:p>
    <w:p w14:paraId="10C26184" w14:textId="77777777" w:rsidR="000D22E7" w:rsidRDefault="000D22E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7A059C66" w14:textId="6D9229A6" w:rsidR="0012691E" w:rsidRDefault="0012691E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방어구</w:t>
      </w:r>
    </w:p>
    <w:p w14:paraId="1B54C31D" w14:textId="7ED85113" w:rsidR="0012691E" w:rsidRDefault="0012691E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1단계</w:t>
      </w:r>
      <w:r w:rsidR="00E60FC7">
        <w:rPr>
          <w:rFonts w:hint="eastAsia"/>
          <w:color w:val="FF0000"/>
          <w:sz w:val="24"/>
          <w:szCs w:val="24"/>
        </w:rPr>
        <w:t>(기본)</w:t>
      </w:r>
      <w:r>
        <w:rPr>
          <w:color w:val="FF0000"/>
          <w:sz w:val="24"/>
          <w:szCs w:val="24"/>
        </w:rPr>
        <w:t>:</w:t>
      </w:r>
    </w:p>
    <w:p w14:paraId="452EFF5E" w14:textId="02E7A985" w:rsidR="0012691E" w:rsidRDefault="0012691E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2단계:</w:t>
      </w:r>
    </w:p>
    <w:p w14:paraId="0C5EF57D" w14:textId="0E9B6647" w:rsidR="0012691E" w:rsidRPr="0088296F" w:rsidRDefault="0012691E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단계</w:t>
      </w:r>
      <w:r>
        <w:rPr>
          <w:color w:val="FF0000"/>
          <w:sz w:val="24"/>
          <w:szCs w:val="24"/>
        </w:rPr>
        <w:t>:</w:t>
      </w:r>
    </w:p>
    <w:p w14:paraId="422E77C9" w14:textId="75872F91" w:rsidR="00CF6BCF" w:rsidRPr="00CF6BCF" w:rsidRDefault="00CF6BC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</w:p>
    <w:p w14:paraId="7BCB9C75" w14:textId="3D1BB638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몬스터</w:t>
      </w:r>
    </w:p>
    <w:p w14:paraId="6B2A622D" w14:textId="29F5B36B" w:rsidR="00ED10B9" w:rsidRPr="00181D1F" w:rsidRDefault="00ED10B9" w:rsidP="00C47832">
      <w:pPr>
        <w:spacing w:after="120" w:line="240" w:lineRule="auto"/>
        <w:jc w:val="both"/>
        <w:rPr>
          <w:color w:val="AEAAAA" w:themeColor="background2" w:themeShade="BF"/>
          <w:szCs w:val="24"/>
        </w:rPr>
      </w:pPr>
      <w:r w:rsidRPr="00181D1F">
        <w:rPr>
          <w:rFonts w:hint="eastAsia"/>
          <w:color w:val="AEAAAA" w:themeColor="background2" w:themeShade="BF"/>
          <w:szCs w:val="24"/>
        </w:rPr>
        <w:lastRenderedPageBreak/>
        <w:t>몬스터 종류,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체력,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공격력,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방어력,</w:t>
      </w:r>
      <w:r w:rsidR="0016276E"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속성 설정 필요</w:t>
      </w:r>
    </w:p>
    <w:p w14:paraId="69A08FC0" w14:textId="6B138FEB" w:rsidR="00ED10B9" w:rsidRDefault="00ED10B9" w:rsidP="00C47832">
      <w:pPr>
        <w:spacing w:after="120" w:line="240" w:lineRule="auto"/>
        <w:jc w:val="both"/>
        <w:rPr>
          <w:color w:val="AEAAAA" w:themeColor="background2" w:themeShade="BF"/>
          <w:szCs w:val="24"/>
        </w:rPr>
      </w:pPr>
      <w:r w:rsidRPr="00181D1F">
        <w:rPr>
          <w:rFonts w:hint="eastAsia"/>
          <w:color w:val="AEAAAA" w:themeColor="background2" w:themeShade="BF"/>
          <w:szCs w:val="24"/>
        </w:rPr>
        <w:t>플레이어와 몬스터 속성별로 상성 정해야 함</w:t>
      </w:r>
      <w:r w:rsidR="0016276E" w:rsidRPr="00181D1F">
        <w:rPr>
          <w:rFonts w:hint="eastAsia"/>
          <w:color w:val="AEAAAA" w:themeColor="background2" w:themeShade="BF"/>
          <w:szCs w:val="24"/>
        </w:rPr>
        <w:t>(어떤 이익과 불이익이 있는지)</w:t>
      </w:r>
      <w:r w:rsidR="00181D1F">
        <w:rPr>
          <w:color w:val="AEAAAA" w:themeColor="background2" w:themeShade="BF"/>
          <w:szCs w:val="24"/>
        </w:rPr>
        <w:t>-</w:t>
      </w:r>
    </w:p>
    <w:p w14:paraId="68852554" w14:textId="39FE1C31" w:rsidR="00181D1F" w:rsidRPr="00181D1F" w:rsidRDefault="00181D1F" w:rsidP="00C47832">
      <w:pPr>
        <w:spacing w:after="120" w:line="240" w:lineRule="auto"/>
        <w:jc w:val="both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몬스터가 이익을 주기 보다 플레이어의 속성에 대응되면,</w:t>
      </w:r>
      <w:r>
        <w:rPr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>데미지를 줄여주는 식으로 정해봤어요</w:t>
      </w:r>
    </w:p>
    <w:tbl>
      <w:tblPr>
        <w:tblStyle w:val="a5"/>
        <w:tblpPr w:leftFromText="142" w:rightFromText="142" w:vertAnchor="text" w:horzAnchor="margin" w:tblpY="211"/>
        <w:tblW w:w="9493" w:type="dxa"/>
        <w:tblLook w:val="04A0" w:firstRow="1" w:lastRow="0" w:firstColumn="1" w:lastColumn="0" w:noHBand="0" w:noVBand="1"/>
      </w:tblPr>
      <w:tblGrid>
        <w:gridCol w:w="3823"/>
        <w:gridCol w:w="1559"/>
        <w:gridCol w:w="4111"/>
      </w:tblGrid>
      <w:tr w:rsidR="005451D7" w14:paraId="00A864AA" w14:textId="421D7A3B" w:rsidTr="005451D7">
        <w:tc>
          <w:tcPr>
            <w:tcW w:w="3823" w:type="dxa"/>
          </w:tcPr>
          <w:p w14:paraId="248E5B7B" w14:textId="7B562E13" w:rsidR="005451D7" w:rsidRPr="00FE6FA4" w:rsidRDefault="00B019A8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몬스터</w:t>
            </w:r>
          </w:p>
        </w:tc>
        <w:tc>
          <w:tcPr>
            <w:tcW w:w="1559" w:type="dxa"/>
          </w:tcPr>
          <w:p w14:paraId="490C04EA" w14:textId="09391DFA" w:rsidR="005451D7" w:rsidRPr="00FE6FA4" w:rsidRDefault="005451D7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공격력</w:t>
            </w:r>
          </w:p>
        </w:tc>
        <w:tc>
          <w:tcPr>
            <w:tcW w:w="4111" w:type="dxa"/>
          </w:tcPr>
          <w:p w14:paraId="7FE6F7A8" w14:textId="733DBA6A" w:rsidR="005451D7" w:rsidRPr="00FE6FA4" w:rsidRDefault="005451D7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속성 대응 플레이어에게 입히는 데미지</w:t>
            </w:r>
          </w:p>
        </w:tc>
      </w:tr>
      <w:tr w:rsidR="005451D7" w14:paraId="17B002C3" w14:textId="19973284" w:rsidTr="005451D7">
        <w:tc>
          <w:tcPr>
            <w:tcW w:w="3823" w:type="dxa"/>
          </w:tcPr>
          <w:p w14:paraId="572A73BF" w14:textId="20C8E839" w:rsidR="005451D7" w:rsidRPr="00FE6FA4" w:rsidRDefault="005451D7" w:rsidP="005451D7">
            <w:r w:rsidRPr="00FE6FA4">
              <w:rPr>
                <w:rFonts w:hint="eastAsia"/>
              </w:rPr>
              <w:t>수학속성</w:t>
            </w:r>
            <w:r>
              <w:rPr>
                <w:rFonts w:hint="eastAsia"/>
              </w:rPr>
              <w:t xml:space="preserve"> </w:t>
            </w:r>
            <w:r w:rsidRPr="00FE6FA4">
              <w:rPr>
                <w:rFonts w:hint="eastAsia"/>
              </w:rPr>
              <w:t>몬스터:</w:t>
            </w:r>
            <w:r w:rsidRPr="00FE6FA4">
              <w:t xml:space="preserve"> </w:t>
            </w:r>
            <w:r>
              <w:rPr>
                <w:rFonts w:hint="eastAsia"/>
              </w:rPr>
              <w:t>정리</w:t>
            </w:r>
            <w:r w:rsidRPr="00FE6FA4">
              <w:rPr>
                <w:rFonts w:hint="eastAsia"/>
              </w:rPr>
              <w:t>증명과제</w:t>
            </w:r>
            <w:r w:rsidRPr="00FE6FA4">
              <w:t>..?</w:t>
            </w:r>
          </w:p>
        </w:tc>
        <w:tc>
          <w:tcPr>
            <w:tcW w:w="1559" w:type="dxa"/>
          </w:tcPr>
          <w:p w14:paraId="35DEE821" w14:textId="21431310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801CDB">
              <w:t>6</w:t>
            </w:r>
            <w:r>
              <w:t xml:space="preserve">0 </w:t>
            </w:r>
          </w:p>
        </w:tc>
        <w:tc>
          <w:tcPr>
            <w:tcW w:w="4111" w:type="dxa"/>
            <w:vMerge w:val="restart"/>
          </w:tcPr>
          <w:p w14:paraId="5879B982" w14:textId="75129AF1" w:rsidR="005451D7" w:rsidRPr="00FE6FA4" w:rsidRDefault="005451D7" w:rsidP="005451D7"/>
        </w:tc>
      </w:tr>
      <w:tr w:rsidR="005451D7" w14:paraId="5E1881DF" w14:textId="4548EEC4" w:rsidTr="005451D7">
        <w:tc>
          <w:tcPr>
            <w:tcW w:w="3823" w:type="dxa"/>
          </w:tcPr>
          <w:p w14:paraId="5666B1DA" w14:textId="77777777" w:rsidR="005451D7" w:rsidRPr="00FE6FA4" w:rsidRDefault="005451D7" w:rsidP="005451D7">
            <w:r w:rsidRPr="00FE6FA4">
              <w:rPr>
                <w:rFonts w:hint="eastAsia"/>
              </w:rPr>
              <w:t>-생명속성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실험보고서</w:t>
            </w:r>
          </w:p>
        </w:tc>
        <w:tc>
          <w:tcPr>
            <w:tcW w:w="1559" w:type="dxa"/>
          </w:tcPr>
          <w:p w14:paraId="7701A2A1" w14:textId="27A2C44C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19FCB989" w14:textId="77777777" w:rsidR="005451D7" w:rsidRPr="00FE6FA4" w:rsidRDefault="005451D7" w:rsidP="005451D7"/>
        </w:tc>
      </w:tr>
      <w:tr w:rsidR="005451D7" w14:paraId="33439A1B" w14:textId="593CAD17" w:rsidTr="005451D7">
        <w:tc>
          <w:tcPr>
            <w:tcW w:w="3823" w:type="dxa"/>
          </w:tcPr>
          <w:p w14:paraId="6D3B375A" w14:textId="7D334B24" w:rsidR="005451D7" w:rsidRPr="00FE6FA4" w:rsidRDefault="005451D7" w:rsidP="005451D7">
            <w:r>
              <w:rPr>
                <w:rFonts w:hint="eastAsia"/>
              </w:rPr>
              <w:t>-</w:t>
            </w:r>
            <w:r w:rsidRPr="00FE6FA4">
              <w:rPr>
                <w:rFonts w:hint="eastAsia"/>
              </w:rPr>
              <w:t>컴공속성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어싸인</w:t>
            </w:r>
          </w:p>
        </w:tc>
        <w:tc>
          <w:tcPr>
            <w:tcW w:w="1559" w:type="dxa"/>
          </w:tcPr>
          <w:p w14:paraId="65D6C9BB" w14:textId="0DE80394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07C925F3" w14:textId="77777777" w:rsidR="005451D7" w:rsidRPr="00FE6FA4" w:rsidRDefault="005451D7" w:rsidP="005451D7"/>
        </w:tc>
      </w:tr>
      <w:tr w:rsidR="005451D7" w14:paraId="35991F80" w14:textId="17E4791A" w:rsidTr="005451D7">
        <w:tc>
          <w:tcPr>
            <w:tcW w:w="3823" w:type="dxa"/>
          </w:tcPr>
          <w:p w14:paraId="437BC42B" w14:textId="77777777" w:rsidR="005451D7" w:rsidRPr="00FE6FA4" w:rsidRDefault="005451D7" w:rsidP="005451D7">
            <w:r w:rsidRPr="00FE6FA4">
              <w:rPr>
                <w:rFonts w:hint="eastAsia"/>
              </w:rPr>
              <w:t>-전자속성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회로설계</w:t>
            </w:r>
          </w:p>
        </w:tc>
        <w:tc>
          <w:tcPr>
            <w:tcW w:w="1559" w:type="dxa"/>
          </w:tcPr>
          <w:p w14:paraId="639CE0A3" w14:textId="3A355439" w:rsidR="005451D7" w:rsidRPr="00FE6FA4" w:rsidRDefault="005451D7" w:rsidP="005451D7">
            <w:r>
              <w:rPr>
                <w:rFonts w:hint="eastAsia"/>
              </w:rPr>
              <w:t>데미지</w:t>
            </w:r>
            <w:r w:rsidR="00644F0A">
              <w:rPr>
                <w:rFonts w:hint="eastAsia"/>
              </w:rPr>
              <w:t xml:space="preserve">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33069F75" w14:textId="77777777" w:rsidR="005451D7" w:rsidRPr="00FE6FA4" w:rsidRDefault="005451D7" w:rsidP="005451D7"/>
        </w:tc>
      </w:tr>
      <w:tr w:rsidR="005451D7" w14:paraId="1B0785C3" w14:textId="7A87D098" w:rsidTr="005451D7">
        <w:tc>
          <w:tcPr>
            <w:tcW w:w="3823" w:type="dxa"/>
          </w:tcPr>
          <w:p w14:paraId="79A4534A" w14:textId="2BB7422A" w:rsidR="005451D7" w:rsidRPr="00FE6FA4" w:rsidRDefault="005451D7" w:rsidP="005451D7">
            <w:r w:rsidRPr="00FE6FA4">
              <w:rPr>
                <w:rFonts w:hint="eastAsia"/>
              </w:rPr>
              <w:t>-무속성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 xml:space="preserve">수강신청실패 </w:t>
            </w:r>
          </w:p>
        </w:tc>
        <w:tc>
          <w:tcPr>
            <w:tcW w:w="1559" w:type="dxa"/>
          </w:tcPr>
          <w:p w14:paraId="479A9753" w14:textId="5BA82B4B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475A53E6" w14:textId="5DADE93E" w:rsidR="005451D7" w:rsidRPr="00FE6FA4" w:rsidRDefault="005451D7" w:rsidP="005451D7"/>
        </w:tc>
      </w:tr>
      <w:tr w:rsidR="005451D7" w14:paraId="662F242D" w14:textId="2D60BF2B" w:rsidTr="005451D7">
        <w:tc>
          <w:tcPr>
            <w:tcW w:w="3823" w:type="dxa"/>
          </w:tcPr>
          <w:p w14:paraId="2027FD31" w14:textId="5CB5A54A" w:rsidR="005451D7" w:rsidRPr="00FE6FA4" w:rsidRDefault="005451D7" w:rsidP="005451D7">
            <w:r>
              <w:rPr>
                <w:rFonts w:hint="eastAsia"/>
              </w:rPr>
              <w:t>-무속성 몬스터:</w:t>
            </w:r>
            <w:r>
              <w:t xml:space="preserve"> </w:t>
            </w:r>
            <w:r>
              <w:rPr>
                <w:rFonts w:hint="eastAsia"/>
              </w:rPr>
              <w:t>술의 유혹</w:t>
            </w:r>
            <w:r w:rsidR="00B019A8">
              <w:rPr>
                <w:rFonts w:hint="eastAsia"/>
              </w:rPr>
              <w:t>(술약)</w:t>
            </w:r>
          </w:p>
        </w:tc>
        <w:tc>
          <w:tcPr>
            <w:tcW w:w="1559" w:type="dxa"/>
          </w:tcPr>
          <w:p w14:paraId="783ABF65" w14:textId="396802A6" w:rsidR="005451D7" w:rsidRPr="00174C30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</w:tcPr>
          <w:p w14:paraId="7392AAF0" w14:textId="6A113D18" w:rsidR="005451D7" w:rsidRPr="00174C30" w:rsidRDefault="0077608A" w:rsidP="005451D7">
            <w:r>
              <w:rPr>
                <w:rFonts w:hint="eastAsia"/>
              </w:rPr>
              <w:t>해당X</w:t>
            </w:r>
            <w:r>
              <w:t xml:space="preserve"> ,</w:t>
            </w:r>
            <w:r>
              <w:rPr>
                <w:rFonts w:hint="eastAsia"/>
              </w:rPr>
              <w:t>모두에게 똑같이 적용</w:t>
            </w:r>
          </w:p>
        </w:tc>
      </w:tr>
      <w:tr w:rsidR="00566AC2" w14:paraId="7A03112D" w14:textId="77777777" w:rsidTr="005451D7">
        <w:tc>
          <w:tcPr>
            <w:tcW w:w="3823" w:type="dxa"/>
          </w:tcPr>
          <w:p w14:paraId="38EECD23" w14:textId="70416F97" w:rsidR="00566AC2" w:rsidRPr="00FE6FA4" w:rsidRDefault="001F72C3" w:rsidP="005451D7">
            <w:r>
              <w:rPr>
                <w:rFonts w:hint="eastAsia"/>
              </w:rPr>
              <w:t>-무속성 몬스터:</w:t>
            </w:r>
            <w:r>
              <w:t xml:space="preserve"> </w:t>
            </w:r>
            <w:r>
              <w:rPr>
                <w:rFonts w:hint="eastAsia"/>
              </w:rPr>
              <w:t>지진</w:t>
            </w:r>
          </w:p>
        </w:tc>
        <w:tc>
          <w:tcPr>
            <w:tcW w:w="5670" w:type="dxa"/>
            <w:gridSpan w:val="2"/>
          </w:tcPr>
          <w:p w14:paraId="15C35340" w14:textId="125B926D" w:rsidR="00566AC2" w:rsidRPr="00FE6FA4" w:rsidRDefault="001F72C3" w:rsidP="005451D7">
            <w:r>
              <w:rPr>
                <w:rFonts w:hint="eastAsia"/>
              </w:rPr>
              <w:t>데미지</w:t>
            </w:r>
            <w:r w:rsidR="00644F0A">
              <w:rPr>
                <w:rFonts w:hint="eastAsia"/>
              </w:rPr>
              <w:t xml:space="preserve"> </w:t>
            </w:r>
            <w:r w:rsidR="00644F0A">
              <w:t>6</w:t>
            </w:r>
            <w:r>
              <w:t>0</w:t>
            </w:r>
          </w:p>
        </w:tc>
      </w:tr>
      <w:tr w:rsidR="00566AC2" w14:paraId="40AB7946" w14:textId="77777777" w:rsidTr="005451D7">
        <w:tc>
          <w:tcPr>
            <w:tcW w:w="3823" w:type="dxa"/>
          </w:tcPr>
          <w:p w14:paraId="13145250" w14:textId="352FA18E" w:rsidR="00566AC2" w:rsidRPr="00FE6FA4" w:rsidRDefault="00304515" w:rsidP="005451D7">
            <w:r>
              <w:t>-</w:t>
            </w:r>
            <w:r>
              <w:rPr>
                <w:rFonts w:hint="eastAsia"/>
              </w:rPr>
              <w:t>무속성 몬스터:</w:t>
            </w:r>
            <w:r>
              <w:t xml:space="preserve"> </w:t>
            </w:r>
            <w:r>
              <w:rPr>
                <w:rFonts w:hint="eastAsia"/>
              </w:rPr>
              <w:t>기말고사(보스)</w:t>
            </w:r>
          </w:p>
        </w:tc>
        <w:tc>
          <w:tcPr>
            <w:tcW w:w="5670" w:type="dxa"/>
            <w:gridSpan w:val="2"/>
          </w:tcPr>
          <w:p w14:paraId="49DF8D77" w14:textId="7941903B" w:rsidR="00566AC2" w:rsidRPr="00FE6FA4" w:rsidRDefault="00801CDB" w:rsidP="005451D7">
            <w:r>
              <w:rPr>
                <w:rFonts w:hint="eastAsia"/>
              </w:rPr>
              <w:t xml:space="preserve">데미지 </w:t>
            </w:r>
            <w:r w:rsidR="00FE75CD">
              <w:t>120</w:t>
            </w:r>
          </w:p>
        </w:tc>
      </w:tr>
    </w:tbl>
    <w:p w14:paraId="34958111" w14:textId="15FA90FB" w:rsidR="00FE6FA4" w:rsidRDefault="00FE6FA4" w:rsidP="0077608A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4898BB69" w14:textId="1E733841" w:rsidR="00181D1F" w:rsidRPr="00140F82" w:rsidRDefault="00140F82" w:rsidP="0077608A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몬스터는</w:t>
      </w:r>
      <w:r w:rsidR="00304515">
        <w:rPr>
          <w:rFonts w:hint="eastAsia"/>
          <w:color w:val="00B050"/>
          <w:sz w:val="24"/>
          <w:szCs w:val="24"/>
        </w:rPr>
        <w:t xml:space="preserve"> 보스 몬스터인 기말고사를 추가했고,</w:t>
      </w:r>
      <w:r w:rsidR="00304515">
        <w:rPr>
          <w:color w:val="00B050"/>
          <w:sz w:val="24"/>
          <w:szCs w:val="24"/>
        </w:rPr>
        <w:t xml:space="preserve"> </w:t>
      </w:r>
      <w:r w:rsidR="00304515">
        <w:rPr>
          <w:rFonts w:hint="eastAsia"/>
          <w:color w:val="00B050"/>
          <w:sz w:val="24"/>
          <w:szCs w:val="24"/>
        </w:rPr>
        <w:t>나머지는</w:t>
      </w:r>
      <w:r>
        <w:rPr>
          <w:rFonts w:hint="eastAsia"/>
          <w:color w:val="00B050"/>
          <w:sz w:val="24"/>
          <w:szCs w:val="24"/>
        </w:rPr>
        <w:t xml:space="preserve"> 그대로 디자인 하시면 될 것 같습니다.</w:t>
      </w:r>
    </w:p>
    <w:p w14:paraId="77902187" w14:textId="77777777" w:rsidR="00181D1F" w:rsidRDefault="00181D1F" w:rsidP="0077608A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1DF5EE29" w14:textId="6C1B5F82" w:rsidR="00FE6FA4" w:rsidRDefault="00FE6FA4" w:rsidP="00FE6FA4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*포션</w:t>
      </w:r>
    </w:p>
    <w:p w14:paraId="712BE22E" w14:textId="5AAD597F" w:rsidR="005451D7" w:rsidRDefault="005451D7" w:rsidP="00FE6FA4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이</w:t>
      </w:r>
      <w:r w:rsidR="00181D1F">
        <w:rPr>
          <w:rFonts w:hint="eastAsia"/>
          <w:color w:val="FF0000"/>
          <w:sz w:val="24"/>
          <w:szCs w:val="24"/>
        </w:rPr>
        <w:t>것도</w:t>
      </w:r>
      <w:r>
        <w:rPr>
          <w:rFonts w:hint="eastAsia"/>
          <w:color w:val="FF0000"/>
          <w:sz w:val="24"/>
          <w:szCs w:val="24"/>
        </w:rPr>
        <w:t xml:space="preserve"> 그냥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아무거나 최대한 적었는데</w:t>
      </w:r>
      <w:r w:rsidR="00486F4C">
        <w:rPr>
          <w:color w:val="FF0000"/>
          <w:sz w:val="24"/>
          <w:szCs w:val="24"/>
        </w:rPr>
        <w:t>….</w:t>
      </w:r>
      <w:r>
        <w:rPr>
          <w:rFonts w:hint="eastAsia"/>
          <w:color w:val="FF0000"/>
          <w:sz w:val="24"/>
          <w:szCs w:val="24"/>
        </w:rPr>
        <w:t xml:space="preserve"> 여기서 눈에 띄는 거나 다른 거 나해서 몇 개만 적용해주시면 될듯해요 </w:t>
      </w:r>
    </w:p>
    <w:tbl>
      <w:tblPr>
        <w:tblStyle w:val="a5"/>
        <w:tblpPr w:leftFromText="142" w:rightFromText="142" w:vertAnchor="text" w:horzAnchor="margin" w:tblpY="211"/>
        <w:tblW w:w="9412" w:type="dxa"/>
        <w:tblLook w:val="04A0" w:firstRow="1" w:lastRow="0" w:firstColumn="1" w:lastColumn="0" w:noHBand="0" w:noVBand="1"/>
      </w:tblPr>
      <w:tblGrid>
        <w:gridCol w:w="2218"/>
        <w:gridCol w:w="3624"/>
        <w:gridCol w:w="1785"/>
        <w:gridCol w:w="1785"/>
      </w:tblGrid>
      <w:tr w:rsidR="005451D7" w:rsidRPr="00174C30" w14:paraId="0B48D59B" w14:textId="77777777" w:rsidTr="00B019A8">
        <w:trPr>
          <w:trHeight w:val="70"/>
        </w:trPr>
        <w:tc>
          <w:tcPr>
            <w:tcW w:w="2218" w:type="dxa"/>
          </w:tcPr>
          <w:p w14:paraId="642AD1FE" w14:textId="0B92B1D4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포션항목</w:t>
            </w:r>
          </w:p>
        </w:tc>
        <w:tc>
          <w:tcPr>
            <w:tcW w:w="3624" w:type="dxa"/>
          </w:tcPr>
          <w:p w14:paraId="56471DA1" w14:textId="4870949C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포션설명</w:t>
            </w:r>
          </w:p>
        </w:tc>
        <w:tc>
          <w:tcPr>
            <w:tcW w:w="1785" w:type="dxa"/>
          </w:tcPr>
          <w:p w14:paraId="59C6E845" w14:textId="3942C6BD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체력회복량</w:t>
            </w:r>
          </w:p>
        </w:tc>
        <w:tc>
          <w:tcPr>
            <w:tcW w:w="1785" w:type="dxa"/>
          </w:tcPr>
          <w:p w14:paraId="5463949B" w14:textId="28465009" w:rsidR="005451D7" w:rsidRPr="00174C30" w:rsidRDefault="005451D7" w:rsidP="00174C30">
            <w:pPr>
              <w:rPr>
                <w:sz w:val="20"/>
                <w:szCs w:val="20"/>
              </w:rPr>
            </w:pPr>
            <w:r w:rsidRPr="00174C30">
              <w:rPr>
                <w:rFonts w:hint="eastAsia"/>
                <w:sz w:val="20"/>
                <w:szCs w:val="20"/>
              </w:rPr>
              <w:t>방어</w:t>
            </w:r>
            <w:r>
              <w:rPr>
                <w:rFonts w:hint="eastAsia"/>
                <w:sz w:val="20"/>
                <w:szCs w:val="20"/>
              </w:rPr>
              <w:t>력상승량</w:t>
            </w:r>
          </w:p>
        </w:tc>
      </w:tr>
      <w:tr w:rsidR="005451D7" w:rsidRPr="00174C30" w14:paraId="40C71571" w14:textId="77777777" w:rsidTr="00B019A8">
        <w:trPr>
          <w:trHeight w:val="572"/>
        </w:trPr>
        <w:tc>
          <w:tcPr>
            <w:tcW w:w="2218" w:type="dxa"/>
          </w:tcPr>
          <w:p w14:paraId="04373FE1" w14:textId="48683AFA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드랍</w:t>
            </w:r>
            <w:r w:rsidRPr="0077608A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19A8" w:rsidRPr="0077608A">
              <w:rPr>
                <w:color w:val="000000" w:themeColor="text1"/>
                <w:sz w:val="20"/>
                <w:szCs w:val="20"/>
              </w:rPr>
              <w:t>/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(</w:t>
            </w:r>
            <w:r w:rsidRPr="0077608A">
              <w:rPr>
                <w:color w:val="000000" w:themeColor="text1"/>
                <w:sz w:val="20"/>
                <w:szCs w:val="20"/>
              </w:rPr>
              <w:t>W)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24" w:type="dxa"/>
          </w:tcPr>
          <w:p w14:paraId="563C1B2D" w14:textId="1218D40A" w:rsidR="005451D7" w:rsidRPr="0077608A" w:rsidRDefault="00B3485C" w:rsidP="00174C3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맵위의 모든 과제 삭제(단,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이때는 아이템 드랍x)</w:t>
            </w:r>
          </w:p>
        </w:tc>
        <w:tc>
          <w:tcPr>
            <w:tcW w:w="1785" w:type="dxa"/>
          </w:tcPr>
          <w:p w14:paraId="569A406D" w14:textId="5D8B4977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6C27752C" w14:textId="7049DEF9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3C561F81" w14:textId="77777777" w:rsidTr="00B019A8">
        <w:trPr>
          <w:trHeight w:val="572"/>
        </w:trPr>
        <w:tc>
          <w:tcPr>
            <w:tcW w:w="2218" w:type="dxa"/>
          </w:tcPr>
          <w:p w14:paraId="5809F8DB" w14:textId="34EBE2FF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두뇌 각성</w:t>
            </w:r>
          </w:p>
        </w:tc>
        <w:tc>
          <w:tcPr>
            <w:tcW w:w="3624" w:type="dxa"/>
          </w:tcPr>
          <w:p w14:paraId="117E9D25" w14:textId="03FB713B" w:rsidR="005451D7" w:rsidRPr="0077608A" w:rsidRDefault="00B3485C" w:rsidP="00174C3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플레이어 주위</w:t>
            </w:r>
            <w:r>
              <w:rPr>
                <w:color w:val="000000" w:themeColor="text1"/>
                <w:sz w:val="20"/>
                <w:szCs w:val="20"/>
              </w:rPr>
              <w:t xml:space="preserve"> 8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칸 내의 모든 몬스터 즉사</w:t>
            </w:r>
            <w:r w:rsidR="00267777">
              <w:rPr>
                <w:rFonts w:hint="eastAsia"/>
                <w:color w:val="000000" w:themeColor="text1"/>
                <w:sz w:val="20"/>
                <w:szCs w:val="20"/>
              </w:rPr>
              <w:t>(이때는 아이템 드랍)</w:t>
            </w:r>
          </w:p>
        </w:tc>
        <w:tc>
          <w:tcPr>
            <w:tcW w:w="1785" w:type="dxa"/>
          </w:tcPr>
          <w:p w14:paraId="119CDC21" w14:textId="1D1032EE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540AC5E1" w14:textId="143B99A6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76B5F0DA" w14:textId="77777777" w:rsidTr="00B019A8">
        <w:trPr>
          <w:trHeight w:val="572"/>
        </w:trPr>
        <w:tc>
          <w:tcPr>
            <w:tcW w:w="2218" w:type="dxa"/>
          </w:tcPr>
          <w:p w14:paraId="4F037EBD" w14:textId="66593DEE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친구캐리 </w:t>
            </w:r>
          </w:p>
        </w:tc>
        <w:tc>
          <w:tcPr>
            <w:tcW w:w="3624" w:type="dxa"/>
          </w:tcPr>
          <w:p w14:paraId="00708760" w14:textId="05E5BBF7" w:rsidR="005451D7" w:rsidRPr="0077608A" w:rsidRDefault="00267777" w:rsidP="00174C3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플레이어 주위</w:t>
            </w:r>
            <w:r>
              <w:rPr>
                <w:color w:val="000000" w:themeColor="text1"/>
                <w:sz w:val="20"/>
                <w:szCs w:val="20"/>
              </w:rPr>
              <w:t xml:space="preserve"> 24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칸 내의 모든 몬스터 즉사(이때는 아이템 드랍)</w:t>
            </w:r>
          </w:p>
        </w:tc>
        <w:tc>
          <w:tcPr>
            <w:tcW w:w="1785" w:type="dxa"/>
          </w:tcPr>
          <w:p w14:paraId="5422018F" w14:textId="415F4F4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774D9765" w14:textId="459B2E40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41D81E98" w14:textId="77777777" w:rsidTr="00B019A8">
        <w:trPr>
          <w:trHeight w:val="572"/>
        </w:trPr>
        <w:tc>
          <w:tcPr>
            <w:tcW w:w="2218" w:type="dxa"/>
          </w:tcPr>
          <w:p w14:paraId="50F56D04" w14:textId="0E820BE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야식/</w:t>
            </w:r>
            <w:r w:rsidRPr="0077608A">
              <w:rPr>
                <w:color w:val="000000" w:themeColor="text1"/>
                <w:sz w:val="20"/>
                <w:szCs w:val="20"/>
              </w:rPr>
              <w:t>(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아니면 핫식스)</w:t>
            </w:r>
          </w:p>
        </w:tc>
        <w:tc>
          <w:tcPr>
            <w:tcW w:w="3624" w:type="dxa"/>
          </w:tcPr>
          <w:p w14:paraId="4E5980AE" w14:textId="7191B29D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컨디션 전환</w:t>
            </w:r>
            <w:r w:rsidR="0077608A"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14:paraId="72641162" w14:textId="2AC736C9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785" w:type="dxa"/>
          </w:tcPr>
          <w:p w14:paraId="711EB379" w14:textId="77777777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16C4F7CA" w14:textId="77777777" w:rsidTr="00B019A8">
        <w:trPr>
          <w:trHeight w:val="572"/>
        </w:trPr>
        <w:tc>
          <w:tcPr>
            <w:tcW w:w="2218" w:type="dxa"/>
          </w:tcPr>
          <w:p w14:paraId="1420D44B" w14:textId="49EA4A9F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장학금/용돈 입금날</w:t>
            </w:r>
          </w:p>
        </w:tc>
        <w:tc>
          <w:tcPr>
            <w:tcW w:w="3624" w:type="dxa"/>
          </w:tcPr>
          <w:p w14:paraId="56040A75" w14:textId="28B8613B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갑자기 삶을 윤택하게 만들어 주는 포션</w:t>
            </w:r>
          </w:p>
        </w:tc>
        <w:tc>
          <w:tcPr>
            <w:tcW w:w="1785" w:type="dxa"/>
          </w:tcPr>
          <w:p w14:paraId="4A7CF95E" w14:textId="3E34AC62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 w:rsidR="00B3485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785" w:type="dxa"/>
          </w:tcPr>
          <w:p w14:paraId="7AB1EC58" w14:textId="77777777" w:rsidR="005451D7" w:rsidRPr="00174C30" w:rsidRDefault="005451D7" w:rsidP="00174C30">
            <w:pPr>
              <w:rPr>
                <w:sz w:val="20"/>
                <w:szCs w:val="20"/>
              </w:rPr>
            </w:pPr>
          </w:p>
        </w:tc>
      </w:tr>
      <w:tr w:rsidR="0077608A" w:rsidRPr="00174C30" w14:paraId="4B8436E2" w14:textId="77777777" w:rsidTr="00B019A8">
        <w:trPr>
          <w:trHeight w:val="572"/>
        </w:trPr>
        <w:tc>
          <w:tcPr>
            <w:tcW w:w="2218" w:type="dxa"/>
          </w:tcPr>
          <w:p w14:paraId="6DF2D034" w14:textId="58EE18A5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공휴일/휴강</w:t>
            </w:r>
          </w:p>
        </w:tc>
        <w:tc>
          <w:tcPr>
            <w:tcW w:w="3624" w:type="dxa"/>
          </w:tcPr>
          <w:p w14:paraId="172A50AE" w14:textId="544C0A1B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휴강</w:t>
            </w:r>
            <w:r>
              <w:rPr>
                <w:sz w:val="20"/>
                <w:szCs w:val="20"/>
              </w:rPr>
              <w:t>…</w:t>
            </w:r>
          </w:p>
        </w:tc>
        <w:tc>
          <w:tcPr>
            <w:tcW w:w="1785" w:type="dxa"/>
          </w:tcPr>
          <w:p w14:paraId="4D65EB5E" w14:textId="03ED8B32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 w:rsidR="00B3485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785" w:type="dxa"/>
          </w:tcPr>
          <w:p w14:paraId="5A034BEA" w14:textId="77777777" w:rsidR="0077608A" w:rsidRPr="00174C30" w:rsidRDefault="0077608A" w:rsidP="00174C30">
            <w:pPr>
              <w:rPr>
                <w:sz w:val="20"/>
                <w:szCs w:val="20"/>
              </w:rPr>
            </w:pPr>
          </w:p>
        </w:tc>
      </w:tr>
      <w:tr w:rsidR="00801CDB" w:rsidRPr="00174C30" w14:paraId="00AFD5CA" w14:textId="77777777" w:rsidTr="00B019A8">
        <w:trPr>
          <w:trHeight w:val="572"/>
        </w:trPr>
        <w:tc>
          <w:tcPr>
            <w:tcW w:w="2218" w:type="dxa"/>
          </w:tcPr>
          <w:p w14:paraId="57512809" w14:textId="65459403" w:rsidR="00801CDB" w:rsidRDefault="00801CDB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종강</w:t>
            </w:r>
          </w:p>
        </w:tc>
        <w:tc>
          <w:tcPr>
            <w:tcW w:w="3624" w:type="dxa"/>
          </w:tcPr>
          <w:p w14:paraId="5F79BC15" w14:textId="66FA77AC" w:rsidR="00801CDB" w:rsidRDefault="00801CDB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기말고사를 처치하면 나오는 포션으로 모든 체력이 회복된다</w:t>
            </w:r>
          </w:p>
        </w:tc>
        <w:tc>
          <w:tcPr>
            <w:tcW w:w="1785" w:type="dxa"/>
          </w:tcPr>
          <w:p w14:paraId="5C315129" w14:textId="417DC410" w:rsidR="00801CDB" w:rsidRDefault="00801CDB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체력 완전회복</w:t>
            </w:r>
          </w:p>
        </w:tc>
        <w:tc>
          <w:tcPr>
            <w:tcW w:w="1785" w:type="dxa"/>
          </w:tcPr>
          <w:p w14:paraId="6B03826F" w14:textId="77777777" w:rsidR="00801CDB" w:rsidRPr="00174C30" w:rsidRDefault="00801CDB" w:rsidP="00174C30">
            <w:pPr>
              <w:rPr>
                <w:sz w:val="20"/>
                <w:szCs w:val="20"/>
              </w:rPr>
            </w:pPr>
          </w:p>
        </w:tc>
      </w:tr>
    </w:tbl>
    <w:p w14:paraId="3F22AF8C" w14:textId="5DD9F935" w:rsidR="00644F0A" w:rsidRPr="00043709" w:rsidRDefault="00801CDB" w:rsidP="00644F0A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종강 같은 경우는 제가 뒤에 추가한 것이라서 이미지를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더 만들기 힘드시면 시험 이미지를 뒤집어서 사용해도 될 것 같아요.</w:t>
      </w:r>
    </w:p>
    <w:p w14:paraId="4D591E90" w14:textId="2C80CBAE" w:rsidR="00ED10B9" w:rsidRPr="0041446C" w:rsidRDefault="00ED10B9" w:rsidP="00C47832">
      <w:pPr>
        <w:spacing w:after="120" w:line="240" w:lineRule="auto"/>
        <w:jc w:val="both"/>
        <w:rPr>
          <w:sz w:val="24"/>
          <w:szCs w:val="24"/>
        </w:rPr>
      </w:pPr>
    </w:p>
    <w:sectPr w:rsidR="00ED10B9" w:rsidRPr="00414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E94BC" w14:textId="77777777" w:rsidR="00E22B38" w:rsidRDefault="00E22B38" w:rsidP="008A54DC">
      <w:pPr>
        <w:spacing w:after="0" w:line="240" w:lineRule="auto"/>
      </w:pPr>
      <w:r>
        <w:separator/>
      </w:r>
    </w:p>
  </w:endnote>
  <w:endnote w:type="continuationSeparator" w:id="0">
    <w:p w14:paraId="632BA005" w14:textId="77777777" w:rsidR="00E22B38" w:rsidRDefault="00E22B38" w:rsidP="008A54DC">
      <w:pPr>
        <w:spacing w:after="0" w:line="240" w:lineRule="auto"/>
      </w:pPr>
      <w:r>
        <w:continuationSeparator/>
      </w:r>
    </w:p>
  </w:endnote>
  <w:endnote w:type="continuationNotice" w:id="1">
    <w:p w14:paraId="6DFF52C9" w14:textId="77777777" w:rsidR="00A66A65" w:rsidRDefault="00A66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05D6A" w14:textId="77777777" w:rsidR="00E22B38" w:rsidRDefault="00E22B38" w:rsidP="008A54DC">
      <w:pPr>
        <w:spacing w:after="0" w:line="240" w:lineRule="auto"/>
      </w:pPr>
      <w:r>
        <w:separator/>
      </w:r>
    </w:p>
  </w:footnote>
  <w:footnote w:type="continuationSeparator" w:id="0">
    <w:p w14:paraId="5F2017B1" w14:textId="77777777" w:rsidR="00E22B38" w:rsidRDefault="00E22B38" w:rsidP="008A54DC">
      <w:pPr>
        <w:spacing w:after="0" w:line="240" w:lineRule="auto"/>
      </w:pPr>
      <w:r>
        <w:continuationSeparator/>
      </w:r>
    </w:p>
  </w:footnote>
  <w:footnote w:type="continuationNotice" w:id="1">
    <w:p w14:paraId="5EFE1000" w14:textId="77777777" w:rsidR="00A66A65" w:rsidRDefault="00A66A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71D34"/>
    <w:multiLevelType w:val="hybridMultilevel"/>
    <w:tmpl w:val="CAAE1BD6"/>
    <w:lvl w:ilvl="0" w:tplc="8FC60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D778D8"/>
    <w:multiLevelType w:val="hybridMultilevel"/>
    <w:tmpl w:val="E5987F4A"/>
    <w:lvl w:ilvl="0" w:tplc="F65E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C60D57"/>
    <w:multiLevelType w:val="hybridMultilevel"/>
    <w:tmpl w:val="4420FB7C"/>
    <w:lvl w:ilvl="0" w:tplc="9EF0FD2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6181B95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56762DBE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56D86B76"/>
    <w:multiLevelType w:val="hybridMultilevel"/>
    <w:tmpl w:val="382C3EDC"/>
    <w:lvl w:ilvl="0" w:tplc="169A84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5694954"/>
    <w:multiLevelType w:val="hybridMultilevel"/>
    <w:tmpl w:val="C8FAC3A6"/>
    <w:lvl w:ilvl="0" w:tplc="395878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161500"/>
    <w:multiLevelType w:val="hybridMultilevel"/>
    <w:tmpl w:val="42702C44"/>
    <w:lvl w:ilvl="0" w:tplc="A5181D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6766B8"/>
    <w:multiLevelType w:val="hybridMultilevel"/>
    <w:tmpl w:val="4C6075A0"/>
    <w:lvl w:ilvl="0" w:tplc="6E2E6A4C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FF"/>
    <w:rsid w:val="000205B0"/>
    <w:rsid w:val="0003603A"/>
    <w:rsid w:val="00043709"/>
    <w:rsid w:val="0008554B"/>
    <w:rsid w:val="000C20A8"/>
    <w:rsid w:val="000D22E7"/>
    <w:rsid w:val="000D34AE"/>
    <w:rsid w:val="0012691E"/>
    <w:rsid w:val="0013387F"/>
    <w:rsid w:val="00140F82"/>
    <w:rsid w:val="0016246D"/>
    <w:rsid w:val="0016276E"/>
    <w:rsid w:val="00162BF1"/>
    <w:rsid w:val="00171BF4"/>
    <w:rsid w:val="00174C30"/>
    <w:rsid w:val="00180063"/>
    <w:rsid w:val="00181D1F"/>
    <w:rsid w:val="00184E00"/>
    <w:rsid w:val="001A418C"/>
    <w:rsid w:val="001F72C3"/>
    <w:rsid w:val="00203579"/>
    <w:rsid w:val="002239FE"/>
    <w:rsid w:val="0022684F"/>
    <w:rsid w:val="00255693"/>
    <w:rsid w:val="00267777"/>
    <w:rsid w:val="002B3DFF"/>
    <w:rsid w:val="002B6ABC"/>
    <w:rsid w:val="002D64B5"/>
    <w:rsid w:val="00304515"/>
    <w:rsid w:val="0031419F"/>
    <w:rsid w:val="00316DFF"/>
    <w:rsid w:val="0032019C"/>
    <w:rsid w:val="00331EC2"/>
    <w:rsid w:val="0033236B"/>
    <w:rsid w:val="003A7B1F"/>
    <w:rsid w:val="003B7235"/>
    <w:rsid w:val="003C33B3"/>
    <w:rsid w:val="003D5F7A"/>
    <w:rsid w:val="003F0341"/>
    <w:rsid w:val="0041446C"/>
    <w:rsid w:val="004318EB"/>
    <w:rsid w:val="004459CB"/>
    <w:rsid w:val="004554AF"/>
    <w:rsid w:val="00486F4C"/>
    <w:rsid w:val="004A1975"/>
    <w:rsid w:val="004D2DF8"/>
    <w:rsid w:val="00506030"/>
    <w:rsid w:val="00514CCD"/>
    <w:rsid w:val="005451D7"/>
    <w:rsid w:val="00566AC2"/>
    <w:rsid w:val="00571EE3"/>
    <w:rsid w:val="005A00E9"/>
    <w:rsid w:val="005A7700"/>
    <w:rsid w:val="005C25CD"/>
    <w:rsid w:val="005C6C63"/>
    <w:rsid w:val="005D1042"/>
    <w:rsid w:val="005F1551"/>
    <w:rsid w:val="005F4289"/>
    <w:rsid w:val="00620C3C"/>
    <w:rsid w:val="00643006"/>
    <w:rsid w:val="00644F0A"/>
    <w:rsid w:val="00657432"/>
    <w:rsid w:val="006635AE"/>
    <w:rsid w:val="00683372"/>
    <w:rsid w:val="006A5ECE"/>
    <w:rsid w:val="006D0F13"/>
    <w:rsid w:val="006F15EB"/>
    <w:rsid w:val="006F1C50"/>
    <w:rsid w:val="007114A9"/>
    <w:rsid w:val="00754E9A"/>
    <w:rsid w:val="0077608A"/>
    <w:rsid w:val="00795D60"/>
    <w:rsid w:val="007C539E"/>
    <w:rsid w:val="007E6E3B"/>
    <w:rsid w:val="00801CDB"/>
    <w:rsid w:val="00846C7F"/>
    <w:rsid w:val="008617D9"/>
    <w:rsid w:val="0088296F"/>
    <w:rsid w:val="008A54DC"/>
    <w:rsid w:val="008C73DA"/>
    <w:rsid w:val="008F591B"/>
    <w:rsid w:val="00920300"/>
    <w:rsid w:val="009F31BC"/>
    <w:rsid w:val="00A1130A"/>
    <w:rsid w:val="00A12C2E"/>
    <w:rsid w:val="00A157B9"/>
    <w:rsid w:val="00A166ED"/>
    <w:rsid w:val="00A53A34"/>
    <w:rsid w:val="00A650D7"/>
    <w:rsid w:val="00A66A65"/>
    <w:rsid w:val="00AC0ED3"/>
    <w:rsid w:val="00B019A8"/>
    <w:rsid w:val="00B02B3D"/>
    <w:rsid w:val="00B20E00"/>
    <w:rsid w:val="00B218DC"/>
    <w:rsid w:val="00B22B44"/>
    <w:rsid w:val="00B27E9B"/>
    <w:rsid w:val="00B3370E"/>
    <w:rsid w:val="00B3485C"/>
    <w:rsid w:val="00B76CF4"/>
    <w:rsid w:val="00B77A1A"/>
    <w:rsid w:val="00B8447A"/>
    <w:rsid w:val="00BA0EB6"/>
    <w:rsid w:val="00C47832"/>
    <w:rsid w:val="00C63995"/>
    <w:rsid w:val="00C70B04"/>
    <w:rsid w:val="00CC7256"/>
    <w:rsid w:val="00CD0DD2"/>
    <w:rsid w:val="00CD1212"/>
    <w:rsid w:val="00CF41E2"/>
    <w:rsid w:val="00CF57C9"/>
    <w:rsid w:val="00CF6BCF"/>
    <w:rsid w:val="00D168E6"/>
    <w:rsid w:val="00D177B3"/>
    <w:rsid w:val="00D413DB"/>
    <w:rsid w:val="00DA24A2"/>
    <w:rsid w:val="00DD4028"/>
    <w:rsid w:val="00DE16F8"/>
    <w:rsid w:val="00DE32E2"/>
    <w:rsid w:val="00E0168E"/>
    <w:rsid w:val="00E02B29"/>
    <w:rsid w:val="00E22B38"/>
    <w:rsid w:val="00E3697A"/>
    <w:rsid w:val="00E60FC7"/>
    <w:rsid w:val="00EA2AEC"/>
    <w:rsid w:val="00EB1731"/>
    <w:rsid w:val="00ED10B9"/>
    <w:rsid w:val="00ED5387"/>
    <w:rsid w:val="00EE495B"/>
    <w:rsid w:val="00F43E96"/>
    <w:rsid w:val="00FD2844"/>
    <w:rsid w:val="00FE0F16"/>
    <w:rsid w:val="00FE6FA4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7F9270D"/>
  <w15:chartTrackingRefBased/>
  <w15:docId w15:val="{0B379DFA-5E38-4879-85D7-E364FD96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A4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CD"/>
    <w:pPr>
      <w:ind w:leftChars="400" w:left="800"/>
    </w:pPr>
  </w:style>
  <w:style w:type="character" w:styleId="a4">
    <w:name w:val="Placeholder Text"/>
    <w:basedOn w:val="a0"/>
    <w:uiPriority w:val="99"/>
    <w:semiHidden/>
    <w:rsid w:val="00E3697A"/>
    <w:rPr>
      <w:color w:val="808080"/>
    </w:rPr>
  </w:style>
  <w:style w:type="table" w:styleId="a5">
    <w:name w:val="Table Grid"/>
    <w:basedOn w:val="a1"/>
    <w:uiPriority w:val="39"/>
    <w:rsid w:val="0033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D4028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2684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8A5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A54DC"/>
    <w:rPr>
      <w:kern w:val="0"/>
      <w:sz w:val="22"/>
    </w:rPr>
  </w:style>
  <w:style w:type="paragraph" w:styleId="a9">
    <w:name w:val="footer"/>
    <w:basedOn w:val="a"/>
    <w:link w:val="Char0"/>
    <w:uiPriority w:val="99"/>
    <w:unhideWhenUsed/>
    <w:rsid w:val="008A5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A54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엄태강(수학과)</cp:lastModifiedBy>
  <cp:revision>27</cp:revision>
  <dcterms:created xsi:type="dcterms:W3CDTF">2018-12-05T13:01:00Z</dcterms:created>
  <dcterms:modified xsi:type="dcterms:W3CDTF">2018-12-09T11:01:00Z</dcterms:modified>
</cp:coreProperties>
</file>