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1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Impact</w:t>
      </w:r>
      <w:r>
        <w:t xml:space="preserve"> </w:t>
      </w:r>
      <w:r>
        <w:t xml:space="preserve">of</w:t>
      </w:r>
      <w:r>
        <w:t xml:space="preserve"> </w:t>
      </w:r>
      <w:r>
        <w:t xml:space="preserve">Variable</w:t>
      </w:r>
      <w:r>
        <w:t xml:space="preserve"> </w:t>
      </w:r>
      <w:r>
        <w:t xml:space="preserve">Leakage</w:t>
      </w:r>
      <w:r>
        <w:t xml:space="preserve"> </w:t>
      </w:r>
      <w:r>
        <w:t xml:space="preserve">Rates</w:t>
      </w:r>
      <w:r>
        <w:t xml:space="preserve"> </w:t>
      </w:r>
      <w:r>
        <w:t xml:space="preserve">on</w:t>
      </w:r>
      <w:r>
        <w:t xml:space="preserve"> </w:t>
      </w:r>
      <w:r>
        <w:t xml:space="preserve">OE</w:t>
      </w:r>
      <w:r>
        <w:t xml:space="preserve"> </w:t>
      </w:r>
      <w:r>
        <w:t xml:space="preserve">Ratios</w:t>
      </w:r>
      <w:r>
        <w:t xml:space="preserve"> </w:t>
      </w:r>
      <w:r>
        <w:t xml:space="preserve">a</w:t>
      </w:r>
      <w:r>
        <w:t xml:space="preserve"> </w:t>
      </w:r>
      <w:r>
        <w:t xml:space="preserve">Logistic</w:t>
      </w:r>
      <w:r>
        <w:t xml:space="preserve"> </w:t>
      </w:r>
      <w:r>
        <w:t xml:space="preserve">Model</w:t>
      </w:r>
      <w:r>
        <w:t xml:space="preserve"> </w:t>
      </w:r>
      <w:r>
        <w:t xml:space="preserve">Simulation</w:t>
      </w:r>
    </w:p>
    <w:p>
      <w:pPr>
        <w:pStyle w:val="FirstParagraph"/>
      </w:pPr>
      <w:r>
        <w:t xml:space="preserve">A cohort of</w:t>
      </w:r>
      <w:r>
        <w:t xml:space="preserve"> </w:t>
      </w:r>
      <w:r>
        <w:rPr>
          <w:bCs/>
          <w:b/>
        </w:rPr>
        <w:t xml:space="preserve">51 hospitals</w:t>
      </w:r>
      <w:r>
        <w:t xml:space="preserve"> </w:t>
      </w:r>
      <w:r>
        <w:t xml:space="preserve">with 1,000 randomized cases each is generated with a dichotomous outcome variable</w:t>
      </w:r>
      <w:r>
        <w:t xml:space="preserve"> </w:t>
      </w:r>
      <w:r>
        <w:rPr>
          <w:bCs/>
          <w:b/>
        </w:rPr>
        <w:t xml:space="preserve">y = 30 day readmission status</w:t>
      </w:r>
      <w:r>
        <w:t xml:space="preserve"> </w:t>
      </w:r>
      <w:r>
        <w:t xml:space="preserve">and a single dichotomous</w:t>
      </w:r>
      <w:r>
        <w:t xml:space="preserve"> </w:t>
      </w:r>
      <w:r>
        <w:rPr>
          <w:bCs/>
          <w:b/>
        </w:rPr>
        <w:t xml:space="preserve">risk factor x</w:t>
      </w:r>
      <w:r>
        <w:t xml:space="preserve">. Overall, the</w:t>
      </w:r>
      <w:r>
        <w:t xml:space="preserve"> </w:t>
      </w:r>
      <w:r>
        <w:rPr>
          <w:bCs/>
          <w:b/>
        </w:rPr>
        <w:t xml:space="preserve">prevalence of y is 20%</w:t>
      </w:r>
      <w:r>
        <w:t xml:space="preserve"> </w:t>
      </w:r>
      <w:r>
        <w:rPr>
          <w:iCs/>
          <w:i/>
        </w:rPr>
        <w:t xml:space="preserve">(readmission rate)</w:t>
      </w:r>
      <w:r>
        <w:t xml:space="preserve"> </w:t>
      </w:r>
      <w:r>
        <w:t xml:space="preserve">and the</w:t>
      </w:r>
      <w:r>
        <w:t xml:space="preserve"> </w:t>
      </w:r>
      <w:r>
        <w:rPr>
          <w:bCs/>
          <w:b/>
        </w:rPr>
        <w:t xml:space="preserve">prevalence of x is 10%</w:t>
      </w:r>
      <w:r>
        <w:t xml:space="preserve">. Varying proportions of each of hospital’s readmissions occur at non-index hospitals (referred to as)</w:t>
      </w:r>
      <w:r>
        <w:t xml:space="preserve"> </w:t>
      </w:r>
      <w:r>
        <w:rPr>
          <w:bCs/>
          <w:b/>
        </w:rPr>
        <w:t xml:space="preserve">Leakage Rates = 0% through 50%.</w:t>
      </w:r>
      <w:r>
        <w:t xml:space="preserve"> </w:t>
      </w:r>
      <w:r>
        <w:t xml:space="preserve">A Spearman rank (rho)</w:t>
      </w:r>
      <w:r>
        <w:t xml:space="preserve"> </w:t>
      </w:r>
      <w:r>
        <w:rPr>
          <w:bCs/>
          <w:b/>
        </w:rPr>
        <w:t xml:space="preserve">correlation between y and x = 0.45</w:t>
      </w:r>
      <w:r>
        <w:t xml:space="preserve"> </w:t>
      </w:r>
      <w:r>
        <w:t xml:space="preserve">is used to establish the strength of association of y with x in order to achieve an overall</w:t>
      </w:r>
      <w:r>
        <w:t xml:space="preserve"> </w:t>
      </w:r>
      <w:r>
        <w:rPr>
          <w:bCs/>
          <w:b/>
        </w:rPr>
        <w:t xml:space="preserve">ROC score of approx. 0.66</w:t>
      </w:r>
      <w:r>
        <w:t xml:space="preserve"> </w:t>
      </w:r>
      <w:r>
        <w:t xml:space="preserve">for a logistic model:</w:t>
      </w:r>
      <w:r>
        <w:t xml:space="preserve"> </w:t>
      </w:r>
      <w:r>
        <w:rPr>
          <w:iCs/>
          <w:i/>
        </w:rPr>
        <w:t xml:space="preserve">glm(y ~ x,family = binomial(link=</w:t>
      </w:r>
      <w:r>
        <w:rPr>
          <w:iCs/>
          <w:i/>
        </w:rPr>
        <w:t xml:space="preserve">‘</w:t>
      </w:r>
      <w:r>
        <w:rPr>
          <w:iCs/>
          <w:i/>
        </w:rPr>
        <w:t xml:space="preserve">logit</w:t>
      </w:r>
      <w:r>
        <w:rPr>
          <w:iCs/>
          <w:i/>
        </w:rPr>
        <w:t xml:space="preserve">’</w:t>
      </w:r>
      <w:r>
        <w:rPr>
          <w:iCs/>
          <w:i/>
        </w:rPr>
        <w:t xml:space="preserve">))</w:t>
      </w:r>
      <w:r>
        <w:t xml:space="preserve">.</w:t>
      </w:r>
    </w:p>
    <w:p>
      <w:pPr>
        <w:pStyle w:val="BodyText"/>
      </w:pPr>
      <w:r>
        <w:rPr>
          <w:bCs/>
          <w:b/>
        </w:rPr>
        <w:t xml:space="preserve">The above is resampled 1000 times</w:t>
      </w:r>
    </w:p>
    <w:p>
      <w:pPr>
        <w:pStyle w:val="BodyText"/>
      </w:pPr>
      <w:r>
        <w:t xml:space="preserve">- Note: the x and y prevalences (p &amp; q), leakage rates, # hospitals, sample sizes (n.sim) and rho can all be customized.</w:t>
      </w:r>
    </w:p>
    <w:p>
      <w:pPr>
        <w:pStyle w:val="SourceCode"/>
      </w:pP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-- Attaching packages --------------------------------------- tidyverse 1.3.1 --</w:t>
      </w:r>
    </w:p>
    <w:p>
      <w:pPr>
        <w:pStyle w:val="SourceCode"/>
      </w:pPr>
      <w:r>
        <w:rPr>
          <w:rStyle w:val="VerbatimChar"/>
        </w:rPr>
        <w:t xml:space="preserve">## v ggplot2 3.3.5     v purrr   0.3.4</w:t>
      </w:r>
      <w:r>
        <w:br/>
      </w:r>
      <w:r>
        <w:rPr>
          <w:rStyle w:val="VerbatimChar"/>
        </w:rPr>
        <w:t xml:space="preserve">## v tibble  3.1.2     v dplyr   1.0.8</w:t>
      </w:r>
      <w:r>
        <w:br/>
      </w:r>
      <w:r>
        <w:rPr>
          <w:rStyle w:val="VerbatimChar"/>
        </w:rPr>
        <w:t xml:space="preserve">## v tidyr   1.1.3     v stringr 1.4.0</w:t>
      </w:r>
      <w:r>
        <w:br/>
      </w:r>
      <w:r>
        <w:rPr>
          <w:rStyle w:val="VerbatimChar"/>
        </w:rPr>
        <w:t xml:space="preserve">## v readr   1.4.0     v forcats 0.5.1</w:t>
      </w:r>
    </w:p>
    <w:p>
      <w:pPr>
        <w:pStyle w:val="SourceCode"/>
      </w:pPr>
      <w:r>
        <w:rPr>
          <w:rStyle w:val="VerbatimChar"/>
        </w:rPr>
        <w:t xml:space="preserve">## Warning: package 'dplyr' was built under R version 4.1.3</w:t>
      </w:r>
    </w:p>
    <w:p>
      <w:pPr>
        <w:pStyle w:val="SourceCode"/>
      </w:pPr>
      <w:r>
        <w:rPr>
          <w:rStyle w:val="VerbatimChar"/>
        </w:rPr>
        <w:t xml:space="preserve">## -- Conflicts ------------------------------------------ tidyverse_conflicts() --</w:t>
      </w:r>
      <w:r>
        <w:br/>
      </w:r>
      <w:r>
        <w:rPr>
          <w:rStyle w:val="VerbatimChar"/>
        </w:rPr>
        <w:t xml:space="preserve">## x dplyr::filter() masks stats::filter()</w:t>
      </w:r>
      <w:r>
        <w:br/>
      </w:r>
      <w:r>
        <w:rPr>
          <w:rStyle w:val="VerbatimChar"/>
        </w:rPr>
        <w:t xml:space="preserve">## x dplyr::lag()    masks stats::lag()</w:t>
      </w:r>
    </w:p>
    <w:p>
      <w:pPr>
        <w:pStyle w:val="SourceCode"/>
      </w:pPr>
      <w:r>
        <w:rPr>
          <w:rStyle w:val="DocumentationTok"/>
        </w:rPr>
        <w:t xml:space="preserve">##################################################################</w:t>
      </w:r>
      <w:r>
        <w:br/>
      </w:r>
      <w:r>
        <w:rPr>
          <w:rStyle w:val="CommentTok"/>
        </w:rPr>
        <w:t xml:space="preserve"># Routine for generating sample random dataset for testing Logistic model</w:t>
      </w:r>
      <w:r>
        <w:br/>
      </w:r>
      <w:r>
        <w:rPr>
          <w:rStyle w:val="CommentTok"/>
        </w:rPr>
        <w:t xml:space="preserve">#  Generates two variables - y: response variable; x: risk factor</w:t>
      </w:r>
      <w:r>
        <w:br/>
      </w:r>
      <w:r>
        <w:rPr>
          <w:rStyle w:val="CommentTok"/>
        </w:rPr>
        <w:t xml:space="preserve">#  q: ~Prevalence of y (set by user)</w:t>
      </w:r>
      <w:r>
        <w:br/>
      </w:r>
      <w:r>
        <w:rPr>
          <w:rStyle w:val="CommentTok"/>
        </w:rPr>
        <w:t xml:space="preserve">#  p: ~Prevalence of x (set by user)</w:t>
      </w:r>
      <w:r>
        <w:br/>
      </w:r>
      <w:r>
        <w:rPr>
          <w:rStyle w:val="CommentTok"/>
        </w:rPr>
        <w:t xml:space="preserve">#  rho: Spearman rank correlation</w:t>
      </w:r>
      <w:r>
        <w:br/>
      </w:r>
      <w:r>
        <w:rPr>
          <w:rStyle w:val="CommentTok"/>
        </w:rPr>
        <w:t xml:space="preserve">#       used as strength of association of y with x, (set by user).</w:t>
      </w:r>
      <w:r>
        <w:br/>
      </w:r>
      <w:r>
        <w:rPr>
          <w:rStyle w:val="CommentTok"/>
        </w:rPr>
        <w:t xml:space="preserve">#       Higher the abs(rho) =&gt; higher ROC for glm(y ~ x,family = binomial(link='logit'))</w:t>
      </w:r>
      <w:r>
        <w:br/>
      </w:r>
      <w:r>
        <w:rPr>
          <w:rStyle w:val="CommentTok"/>
        </w:rPr>
        <w:t xml:space="preserve"># Four hospital sets of 1,000 cases generated with varying leakage rates% (0,10,20,40)</w:t>
      </w:r>
      <w:r>
        <w:br/>
      </w:r>
      <w:r>
        <w:rPr>
          <w:rStyle w:val="DocumentationTok"/>
        </w:rPr>
        <w:t xml:space="preserve">##################################################################</w:t>
      </w:r>
      <w:r>
        <w:br/>
      </w:r>
      <w:r>
        <w:rPr>
          <w:rStyle w:val="FunctionTok"/>
        </w:rPr>
        <w:t xml:space="preserve">rm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list=</w:t>
      </w:r>
      <w:r>
        <w:rPr>
          <w:rStyle w:val="FunctionTok"/>
        </w:rPr>
        <w:t xml:space="preserve">ls</w:t>
      </w:r>
      <w:r>
        <w:rPr>
          <w:rStyle w:val="NormalTok"/>
        </w:rPr>
        <w:t xml:space="preserve">())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(reshape2)</w:t>
      </w:r>
    </w:p>
    <w:p>
      <w:pPr>
        <w:pStyle w:val="SourceCode"/>
      </w:pPr>
      <w:r>
        <w:rPr>
          <w:rStyle w:val="VerbatimChar"/>
        </w:rPr>
        <w:t xml:space="preserve">## Warning: package 'reshape2' was built under R version 4.1.2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'reshape2'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'package:tidyr':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smiths</w:t>
      </w:r>
    </w:p>
    <w:p>
      <w:pPr>
        <w:pStyle w:val="SourceCode"/>
      </w:pPr>
      <w:r>
        <w:rPr>
          <w:rStyle w:val="CommentTok"/>
        </w:rPr>
        <w:t xml:space="preserve"># This snippet generates the data, called once for each hospital</w:t>
      </w:r>
      <w:r>
        <w:br/>
      </w:r>
      <w:r>
        <w:rPr>
          <w:rStyle w:val="CommentTok"/>
        </w:rPr>
        <w:t xml:space="preserve"># All hospitals: y prevalence (q) ~ 20%; x prevalence (p) ~10%, N=1000</w:t>
      </w:r>
      <w:r>
        <w:br/>
      </w:r>
      <w:r>
        <w:rPr>
          <w:rStyle w:val="CommentTok"/>
        </w:rPr>
        <w:t xml:space="preserve">#-----------------------------------------</w:t>
      </w:r>
      <w:r>
        <w:br/>
      </w:r>
      <w:r>
        <w:br/>
      </w:r>
      <w:r>
        <w:rPr>
          <w:rStyle w:val="CommentTok"/>
        </w:rPr>
        <w:t xml:space="preserve"># Compute Pr(0,0) from rho, p=Pr(X=1), and q=Pr(Y=1).</w:t>
      </w:r>
      <w:r>
        <w:br/>
      </w:r>
      <w:r>
        <w:rPr>
          <w:rStyle w:val="NormalTok"/>
        </w:rPr>
        <w:t xml:space="preserve">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(rho, p, q) {</w:t>
      </w:r>
      <w:r>
        <w:br/>
      </w:r>
      <w:r>
        <w:rPr>
          <w:rStyle w:val="NormalTok"/>
        </w:rPr>
        <w:t xml:space="preserve">   a</w:t>
      </w:r>
      <w:r>
        <w:rPr>
          <w:rStyle w:val="FloatTok"/>
        </w:rPr>
        <w:t xml:space="preserve">.0</w:t>
      </w:r>
      <w:r>
        <w:rPr>
          <w:rStyle w:val="NormalTok"/>
        </w:rPr>
        <w:t xml:space="preserve">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rho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(p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q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q)</w:t>
      </w:r>
      <w:r>
        <w:br/>
      </w:r>
      <w:r>
        <w:rPr>
          <w:rStyle w:val="NormalTok"/>
        </w:rPr>
        <w:t xml:space="preserve">   prob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(0,0)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a</w:t>
      </w:r>
      <w:r>
        <w:rPr>
          <w:rStyle w:val="FloatTok"/>
        </w:rPr>
        <w:t xml:space="preserve">.0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(1,0)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q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</w:t>
      </w:r>
      <w:r>
        <w:rPr>
          <w:rStyle w:val="FloatTok"/>
        </w:rPr>
        <w:t xml:space="preserve">.0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(0,1)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a</w:t>
      </w:r>
      <w:r>
        <w:rPr>
          <w:rStyle w:val="FloatTok"/>
        </w:rPr>
        <w:t xml:space="preserve">.0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(1,1)</w:t>
      </w:r>
      <w:r>
        <w:rPr>
          <w:rStyle w:val="StringTok"/>
        </w:rPr>
        <w:t xml:space="preserve">`</w:t>
      </w:r>
      <w:r>
        <w:rPr>
          <w:rStyle w:val="OtherTok"/>
        </w:rPr>
        <w:t xml:space="preserve">=</w:t>
      </w:r>
      <w:r>
        <w:rPr>
          <w:rStyle w:val="NormalTok"/>
        </w:rPr>
        <w:t xml:space="preserve">a</w:t>
      </w:r>
      <w:r>
        <w:rPr>
          <w:rStyle w:val="FloatTok"/>
        </w:rPr>
        <w:t xml:space="preserve">.0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p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q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min</w:t>
      </w:r>
      <w:r>
        <w:rPr>
          <w:rStyle w:val="NormalTok"/>
        </w:rPr>
        <w:t xml:space="preserve">(prob) </w:t>
      </w:r>
      <w:r>
        <w:rPr>
          <w:rStyle w:val="SpecialCha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(prob)</w:t>
      </w:r>
      <w:r>
        <w:br/>
      </w:r>
      <w:r>
        <w:rPr>
          <w:rStyle w:val="NormalTok"/>
        </w:rPr>
        <w:t xml:space="preserve">     </w:t>
      </w:r>
      <w:r>
        <w:rPr>
          <w:rStyle w:val="FunctionTok"/>
        </w:rPr>
        <w:t xml:space="preserve">stop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"Error: a probability is negative."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}</w:t>
      </w:r>
      <w:r>
        <w:br/>
      </w:r>
      <w:r>
        <w:rPr>
          <w:rStyle w:val="NormalTok"/>
        </w:rPr>
        <w:t xml:space="preserve">   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sample.int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n.sim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n, </w:t>
      </w:r>
      <w:r>
        <w:rPr>
          <w:rStyle w:val="AttributeTok"/>
        </w:rPr>
        <w:t xml:space="preserve">replace=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prob=</w:t>
      </w:r>
      <w:r>
        <w:rPr>
          <w:rStyle w:val="NormalTok"/>
        </w:rPr>
        <w:t xml:space="preserve">prob)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(u)</w:t>
      </w:r>
      <w:r>
        <w:br/>
      </w:r>
      <w:r>
        <w:rPr>
          <w:rStyle w:val="NormalTok"/>
        </w:rPr>
        <w:t xml:space="preserve">}</w:t>
      </w:r>
      <w:r>
        <w:br/>
      </w:r>
      <w:r>
        <w:rPr>
          <w:rStyle w:val="CommentTok"/>
        </w:rPr>
        <w:t xml:space="preserve">#-----------------------------------------</w:t>
      </w:r>
      <w:r>
        <w:br/>
      </w:r>
      <w:r>
        <w:rPr>
          <w:rStyle w:val="NormalTok"/>
        </w:rPr>
        <w:t xml:space="preserve">iterations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NormalTok"/>
        </w:rPr>
        <w:t xml:space="preserve">staticEnctern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hospitals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51</w:t>
      </w:r>
      <w:r>
        <w:br/>
      </w:r>
      <w:r>
        <w:rPr>
          <w:rStyle w:val="NormalTok"/>
        </w:rPr>
        <w:t xml:space="preserve">hospid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(hospitals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))</w:t>
      </w:r>
      <w:r>
        <w:br/>
      </w:r>
      <w:r>
        <w:rPr>
          <w:rStyle w:val="CommentTok"/>
        </w:rPr>
        <w:t xml:space="preserve">#hospLeakageRate &lt;- seq(0,0.50,0.50/(hospitals-1)) # Readmissions % at non-index facilities (0 to 50%)</w:t>
      </w:r>
      <w:r>
        <w:br/>
      </w:r>
      <w:r>
        <w:rPr>
          <w:rStyle w:val="NormalTok"/>
        </w:rPr>
        <w:t xml:space="preserve">hospEnctrs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(staticEnctern,hospitals)            </w:t>
      </w:r>
      <w:r>
        <w:rPr>
          <w:rStyle w:val="CommentTok"/>
        </w:rPr>
        <w:t xml:space="preserve"># Each hosp with with 1000 cases, change if desired</w:t>
      </w:r>
      <w:r>
        <w:br/>
      </w:r>
      <w:r>
        <w:rPr>
          <w:rStyle w:val="NormalTok"/>
        </w:rPr>
        <w:t xml:space="preserve">p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 Single risk factor 'x' prevalance     </w:t>
      </w:r>
      <w:r>
        <w:br/>
      </w:r>
      <w:r>
        <w:rPr>
          <w:rStyle w:val="NormalTok"/>
        </w:rPr>
        <w:t xml:space="preserve">q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0.3</w:t>
      </w:r>
      <w:r>
        <w:rPr>
          <w:rStyle w:val="NormalTok"/>
        </w:rPr>
        <w:t xml:space="preserve">                            </w:t>
      </w:r>
      <w:r>
        <w:rPr>
          <w:rStyle w:val="CommentTok"/>
        </w:rPr>
        <w:t xml:space="preserve"># Overall readmission event rate </w:t>
      </w:r>
      <w:r>
        <w:br/>
      </w:r>
      <w:r>
        <w:rPr>
          <w:rStyle w:val="NormalTok"/>
        </w:rPr>
        <w:t xml:space="preserve">rho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0.45</w:t>
      </w:r>
      <w:r>
        <w:rPr>
          <w:rStyle w:val="NormalTok"/>
        </w:rPr>
        <w:t xml:space="preserve">;                          </w:t>
      </w:r>
      <w:r>
        <w:rPr>
          <w:rStyle w:val="CommentTok"/>
        </w:rPr>
        <w:t xml:space="preserve"># Spearman rank (rho) correlation between y and x </w:t>
      </w:r>
      <w:r>
        <w:br/>
      </w:r>
      <w:r>
        <w:rPr>
          <w:rStyle w:val="NormalTok"/>
        </w:rPr>
        <w:t xml:space="preserve">n.sim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(hospEnctrs)</w:t>
      </w:r>
      <w:r>
        <w:br/>
      </w:r>
      <w:r>
        <w:rPr>
          <w:rStyle w:val="NormalTok"/>
        </w:rPr>
        <w:t xml:space="preserve">n              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don't change</w:t>
      </w:r>
      <w:r>
        <w:br/>
      </w:r>
      <w:r>
        <w:br/>
      </w:r>
      <w:r>
        <w:br/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(i </w:t>
      </w:r>
      <w:r>
        <w:rPr>
          <w:rStyle w:val="ControlFlowTok"/>
        </w:rPr>
        <w:t xml:space="preserve">in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iterations) {</w:t>
      </w:r>
      <w:r>
        <w:br/>
      </w:r>
      <w:r>
        <w:rPr>
          <w:rStyle w:val="NormalTok"/>
        </w:rPr>
        <w:t xml:space="preserve">  u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</w:t>
      </w:r>
      <w:r>
        <w:rPr>
          <w:rStyle w:val="NormalTok"/>
        </w:rPr>
        <w:t xml:space="preserve">(rho, p, q) </w:t>
      </w:r>
      <w:r>
        <w:rPr>
          <w:rStyle w:val="CommentTok"/>
        </w:rPr>
        <w:t xml:space="preserve"># Randomize</w:t>
      </w:r>
      <w:r>
        <w:br/>
      </w:r>
      <w:r>
        <w:rPr>
          <w:rStyle w:val="NormalTok"/>
        </w:rPr>
        <w:t xml:space="preserve">  cohort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iteration=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(i,n.sim),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hosp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(hospid),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(hospEnctrs)),</w:t>
      </w:r>
      <w:r>
        <w:br/>
      </w:r>
      <w:r>
        <w:rPr>
          <w:rStyle w:val="NormalTok"/>
        </w:rPr>
        <w:t xml:space="preserve">                     </w:t>
      </w:r>
      <w:r>
        <w:rPr>
          <w:rStyle w:val="CommentTok"/>
        </w:rPr>
        <w:t xml:space="preserve">#lkg  = rep(c(hospLeakageRate),c(hospEnctrs)),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lkg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(hospid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(hospEnctrs)),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x    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u </w:t>
      </w:r>
      <w:r>
        <w:rPr>
          <w:rStyle w:val="SpecialCharTok"/>
        </w:rPr>
        <w:t xml:space="preserve">%%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((u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 xml:space="preserve">y_ndxhosp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floor</w:t>
      </w:r>
      <w:r>
        <w:rPr>
          <w:rStyle w:val="NormalTok"/>
        </w:rPr>
        <w:t xml:space="preserve">((u</w:t>
      </w:r>
      <w:r>
        <w:rPr>
          <w:rStyle w:val="DecValTok"/>
        </w:rPr>
        <w:t xml:space="preserve">-1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*</w:t>
      </w:r>
      <w:r>
        <w:rPr>
          <w:rStyle w:val="FunctionTok"/>
        </w:rPr>
        <w:t xml:space="preserve">unlist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lapply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rep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hospid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(hospEnctrs)),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rbinom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n=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prob=</w:t>
      </w:r>
      <w:r>
        <w:rPr>
          <w:rStyle w:val="NormalTok"/>
        </w:rPr>
        <w:t xml:space="preserve">x)))</w:t>
      </w:r>
      <w:r>
        <w:br/>
      </w:r>
      <w:r>
        <w:rPr>
          <w:rStyle w:val="NormalTok"/>
        </w:rPr>
        <w:t xml:space="preserve">                     )</w:t>
      </w:r>
      <w:r>
        <w:br/>
      </w:r>
      <w:r>
        <w:rPr>
          <w:rStyle w:val="NormalTok"/>
        </w:rPr>
        <w:t xml:space="preserve">  m1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(y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x 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cohort,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binomial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link=</w:t>
      </w:r>
      <w:r>
        <w:rPr>
          <w:rStyle w:val="StringTok"/>
        </w:rPr>
        <w:t xml:space="preserve">'logit'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#pROC::roc(response = cohort$y, predictor = fitted(m1))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#coef(summary(m1))[,'Pr(&gt;|z|)']</w:t>
      </w:r>
      <w:r>
        <w:br/>
      </w:r>
      <w:r>
        <w:rPr>
          <w:rStyle w:val="NormalTok"/>
        </w:rPr>
        <w:t xml:space="preserve">  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  <w:r>
        <w:br/>
      </w:r>
      <w:r>
        <w:rPr>
          <w:rStyle w:val="NormalTok"/>
        </w:rPr>
        <w:t xml:space="preserve">  b0</w:t>
      </w:r>
      <w:r>
        <w:rPr>
          <w:rStyle w:val="OtherTok"/>
        </w:rPr>
        <w:t xml:space="preserve">=</w:t>
      </w: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b1</w:t>
      </w:r>
      <w:r>
        <w:rPr>
          <w:rStyle w:val="OtherTok"/>
        </w:rPr>
        <w:t xml:space="preserve">=</w:t>
      </w:r>
      <w:r>
        <w:rPr>
          <w:rStyle w:val="NormalTok"/>
        </w:rPr>
        <w:t xml:space="preserve">m1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cohort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expected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cohort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+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(b0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b1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cohort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x))</w:t>
      </w:r>
      <w:r>
        <w:br/>
      </w:r>
      <w:r>
        <w:rPr>
          <w:rStyle w:val="NormalTok"/>
        </w:rPr>
        <w:t xml:space="preserve">  cohort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AUC </w:t>
      </w:r>
      <w:r>
        <w:rPr>
          <w:rStyle w:val="OtherTok"/>
        </w:rPr>
        <w:t xml:space="preserve">&lt;-</w:t>
      </w:r>
      <w:r>
        <w:rPr>
          <w:rStyle w:val="DecValTok"/>
        </w:rPr>
        <w:t xml:space="preserve">0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cohort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pROC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roc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response =</w:t>
      </w:r>
      <w:r>
        <w:rPr>
          <w:rStyle w:val="NormalTok"/>
        </w:rPr>
        <w:t xml:space="preserve"> cohort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y, </w:t>
      </w:r>
      <w:r>
        <w:rPr>
          <w:rStyle w:val="AttributeTok"/>
        </w:rPr>
        <w:t xml:space="preserve">predictor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(m1))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auc[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Initialize vectors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  </w:t>
      </w:r>
      <w:r>
        <w:br/>
      </w:r>
      <w:r>
        <w:rPr>
          <w:rStyle w:val="NormalTok"/>
        </w:rPr>
        <w:t xml:space="preserve">    smry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(hosp, iteration)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Obs_rate=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         , </w:t>
      </w:r>
      <w:r>
        <w:rPr>
          <w:rStyle w:val="AttributeTok"/>
        </w:rPr>
        <w:t xml:space="preserve">Exp_rate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(expected)</w:t>
      </w:r>
      <w:r>
        <w:br/>
      </w:r>
      <w:r>
        <w:rPr>
          <w:rStyle w:val="NormalTok"/>
        </w:rPr>
        <w:t xml:space="preserve">                 , </w:t>
      </w:r>
      <w:r>
        <w:rPr>
          <w:rStyle w:val="AttributeTok"/>
        </w:rPr>
        <w:t xml:space="preserve">Obs_rate_same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(y_ndxhosp)</w:t>
      </w:r>
      <w:r>
        <w:br/>
      </w:r>
      <w:r>
        <w:rPr>
          <w:rStyle w:val="NormalTok"/>
        </w:rPr>
        <w:t xml:space="preserve">                 , </w:t>
      </w:r>
      <w:r>
        <w:rPr>
          <w:rStyle w:val="AttributeTok"/>
        </w:rPr>
        <w:t xml:space="preserve">OE_Ratio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(expected)</w:t>
      </w:r>
      <w:r>
        <w:br/>
      </w:r>
      <w:r>
        <w:rPr>
          <w:rStyle w:val="NormalTok"/>
        </w:rPr>
        <w:t xml:space="preserve">                 , </w:t>
      </w:r>
      <w:r>
        <w:rPr>
          <w:rStyle w:val="AttributeTok"/>
        </w:rPr>
        <w:t xml:space="preserve">OE_Ratio_same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(y_ndxhosp 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(expected)</w:t>
      </w:r>
      <w:r>
        <w:br/>
      </w:r>
      <w:r>
        <w:rPr>
          <w:rStyle w:val="NormalTok"/>
        </w:rPr>
        <w:t xml:space="preserve">                 , </w:t>
      </w:r>
      <w:r>
        <w:rPr>
          <w:rStyle w:val="AttributeTok"/>
        </w:rPr>
        <w:t xml:space="preserve">OE_Ratio_same_adj       =</w:t>
      </w:r>
      <w:r>
        <w:rPr>
          <w:rStyle w:val="NormalTok"/>
        </w:rPr>
        <w:t xml:space="preserve"> Obs_rate_same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lkg)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expected)</w:t>
      </w:r>
      <w:r>
        <w:br/>
      </w:r>
      <w:r>
        <w:rPr>
          <w:rStyle w:val="NormalTok"/>
        </w:rPr>
        <w:t xml:space="preserve">                 , </w:t>
      </w:r>
      <w:r>
        <w:rPr>
          <w:rStyle w:val="AttributeTok"/>
        </w:rPr>
        <w:t xml:space="preserve">OE_Ratio_same_adj_delta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(expected)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Obs_rate_same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lkg)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expected)</w:t>
      </w:r>
      <w:r>
        <w:br/>
      </w:r>
      <w:r>
        <w:rPr>
          <w:rStyle w:val="NormalTok"/>
        </w:rPr>
        <w:t xml:space="preserve">                 , </w:t>
      </w:r>
      <w:r>
        <w:rPr>
          <w:rStyle w:val="AttributeTok"/>
        </w:rPr>
        <w:t xml:space="preserve">Rate_Ratio    =</w:t>
      </w:r>
      <w:r>
        <w:rPr>
          <w:rStyle w:val="NormalTok"/>
        </w:rPr>
        <w:t xml:space="preserve"> (Obs_rate_same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lkg)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expected))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(expected))</w:t>
      </w:r>
      <w:r>
        <w:br/>
      </w:r>
      <w:r>
        <w:rPr>
          <w:rStyle w:val="NormalTok"/>
        </w:rPr>
        <w:t xml:space="preserve">                 , </w:t>
      </w:r>
      <w:r>
        <w:rPr>
          <w:rStyle w:val="AttributeTok"/>
        </w:rPr>
        <w:t xml:space="preserve">AUC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(AUC)</w:t>
      </w:r>
      <w:r>
        <w:br/>
      </w:r>
      <w:r>
        <w:rPr>
          <w:rStyle w:val="NormalTok"/>
        </w:rPr>
        <w:t xml:space="preserve">                 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(i</w:t>
      </w:r>
      <w:r>
        <w:rPr>
          <w:rStyle w:val="SpecialCharTok"/>
        </w:rPr>
        <w:t xml:space="preserve">&gt;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){</w:t>
      </w:r>
      <w:r>
        <w:br/>
      </w:r>
      <w:r>
        <w:rPr>
          <w:rStyle w:val="NormalTok"/>
        </w:rPr>
        <w:t xml:space="preserve">    hold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cohort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(hosp, iteration)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Obs_rate=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br/>
      </w:r>
      <w:r>
        <w:rPr>
          <w:rStyle w:val="NormalTok"/>
        </w:rPr>
        <w:t xml:space="preserve">                , </w:t>
      </w:r>
      <w:r>
        <w:rPr>
          <w:rStyle w:val="AttributeTok"/>
        </w:rPr>
        <w:t xml:space="preserve">Exp_rate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(expected)</w:t>
      </w:r>
      <w:r>
        <w:br/>
      </w:r>
      <w:r>
        <w:rPr>
          <w:rStyle w:val="NormalTok"/>
        </w:rPr>
        <w:t xml:space="preserve">                , </w:t>
      </w:r>
      <w:r>
        <w:rPr>
          <w:rStyle w:val="AttributeTok"/>
        </w:rPr>
        <w:t xml:space="preserve">Obs_rate_same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(y_ndxhosp)</w:t>
      </w:r>
      <w:r>
        <w:br/>
      </w:r>
      <w:r>
        <w:rPr>
          <w:rStyle w:val="NormalTok"/>
        </w:rPr>
        <w:t xml:space="preserve">                , </w:t>
      </w:r>
      <w:r>
        <w:rPr>
          <w:rStyle w:val="AttributeTok"/>
        </w:rPr>
        <w:t xml:space="preserve">OE_Ratio   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(expected)</w:t>
      </w:r>
      <w:r>
        <w:br/>
      </w:r>
      <w:r>
        <w:rPr>
          <w:rStyle w:val="NormalTok"/>
        </w:rPr>
        <w:t xml:space="preserve">                , </w:t>
      </w:r>
      <w:r>
        <w:rPr>
          <w:rStyle w:val="AttributeTok"/>
        </w:rPr>
        <w:t xml:space="preserve">OE_Ratio_same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(y_ndxhosp 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(expected)</w:t>
      </w:r>
      <w:r>
        <w:br/>
      </w:r>
      <w:r>
        <w:rPr>
          <w:rStyle w:val="NormalTok"/>
        </w:rPr>
        <w:t xml:space="preserve">                , </w:t>
      </w:r>
      <w:r>
        <w:rPr>
          <w:rStyle w:val="AttributeTok"/>
        </w:rPr>
        <w:t xml:space="preserve">OE_Ratio_same_adj       =</w:t>
      </w:r>
      <w:r>
        <w:rPr>
          <w:rStyle w:val="NormalTok"/>
        </w:rPr>
        <w:t xml:space="preserve"> Obs_rate_same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lkg)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expected)</w:t>
      </w:r>
      <w:r>
        <w:br/>
      </w:r>
      <w:r>
        <w:rPr>
          <w:rStyle w:val="NormalTok"/>
        </w:rPr>
        <w:t xml:space="preserve">                , </w:t>
      </w:r>
      <w:r>
        <w:rPr>
          <w:rStyle w:val="AttributeTok"/>
        </w:rPr>
        <w:t xml:space="preserve">OE_Ratio_same_adj_delta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(expected)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Obs_rate_same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lkg)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expected)</w:t>
      </w:r>
      <w:r>
        <w:br/>
      </w:r>
      <w:r>
        <w:rPr>
          <w:rStyle w:val="NormalTok"/>
        </w:rPr>
        <w:t xml:space="preserve">                , </w:t>
      </w:r>
      <w:r>
        <w:rPr>
          <w:rStyle w:val="AttributeTok"/>
        </w:rPr>
        <w:t xml:space="preserve">Rate_Ratio    =</w:t>
      </w:r>
      <w:r>
        <w:rPr>
          <w:rStyle w:val="NormalTok"/>
        </w:rPr>
        <w:t xml:space="preserve"> (Obs_rate_same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lkg)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expected))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(y)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(expected))</w:t>
      </w:r>
      <w:r>
        <w:br/>
      </w:r>
      <w:r>
        <w:rPr>
          <w:rStyle w:val="NormalTok"/>
        </w:rPr>
        <w:t xml:space="preserve">                , </w:t>
      </w:r>
      <w:r>
        <w:rPr>
          <w:rStyle w:val="AttributeTok"/>
        </w:rPr>
        <w:t xml:space="preserve">AUC   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(AUC)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smry</w:t>
      </w:r>
      <w:r>
        <w:rPr>
          <w:rStyle w:val="OtherTok"/>
        </w:rPr>
        <w:t xml:space="preserve">&lt;-</w:t>
      </w:r>
      <w:r>
        <w:rPr>
          <w:rStyle w:val="FunctionTok"/>
        </w:rPr>
        <w:t xml:space="preserve">rbind</w:t>
      </w:r>
      <w:r>
        <w:rPr>
          <w:rStyle w:val="NormalTok"/>
        </w:rPr>
        <w:t xml:space="preserve">(smry,hold)    </w:t>
      </w:r>
      <w:r>
        <w:br/>
      </w:r>
      <w:r>
        <w:rPr>
          <w:rStyle w:val="NormalTok"/>
        </w:rPr>
        <w:t xml:space="preserve">  } </w:t>
      </w:r>
      <w:r>
        <w:br/>
      </w:r>
      <w:r>
        <w:br/>
      </w:r>
      <w:r>
        <w:rPr>
          <w:rStyle w:val="NormalTok"/>
        </w:rPr>
        <w:t xml:space="preserve">}</w:t>
      </w:r>
    </w:p>
    <w:p>
      <w:pPr>
        <w:pStyle w:val="SourceCode"/>
      </w:pPr>
      <w:r>
        <w:rPr>
          <w:rStyle w:val="VerbatimChar"/>
        </w:rPr>
        <w:t xml:space="preserve">## Setting levels: control = 0, case = 1</w:t>
      </w:r>
    </w:p>
    <w:p>
      <w:pPr>
        <w:pStyle w:val="SourceCode"/>
      </w:pPr>
      <w:r>
        <w:rPr>
          <w:rStyle w:val="VerbatimChar"/>
        </w:rPr>
        <w:t xml:space="preserve">## Setting direction: controls &lt; cases</w:t>
      </w:r>
    </w:p>
    <w:p>
      <w:pPr>
        <w:pStyle w:val="SourceCode"/>
      </w:pP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argument.Setting levels: control = 0, case = 1</w:t>
      </w:r>
      <w:r>
        <w:br/>
      </w:r>
      <w:r>
        <w:rPr>
          <w:rStyle w:val="VerbatimChar"/>
        </w:rPr>
        <w:t xml:space="preserve">## Setting direction: controls &lt; cases</w:t>
      </w:r>
      <w:r>
        <w:br/>
      </w:r>
      <w:r>
        <w:rPr>
          <w:rStyle w:val="VerbatimChar"/>
        </w:rPr>
        <w:t xml:space="preserve">## `summarise()` has grouped output by 'hosp'. You can override using the `.groups` argument.</w:t>
      </w:r>
    </w:p>
    <w:p>
      <w:pPr>
        <w:pStyle w:val="SourceCode"/>
      </w:pPr>
      <w:r>
        <w:rPr>
          <w:rStyle w:val="NormalTok"/>
        </w:rPr>
        <w:t xml:space="preserve">final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smry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(hosp) </w:t>
      </w:r>
      <w:r>
        <w:rPr>
          <w:rStyle w:val="SpecialCharTok"/>
        </w:rPr>
        <w:t xml:space="preserve">%&gt;%</w:t>
      </w:r>
      <w:r>
        <w:br/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cases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, </w:t>
      </w:r>
      <w:r>
        <w:rPr>
          <w:rStyle w:val="AttributeTok"/>
        </w:rPr>
        <w:t xml:space="preserve">Obs_rate_avg      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(Obs_rate)</w:t>
      </w:r>
      <w:r>
        <w:br/>
      </w:r>
      <w:r>
        <w:rPr>
          <w:rStyle w:val="NormalTok"/>
        </w:rPr>
        <w:t xml:space="preserve">        , </w:t>
      </w:r>
      <w:r>
        <w:rPr>
          <w:rStyle w:val="AttributeTok"/>
        </w:rPr>
        <w:t xml:space="preserve">Exp_rate_avg      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(Exp_rate)</w:t>
      </w:r>
      <w:r>
        <w:br/>
      </w:r>
      <w:r>
        <w:rPr>
          <w:rStyle w:val="NormalTok"/>
        </w:rPr>
        <w:t xml:space="preserve">        , </w:t>
      </w:r>
      <w:r>
        <w:rPr>
          <w:rStyle w:val="AttributeTok"/>
        </w:rPr>
        <w:t xml:space="preserve">Obs_rate_same_avg 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(Obs_rate_same)</w:t>
      </w:r>
      <w:r>
        <w:br/>
      </w:r>
      <w:r>
        <w:rPr>
          <w:rStyle w:val="NormalTok"/>
        </w:rPr>
        <w:t xml:space="preserve">        , </w:t>
      </w:r>
      <w:r>
        <w:rPr>
          <w:rStyle w:val="AttributeTok"/>
        </w:rPr>
        <w:t xml:space="preserve">OE_Ratio_avg      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(OE_Ratio)</w:t>
      </w:r>
      <w:r>
        <w:br/>
      </w:r>
      <w:r>
        <w:rPr>
          <w:rStyle w:val="NormalTok"/>
        </w:rPr>
        <w:t xml:space="preserve">        , </w:t>
      </w:r>
      <w:r>
        <w:rPr>
          <w:rStyle w:val="AttributeTok"/>
        </w:rPr>
        <w:t xml:space="preserve">OE_Ratio_25       =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(OE_Ratio, .</w:t>
      </w:r>
      <w:r>
        <w:rPr>
          <w:rStyle w:val="DecValTok"/>
        </w:rPr>
        <w:t xml:space="preserve">27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, </w:t>
      </w:r>
      <w:r>
        <w:rPr>
          <w:rStyle w:val="AttributeTok"/>
        </w:rPr>
        <w:t xml:space="preserve">OE_Ratio_50       =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(OE_Ratio, 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, </w:t>
      </w:r>
      <w:r>
        <w:rPr>
          <w:rStyle w:val="AttributeTok"/>
        </w:rPr>
        <w:t xml:space="preserve">OE_Ratio_75       =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(OE_Ratio,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, </w:t>
      </w:r>
      <w:r>
        <w:rPr>
          <w:rStyle w:val="AttributeTok"/>
        </w:rPr>
        <w:t xml:space="preserve">OE_Ratio_same_avg 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(OE_Ratio_same)</w:t>
      </w:r>
      <w:r>
        <w:br/>
      </w:r>
      <w:r>
        <w:rPr>
          <w:rStyle w:val="NormalTok"/>
        </w:rPr>
        <w:t xml:space="preserve">        , </w:t>
      </w:r>
      <w:r>
        <w:rPr>
          <w:rStyle w:val="AttributeTok"/>
        </w:rPr>
        <w:t xml:space="preserve">OE_Ratio_same_50  =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(OE_Ratio_same, 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, </w:t>
      </w:r>
      <w:r>
        <w:rPr>
          <w:rStyle w:val="AttributeTok"/>
        </w:rPr>
        <w:t xml:space="preserve">OE_Ratio_same_se  =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(OE_Ratio_same)</w:t>
      </w:r>
      <w:r>
        <w:rPr>
          <w:rStyle w:val="SpecialCharTok"/>
        </w:rPr>
        <w:t xml:space="preserve">/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(cases)</w:t>
      </w:r>
      <w:r>
        <w:br/>
      </w:r>
      <w:r>
        <w:rPr>
          <w:rStyle w:val="NormalTok"/>
        </w:rPr>
        <w:t xml:space="preserve">        , </w:t>
      </w:r>
      <w:r>
        <w:rPr>
          <w:rStyle w:val="AttributeTok"/>
        </w:rPr>
        <w:t xml:space="preserve">OE_Ratio_same_adj_avg 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(OE_Ratio_same_adj)</w:t>
      </w:r>
      <w:r>
        <w:br/>
      </w:r>
      <w:r>
        <w:rPr>
          <w:rStyle w:val="NormalTok"/>
        </w:rPr>
        <w:t xml:space="preserve">        , </w:t>
      </w:r>
      <w:r>
        <w:rPr>
          <w:rStyle w:val="AttributeTok"/>
        </w:rPr>
        <w:t xml:space="preserve">OE_Ratio_same_adj_05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(OE_Ratio_same_adj,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, </w:t>
      </w:r>
      <w:r>
        <w:rPr>
          <w:rStyle w:val="AttributeTok"/>
        </w:rPr>
        <w:t xml:space="preserve">OE_Ratio_same_adj_25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(OE_Ratio_same_adj,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, </w:t>
      </w:r>
      <w:r>
        <w:rPr>
          <w:rStyle w:val="AttributeTok"/>
        </w:rPr>
        <w:t xml:space="preserve">OE_Ratio_same_adj_50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(OE_Ratio_same_adj, 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, </w:t>
      </w:r>
      <w:r>
        <w:rPr>
          <w:rStyle w:val="AttributeTok"/>
        </w:rPr>
        <w:t xml:space="preserve">OE_Ratio_same_adj_75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(OE_Ratio_same_adj,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       </w:t>
      </w:r>
      <w:r>
        <w:br/>
      </w:r>
      <w:r>
        <w:rPr>
          <w:rStyle w:val="NormalTok"/>
        </w:rPr>
        <w:t xml:space="preserve">        , </w:t>
      </w:r>
      <w:r>
        <w:rPr>
          <w:rStyle w:val="AttributeTok"/>
        </w:rPr>
        <w:t xml:space="preserve">OE_Ratio_same_adj_95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(OE_Ratio_same_adj,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, </w:t>
      </w:r>
      <w:r>
        <w:rPr>
          <w:rStyle w:val="AttributeTok"/>
        </w:rPr>
        <w:t xml:space="preserve">Rate_Ratio_05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(Rate_Ratio, .</w:t>
      </w:r>
      <w:r>
        <w:rPr>
          <w:rStyle w:val="DecValTok"/>
        </w:rPr>
        <w:t xml:space="preserve">05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, </w:t>
      </w:r>
      <w:r>
        <w:rPr>
          <w:rStyle w:val="AttributeTok"/>
        </w:rPr>
        <w:t xml:space="preserve">Rate_Ratio_25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(Rate_Ratio, .</w:t>
      </w:r>
      <w:r>
        <w:rPr>
          <w:rStyle w:val="DecValTok"/>
        </w:rPr>
        <w:t xml:space="preserve">25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, </w:t>
      </w:r>
      <w:r>
        <w:rPr>
          <w:rStyle w:val="AttributeTok"/>
        </w:rPr>
        <w:t xml:space="preserve">Rate_Ratio_50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(Rate_Ratio, .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      , </w:t>
      </w:r>
      <w:r>
        <w:rPr>
          <w:rStyle w:val="AttributeTok"/>
        </w:rPr>
        <w:t xml:space="preserve">Rate_Ratio_75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(Rate_Ratio, .</w:t>
      </w:r>
      <w:r>
        <w:rPr>
          <w:rStyle w:val="DecValTok"/>
        </w:rPr>
        <w:t xml:space="preserve">75</w:t>
      </w:r>
      <w:r>
        <w:rPr>
          <w:rStyle w:val="NormalTok"/>
        </w:rPr>
        <w:t xml:space="preserve">)        </w:t>
      </w:r>
      <w:r>
        <w:br/>
      </w:r>
      <w:r>
        <w:rPr>
          <w:rStyle w:val="NormalTok"/>
        </w:rPr>
        <w:t xml:space="preserve">        , </w:t>
      </w:r>
      <w:r>
        <w:rPr>
          <w:rStyle w:val="AttributeTok"/>
        </w:rPr>
        <w:t xml:space="preserve">Rate_Ratio_95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quantile</w:t>
      </w:r>
      <w:r>
        <w:rPr>
          <w:rStyle w:val="NormalTok"/>
        </w:rPr>
        <w:t xml:space="preserve">(Rate_Ratio, .</w:t>
      </w:r>
      <w:r>
        <w:rPr>
          <w:rStyle w:val="DecValTok"/>
        </w:rPr>
        <w:t xml:space="preserve">95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 xml:space="preserve">          ) </w:t>
      </w:r>
    </w:p>
    <w:p>
      <w:pPr>
        <w:pStyle w:val="FirstParagraph"/>
      </w:pPr>
      <w:r>
        <w:t xml:space="preserve">Plot the median OE Ratio of</w:t>
      </w:r>
      <w:r>
        <w:t xml:space="preserve"> </w:t>
      </w:r>
      <w:r>
        <w:rPr>
          <w:bCs/>
          <w:b/>
        </w:rPr>
        <w:t xml:space="preserve">51 hospitals</w:t>
      </w:r>
      <w:r>
        <w:t xml:space="preserve"> </w:t>
      </w:r>
      <w:r>
        <w:t xml:space="preserve">with 0% to 50% Lakage Rates, respctively.</w:t>
      </w:r>
      <w:r>
        <w:br/>
      </w:r>
      <w:r>
        <w:t xml:space="preserve">Randomaized as follows</w:t>
      </w:r>
      <w:r>
        <w:t xml:space="preserve"> </w:t>
      </w:r>
      <w:r>
        <w:t xml:space="preserve">- 100 iteration, 51 Hospitals</w:t>
      </w:r>
      <w:r>
        <w:br/>
      </w:r>
      <w:r>
        <w:t xml:space="preserve">- 1,000 randomized cases per Hospital</w:t>
      </w:r>
      <w:r>
        <w:t xml:space="preserve"> </w:t>
      </w:r>
      <w:r>
        <w:t xml:space="preserve">- Readmision overall prevalence: 30% each</w:t>
      </w:r>
      <w:r>
        <w:br/>
      </w:r>
      <w:r>
        <w:t xml:space="preserve">- Single dichotomous</w:t>
      </w:r>
      <w:r>
        <w:t xml:space="preserve"> </w:t>
      </w:r>
      <w:r>
        <w:rPr>
          <w:bCs/>
          <w:b/>
        </w:rPr>
        <w:t xml:space="preserve">risk factor x</w:t>
      </w:r>
      <w:r>
        <w:br/>
      </w:r>
      <w:r>
        <w:t xml:space="preserve">- Logistic Model: Rho(y,x)=0.45 =&gt; Model ROC ~0.65</w:t>
      </w:r>
    </w:p>
    <w:p>
      <w:pPr>
        <w:pStyle w:val="SourceCode"/>
      </w:pPr>
      <w:r>
        <w:rPr>
          <w:rStyle w:val="NormalTok"/>
        </w:rPr>
        <w:t xml:space="preserve">dd_sub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"OE_Ratio_50"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"OE_Ratio_same_adj_50"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"OE_Ratio_same_50"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(dd_sub, 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"hosp"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hosp,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variable))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"Hosp (leakage rate%)"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"OE Ratios"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Sreadmitmodelsimulation4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dd_sub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final[,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"hosp"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"Rate_Ratio_25"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"Rate_Ratio_50"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"Rate_Ratio_75"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dd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melt</w:t>
      </w:r>
      <w:r>
        <w:rPr>
          <w:rStyle w:val="NormalTok"/>
        </w:rPr>
        <w:t xml:space="preserve">(dd_sub, </w:t>
      </w:r>
      <w:r>
        <w:rPr>
          <w:rStyle w:val="AttributeTok"/>
        </w:rPr>
        <w:t xml:space="preserve">id=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"hosp"</w:t>
      </w:r>
      <w:r>
        <w:rPr>
          <w:rStyle w:val="NormalTok"/>
        </w:rPr>
        <w:t xml:space="preserve">)) </w:t>
      </w:r>
    </w:p>
    <w:p>
      <w:pPr>
        <w:pStyle w:val="SourceCode"/>
      </w:pPr>
      <w:r>
        <w:rPr>
          <w:rStyle w:val="VerbatimChar"/>
        </w:rPr>
        <w:t xml:space="preserve">## Warning: attributes are not identical across measure variables; they will be</w:t>
      </w:r>
      <w:r>
        <w:br/>
      </w:r>
      <w:r>
        <w:rPr>
          <w:rStyle w:val="VerbatimChar"/>
        </w:rPr>
        <w:t xml:space="preserve">## dropped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(dd)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hosp,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variable))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scale_colour_manual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values=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"green"</w:t>
      </w:r>
      <w:r>
        <w:rPr>
          <w:rStyle w:val="NormalTok"/>
        </w:rPr>
        <w:t xml:space="preserve">,</w:t>
      </w:r>
      <w:r>
        <w:rPr>
          <w:rStyle w:val="StringTok"/>
        </w:rPr>
        <w:t xml:space="preserve">"red"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xlab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"Hosp (leakage rate%)"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ylab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"Rate Ratio"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hosp,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value, </w:t>
      </w:r>
      <w:r>
        <w:rPr>
          <w:rStyle w:val="AttributeTok"/>
        </w:rPr>
        <w:t xml:space="preserve">colour=</w:t>
      </w:r>
      <w:r>
        <w:rPr>
          <w:rStyle w:val="NormalTok"/>
        </w:rPr>
        <w:t xml:space="preserve">variable))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Sreadmitmodelsimulation4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AUCs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smry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(iteration)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             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AUC=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(AUC))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AUCs,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AUC 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geom_density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MSreadmitmodelsimulation4_files/figure-docx/unnamed-chunk-2-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1" Target="media/rId21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Impact of Variable Leakage Rates on OE Ratios a Logistic Model Simulation</dc:title>
  <dc:creator/>
  <cp:keywords/>
  <dcterms:created xsi:type="dcterms:W3CDTF">2022-05-15T15:37:33Z</dcterms:created>
  <dcterms:modified xsi:type="dcterms:W3CDTF">2022-05-15T15:37:33Z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