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The</w:t>
      </w:r>
      <w:r>
        <w:t xml:space="preserve"> </w:t>
      </w:r>
      <w:r>
        <w:t xml:space="preserve">Impact</w:t>
      </w:r>
      <w:r>
        <w:t xml:space="preserve"> </w:t>
      </w:r>
      <w:r>
        <w:t xml:space="preserve">of</w:t>
      </w:r>
      <w:r>
        <w:t xml:space="preserve"> </w:t>
      </w:r>
      <w:r>
        <w:t xml:space="preserve">Variable</w:t>
      </w:r>
      <w:r>
        <w:t xml:space="preserve"> </w:t>
      </w:r>
      <w:r>
        <w:t xml:space="preserve">Leakage</w:t>
      </w:r>
      <w:r>
        <w:t xml:space="preserve"> </w:t>
      </w:r>
      <w:r>
        <w:t xml:space="preserve">Rates</w:t>
      </w:r>
      <w:r>
        <w:t xml:space="preserve"> </w:t>
      </w:r>
      <w:r>
        <w:t xml:space="preserve">on</w:t>
      </w:r>
      <w:r>
        <w:t xml:space="preserve"> </w:t>
      </w:r>
      <w:r>
        <w:t xml:space="preserve">OE</w:t>
      </w:r>
      <w:r>
        <w:t xml:space="preserve"> </w:t>
      </w:r>
      <w:r>
        <w:t xml:space="preserve">Ratios</w:t>
      </w:r>
      <w:r>
        <w:t xml:space="preserve"> </w:t>
      </w:r>
      <w:r>
        <w:t xml:space="preserve">a</w:t>
      </w:r>
      <w:r>
        <w:t xml:space="preserve"> </w:t>
      </w:r>
      <w:r>
        <w:t xml:space="preserve">Logistic</w:t>
      </w:r>
      <w:r>
        <w:t xml:space="preserve"> </w:t>
      </w:r>
      <w:r>
        <w:t xml:space="preserve">Simulation</w:t>
      </w:r>
    </w:p>
    <w:p>
      <w:pPr>
        <w:pStyle w:val="FirstParagraph"/>
      </w:pPr>
      <w:r>
        <w:rPr>
          <w:b/>
        </w:rPr>
        <w:t xml:space="preserve">Generates</w:t>
      </w:r>
      <w:r>
        <w:t xml:space="preserve"> </w:t>
      </w:r>
      <w:r>
        <w:t xml:space="preserve">Two variables:</w:t>
      </w:r>
      <w:r>
        <w:t xml:space="preserve"> </w:t>
      </w:r>
      <w:r>
        <w:rPr>
          <w:b/>
        </w:rPr>
        <w:t xml:space="preserve">y</w:t>
      </w:r>
      <w:r>
        <w:t xml:space="preserve"> </w:t>
      </w:r>
      <w:r>
        <w:t xml:space="preserve">the response variable and</w:t>
      </w:r>
      <w:r>
        <w:t xml:space="preserve"> </w:t>
      </w:r>
      <w:r>
        <w:rPr>
          <w:b/>
        </w:rPr>
        <w:t xml:space="preserve">x</w:t>
      </w:r>
      <w:r>
        <w:t xml:space="preserve"> </w:t>
      </w:r>
      <w:r>
        <w:t xml:space="preserve">a single risk factor. Four hospital sets of 1,000 cases each are generated with varying leakage rates of 0%, 10%,20% and 40%.</w:t>
      </w:r>
      <w:r>
        <w:br w:type="textWrapping"/>
      </w:r>
      <w:r>
        <w:rPr>
          <w:b/>
        </w:rPr>
        <w:t xml:space="preserve">Parameters</w:t>
      </w:r>
      <w:r>
        <w:t xml:space="preserve"> </w:t>
      </w:r>
      <w:r>
        <w:t xml:space="preserve">(set by user)</w:t>
      </w:r>
      <w:r>
        <w:br w:type="textWrapping"/>
      </w:r>
      <w:r>
        <w:t xml:space="preserve">- q: Prevalence of outcome</w:t>
      </w:r>
      <w:r>
        <w:t xml:space="preserve"> </w:t>
      </w:r>
      <w:r>
        <w:rPr>
          <w:b/>
        </w:rPr>
        <w:t xml:space="preserve">y</w:t>
      </w:r>
      <w:r>
        <w:br w:type="textWrapping"/>
      </w:r>
      <w:r>
        <w:t xml:space="preserve">- p: Prevalence of single risk factor</w:t>
      </w:r>
      <w:r>
        <w:t xml:space="preserve"> </w:t>
      </w:r>
      <w:r>
        <w:rPr>
          <w:b/>
        </w:rPr>
        <w:t xml:space="preserve">x</w:t>
      </w:r>
      <w:r>
        <w:br w:type="textWrapping"/>
      </w:r>
      <w:r>
        <w:t xml:space="preserve">- rho: Spearman rank correlation. rho is used to set the strength of association of y with x. The higher the abs(rho), the higher the ROC for glm(y ~ x,family = binomial(link=</w:t>
      </w:r>
      <w:r>
        <w:t xml:space="preserve">‘</w:t>
      </w:r>
      <w:r>
        <w:t xml:space="preserve">logit</w:t>
      </w:r>
      <w:r>
        <w:t xml:space="preserve">’</w:t>
      </w:r>
      <w:r>
        <w:t xml:space="preserve">))</w:t>
      </w:r>
      <w:r>
        <w:br w:type="textWrapping"/>
      </w:r>
      <w:r>
        <w:t xml:space="preserve">- Four hospital sets of 1,000 cases generated with varying leakage rates% (0,10,20,40)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(cars)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MS_readmit_model_simulation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Add a new chunk by clicking the</w:t>
      </w:r>
      <w:r>
        <w:t xml:space="preserve"> </w:t>
      </w:r>
      <w:r>
        <w:rPr>
          <w:i/>
        </w:rPr>
        <w:t xml:space="preserve">Insert Chunk</w:t>
      </w:r>
      <w:r>
        <w:t xml:space="preserve"> </w:t>
      </w:r>
      <w:r>
        <w:t xml:space="preserve">button on the toolbar or by pressing</w:t>
      </w:r>
      <w:r>
        <w:t xml:space="preserve"> </w:t>
      </w:r>
      <w:r>
        <w:rPr>
          <w:i/>
        </w:rPr>
        <w:t xml:space="preserve">Ctrl+Alt+I</w:t>
      </w:r>
      <w:r>
        <w:t xml:space="preserve">.</w:t>
      </w:r>
    </w:p>
    <w:p>
      <w:pPr>
        <w:pStyle w:val="BodyText"/>
      </w:pPr>
      <w:r>
        <w:t xml:space="preserve">When you save the notebook, an HTML file containing the code and output will be saved alongside it (click the</w:t>
      </w:r>
      <w:r>
        <w:t xml:space="preserve"> </w:t>
      </w:r>
      <w:r>
        <w:rPr>
          <w:i/>
        </w:rPr>
        <w:t xml:space="preserve">Preview</w:t>
      </w:r>
      <w:r>
        <w:t xml:space="preserve"> </w:t>
      </w:r>
      <w:r>
        <w:t xml:space="preserve">button or press</w:t>
      </w:r>
      <w:r>
        <w:t xml:space="preserve"> </w:t>
      </w:r>
      <w:r>
        <w:rPr>
          <w:i/>
        </w:rPr>
        <w:t xml:space="preserve">Ctrl+Shift+K</w:t>
      </w:r>
      <w:r>
        <w:t xml:space="preserve"> </w:t>
      </w:r>
      <w:r>
        <w:t xml:space="preserve">to preview the HTML file).</w:t>
      </w:r>
    </w:p>
    <w:p>
      <w:pPr>
        <w:pStyle w:val="BodyText"/>
      </w:pPr>
      <w:r>
        <w:t xml:space="preserve">The preview shows you a rendered HTML copy of the contents of the editor. Consequently, unlike</w:t>
      </w:r>
      <w:r>
        <w:t xml:space="preserve"> </w:t>
      </w:r>
      <w:r>
        <w:rPr>
          <w:i/>
        </w:rPr>
        <w:t xml:space="preserve">Knit</w:t>
      </w:r>
      <w:r>
        <w:t xml:space="preserve">,</w:t>
      </w:r>
      <w:r>
        <w:t xml:space="preserve"> </w:t>
      </w:r>
      <w:r>
        <w:rPr>
          <w:i/>
        </w:rPr>
        <w:t xml:space="preserve">Preview</w:t>
      </w:r>
      <w:r>
        <w:t xml:space="preserve"> </w:t>
      </w:r>
      <w:r>
        <w:t xml:space="preserve">does not run any R code chunks. Instead, the output of the chunk when it was last run in the editor is displayed.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698efe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Impact of Variable Leakage Rates on OE Ratios a Logistic Simulation</dc:title>
  <dc:creator/>
  <dcterms:created xsi:type="dcterms:W3CDTF">2018-12-31T01:02:45Z</dcterms:created>
  <dcterms:modified xsi:type="dcterms:W3CDTF">2018-12-31T01:02:45Z</dcterms:modified>
</cp:coreProperties>
</file>