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7010" w14:textId="77777777" w:rsidR="00416973" w:rsidRPr="00416973" w:rsidRDefault="00416973" w:rsidP="00416973">
      <w:pPr>
        <w:jc w:val="center"/>
        <w:rPr>
          <w:rFonts w:asciiTheme="minorHAnsi" w:eastAsiaTheme="minorHAnsi" w:hAnsiTheme="minorHAnsi"/>
        </w:rPr>
      </w:pPr>
      <w:r w:rsidRPr="00416973">
        <w:rPr>
          <w:rFonts w:asciiTheme="minorHAnsi" w:eastAsiaTheme="minorHAnsi" w:hAnsiTheme="minorHAnsi" w:cs="ＭＳ Ｐ明朝"/>
          <w:color w:val="000000"/>
          <w:sz w:val="36"/>
          <w:szCs w:val="36"/>
        </w:rPr>
        <w:t>人材紹介契約書</w:t>
      </w:r>
    </w:p>
    <w:p w14:paraId="30FD00E3" w14:textId="77777777" w:rsidR="00416973" w:rsidRPr="00416973" w:rsidRDefault="00416973" w:rsidP="00416973">
      <w:pPr>
        <w:spacing w:line="160" w:lineRule="auto"/>
        <w:rPr>
          <w:rFonts w:asciiTheme="minorHAnsi" w:eastAsiaTheme="minorHAnsi" w:hAnsiTheme="minorHAnsi" w:cs="ＭＳ Ｐ明朝"/>
          <w:color w:val="000000"/>
        </w:rPr>
      </w:pPr>
    </w:p>
    <w:p w14:paraId="7517CD98" w14:textId="71B6A3E3" w:rsidR="00416973" w:rsidRPr="00416973" w:rsidRDefault="00B92A3B" w:rsidP="00416973">
      <w:pPr>
        <w:rPr>
          <w:rFonts w:asciiTheme="minorHAnsi" w:eastAsiaTheme="minorHAnsi" w:hAnsiTheme="minorHAnsi" w:cs="ＭＳ Ｐ明朝"/>
          <w:color w:val="000000"/>
        </w:rPr>
      </w:pPr>
      <w:r>
        <w:rPr>
          <w:rFonts w:asciiTheme="minorHAnsi" w:eastAsiaTheme="minorHAnsi" w:hAnsiTheme="minorHAnsi" w:cs="ＭＳ Ｐ明朝" w:hint="eastAsia"/>
        </w:rPr>
        <w:t>{companyName}</w:t>
      </w:r>
      <w:r w:rsidR="00416973" w:rsidRPr="003371DD">
        <w:rPr>
          <w:rFonts w:asciiTheme="minorHAnsi" w:eastAsiaTheme="minorHAnsi" w:hAnsiTheme="minorHAnsi" w:cs="ＭＳ Ｐ明朝"/>
          <w:color w:val="000000"/>
        </w:rPr>
        <w:t>（以下「甲」という）</w:t>
      </w:r>
      <w:r w:rsidR="00416973" w:rsidRPr="00416973">
        <w:rPr>
          <w:rFonts w:asciiTheme="minorHAnsi" w:eastAsiaTheme="minorHAnsi" w:hAnsiTheme="minorHAnsi" w:cs="ＭＳ Ｐ明朝"/>
          <w:color w:val="000000"/>
        </w:rPr>
        <w:t>と</w:t>
      </w:r>
      <w:r w:rsidR="00416973" w:rsidRPr="00416973">
        <w:rPr>
          <w:rFonts w:asciiTheme="minorHAnsi" w:eastAsiaTheme="minorHAnsi" w:hAnsiTheme="minorHAnsi" w:cs="ＭＳ Ｐ明朝"/>
        </w:rPr>
        <w:t>株式会社ステップアップ</w:t>
      </w:r>
      <w:r w:rsidR="00416973" w:rsidRPr="00416973">
        <w:rPr>
          <w:rFonts w:asciiTheme="minorHAnsi" w:eastAsiaTheme="minorHAnsi" w:hAnsiTheme="minorHAnsi" w:cs="ＭＳ Ｐ明朝"/>
          <w:color w:val="000000"/>
        </w:rPr>
        <w:t>（以下「乙」という）は、乙が行う人材紹介に関して以下の通り合意し、本契約を締結する。</w:t>
      </w:r>
    </w:p>
    <w:p w14:paraId="2D3724D9" w14:textId="77777777" w:rsidR="00416973" w:rsidRPr="00416973" w:rsidRDefault="00416973" w:rsidP="00416973">
      <w:pPr>
        <w:rPr>
          <w:rFonts w:asciiTheme="minorHAnsi" w:eastAsiaTheme="minorHAnsi" w:hAnsiTheme="minorHAnsi" w:cs="ＭＳ Ｐ明朝"/>
          <w:color w:val="000000"/>
        </w:rPr>
      </w:pPr>
    </w:p>
    <w:p w14:paraId="378D709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１</w:t>
      </w:r>
      <w:r w:rsidRPr="00416973">
        <w:rPr>
          <w:rFonts w:asciiTheme="minorHAnsi" w:eastAsiaTheme="minorHAnsi" w:hAnsiTheme="minorHAnsi"/>
        </w:rPr>
        <w:t>条（委託事項）</w:t>
      </w:r>
    </w:p>
    <w:p w14:paraId="482485C7" w14:textId="77777777" w:rsidR="00416973" w:rsidRPr="00416973" w:rsidRDefault="00416973" w:rsidP="00416973">
      <w:pPr>
        <w:rPr>
          <w:rFonts w:asciiTheme="minorHAnsi" w:eastAsiaTheme="minorHAnsi" w:hAnsiTheme="minorHAnsi"/>
        </w:rPr>
      </w:pPr>
      <w:r w:rsidRPr="00416973">
        <w:rPr>
          <w:rFonts w:asciiTheme="minorHAnsi" w:eastAsiaTheme="minorHAnsi" w:hAnsiTheme="minorHAnsi"/>
        </w:rPr>
        <w:t xml:space="preserve">　甲は乙に対し、甲の人材採用のための人材紹介業務を委託し、乙はこれを受託する。</w:t>
      </w:r>
    </w:p>
    <w:p w14:paraId="3C2CFCFC" w14:textId="77777777" w:rsidR="00416973" w:rsidRPr="00416973" w:rsidRDefault="00416973" w:rsidP="00416973">
      <w:pPr>
        <w:rPr>
          <w:rFonts w:asciiTheme="minorHAnsi" w:eastAsiaTheme="minorHAnsi" w:hAnsiTheme="minorHAnsi" w:cs="ＭＳ Ｐ明朝"/>
          <w:color w:val="000000"/>
        </w:rPr>
      </w:pPr>
    </w:p>
    <w:p w14:paraId="24F21349"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2</w:t>
      </w:r>
      <w:r w:rsidRPr="00416973">
        <w:rPr>
          <w:rFonts w:asciiTheme="minorHAnsi" w:eastAsiaTheme="minorHAnsi" w:hAnsiTheme="minorHAnsi"/>
        </w:rPr>
        <w:t>条（甲による依頼）</w:t>
      </w:r>
    </w:p>
    <w:p w14:paraId="75DA92C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w:t>
      </w:r>
      <w:r w:rsidRPr="00416973">
        <w:rPr>
          <w:rFonts w:asciiTheme="minorHAnsi" w:eastAsiaTheme="minorHAnsi" w:hAnsiTheme="minorHAnsi"/>
        </w:rPr>
        <w:tab/>
        <w:t>甲は乙に対し、前条第1項の依頼に際して、職業安定法（以下「職安法」という。）第5条の3第2項に従い、書面、電子メールその他同法所定の方法（以下「書面交付等の方法」という。）により、同項の定める労働条件その他希望する求人の条件（以下これらを「求人条件」という。）を明示する。</w:t>
      </w:r>
    </w:p>
    <w:p w14:paraId="5D3E1CDB"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甲は前条第1項の依頼に際して、虚偽又は誇大な条件、法令に違反する条件及び通常の求人条件と比して著しく不適当な条件を含む求人条件を明示してはならない。</w:t>
      </w:r>
    </w:p>
    <w:p w14:paraId="32E5F6DE"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3.</w:t>
      </w:r>
      <w:r w:rsidRPr="00416973">
        <w:rPr>
          <w:rFonts w:asciiTheme="minorHAnsi" w:eastAsiaTheme="minorHAnsi" w:hAnsiTheme="minorHAnsi"/>
        </w:rPr>
        <w:tab/>
        <w:t>甲が乙に対して、前条第1項の依頼をした後、第1項により明示した求人条件の内容に変更、特定、削除、追加（以下これらを「変更等」という。）が生じた場合、甲は、速やかに書面交付等の方法により変更等の内容を乙に通知する。</w:t>
      </w:r>
    </w:p>
    <w:p w14:paraId="3B3C7F6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4.</w:t>
      </w:r>
      <w:r w:rsidRPr="00416973">
        <w:rPr>
          <w:rFonts w:asciiTheme="minorHAnsi" w:eastAsiaTheme="minorHAnsi" w:hAnsiTheme="minorHAnsi"/>
        </w:rPr>
        <w:tab/>
        <w:t>前項にかかわらず、第1項により明示した求人条件の内容に変更等が生じた時期が、甲が候補者と面接等の接触をした後であった場合、甲は職安法第5条の3第3項に従い、変更等の内容を書面交付等の方法により、乙を通じて候補者に明示する。</w:t>
      </w:r>
    </w:p>
    <w:p w14:paraId="1AF0B40A"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5.</w:t>
      </w:r>
      <w:r w:rsidRPr="00416973">
        <w:rPr>
          <w:rFonts w:asciiTheme="minorHAnsi" w:eastAsiaTheme="minorHAnsi" w:hAnsiTheme="minorHAnsi"/>
        </w:rPr>
        <w:tab/>
        <w:t>前二項により、甲が乙に対して変更等の通知をした場合は、甲は当該紹介が終了する日まで、通知をした書面等の控えを保存する。</w:t>
      </w:r>
    </w:p>
    <w:p w14:paraId="1F37B5C2" w14:textId="77777777" w:rsidR="00416973" w:rsidRPr="00416973" w:rsidRDefault="00416973" w:rsidP="00416973">
      <w:pPr>
        <w:rPr>
          <w:rFonts w:asciiTheme="minorHAnsi" w:eastAsiaTheme="minorHAnsi" w:hAnsiTheme="minorHAnsi" w:cs="ＭＳ Ｐ明朝"/>
          <w:color w:val="000000"/>
        </w:rPr>
      </w:pPr>
    </w:p>
    <w:p w14:paraId="374489F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3</w:t>
      </w:r>
      <w:r w:rsidRPr="00416973">
        <w:rPr>
          <w:rFonts w:asciiTheme="minorHAnsi" w:eastAsiaTheme="minorHAnsi" w:hAnsiTheme="minorHAnsi"/>
        </w:rPr>
        <w:t>条（候補者その他の求職者への情報提供）</w:t>
      </w:r>
    </w:p>
    <w:p w14:paraId="5B6D0B23"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乙は、候補者その他の求職者（以下「候補者等」という。）に対し、求人条件、甲及び乙の情報（乙の事業の実績に関する情報を含む。）その他求人等に関する情報（以下「求人等に関する情報」という。）を提供するときは、当該情報について虚偽の表示又は誤解を生じさせる表示をしてはならない。</w:t>
      </w:r>
    </w:p>
    <w:p w14:paraId="01513215"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乙は、候補者等に対し求人等に関する情報を提供するに当たって、当該情報を正確かつ最新の情報に保つため、次に掲げる措置を講じなければならない。</w:t>
      </w:r>
    </w:p>
    <w:p w14:paraId="22FB067B"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(1)甲から、当該情報の提供の中止又は内容の訂正の求めがあったときは、遅滞なくこれに応じること。</w:t>
      </w:r>
    </w:p>
    <w:p w14:paraId="13344EAA"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(2)当該情報が正確でない、又は最新でないことを確認したときは、遅滞なく、甲にその内容の訂正の有無を確認し、又は当該情報の提供を中止すること。</w:t>
      </w:r>
    </w:p>
    <w:p w14:paraId="58BA94A7"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(3)甲又は候補者等に対し、定期的に求人等に関する情報又は候補者等に関する情報が最新かどうか確認すること。</w:t>
      </w:r>
    </w:p>
    <w:p w14:paraId="08E5B867" w14:textId="77777777" w:rsidR="00416973" w:rsidRPr="00416973" w:rsidRDefault="00416973" w:rsidP="00416973">
      <w:pPr>
        <w:ind w:leftChars="100" w:left="210"/>
        <w:rPr>
          <w:rFonts w:asciiTheme="minorHAnsi" w:eastAsiaTheme="minorHAnsi" w:hAnsiTheme="minorHAnsi" w:cs="ＭＳ Ｐ明朝"/>
          <w:color w:val="000000"/>
        </w:rPr>
      </w:pPr>
      <w:r w:rsidRPr="00416973">
        <w:rPr>
          <w:rFonts w:asciiTheme="minorHAnsi" w:eastAsiaTheme="minorHAnsi" w:hAnsiTheme="minorHAnsi"/>
        </w:rPr>
        <w:lastRenderedPageBreak/>
        <w:t xml:space="preserve">　　(4)求人等に関する情報又は候補者等に関する情報の時点を明らかにすること。</w:t>
      </w:r>
    </w:p>
    <w:p w14:paraId="6FE00E99" w14:textId="77777777" w:rsidR="00416973" w:rsidRPr="00416973" w:rsidRDefault="00416973" w:rsidP="00416973">
      <w:pPr>
        <w:rPr>
          <w:rFonts w:asciiTheme="minorHAnsi" w:eastAsiaTheme="minorHAnsi" w:hAnsiTheme="minorHAnsi" w:cs="ＭＳ Ｐ明朝"/>
          <w:color w:val="000000"/>
        </w:rPr>
      </w:pPr>
    </w:p>
    <w:p w14:paraId="019CF2D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4</w:t>
      </w:r>
      <w:r w:rsidRPr="00416973">
        <w:rPr>
          <w:rFonts w:asciiTheme="minorHAnsi" w:eastAsiaTheme="minorHAnsi" w:hAnsiTheme="minorHAnsi" w:cs="ＭＳ Ｐ明朝"/>
          <w:color w:val="000000"/>
        </w:rPr>
        <w:t>条（人材紹介）</w:t>
      </w:r>
    </w:p>
    <w:p w14:paraId="7D1D64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color w:val="000000"/>
        </w:rPr>
        <w:t>乙は、甲が明示した求人条件に該当する可能性がある人材から、甲の求人に応募する意思がある者（以下「候補者」という）を甲に紹介する。</w:t>
      </w:r>
    </w:p>
    <w:p w14:paraId="6BB84F45"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甲は、候補者から任意の者を選び、甲の判断に基づき選考のうえ、採用可否を判断する。</w:t>
      </w:r>
    </w:p>
    <w:p w14:paraId="18C5FE2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乙による人材紹介は、候補者の履歴書、職務経歴書その他乙所定の書類を甲に提出することによって行うものとする。</w:t>
      </w:r>
    </w:p>
    <w:p w14:paraId="7EB31FC3"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甲が候補者との面接を希望する場合、前項の書類の提出日（甲が受け取った日）の翌日から1週間以内に乙に連絡を行うものとする。</w:t>
      </w:r>
    </w:p>
    <w:p w14:paraId="38D66BA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乙は、人材紹介の実施にあたり、職業安定法及び有料職業紹介事業の許可基準その他の関係法令等を遵守する。</w:t>
      </w:r>
    </w:p>
    <w:p w14:paraId="14EBFF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甲は、候補者の採用を決定した場合、候補者に対して採用決定の事実及び労働条件（労働基準法第15条に基づき明示が求められる労働条件を含む）を記載した書面を交付し、乙にはその写しを交付する。</w:t>
      </w:r>
    </w:p>
    <w:p w14:paraId="3CC87A75" w14:textId="77777777" w:rsidR="00416973" w:rsidRPr="00416973" w:rsidRDefault="00416973" w:rsidP="00416973">
      <w:pPr>
        <w:rPr>
          <w:rFonts w:asciiTheme="minorHAnsi" w:eastAsiaTheme="minorHAnsi" w:hAnsiTheme="minorHAnsi" w:cs="ＭＳ Ｐ明朝"/>
        </w:rPr>
      </w:pPr>
    </w:p>
    <w:p w14:paraId="720EA368" w14:textId="77777777" w:rsidR="00416973" w:rsidRPr="00416973" w:rsidRDefault="00416973" w:rsidP="00416973">
      <w:pPr>
        <w:rPr>
          <w:rFonts w:asciiTheme="minorHAnsi" w:eastAsiaTheme="minorHAnsi" w:hAnsiTheme="minorHAnsi" w:cs="ＭＳ Ｐ明朝"/>
          <w:lang w:eastAsia="zh-CN"/>
        </w:rPr>
      </w:pPr>
      <w:r w:rsidRPr="00416973">
        <w:rPr>
          <w:rFonts w:asciiTheme="minorHAnsi" w:eastAsiaTheme="minorHAnsi" w:hAnsiTheme="minorHAnsi" w:cs="ＭＳ Ｐ明朝"/>
          <w:lang w:eastAsia="zh-CN"/>
        </w:rPr>
        <w:t>第</w:t>
      </w:r>
      <w:r w:rsidRPr="00416973">
        <w:rPr>
          <w:rFonts w:asciiTheme="minorHAnsi" w:eastAsiaTheme="minorHAnsi" w:hAnsiTheme="minorHAnsi" w:cs="ＭＳ Ｐ明朝" w:hint="eastAsia"/>
          <w:lang w:eastAsia="zh-CN"/>
        </w:rPr>
        <w:t>5</w:t>
      </w:r>
      <w:r w:rsidRPr="00416973">
        <w:rPr>
          <w:rFonts w:asciiTheme="minorHAnsi" w:eastAsiaTheme="minorHAnsi" w:hAnsiTheme="minorHAnsi" w:cs="ＭＳ Ｐ明朝"/>
          <w:lang w:eastAsia="zh-CN"/>
        </w:rPr>
        <w:t>条（人材紹介手数料）</w:t>
      </w:r>
    </w:p>
    <w:p w14:paraId="16471721" w14:textId="77777777" w:rsidR="00DE05CC" w:rsidRDefault="00DE05CC" w:rsidP="00DE05CC">
      <w:pPr>
        <w:ind w:leftChars="200" w:left="840" w:hangingChars="200" w:hanging="420"/>
      </w:pPr>
      <w:r w:rsidRPr="0038665F">
        <w:t>1</w:t>
      </w:r>
      <w:r w:rsidRPr="0038665F">
        <w:t>．</w:t>
      </w:r>
      <w:r w:rsidRPr="0038665F">
        <w:t xml:space="preserve"> </w:t>
      </w:r>
      <w:r w:rsidRPr="0038665F">
        <w:t>乙が行った人材紹介により、甲が求職者を採用し、当該求職者が正式に入社した場</w:t>
      </w:r>
      <w:r w:rsidRPr="0038665F">
        <w:t xml:space="preserve"> </w:t>
      </w:r>
      <w:r w:rsidRPr="0038665F">
        <w:t>合、甲は乙に対し、当該求職者の入社時の月額給与（基本給＋諸手当等を含む）の</w:t>
      </w:r>
      <w:r w:rsidRPr="0038665F">
        <w:t xml:space="preserve"> 1 </w:t>
      </w:r>
      <w:r w:rsidRPr="0038665F">
        <w:t>ヶ月分に相当する額（消費税別）を紹介手数料として支払うものとする。</w:t>
      </w:r>
    </w:p>
    <w:p w14:paraId="404F0BA1" w14:textId="28C5BE2C" w:rsidR="00DE05CC" w:rsidRDefault="00DE05CC" w:rsidP="00DE05CC">
      <w:pPr>
        <w:ind w:leftChars="200" w:left="840" w:hangingChars="200" w:hanging="420"/>
      </w:pPr>
      <w:r w:rsidRPr="0038665F">
        <w:t>2</w:t>
      </w:r>
      <w:r w:rsidRPr="0038665F">
        <w:t>．</w:t>
      </w:r>
      <w:r w:rsidRPr="0038665F">
        <w:t xml:space="preserve"> </w:t>
      </w:r>
      <w:r w:rsidRPr="0038665F">
        <w:t>紹介手数料の具体的な金額は、雇用契約書または内定通知書等に記載された給与条</w:t>
      </w:r>
      <w:r w:rsidRPr="0038665F">
        <w:t xml:space="preserve"> </w:t>
      </w:r>
      <w:r w:rsidRPr="0038665F">
        <w:t>件に基づき、乙が算出し、甲に通知するものとする。</w:t>
      </w:r>
    </w:p>
    <w:p w14:paraId="49D4615E" w14:textId="77777777" w:rsidR="009C687B" w:rsidRPr="00DE05CC" w:rsidRDefault="009C687B" w:rsidP="009C687B">
      <w:pPr>
        <w:pStyle w:val="a9"/>
        <w:ind w:left="780"/>
        <w:rPr>
          <w:rFonts w:asciiTheme="minorHAnsi" w:eastAsiaTheme="minorHAnsi" w:hAnsiTheme="minorHAnsi" w:cs="ＭＳ Ｐ明朝"/>
        </w:rPr>
      </w:pPr>
    </w:p>
    <w:p w14:paraId="42F2799E"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6</w:t>
      </w:r>
      <w:r w:rsidRPr="00416973">
        <w:rPr>
          <w:rFonts w:asciiTheme="minorHAnsi" w:eastAsiaTheme="minorHAnsi" w:hAnsiTheme="minorHAnsi" w:cs="ＭＳ Ｐ明朝"/>
        </w:rPr>
        <w:t>条（紹介手数料の支払い）</w:t>
      </w:r>
    </w:p>
    <w:p w14:paraId="6B3081EE"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rPr>
        <w:t>甲は、前条による紹介手数料</w:t>
      </w:r>
      <w:r w:rsidRPr="00416973">
        <w:rPr>
          <w:rFonts w:asciiTheme="minorHAnsi" w:eastAsiaTheme="minorHAnsi" w:hAnsiTheme="minorHAnsi" w:cs="ＭＳ Ｐ明朝" w:hint="eastAsia"/>
        </w:rPr>
        <w:t>に消費税相当額を加算した</w:t>
      </w:r>
      <w:r w:rsidRPr="00416973">
        <w:rPr>
          <w:rFonts w:asciiTheme="minorHAnsi" w:eastAsiaTheme="minorHAnsi" w:hAnsiTheme="minorHAnsi" w:cs="ＭＳ Ｐ明朝"/>
        </w:rPr>
        <w:t>全額を、採用決定者の入社月の翌月末日（金融機関休業日の場合、翌営業日）迄に乙の指定する銀行口座へ</w:t>
      </w:r>
      <w:r w:rsidRPr="00416973">
        <w:rPr>
          <w:rFonts w:asciiTheme="minorHAnsi" w:eastAsiaTheme="minorHAnsi" w:hAnsiTheme="minorHAnsi" w:cs="ＭＳ Ｐ明朝" w:hint="eastAsia"/>
        </w:rPr>
        <w:t>一括で</w:t>
      </w:r>
      <w:r w:rsidRPr="00416973">
        <w:rPr>
          <w:rFonts w:asciiTheme="minorHAnsi" w:eastAsiaTheme="minorHAnsi" w:hAnsiTheme="minorHAnsi" w:cs="ＭＳ Ｐ明朝"/>
        </w:rPr>
        <w:t>振り込み支払う。なお、振込手数料は甲の負担とする。</w:t>
      </w:r>
    </w:p>
    <w:p w14:paraId="3EF57801"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hint="eastAsia"/>
        </w:rPr>
        <w:t>甲が本契約に基づき乙に対して負担する紹介手数料その他の金銭債務の弁済を遅延したときは、甲は、乙に対して、弁済期の翌日から支払済みに至るまで、年１４．６％の割合による遅延損害金を支払うものとする。</w:t>
      </w:r>
    </w:p>
    <w:p w14:paraId="6A09919B" w14:textId="77777777" w:rsidR="00416973" w:rsidRPr="00416973" w:rsidRDefault="00416973" w:rsidP="00416973">
      <w:pPr>
        <w:rPr>
          <w:rFonts w:asciiTheme="minorHAnsi" w:eastAsiaTheme="minorHAnsi" w:hAnsiTheme="minorHAnsi" w:cs="ＭＳ Ｐ明朝"/>
        </w:rPr>
      </w:pPr>
    </w:p>
    <w:p w14:paraId="0C23DFF2"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7</w:t>
      </w:r>
      <w:r w:rsidRPr="00416973">
        <w:rPr>
          <w:rFonts w:asciiTheme="minorHAnsi" w:eastAsiaTheme="minorHAnsi" w:hAnsiTheme="minorHAnsi" w:cs="ＭＳ Ｐ明朝"/>
        </w:rPr>
        <w:t>条（採用決定者の退職に対する紹介手数料の返還）</w:t>
      </w:r>
    </w:p>
    <w:p w14:paraId="2FE4BC9B" w14:textId="56D0A8D0" w:rsidR="00CB5E8D" w:rsidRDefault="002D46F7" w:rsidP="00CB5E8D">
      <w:pPr>
        <w:pStyle w:val="a9"/>
        <w:numPr>
          <w:ilvl w:val="0"/>
          <w:numId w:val="9"/>
        </w:numPr>
      </w:pPr>
      <w:r>
        <w:rPr>
          <w:rFonts w:hint="eastAsia"/>
        </w:rPr>
        <w:t>紹介手数料は採用決定者の入社</w:t>
      </w:r>
      <w:r w:rsidR="00720785">
        <w:rPr>
          <w:rFonts w:hint="eastAsia"/>
        </w:rPr>
        <w:t>をもって発生し、いかなる理由による退職・契約終了があった場合であっても、乙は紹介手数料の返還義務を負わないものとする</w:t>
      </w:r>
      <w:r w:rsidR="00CB5E8D">
        <w:t>。</w:t>
      </w:r>
      <w:r w:rsidR="00CB5E8D">
        <w:t xml:space="preserve"> </w:t>
      </w:r>
    </w:p>
    <w:p w14:paraId="1A6C606E" w14:textId="77777777" w:rsidR="00CB5E8D" w:rsidRPr="00CB5E8D" w:rsidRDefault="00CB5E8D" w:rsidP="00416973">
      <w:pPr>
        <w:pStyle w:val="a9"/>
        <w:ind w:left="360"/>
        <w:rPr>
          <w:rFonts w:asciiTheme="minorHAnsi" w:eastAsiaTheme="minorHAnsi" w:hAnsiTheme="minorHAnsi" w:cs="ＭＳ Ｐ明朝"/>
        </w:rPr>
      </w:pPr>
    </w:p>
    <w:p w14:paraId="479C74AE" w14:textId="77777777" w:rsidR="00416973" w:rsidRPr="00416973" w:rsidRDefault="00416973" w:rsidP="00416973">
      <w:pPr>
        <w:jc w:val="left"/>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8</w:t>
      </w:r>
      <w:r w:rsidRPr="00416973">
        <w:rPr>
          <w:rFonts w:asciiTheme="minorHAnsi" w:eastAsiaTheme="minorHAnsi" w:hAnsiTheme="minorHAnsi" w:cs="ＭＳ Ｐ明朝"/>
        </w:rPr>
        <w:t>条（求職者との連絡）</w:t>
      </w:r>
    </w:p>
    <w:p w14:paraId="58350D61"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lastRenderedPageBreak/>
        <w:t>甲は、事前に乙の承諾を得ることなく、候補者と直接連絡を取ってはならないものとする。但し、当該候補者の採用決定後はこの限りではない。</w:t>
      </w:r>
    </w:p>
    <w:p w14:paraId="064F17BC"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採用決定者が甲に入社した後、乙は、事前に甲の承諾を得ることなく、当該採用決定者と直接連絡を取ってはならないものとする。</w:t>
      </w:r>
    </w:p>
    <w:p w14:paraId="234E4471" w14:textId="77777777" w:rsidR="00416973" w:rsidRPr="00416973" w:rsidRDefault="00416973" w:rsidP="00416973">
      <w:pPr>
        <w:jc w:val="left"/>
        <w:rPr>
          <w:rFonts w:asciiTheme="minorHAnsi" w:eastAsiaTheme="minorHAnsi" w:hAnsiTheme="minorHAnsi" w:cs="ＭＳ Ｐ明朝"/>
          <w:color w:val="000000"/>
        </w:rPr>
      </w:pPr>
    </w:p>
    <w:p w14:paraId="0CA45EEC" w14:textId="77777777" w:rsidR="00416973" w:rsidRPr="00416973" w:rsidRDefault="00416973" w:rsidP="00416973">
      <w:pPr>
        <w:jc w:val="left"/>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第9条（再委託）</w:t>
      </w:r>
    </w:p>
    <w:p w14:paraId="18DA3C3C" w14:textId="77777777" w:rsidR="00416973" w:rsidRPr="00416973" w:rsidRDefault="00416973" w:rsidP="00416973">
      <w:pPr>
        <w:ind w:left="424"/>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乙は、必要に応じて、本契約の業務を第三者に再委託することができる。この場合、乙は、本契約に基づく乙の義務と同等の義務を再委託先に対して負わせ、再委託先の責に帰すべき事由により甲に損害が発生した場合は、再委託先と連帯して甲に対して損害を賠償する。</w:t>
      </w:r>
    </w:p>
    <w:p w14:paraId="07457BA1" w14:textId="77777777" w:rsidR="00416973" w:rsidRPr="00416973" w:rsidRDefault="00416973" w:rsidP="00416973">
      <w:pPr>
        <w:jc w:val="left"/>
        <w:rPr>
          <w:rFonts w:asciiTheme="minorHAnsi" w:eastAsiaTheme="minorHAnsi" w:hAnsiTheme="minorHAnsi" w:cs="ＭＳ Ｐ明朝"/>
        </w:rPr>
      </w:pPr>
    </w:p>
    <w:p w14:paraId="0FA47AF3"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10</w:t>
      </w:r>
      <w:r w:rsidRPr="00416973">
        <w:rPr>
          <w:rFonts w:asciiTheme="minorHAnsi" w:eastAsiaTheme="minorHAnsi" w:hAnsiTheme="minorHAnsi" w:cs="ＭＳ Ｐ明朝"/>
        </w:rPr>
        <w:t>条（秘密の保持）</w:t>
      </w:r>
    </w:p>
    <w:p w14:paraId="048A7983"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は、個別業務の遂行により知り得た相手方の営業上又は技術上その他業務上の一切の情報（以下「秘密情報」という。）を厳に秘密として保持し、相手方の事前の書面又は電磁的方法による承諾を得ないで、第三者に開示又は漏洩してはならず、また個別業務の遂行のためにのみ使用し、他の目的に使用してはならない。なお、秘密情報の開示の方法は、書面、口頭、電子的方法等その態様を問わない。</w:t>
      </w:r>
    </w:p>
    <w:p w14:paraId="4F643CBA"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前項の規定にかかわらず、次の各号に該当する情報は、本契約における秘密情報には該当しない。</w:t>
      </w:r>
    </w:p>
    <w:p w14:paraId="537A96DE"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開示を受けた際、既に公知となっている情報</w:t>
      </w:r>
    </w:p>
    <w:p w14:paraId="20FAA0B0"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開示を受けた際、既に自己が保有していた情報</w:t>
      </w:r>
    </w:p>
    <w:p w14:paraId="49F331D7"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開示を受けた後、自己の責によらずに公知となった情報</w:t>
      </w:r>
    </w:p>
    <w:p w14:paraId="11CBDDE6"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(4) 正当な権限を有する第三者より守秘義務を負うことなく取得した情報</w:t>
      </w:r>
    </w:p>
    <w:p w14:paraId="550C7D65"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(5) 相手方から開示された情報を利用することなく独自に開発した情報</w:t>
      </w:r>
    </w:p>
    <w:p w14:paraId="5B337869"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第１項の規定にかかわらず、甲及び乙は、以下の各号のいずれかに該当する場合には、相手方の書面又は電磁的方法による承諾なしに、秘密情報を第三者に開示することができる。</w:t>
      </w:r>
    </w:p>
    <w:p w14:paraId="609F437C"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が、個別業務の遂行に必要な範囲で、自己又は関係会社の役職員に対して、秘密情報を開示する場合。ただし、開示を受ける者が少なくとも本条に定める秘密保持義務と同様の秘密保持義務を法令又は契約に基づき負担する場合に限る。</w:t>
      </w:r>
    </w:p>
    <w:p w14:paraId="58ECE91A"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甲及び乙が、弁護士、公認会計士又は税理士等に対して、必要な範囲で秘密情報を開示する場合。ただし、開示を受ける者が少なくとも本条に定める秘密保持義務と同様の秘密保持義務を法令又は契約に基づき負担する場合に限る。</w:t>
      </w:r>
    </w:p>
    <w:p w14:paraId="13B76A5B"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甲及び乙が、法令等（金融商品取引所の規則を含む。）の規定に基づき、政府、所轄官庁、規制当局、裁判所又は金融商品取引所により秘密情報の開示を要求又は要請される場合に、合理的に必要な範囲で当該秘密情報を開示する</w:t>
      </w:r>
      <w:r w:rsidRPr="00416973">
        <w:rPr>
          <w:rFonts w:asciiTheme="minorHAnsi" w:eastAsiaTheme="minorHAnsi" w:hAnsiTheme="minorHAnsi" w:cs="ＭＳ Ｐ明朝" w:hint="eastAsia"/>
          <w:color w:val="000000"/>
        </w:rPr>
        <w:lastRenderedPageBreak/>
        <w:t>とき。なお、かかる場合、開示当事者は、相手方に対して、かかる開示の内容を事前に（それが法令等上困難である場合は、開示後可能な限り速やかに）通知しなければならない。</w:t>
      </w:r>
    </w:p>
    <w:p w14:paraId="7E77EBB6" w14:textId="77777777" w:rsidR="00416973" w:rsidRPr="00416973" w:rsidRDefault="00416973" w:rsidP="00416973">
      <w:pPr>
        <w:rPr>
          <w:rFonts w:asciiTheme="minorHAnsi" w:eastAsiaTheme="minorHAnsi" w:hAnsiTheme="minorHAnsi" w:cs="ＭＳ Ｐ明朝"/>
          <w:color w:val="000000"/>
        </w:rPr>
      </w:pPr>
    </w:p>
    <w:p w14:paraId="599AB055"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rPr>
        <w:t>第</w:t>
      </w:r>
      <w:r w:rsidRPr="00416973">
        <w:rPr>
          <w:rFonts w:asciiTheme="minorHAnsi" w:eastAsiaTheme="minorHAnsi" w:hAnsiTheme="minorHAnsi" w:hint="eastAsia"/>
        </w:rPr>
        <w:t>11</w:t>
      </w:r>
      <w:r w:rsidRPr="00416973">
        <w:rPr>
          <w:rFonts w:asciiTheme="minorHAnsi" w:eastAsiaTheme="minorHAnsi" w:hAnsiTheme="minorHAnsi"/>
        </w:rPr>
        <w:t>条（解除）</w:t>
      </w:r>
    </w:p>
    <w:p w14:paraId="1E6B999A"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rPr>
        <w:tab/>
        <w:t>甲又は乙は、相手方が本契約のいずれかの条項に違反し、相当期間を定めて催告をしたにもかかわらず、相当期間内に、違反が是正されないときは、本契約の全部又は一部を解除することができる。ただし、その期間を経過した時における本契約の違反が本契約及び取引上の社会通念に照らして軽微であるときは、この限りでない。</w:t>
      </w:r>
    </w:p>
    <w:p w14:paraId="20F071ED"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rPr>
        <w:tab/>
        <w:t>甲又は乙は、相手方が次の各号のいずれかに該当した場合には何らの催告を要しないで直ちに本契約の全部又は一部を解除することができる。ただし、当該事由が解除を行う当事者の責めに帰すべき事由によるものであるときは、当該事由により解除をすることはできない。</w:t>
      </w:r>
    </w:p>
    <w:p w14:paraId="434F67CA"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hint="eastAsia"/>
        </w:rPr>
        <w:t xml:space="preserve">　</w:t>
      </w:r>
      <w:r w:rsidRPr="00416973">
        <w:rPr>
          <w:rFonts w:asciiTheme="minorHAnsi" w:eastAsiaTheme="minorHAnsi" w:hAnsiTheme="minorHAnsi"/>
        </w:rPr>
        <w:t>本契約等に定める条項につき重大な違反があったとき。</w:t>
      </w:r>
    </w:p>
    <w:p w14:paraId="584D904A" w14:textId="77777777" w:rsidR="00416973" w:rsidRPr="00416973" w:rsidRDefault="00416973" w:rsidP="00416973">
      <w:pPr>
        <w:ind w:leftChars="300" w:left="1134" w:hangingChars="240" w:hanging="504"/>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hint="eastAsia"/>
        </w:rPr>
        <w:t xml:space="preserve">　</w:t>
      </w:r>
      <w:r w:rsidRPr="00416973">
        <w:rPr>
          <w:rFonts w:asciiTheme="minorHAnsi" w:eastAsiaTheme="minorHAnsi" w:hAnsiTheme="minorHAnsi"/>
        </w:rPr>
        <w:t>債務の全部又は一部の履行が不能であるとき又は相手方がその債務の全部又は一部の履行を拒絶する意思を明確に表示したとき。</w:t>
      </w:r>
    </w:p>
    <w:p w14:paraId="32A553E8"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rPr>
        <w:t>(3)</w:t>
      </w:r>
      <w:r w:rsidRPr="00416973">
        <w:rPr>
          <w:rFonts w:asciiTheme="minorHAnsi" w:eastAsiaTheme="minorHAnsi" w:hAnsiTheme="minorHAnsi" w:hint="eastAsia"/>
        </w:rPr>
        <w:t xml:space="preserve">　</w:t>
      </w:r>
      <w:r w:rsidRPr="00416973">
        <w:rPr>
          <w:rFonts w:asciiTheme="minorHAnsi" w:eastAsiaTheme="minorHAnsi" w:hAnsiTheme="minorHAnsi"/>
        </w:rPr>
        <w:t>信用の失墜又はその資産の重大な変動等により、甲及び乙間の信頼関係が損なわれ、本契約の継続が困難であると認める事態が発生したとき。</w:t>
      </w:r>
    </w:p>
    <w:p w14:paraId="0B90A9C6"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hint="eastAsia"/>
        </w:rPr>
        <w:t>(4)　反社会的勢力に該当し、又は反社会勢力と社会的に非難されるべき関係を有することが発覚したとき。</w:t>
      </w:r>
    </w:p>
    <w:p w14:paraId="47CDD723"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hint="eastAsia"/>
        </w:rPr>
        <w:t>(5)　法的に認められない過大、不当な要求をし、又は暴力的要求をしたとき。</w:t>
      </w:r>
    </w:p>
    <w:p w14:paraId="3EC33B1F"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w:t>
      </w:r>
      <w:r w:rsidRPr="00416973">
        <w:rPr>
          <w:rFonts w:asciiTheme="minorHAnsi" w:eastAsiaTheme="minorHAnsi" w:hAnsiTheme="minorHAnsi" w:hint="eastAsia"/>
        </w:rPr>
        <w:t>6</w:t>
      </w:r>
      <w:r w:rsidRPr="00416973">
        <w:rPr>
          <w:rFonts w:asciiTheme="minorHAnsi" w:eastAsiaTheme="minorHAnsi" w:hAnsiTheme="minorHAnsi"/>
        </w:rPr>
        <w:t>)</w:t>
      </w:r>
      <w:r w:rsidRPr="00416973">
        <w:rPr>
          <w:rFonts w:asciiTheme="minorHAnsi" w:eastAsiaTheme="minorHAnsi" w:hAnsiTheme="minorHAnsi" w:hint="eastAsia"/>
        </w:rPr>
        <w:t xml:space="preserve">　</w:t>
      </w:r>
      <w:r w:rsidRPr="00416973">
        <w:rPr>
          <w:rFonts w:asciiTheme="minorHAnsi" w:eastAsiaTheme="minorHAnsi" w:hAnsiTheme="minorHAnsi"/>
        </w:rPr>
        <w:t>その他本契約等を継続し難い重大な事由が生じたとき。</w:t>
      </w:r>
    </w:p>
    <w:p w14:paraId="62BFF332"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3.</w:t>
      </w:r>
      <w:r w:rsidRPr="00416973">
        <w:rPr>
          <w:rFonts w:asciiTheme="minorHAnsi" w:eastAsiaTheme="minorHAnsi" w:hAnsiTheme="minorHAnsi"/>
        </w:rPr>
        <w:tab/>
        <w:t>当事者の一方に前項各号のいずれかに該当する事由が発生した場合、相手方からの何らの通知催告がなくとも、相手方に対する一切の債務について当然に期限の利益を喪失し、直ちに相手方に弁済しなければならない。</w:t>
      </w:r>
    </w:p>
    <w:p w14:paraId="78E1A452" w14:textId="77777777" w:rsidR="00416973" w:rsidRPr="00416973" w:rsidRDefault="00416973" w:rsidP="00416973">
      <w:pPr>
        <w:ind w:leftChars="200" w:left="420"/>
        <w:rPr>
          <w:rFonts w:asciiTheme="minorHAnsi" w:eastAsiaTheme="minorHAnsi" w:hAnsiTheme="minorHAnsi" w:cs="ＭＳ Ｐ明朝"/>
        </w:rPr>
      </w:pPr>
      <w:r w:rsidRPr="00416973">
        <w:rPr>
          <w:rFonts w:asciiTheme="minorHAnsi" w:eastAsiaTheme="minorHAnsi" w:hAnsiTheme="minorHAnsi"/>
        </w:rPr>
        <w:t>4.</w:t>
      </w:r>
      <w:r w:rsidRPr="00416973">
        <w:rPr>
          <w:rFonts w:asciiTheme="minorHAnsi" w:eastAsiaTheme="minorHAnsi" w:hAnsiTheme="minorHAnsi"/>
        </w:rPr>
        <w:tab/>
        <w:t>第1項又は第2項に定める解除は、相手方に対する損害賠償の請求を妨げない。</w:t>
      </w:r>
    </w:p>
    <w:p w14:paraId="0369D1DB" w14:textId="77777777" w:rsidR="00416973" w:rsidRPr="00416973" w:rsidRDefault="00416973" w:rsidP="00416973">
      <w:pPr>
        <w:rPr>
          <w:rFonts w:asciiTheme="minorHAnsi" w:eastAsiaTheme="minorHAnsi" w:hAnsiTheme="minorHAnsi" w:cs="ＭＳ Ｐ明朝"/>
        </w:rPr>
      </w:pPr>
    </w:p>
    <w:p w14:paraId="0DA47FF9" w14:textId="77777777" w:rsidR="00416973" w:rsidRPr="00416973" w:rsidRDefault="00416973" w:rsidP="00416973">
      <w:pPr>
        <w:rPr>
          <w:rFonts w:asciiTheme="minorHAnsi" w:eastAsiaTheme="minorHAnsi" w:hAnsiTheme="minorHAnsi" w:cs="ＭＳ Ｐ明朝"/>
          <w:lang w:eastAsia="zh-TW"/>
        </w:rPr>
      </w:pPr>
      <w:r w:rsidRPr="00416973">
        <w:rPr>
          <w:rFonts w:asciiTheme="minorHAnsi" w:eastAsiaTheme="minorHAnsi" w:hAnsiTheme="minorHAnsi" w:cs="ＭＳ Ｐ明朝"/>
          <w:lang w:eastAsia="zh-TW"/>
        </w:rPr>
        <w:t>第</w:t>
      </w:r>
      <w:r w:rsidRPr="00416973">
        <w:rPr>
          <w:rFonts w:asciiTheme="minorHAnsi" w:eastAsiaTheme="minorHAnsi" w:hAnsiTheme="minorHAnsi" w:cs="ＭＳ Ｐ明朝" w:hint="eastAsia"/>
          <w:lang w:eastAsia="zh-TW"/>
        </w:rPr>
        <w:t>12</w:t>
      </w:r>
      <w:r w:rsidRPr="00416973">
        <w:rPr>
          <w:rFonts w:asciiTheme="minorHAnsi" w:eastAsiaTheme="minorHAnsi" w:hAnsiTheme="minorHAnsi" w:cs="ＭＳ Ｐ明朝"/>
          <w:lang w:eastAsia="zh-TW"/>
        </w:rPr>
        <w:t>条（誠実協議、合意管轄）</w:t>
      </w:r>
    </w:p>
    <w:p w14:paraId="7ACE3CE2"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本契約に関し、又は本契約に定められていない事項につき疑義が生じたときは、甲及び乙は互いに誠実に協議する。</w:t>
      </w:r>
    </w:p>
    <w:p w14:paraId="5502AA9A"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本契約に関する紛争は、</w:t>
      </w:r>
      <w:r w:rsidRPr="00416973">
        <w:rPr>
          <w:rFonts w:asciiTheme="minorHAnsi" w:eastAsiaTheme="minorHAnsi" w:hAnsiTheme="minorHAnsi" w:cs="ＭＳ Ｐ明朝" w:hint="eastAsia"/>
          <w:color w:val="000000"/>
        </w:rPr>
        <w:t>大阪</w:t>
      </w:r>
      <w:r w:rsidRPr="00416973">
        <w:rPr>
          <w:rFonts w:asciiTheme="minorHAnsi" w:eastAsiaTheme="minorHAnsi" w:hAnsiTheme="minorHAnsi" w:cs="ＭＳ Ｐ明朝"/>
          <w:color w:val="000000"/>
        </w:rPr>
        <w:t>地方裁判所を第一審の専属的合意管轄裁判所とする。</w:t>
      </w:r>
    </w:p>
    <w:p w14:paraId="6257C390" w14:textId="77777777" w:rsidR="00416973" w:rsidRPr="00416973" w:rsidRDefault="00416973" w:rsidP="00416973">
      <w:pPr>
        <w:rPr>
          <w:rFonts w:asciiTheme="minorHAnsi" w:eastAsiaTheme="minorHAnsi" w:hAnsiTheme="minorHAnsi" w:cs="ＭＳ Ｐ明朝"/>
          <w:color w:val="000000"/>
        </w:rPr>
      </w:pPr>
    </w:p>
    <w:p w14:paraId="5BF6618C"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13</w:t>
      </w:r>
      <w:r w:rsidRPr="00416973">
        <w:rPr>
          <w:rFonts w:asciiTheme="minorHAnsi" w:eastAsiaTheme="minorHAnsi" w:hAnsiTheme="minorHAnsi" w:cs="ＭＳ Ｐ明朝"/>
        </w:rPr>
        <w:t>条（契約の有効期間）</w:t>
      </w:r>
    </w:p>
    <w:p w14:paraId="160929D4"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本契約の有効期間は、契約締結時より</w:t>
      </w:r>
      <w:r w:rsidRPr="00416973">
        <w:rPr>
          <w:rFonts w:asciiTheme="minorHAnsi" w:eastAsiaTheme="minorHAnsi" w:hAnsiTheme="minorHAnsi" w:cs="ＭＳ Ｐ明朝"/>
        </w:rPr>
        <w:t>1</w:t>
      </w:r>
      <w:r w:rsidRPr="00416973">
        <w:rPr>
          <w:rFonts w:asciiTheme="minorHAnsi" w:eastAsiaTheme="minorHAnsi" w:hAnsiTheme="minorHAnsi" w:cs="ＭＳ Ｐ明朝"/>
          <w:color w:val="000000"/>
        </w:rPr>
        <w:t>年間とする。但し、期間満了の1ヵ月前迄に甲、乙いずれか一方による解約の申し出がないときは、更に１年間契約を更新し、その後も同様とする。</w:t>
      </w:r>
    </w:p>
    <w:p w14:paraId="7896680E"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前項の規定にかかわらず、甲及び乙は1</w:t>
      </w:r>
      <w:r w:rsidRPr="00416973">
        <w:rPr>
          <w:rFonts w:asciiTheme="minorHAnsi" w:eastAsiaTheme="minorHAnsi" w:hAnsiTheme="minorHAnsi" w:cs="ＭＳ Ｐ明朝"/>
        </w:rPr>
        <w:t>ヵ月</w:t>
      </w:r>
      <w:r w:rsidRPr="00416973">
        <w:rPr>
          <w:rFonts w:asciiTheme="minorHAnsi" w:eastAsiaTheme="minorHAnsi" w:hAnsiTheme="minorHAnsi" w:cs="ＭＳ Ｐ明朝"/>
          <w:color w:val="000000"/>
        </w:rPr>
        <w:t>以上の期間を定めて予告することに</w:t>
      </w:r>
      <w:r w:rsidRPr="00416973">
        <w:rPr>
          <w:rFonts w:asciiTheme="minorHAnsi" w:eastAsiaTheme="minorHAnsi" w:hAnsiTheme="minorHAnsi" w:cs="ＭＳ Ｐ明朝"/>
          <w:color w:val="000000"/>
        </w:rPr>
        <w:lastRenderedPageBreak/>
        <w:t>より、本契約を中途解約することができるものとする。</w:t>
      </w:r>
    </w:p>
    <w:p w14:paraId="3D22CA36"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第1項の規定にかかわらず、第</w:t>
      </w:r>
      <w:r w:rsidRPr="00416973">
        <w:rPr>
          <w:rFonts w:asciiTheme="minorHAnsi" w:eastAsiaTheme="minorHAnsi" w:hAnsiTheme="minorHAnsi" w:cs="ＭＳ Ｐ明朝" w:hint="eastAsia"/>
          <w:color w:val="000000"/>
        </w:rPr>
        <w:t>5</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第6条２項、</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7</w:t>
      </w:r>
      <w:r w:rsidRPr="00416973">
        <w:rPr>
          <w:rFonts w:asciiTheme="minorHAnsi" w:eastAsiaTheme="minorHAnsi" w:hAnsiTheme="minorHAnsi" w:cs="ＭＳ Ｐ明朝"/>
          <w:color w:val="000000"/>
        </w:rPr>
        <w:t>条、第</w:t>
      </w:r>
      <w:r w:rsidRPr="00416973">
        <w:rPr>
          <w:rFonts w:asciiTheme="minorHAnsi" w:eastAsiaTheme="minorHAnsi" w:hAnsiTheme="minorHAnsi" w:cs="ＭＳ Ｐ明朝" w:hint="eastAsia"/>
          <w:color w:val="000000"/>
        </w:rPr>
        <w:t>8</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第10条、</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12</w:t>
      </w:r>
      <w:r w:rsidRPr="00416973">
        <w:rPr>
          <w:rFonts w:asciiTheme="minorHAnsi" w:eastAsiaTheme="minorHAnsi" w:hAnsiTheme="minorHAnsi" w:cs="ＭＳ Ｐ明朝"/>
          <w:color w:val="000000"/>
        </w:rPr>
        <w:t>条の規定は、甲乙間の契約終了後も効力を有するものとする。</w:t>
      </w:r>
    </w:p>
    <w:p w14:paraId="7AB44D75" w14:textId="77777777" w:rsidR="00416973" w:rsidRPr="00416973" w:rsidRDefault="00416973" w:rsidP="00416973">
      <w:pPr>
        <w:rPr>
          <w:rFonts w:asciiTheme="minorHAnsi" w:eastAsiaTheme="minorHAnsi" w:hAnsiTheme="minorHAnsi" w:cs="ＭＳ Ｐ明朝"/>
          <w:color w:val="000000"/>
        </w:rPr>
      </w:pPr>
    </w:p>
    <w:p w14:paraId="720C8B85" w14:textId="6B37E860"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w:t>
      </w:r>
      <w:r w:rsidR="00EA51B1">
        <w:rPr>
          <w:rFonts w:asciiTheme="minorHAnsi" w:eastAsiaTheme="minorHAnsi" w:hAnsiTheme="minorHAnsi" w:cs="ＭＳ Ｐ明朝" w:hint="eastAsia"/>
        </w:rPr>
        <w:t>4</w:t>
      </w:r>
      <w:r w:rsidRPr="00416973">
        <w:rPr>
          <w:rFonts w:asciiTheme="minorHAnsi" w:eastAsiaTheme="minorHAnsi" w:hAnsiTheme="minorHAnsi" w:cs="ＭＳ Ｐ明朝"/>
        </w:rPr>
        <w:t>条（権利義務）</w:t>
      </w:r>
    </w:p>
    <w:p w14:paraId="66515DA2" w14:textId="77777777" w:rsidR="00416973" w:rsidRPr="00416973" w:rsidRDefault="00416973" w:rsidP="00416973">
      <w:pPr>
        <w:ind w:left="424"/>
        <w:rPr>
          <w:rFonts w:asciiTheme="minorHAnsi" w:eastAsiaTheme="minorHAnsi" w:hAnsiTheme="minorHAnsi" w:cs="ＭＳ Ｐ明朝"/>
        </w:rPr>
      </w:pPr>
      <w:r w:rsidRPr="00416973">
        <w:rPr>
          <w:rFonts w:asciiTheme="minorHAnsi" w:eastAsiaTheme="minorHAnsi" w:hAnsiTheme="minorHAnsi" w:cs="ＭＳ Ｐ明朝"/>
        </w:rPr>
        <w:t>甲及び乙は、相手方の事前の書面による承諾を得ることなく、本契約上の地位、及び権利義務を第三者に譲渡し、又は引受けさせ、その他処分してはならないものとする。</w:t>
      </w:r>
    </w:p>
    <w:p w14:paraId="5A81F47B" w14:textId="77777777" w:rsidR="00416973" w:rsidRPr="00416973" w:rsidRDefault="00416973" w:rsidP="00416973">
      <w:pPr>
        <w:rPr>
          <w:rFonts w:asciiTheme="minorHAnsi" w:eastAsiaTheme="minorHAnsi" w:hAnsiTheme="minorHAnsi" w:cs="ＭＳ Ｐ明朝"/>
        </w:rPr>
      </w:pPr>
    </w:p>
    <w:p w14:paraId="468CEA5A" w14:textId="77777777" w:rsidR="00416973" w:rsidRPr="00416973" w:rsidRDefault="00416973" w:rsidP="00416973">
      <w:pPr>
        <w:rPr>
          <w:rFonts w:asciiTheme="minorHAnsi" w:eastAsiaTheme="minorHAnsi" w:hAnsiTheme="minorHAnsi" w:cs="ＭＳ Ｐ明朝"/>
        </w:rPr>
      </w:pPr>
    </w:p>
    <w:p w14:paraId="2707461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本契約の成立を証するため本書二通を作成し、甲乙記名押印の上、各一通を保有する。</w:t>
      </w:r>
    </w:p>
    <w:p w14:paraId="5D193141" w14:textId="77777777" w:rsidR="00416973" w:rsidRPr="00416973" w:rsidRDefault="00416973" w:rsidP="00416973">
      <w:pPr>
        <w:rPr>
          <w:rFonts w:asciiTheme="minorHAnsi" w:eastAsiaTheme="minorHAnsi" w:hAnsiTheme="minorHAnsi" w:cs="ＭＳ Ｐ明朝"/>
          <w:color w:val="000000"/>
        </w:rPr>
      </w:pPr>
    </w:p>
    <w:p w14:paraId="2A837457" w14:textId="77777777" w:rsidR="00416973" w:rsidRPr="00416973" w:rsidRDefault="00416973" w:rsidP="00416973">
      <w:pPr>
        <w:rPr>
          <w:rFonts w:asciiTheme="minorHAnsi" w:eastAsiaTheme="minorHAnsi" w:hAnsiTheme="minorHAnsi" w:cs="ＭＳ Ｐ明朝"/>
          <w:color w:val="000000"/>
        </w:rPr>
      </w:pPr>
    </w:p>
    <w:p w14:paraId="7FE8D1EE" w14:textId="2F264DF5" w:rsidR="00063799" w:rsidRPr="00063799" w:rsidRDefault="00416973" w:rsidP="00063799">
      <w:pPr>
        <w:shd w:val="clear" w:color="auto" w:fill="FFFFFF"/>
        <w:rPr>
          <w:rFonts w:ascii="Arial" w:eastAsia="ＭＳ Ｐゴシック" w:hAnsi="Arial" w:cs="Arial"/>
          <w:color w:val="222222"/>
          <w:sz w:val="24"/>
          <w:szCs w:val="24"/>
          <w:lang w:eastAsia="zh-CN"/>
        </w:rPr>
      </w:pPr>
      <w:r w:rsidRPr="00416973">
        <w:rPr>
          <w:rFonts w:asciiTheme="minorHAnsi" w:eastAsiaTheme="minorHAnsi" w:hAnsiTheme="minorHAnsi" w:cs="ＭＳ Ｐ明朝" w:hint="eastAsia"/>
          <w:lang w:eastAsia="zh-CN"/>
        </w:rPr>
        <w:t>令和</w:t>
      </w:r>
      <w:r w:rsidR="00EA688F">
        <w:rPr>
          <w:rFonts w:asciiTheme="minorHAnsi" w:eastAsiaTheme="minorHAnsi" w:hAnsiTheme="minorHAnsi" w:cs="ＭＳ Ｐ明朝" w:hint="eastAsia"/>
          <w:lang w:eastAsia="zh-CN"/>
        </w:rPr>
        <w:t>7</w:t>
      </w:r>
      <w:r w:rsidRPr="00416973">
        <w:rPr>
          <w:rFonts w:asciiTheme="minorHAnsi" w:eastAsiaTheme="minorHAnsi" w:hAnsiTheme="minorHAnsi" w:cs="ＭＳ Ｐ明朝" w:hint="eastAsia"/>
          <w:lang w:eastAsia="zh-CN"/>
        </w:rPr>
        <w:t>年</w:t>
      </w:r>
      <w:r w:rsidR="005A7781">
        <w:rPr>
          <w:rFonts w:asciiTheme="minorHAnsi" w:eastAsiaTheme="minorHAnsi" w:hAnsiTheme="minorHAnsi" w:cs="ＭＳ Ｐ明朝" w:hint="eastAsia"/>
          <w:lang w:eastAsia="zh-CN"/>
        </w:rPr>
        <w:t>1</w:t>
      </w:r>
      <w:r w:rsidR="002C57A0">
        <w:rPr>
          <w:rFonts w:asciiTheme="minorHAnsi" w:eastAsiaTheme="minorHAnsi" w:hAnsiTheme="minorHAnsi" w:cs="ＭＳ Ｐ明朝" w:hint="eastAsia"/>
          <w:lang w:eastAsia="zh-CN"/>
        </w:rPr>
        <w:t>2</w:t>
      </w:r>
      <w:r w:rsidRPr="00416973">
        <w:rPr>
          <w:rFonts w:asciiTheme="minorHAnsi" w:eastAsiaTheme="minorHAnsi" w:hAnsiTheme="minorHAnsi" w:cs="ＭＳ Ｐ明朝"/>
          <w:lang w:eastAsia="zh-CN"/>
        </w:rPr>
        <w:t>月</w:t>
      </w:r>
      <w:r w:rsidR="00DF3285">
        <w:rPr>
          <w:rFonts w:asciiTheme="minorHAnsi" w:eastAsiaTheme="minorHAnsi" w:hAnsiTheme="minorHAnsi" w:cs="ＭＳ Ｐ明朝" w:hint="eastAsia"/>
          <w:lang w:eastAsia="zh-CN"/>
        </w:rPr>
        <w:t>16</w:t>
      </w:r>
      <w:r w:rsidR="005A7781">
        <w:rPr>
          <w:rFonts w:asciiTheme="minorHAnsi" w:eastAsiaTheme="minorHAnsi" w:hAnsiTheme="minorHAnsi" w:cs="ＭＳ Ｐ明朝" w:hint="eastAsia"/>
          <w:lang w:eastAsia="zh-CN"/>
        </w:rPr>
        <w:t>日</w:t>
      </w:r>
    </w:p>
    <w:p w14:paraId="21CA9FC2" w14:textId="77777777" w:rsidR="00063799" w:rsidRPr="00063799" w:rsidRDefault="00063799" w:rsidP="00063799">
      <w:pPr>
        <w:widowControl/>
        <w:shd w:val="clear" w:color="auto" w:fill="FFFFFF"/>
        <w:jc w:val="left"/>
        <w:rPr>
          <w:rFonts w:ascii="Arial" w:eastAsia="ＭＳ Ｐゴシック" w:hAnsi="Arial" w:cs="Arial"/>
          <w:color w:val="222222"/>
          <w:sz w:val="24"/>
          <w:szCs w:val="24"/>
          <w:lang w:eastAsia="zh-CN"/>
        </w:rPr>
      </w:pPr>
      <w:r w:rsidRPr="00063799">
        <w:rPr>
          <w:rFonts w:ascii="Yu Gothic" w:eastAsia="Yu Gothic" w:hAnsi="Yu Gothic" w:cs="Arial" w:hint="eastAsia"/>
          <w:color w:val="222222"/>
          <w:sz w:val="22"/>
          <w:szCs w:val="22"/>
          <w:lang w:eastAsia="zh-CN"/>
        </w:rPr>
        <w:t> </w:t>
      </w:r>
    </w:p>
    <w:p w14:paraId="1012EC66" w14:textId="755F9889" w:rsidR="00416973" w:rsidRPr="00063799" w:rsidRDefault="00416973" w:rsidP="00416973">
      <w:pPr>
        <w:rPr>
          <w:rFonts w:asciiTheme="minorHAnsi" w:eastAsiaTheme="minorHAnsi" w:hAnsiTheme="minorHAnsi" w:cs="ＭＳ Ｐ明朝"/>
          <w:color w:val="000000"/>
          <w:lang w:eastAsia="zh-CN"/>
        </w:rPr>
      </w:pPr>
    </w:p>
    <w:p w14:paraId="4103C0C6" w14:textId="77777777" w:rsidR="00416973" w:rsidRPr="00416973" w:rsidRDefault="00416973" w:rsidP="00416973">
      <w:pPr>
        <w:rPr>
          <w:rFonts w:asciiTheme="minorHAnsi" w:eastAsiaTheme="minorHAnsi" w:hAnsiTheme="minorHAnsi" w:cs="ＭＳ Ｐ明朝"/>
          <w:color w:val="000000"/>
          <w:lang w:eastAsia="zh-CN"/>
        </w:rPr>
      </w:pPr>
    </w:p>
    <w:p w14:paraId="5AEBB84B" w14:textId="1DCD0111" w:rsidR="007E6843" w:rsidRPr="00B777A6" w:rsidRDefault="00416973" w:rsidP="007E6843">
      <w:pPr>
        <w:ind w:left="3543"/>
        <w:rPr>
          <w:rFonts w:asciiTheme="minorHAnsi" w:eastAsiaTheme="minorHAnsi" w:hAnsiTheme="minorHAnsi" w:cs="ＭＳ Ｐ明朝"/>
          <w:lang w:eastAsia="zh-CN"/>
        </w:rPr>
      </w:pPr>
      <w:r w:rsidRPr="001C0538">
        <w:rPr>
          <w:rFonts w:asciiTheme="minorHAnsi" w:eastAsiaTheme="minorHAnsi" w:hAnsiTheme="minorHAnsi" w:cs="ＭＳ Ｐ明朝"/>
          <w:color w:val="000000"/>
          <w:lang w:eastAsia="zh-CN"/>
        </w:rPr>
        <w:t>（</w:t>
      </w:r>
      <w:r w:rsidRPr="00B777A6">
        <w:rPr>
          <w:rFonts w:asciiTheme="minorHAnsi" w:eastAsiaTheme="minorHAnsi" w:hAnsiTheme="minorHAnsi" w:cs="ＭＳ Ｐ明朝"/>
          <w:color w:val="000000"/>
          <w:lang w:eastAsia="zh-CN"/>
        </w:rPr>
        <w:t>甲）</w:t>
      </w:r>
      <w:r w:rsidR="00C11334" w:rsidRPr="00C11334">
        <w:rPr>
          <w:rFonts w:asciiTheme="minorHAnsi" w:eastAsiaTheme="minorHAnsi" w:hAnsiTheme="minorHAnsi" w:cs="ＭＳ Ｐ明朝" w:hint="eastAsia"/>
          <w:color w:val="000000"/>
          <w:lang w:eastAsia="zh-CN"/>
        </w:rPr>
        <w:t>■■■■■■■■■■</w:t>
      </w:r>
    </w:p>
    <w:p w14:paraId="3BCF0681" w14:textId="3F274F8D" w:rsidR="007E6843" w:rsidRPr="00B777A6" w:rsidRDefault="007E6843" w:rsidP="007E6843">
      <w:pPr>
        <w:ind w:left="3543"/>
        <w:rPr>
          <w:rFonts w:asciiTheme="minorHAnsi" w:eastAsiaTheme="minorHAnsi" w:hAnsiTheme="minorHAnsi" w:cs="ＭＳ Ｐ明朝"/>
          <w:lang w:eastAsia="zh-TW"/>
        </w:rPr>
      </w:pPr>
      <w:r w:rsidRPr="00B777A6">
        <w:rPr>
          <w:rFonts w:asciiTheme="minorHAnsi" w:eastAsiaTheme="minorHAnsi" w:hAnsiTheme="minorHAnsi" w:cs="ＭＳ Ｐ明朝"/>
          <w:lang w:eastAsia="zh-CN"/>
        </w:rPr>
        <w:t xml:space="preserve">　　　</w:t>
      </w:r>
      <w:r w:rsidR="00C11334" w:rsidRPr="00C11334">
        <w:rPr>
          <w:rFonts w:asciiTheme="minorHAnsi" w:eastAsiaTheme="minorHAnsi" w:hAnsiTheme="minorHAnsi" w:hint="eastAsia"/>
          <w:color w:val="212529"/>
          <w:shd w:val="clear" w:color="auto" w:fill="FFFFFF"/>
          <w:lang w:eastAsia="zh-TW"/>
        </w:rPr>
        <w:t>{companyName}</w:t>
      </w:r>
    </w:p>
    <w:p w14:paraId="59B26A9E" w14:textId="17CDA6A8" w:rsidR="00416973" w:rsidRDefault="007E6843" w:rsidP="00C11334">
      <w:pPr>
        <w:ind w:left="3543"/>
        <w:rPr>
          <w:rFonts w:asciiTheme="minorHAnsi" w:eastAsiaTheme="minorHAnsi" w:hAnsiTheme="minorHAnsi" w:cs="ＭＳ Ｐ明朝"/>
          <w:lang w:eastAsia="zh-TW"/>
        </w:rPr>
      </w:pPr>
      <w:r w:rsidRPr="00B777A6">
        <w:rPr>
          <w:rFonts w:asciiTheme="minorHAnsi" w:eastAsiaTheme="minorHAnsi" w:hAnsiTheme="minorHAnsi" w:cs="ＭＳ Ｐ明朝"/>
          <w:lang w:eastAsia="zh-TW"/>
        </w:rPr>
        <w:t xml:space="preserve">　　　代表取締役</w:t>
      </w:r>
      <w:r w:rsidR="00C11334">
        <w:rPr>
          <w:rFonts w:asciiTheme="minorHAnsi" w:eastAsiaTheme="minorHAnsi" w:hAnsiTheme="minorHAnsi" w:cs="ＭＳ Ｐ明朝" w:hint="eastAsia"/>
          <w:lang w:eastAsia="zh-TW"/>
        </w:rPr>
        <w:t xml:space="preserve">　</w:t>
      </w:r>
      <w:r w:rsidR="00C11334" w:rsidRPr="00C11334">
        <w:rPr>
          <w:rFonts w:asciiTheme="minorHAnsi" w:eastAsiaTheme="minorHAnsi" w:hAnsiTheme="minorHAnsi" w:cs="ＭＳ Ｐ明朝" w:hint="eastAsia"/>
          <w:lang w:eastAsia="zh-TW"/>
        </w:rPr>
        <w:t>〇〇〇〇〇〇〇〇〇〇</w:t>
      </w:r>
    </w:p>
    <w:p w14:paraId="7F1702F0" w14:textId="77777777" w:rsidR="00C11334" w:rsidRPr="00B777A6" w:rsidRDefault="00C11334" w:rsidP="00C11334">
      <w:pPr>
        <w:ind w:left="3543"/>
        <w:rPr>
          <w:rFonts w:asciiTheme="minorHAnsi" w:eastAsiaTheme="minorHAnsi" w:hAnsiTheme="minorHAnsi" w:cs="ＭＳ Ｐ明朝"/>
          <w:color w:val="000000"/>
          <w:lang w:eastAsia="zh-TW"/>
        </w:rPr>
      </w:pPr>
    </w:p>
    <w:p w14:paraId="2CB11E85" w14:textId="77777777" w:rsidR="00416973" w:rsidRPr="00B777A6" w:rsidRDefault="00416973" w:rsidP="00416973">
      <w:pPr>
        <w:ind w:left="3543"/>
        <w:rPr>
          <w:rFonts w:asciiTheme="minorHAnsi" w:eastAsiaTheme="minorHAnsi" w:hAnsiTheme="minorHAnsi" w:cs="ＭＳ Ｐ明朝"/>
          <w:lang w:eastAsia="zh-CN"/>
        </w:rPr>
      </w:pPr>
      <w:r w:rsidRPr="00B777A6">
        <w:rPr>
          <w:rFonts w:asciiTheme="minorHAnsi" w:eastAsiaTheme="minorHAnsi" w:hAnsiTheme="minorHAnsi" w:cs="ＭＳ Ｐ明朝"/>
          <w:color w:val="000000"/>
          <w:lang w:eastAsia="zh-CN"/>
        </w:rPr>
        <w:t>（乙）</w:t>
      </w:r>
      <w:r w:rsidRPr="00B777A6">
        <w:rPr>
          <w:rFonts w:asciiTheme="minorHAnsi" w:eastAsiaTheme="minorHAnsi" w:hAnsiTheme="minorHAnsi" w:cs="ＭＳ Ｐ明朝" w:hint="eastAsia"/>
          <w:lang w:eastAsia="zh-CN"/>
        </w:rPr>
        <w:t>大阪市中央区北浜東4番33号</w:t>
      </w:r>
    </w:p>
    <w:p w14:paraId="21EC961B" w14:textId="77777777" w:rsidR="00416973" w:rsidRPr="00B777A6" w:rsidRDefault="00416973" w:rsidP="009E1DBA">
      <w:pPr>
        <w:ind w:leftChars="1687" w:left="3543" w:firstLineChars="300" w:firstLine="630"/>
        <w:rPr>
          <w:rFonts w:asciiTheme="minorHAnsi" w:eastAsiaTheme="minorHAnsi" w:hAnsiTheme="minorHAnsi" w:cs="ＭＳ Ｐ明朝"/>
        </w:rPr>
      </w:pPr>
      <w:r w:rsidRPr="00B777A6">
        <w:rPr>
          <w:rFonts w:asciiTheme="minorHAnsi" w:eastAsiaTheme="minorHAnsi" w:hAnsiTheme="minorHAnsi" w:cs="ＭＳ Ｐ明朝" w:hint="eastAsia"/>
        </w:rPr>
        <w:t>北浜NEXUBUILD17階</w:t>
      </w:r>
    </w:p>
    <w:p w14:paraId="0C474FB8"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株式会社ステップアップ</w:t>
      </w:r>
    </w:p>
    <w:p w14:paraId="26CA0B61"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代表取締役 </w:t>
      </w:r>
      <w:r w:rsidRPr="00B777A6">
        <w:rPr>
          <w:rFonts w:asciiTheme="minorHAnsi" w:eastAsiaTheme="minorHAnsi" w:hAnsiTheme="minorHAnsi" w:cs="ＭＳ Ｐ明朝" w:hint="eastAsia"/>
        </w:rPr>
        <w:t>髙木豊大</w:t>
      </w:r>
    </w:p>
    <w:p w14:paraId="57CC7FB4" w14:textId="77777777" w:rsidR="00416973" w:rsidRPr="00B777A6" w:rsidRDefault="00416973">
      <w:pPr>
        <w:rPr>
          <w:rFonts w:asciiTheme="minorHAnsi" w:eastAsiaTheme="minorHAnsi" w:hAnsiTheme="minorHAnsi"/>
        </w:rPr>
      </w:pPr>
    </w:p>
    <w:sectPr w:rsidR="00416973" w:rsidRPr="00B777A6" w:rsidSect="00416973">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1B688" w14:textId="77777777" w:rsidR="008B1F3C" w:rsidRDefault="008B1F3C" w:rsidP="003944FE">
      <w:r>
        <w:separator/>
      </w:r>
    </w:p>
  </w:endnote>
  <w:endnote w:type="continuationSeparator" w:id="0">
    <w:p w14:paraId="70D968D4" w14:textId="77777777" w:rsidR="008B1F3C" w:rsidRDefault="008B1F3C" w:rsidP="00394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FFB0" w14:textId="77777777" w:rsidR="008B1F3C" w:rsidRDefault="008B1F3C" w:rsidP="003944FE">
      <w:r>
        <w:separator/>
      </w:r>
    </w:p>
  </w:footnote>
  <w:footnote w:type="continuationSeparator" w:id="0">
    <w:p w14:paraId="266CAE07" w14:textId="77777777" w:rsidR="008B1F3C" w:rsidRDefault="008B1F3C" w:rsidP="00394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707"/>
    <w:multiLevelType w:val="multilevel"/>
    <w:tmpl w:val="8F0088D8"/>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1" w15:restartNumberingAfterBreak="0">
    <w:nsid w:val="23D3045D"/>
    <w:multiLevelType w:val="multilevel"/>
    <w:tmpl w:val="1722F4AC"/>
    <w:lvl w:ilvl="0">
      <w:start w:val="1"/>
      <w:numFmt w:val="decimal"/>
      <w:lvlText w:val="%1．"/>
      <w:lvlJc w:val="left"/>
      <w:pPr>
        <w:ind w:left="844" w:hanging="418"/>
      </w:pPr>
    </w:lvl>
    <w:lvl w:ilvl="1">
      <w:start w:val="1"/>
      <w:numFmt w:val="decimal"/>
      <w:lvlText w:val="(%2)"/>
      <w:lvlJc w:val="left"/>
      <w:pPr>
        <w:ind w:left="1264" w:hanging="420"/>
      </w:pPr>
    </w:lvl>
    <w:lvl w:ilvl="2">
      <w:start w:val="1"/>
      <w:numFmt w:val="decimal"/>
      <w:lvlText w:val="%3"/>
      <w:lvlJc w:val="left"/>
      <w:pPr>
        <w:ind w:left="1684" w:hanging="420"/>
      </w:pPr>
    </w:lvl>
    <w:lvl w:ilvl="3">
      <w:start w:val="1"/>
      <w:numFmt w:val="decimal"/>
      <w:lvlText w:val="%4."/>
      <w:lvlJc w:val="left"/>
      <w:pPr>
        <w:ind w:left="2104" w:hanging="420"/>
      </w:pPr>
    </w:lvl>
    <w:lvl w:ilvl="4">
      <w:start w:val="1"/>
      <w:numFmt w:val="decimal"/>
      <w:lvlText w:val="(%5)"/>
      <w:lvlJc w:val="left"/>
      <w:pPr>
        <w:ind w:left="2524" w:hanging="420"/>
      </w:pPr>
    </w:lvl>
    <w:lvl w:ilvl="5">
      <w:start w:val="1"/>
      <w:numFmt w:val="decimal"/>
      <w:lvlText w:val="%6"/>
      <w:lvlJc w:val="left"/>
      <w:pPr>
        <w:ind w:left="2944" w:hanging="420"/>
      </w:pPr>
    </w:lvl>
    <w:lvl w:ilvl="6">
      <w:start w:val="1"/>
      <w:numFmt w:val="decimal"/>
      <w:lvlText w:val="%7."/>
      <w:lvlJc w:val="left"/>
      <w:pPr>
        <w:ind w:left="3364" w:hanging="420"/>
      </w:pPr>
    </w:lvl>
    <w:lvl w:ilvl="7">
      <w:start w:val="1"/>
      <w:numFmt w:val="decimal"/>
      <w:lvlText w:val="(%8)"/>
      <w:lvlJc w:val="left"/>
      <w:pPr>
        <w:ind w:left="3784" w:hanging="420"/>
      </w:pPr>
    </w:lvl>
    <w:lvl w:ilvl="8">
      <w:start w:val="1"/>
      <w:numFmt w:val="decimal"/>
      <w:lvlText w:val="%9"/>
      <w:lvlJc w:val="left"/>
      <w:pPr>
        <w:ind w:left="4204" w:hanging="420"/>
      </w:pPr>
    </w:lvl>
  </w:abstractNum>
  <w:abstractNum w:abstractNumId="2" w15:restartNumberingAfterBreak="0">
    <w:nsid w:val="2B21566A"/>
    <w:multiLevelType w:val="hybridMultilevel"/>
    <w:tmpl w:val="54CA36FC"/>
    <w:lvl w:ilvl="0" w:tplc="CB4496C4">
      <w:start w:val="1"/>
      <w:numFmt w:val="decimal"/>
      <w:lvlText w:val="%1．"/>
      <w:lvlJc w:val="left"/>
      <w:pPr>
        <w:ind w:left="814" w:hanging="390"/>
      </w:pPr>
      <w:rPr>
        <w:rFonts w:hint="default"/>
      </w:r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abstractNum w:abstractNumId="3" w15:restartNumberingAfterBreak="0">
    <w:nsid w:val="2EDF5BB0"/>
    <w:multiLevelType w:val="hybridMultilevel"/>
    <w:tmpl w:val="17021E4E"/>
    <w:lvl w:ilvl="0" w:tplc="F5880BB2">
      <w:start w:val="1"/>
      <w:numFmt w:val="decimal"/>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4" w15:restartNumberingAfterBreak="0">
    <w:nsid w:val="2FF57560"/>
    <w:multiLevelType w:val="hybridMultilevel"/>
    <w:tmpl w:val="4372D5E4"/>
    <w:lvl w:ilvl="0" w:tplc="ED1A9C5E">
      <w:start w:val="1"/>
      <w:numFmt w:val="decimalFullWidth"/>
      <w:lvlText w:val="%1."/>
      <w:lvlJc w:val="left"/>
      <w:pPr>
        <w:ind w:left="672" w:hanging="360"/>
      </w:pPr>
      <w:rPr>
        <w:rFonts w:hint="default"/>
      </w:rPr>
    </w:lvl>
    <w:lvl w:ilvl="1" w:tplc="04090017" w:tentative="1">
      <w:start w:val="1"/>
      <w:numFmt w:val="aiueoFullWidth"/>
      <w:lvlText w:val="(%2)"/>
      <w:lvlJc w:val="left"/>
      <w:pPr>
        <w:ind w:left="1192" w:hanging="440"/>
      </w:pPr>
    </w:lvl>
    <w:lvl w:ilvl="2" w:tplc="04090011" w:tentative="1">
      <w:start w:val="1"/>
      <w:numFmt w:val="decimalEnclosedCircle"/>
      <w:lvlText w:val="%3"/>
      <w:lvlJc w:val="left"/>
      <w:pPr>
        <w:ind w:left="1632" w:hanging="440"/>
      </w:pPr>
    </w:lvl>
    <w:lvl w:ilvl="3" w:tplc="0409000F" w:tentative="1">
      <w:start w:val="1"/>
      <w:numFmt w:val="decimal"/>
      <w:lvlText w:val="%4."/>
      <w:lvlJc w:val="left"/>
      <w:pPr>
        <w:ind w:left="2072" w:hanging="440"/>
      </w:pPr>
    </w:lvl>
    <w:lvl w:ilvl="4" w:tplc="04090017" w:tentative="1">
      <w:start w:val="1"/>
      <w:numFmt w:val="aiueoFullWidth"/>
      <w:lvlText w:val="(%5)"/>
      <w:lvlJc w:val="left"/>
      <w:pPr>
        <w:ind w:left="2512" w:hanging="440"/>
      </w:pPr>
    </w:lvl>
    <w:lvl w:ilvl="5" w:tplc="04090011" w:tentative="1">
      <w:start w:val="1"/>
      <w:numFmt w:val="decimalEnclosedCircle"/>
      <w:lvlText w:val="%6"/>
      <w:lvlJc w:val="left"/>
      <w:pPr>
        <w:ind w:left="2952" w:hanging="440"/>
      </w:pPr>
    </w:lvl>
    <w:lvl w:ilvl="6" w:tplc="0409000F" w:tentative="1">
      <w:start w:val="1"/>
      <w:numFmt w:val="decimal"/>
      <w:lvlText w:val="%7."/>
      <w:lvlJc w:val="left"/>
      <w:pPr>
        <w:ind w:left="3392" w:hanging="440"/>
      </w:pPr>
    </w:lvl>
    <w:lvl w:ilvl="7" w:tplc="04090017" w:tentative="1">
      <w:start w:val="1"/>
      <w:numFmt w:val="aiueoFullWidth"/>
      <w:lvlText w:val="(%8)"/>
      <w:lvlJc w:val="left"/>
      <w:pPr>
        <w:ind w:left="3832" w:hanging="440"/>
      </w:pPr>
    </w:lvl>
    <w:lvl w:ilvl="8" w:tplc="04090011" w:tentative="1">
      <w:start w:val="1"/>
      <w:numFmt w:val="decimalEnclosedCircle"/>
      <w:lvlText w:val="%9"/>
      <w:lvlJc w:val="left"/>
      <w:pPr>
        <w:ind w:left="4272" w:hanging="440"/>
      </w:pPr>
    </w:lvl>
  </w:abstractNum>
  <w:abstractNum w:abstractNumId="5" w15:restartNumberingAfterBreak="0">
    <w:nsid w:val="42445A33"/>
    <w:multiLevelType w:val="multilevel"/>
    <w:tmpl w:val="3CE6B200"/>
    <w:lvl w:ilvl="0">
      <w:start w:val="1"/>
      <w:numFmt w:val="decimal"/>
      <w:lvlText w:val="%1．"/>
      <w:lvlJc w:val="left"/>
      <w:pPr>
        <w:ind w:left="825" w:hanging="390"/>
      </w:pPr>
    </w:lvl>
    <w:lvl w:ilvl="1">
      <w:start w:val="1"/>
      <w:numFmt w:val="decimal"/>
      <w:lvlText w:val="（%2）"/>
      <w:lvlJc w:val="left"/>
      <w:pPr>
        <w:ind w:left="1575" w:hanging="720"/>
      </w:pPr>
    </w:lvl>
    <w:lvl w:ilvl="2">
      <w:start w:val="1"/>
      <w:numFmt w:val="decimal"/>
      <w:lvlText w:val="%3"/>
      <w:lvlJc w:val="left"/>
      <w:pPr>
        <w:ind w:left="1695" w:hanging="420"/>
      </w:pPr>
    </w:lvl>
    <w:lvl w:ilvl="3">
      <w:start w:val="1"/>
      <w:numFmt w:val="decimal"/>
      <w:lvlText w:val="%4."/>
      <w:lvlJc w:val="left"/>
      <w:pPr>
        <w:ind w:left="2115" w:hanging="420"/>
      </w:pPr>
    </w:lvl>
    <w:lvl w:ilvl="4">
      <w:start w:val="1"/>
      <w:numFmt w:val="decimal"/>
      <w:lvlText w:val="(%5)"/>
      <w:lvlJc w:val="left"/>
      <w:pPr>
        <w:ind w:left="2535" w:hanging="420"/>
      </w:pPr>
    </w:lvl>
    <w:lvl w:ilvl="5">
      <w:start w:val="1"/>
      <w:numFmt w:val="decimal"/>
      <w:lvlText w:val="%6"/>
      <w:lvlJc w:val="left"/>
      <w:pPr>
        <w:ind w:left="2955" w:hanging="420"/>
      </w:pPr>
    </w:lvl>
    <w:lvl w:ilvl="6">
      <w:start w:val="1"/>
      <w:numFmt w:val="decimal"/>
      <w:lvlText w:val="%7."/>
      <w:lvlJc w:val="left"/>
      <w:pPr>
        <w:ind w:left="3375" w:hanging="420"/>
      </w:pPr>
    </w:lvl>
    <w:lvl w:ilvl="7">
      <w:start w:val="1"/>
      <w:numFmt w:val="decimal"/>
      <w:lvlText w:val="(%8)"/>
      <w:lvlJc w:val="left"/>
      <w:pPr>
        <w:ind w:left="3795" w:hanging="420"/>
      </w:pPr>
    </w:lvl>
    <w:lvl w:ilvl="8">
      <w:start w:val="1"/>
      <w:numFmt w:val="decimal"/>
      <w:lvlText w:val="%9"/>
      <w:lvlJc w:val="left"/>
      <w:pPr>
        <w:ind w:left="4215" w:hanging="420"/>
      </w:pPr>
    </w:lvl>
  </w:abstractNum>
  <w:abstractNum w:abstractNumId="6" w15:restartNumberingAfterBreak="0">
    <w:nsid w:val="44D01B14"/>
    <w:multiLevelType w:val="hybridMultilevel"/>
    <w:tmpl w:val="7E7488D6"/>
    <w:lvl w:ilvl="0" w:tplc="2B8CF098">
      <w:start w:val="1"/>
      <w:numFmt w:val="decimal"/>
      <w:lvlText w:val="%1．"/>
      <w:lvlJc w:val="left"/>
      <w:pPr>
        <w:ind w:left="768" w:hanging="408"/>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4D69680D"/>
    <w:multiLevelType w:val="multilevel"/>
    <w:tmpl w:val="FDF66474"/>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8" w15:restartNumberingAfterBreak="0">
    <w:nsid w:val="6549792C"/>
    <w:multiLevelType w:val="hybridMultilevel"/>
    <w:tmpl w:val="7A1CE576"/>
    <w:lvl w:ilvl="0" w:tplc="12EC6732">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6A8A6DBD"/>
    <w:multiLevelType w:val="hybridMultilevel"/>
    <w:tmpl w:val="9592866E"/>
    <w:lvl w:ilvl="0" w:tplc="0409000F">
      <w:start w:val="1"/>
      <w:numFmt w:val="decimal"/>
      <w:lvlText w:val="%1."/>
      <w:lvlJc w:val="left"/>
      <w:pPr>
        <w:ind w:left="864" w:hanging="440"/>
      </w:p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num w:numId="1" w16cid:durableId="1079715998">
    <w:abstractNumId w:val="0"/>
  </w:num>
  <w:num w:numId="2" w16cid:durableId="361053920">
    <w:abstractNumId w:val="1"/>
  </w:num>
  <w:num w:numId="3" w16cid:durableId="47269112">
    <w:abstractNumId w:val="5"/>
  </w:num>
  <w:num w:numId="4" w16cid:durableId="392234892">
    <w:abstractNumId w:val="7"/>
  </w:num>
  <w:num w:numId="5" w16cid:durableId="392704399">
    <w:abstractNumId w:val="9"/>
  </w:num>
  <w:num w:numId="6" w16cid:durableId="1895656844">
    <w:abstractNumId w:val="2"/>
  </w:num>
  <w:num w:numId="7" w16cid:durableId="127205929">
    <w:abstractNumId w:val="8"/>
  </w:num>
  <w:num w:numId="8" w16cid:durableId="1696543062">
    <w:abstractNumId w:val="4"/>
  </w:num>
  <w:num w:numId="9" w16cid:durableId="1374573150">
    <w:abstractNumId w:val="6"/>
  </w:num>
  <w:num w:numId="10" w16cid:durableId="195967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73"/>
    <w:rsid w:val="00036AAC"/>
    <w:rsid w:val="00057E78"/>
    <w:rsid w:val="00063799"/>
    <w:rsid w:val="00072483"/>
    <w:rsid w:val="000B4DAB"/>
    <w:rsid w:val="000B7696"/>
    <w:rsid w:val="000D1601"/>
    <w:rsid w:val="000E0250"/>
    <w:rsid w:val="000E1052"/>
    <w:rsid w:val="000F1A90"/>
    <w:rsid w:val="000F4EE6"/>
    <w:rsid w:val="001535D3"/>
    <w:rsid w:val="00165D27"/>
    <w:rsid w:val="001A351F"/>
    <w:rsid w:val="001A5A53"/>
    <w:rsid w:val="001C0538"/>
    <w:rsid w:val="001C6DC9"/>
    <w:rsid w:val="001D16C9"/>
    <w:rsid w:val="001E2F09"/>
    <w:rsid w:val="00213EF4"/>
    <w:rsid w:val="00243588"/>
    <w:rsid w:val="002574BB"/>
    <w:rsid w:val="00267E86"/>
    <w:rsid w:val="00270276"/>
    <w:rsid w:val="002A093F"/>
    <w:rsid w:val="002A18D7"/>
    <w:rsid w:val="002A49E5"/>
    <w:rsid w:val="002B4B79"/>
    <w:rsid w:val="002C13FF"/>
    <w:rsid w:val="002C160A"/>
    <w:rsid w:val="002C57A0"/>
    <w:rsid w:val="002D448E"/>
    <w:rsid w:val="002D46F7"/>
    <w:rsid w:val="002D57E3"/>
    <w:rsid w:val="002E0DE4"/>
    <w:rsid w:val="002E7E38"/>
    <w:rsid w:val="002F20D0"/>
    <w:rsid w:val="003371DD"/>
    <w:rsid w:val="003554AC"/>
    <w:rsid w:val="00377709"/>
    <w:rsid w:val="00392443"/>
    <w:rsid w:val="003944FE"/>
    <w:rsid w:val="003A0A2F"/>
    <w:rsid w:val="003D4314"/>
    <w:rsid w:val="00416973"/>
    <w:rsid w:val="00426DD8"/>
    <w:rsid w:val="00443926"/>
    <w:rsid w:val="00470E7E"/>
    <w:rsid w:val="00472D7F"/>
    <w:rsid w:val="00473A86"/>
    <w:rsid w:val="004F7C74"/>
    <w:rsid w:val="0051731C"/>
    <w:rsid w:val="00581CF5"/>
    <w:rsid w:val="00591B0E"/>
    <w:rsid w:val="005A7781"/>
    <w:rsid w:val="005B222D"/>
    <w:rsid w:val="005D1B82"/>
    <w:rsid w:val="005E0D7B"/>
    <w:rsid w:val="005E527F"/>
    <w:rsid w:val="00605EE9"/>
    <w:rsid w:val="00622541"/>
    <w:rsid w:val="00641249"/>
    <w:rsid w:val="00652B82"/>
    <w:rsid w:val="0065312C"/>
    <w:rsid w:val="006D3527"/>
    <w:rsid w:val="006E3BDA"/>
    <w:rsid w:val="00720785"/>
    <w:rsid w:val="00774541"/>
    <w:rsid w:val="007A02C7"/>
    <w:rsid w:val="007B2BB6"/>
    <w:rsid w:val="007D062B"/>
    <w:rsid w:val="007E6843"/>
    <w:rsid w:val="00822B71"/>
    <w:rsid w:val="00826495"/>
    <w:rsid w:val="008365FF"/>
    <w:rsid w:val="008A2CBB"/>
    <w:rsid w:val="008B1F3C"/>
    <w:rsid w:val="008F4BC8"/>
    <w:rsid w:val="0096262D"/>
    <w:rsid w:val="009A76CE"/>
    <w:rsid w:val="009C687B"/>
    <w:rsid w:val="009E1DBA"/>
    <w:rsid w:val="00A402E2"/>
    <w:rsid w:val="00A566B0"/>
    <w:rsid w:val="00A70C24"/>
    <w:rsid w:val="00A82658"/>
    <w:rsid w:val="00A831EE"/>
    <w:rsid w:val="00AD1BCC"/>
    <w:rsid w:val="00AE2282"/>
    <w:rsid w:val="00AF613A"/>
    <w:rsid w:val="00B3332E"/>
    <w:rsid w:val="00B7624F"/>
    <w:rsid w:val="00B777A6"/>
    <w:rsid w:val="00B92A3B"/>
    <w:rsid w:val="00B948C1"/>
    <w:rsid w:val="00BC633D"/>
    <w:rsid w:val="00BD769C"/>
    <w:rsid w:val="00BE0EAC"/>
    <w:rsid w:val="00BF4261"/>
    <w:rsid w:val="00C11334"/>
    <w:rsid w:val="00C84523"/>
    <w:rsid w:val="00CB5E8D"/>
    <w:rsid w:val="00CD25BD"/>
    <w:rsid w:val="00D013F7"/>
    <w:rsid w:val="00D23D84"/>
    <w:rsid w:val="00D33C9E"/>
    <w:rsid w:val="00D527EF"/>
    <w:rsid w:val="00D57689"/>
    <w:rsid w:val="00DA77B0"/>
    <w:rsid w:val="00DD2209"/>
    <w:rsid w:val="00DE0469"/>
    <w:rsid w:val="00DE05CC"/>
    <w:rsid w:val="00DF3285"/>
    <w:rsid w:val="00E06DB9"/>
    <w:rsid w:val="00E11E13"/>
    <w:rsid w:val="00E46E61"/>
    <w:rsid w:val="00E9785B"/>
    <w:rsid w:val="00EA0D2D"/>
    <w:rsid w:val="00EA51B1"/>
    <w:rsid w:val="00EA688F"/>
    <w:rsid w:val="00EE7F54"/>
    <w:rsid w:val="00F15679"/>
    <w:rsid w:val="00F36E93"/>
    <w:rsid w:val="00F810F8"/>
    <w:rsid w:val="00FD5914"/>
    <w:rsid w:val="00FD5E7B"/>
    <w:rsid w:val="00FE4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9466E3"/>
  <w15:chartTrackingRefBased/>
  <w15:docId w15:val="{68DA93AF-FB55-4F47-88EB-FD859CA7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6973"/>
    <w:pPr>
      <w:widowControl w:val="0"/>
      <w:jc w:val="both"/>
    </w:pPr>
    <w:rPr>
      <w:rFonts w:ascii="Century" w:hAnsi="Century" w:cs="Century"/>
      <w:kern w:val="0"/>
      <w:szCs w:val="21"/>
      <w14:ligatures w14:val="none"/>
    </w:rPr>
  </w:style>
  <w:style w:type="paragraph" w:styleId="1">
    <w:name w:val="heading 1"/>
    <w:basedOn w:val="a"/>
    <w:next w:val="a"/>
    <w:link w:val="10"/>
    <w:uiPriority w:val="9"/>
    <w:qFormat/>
    <w:rsid w:val="004169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169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169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169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169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169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169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169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169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169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169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1697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169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169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169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169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169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169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169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169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9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169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973"/>
    <w:pPr>
      <w:spacing w:before="160" w:after="160"/>
      <w:jc w:val="center"/>
    </w:pPr>
    <w:rPr>
      <w:i/>
      <w:iCs/>
      <w:color w:val="404040" w:themeColor="text1" w:themeTint="BF"/>
    </w:rPr>
  </w:style>
  <w:style w:type="character" w:customStyle="1" w:styleId="a8">
    <w:name w:val="引用文 (文字)"/>
    <w:basedOn w:val="a0"/>
    <w:link w:val="a7"/>
    <w:uiPriority w:val="29"/>
    <w:rsid w:val="00416973"/>
    <w:rPr>
      <w:i/>
      <w:iCs/>
      <w:color w:val="404040" w:themeColor="text1" w:themeTint="BF"/>
    </w:rPr>
  </w:style>
  <w:style w:type="paragraph" w:styleId="a9">
    <w:name w:val="List Paragraph"/>
    <w:basedOn w:val="a"/>
    <w:uiPriority w:val="34"/>
    <w:qFormat/>
    <w:rsid w:val="00416973"/>
    <w:pPr>
      <w:ind w:left="720"/>
      <w:contextualSpacing/>
    </w:pPr>
  </w:style>
  <w:style w:type="character" w:styleId="21">
    <w:name w:val="Intense Emphasis"/>
    <w:basedOn w:val="a0"/>
    <w:uiPriority w:val="21"/>
    <w:qFormat/>
    <w:rsid w:val="00416973"/>
    <w:rPr>
      <w:i/>
      <w:iCs/>
      <w:color w:val="2F5496" w:themeColor="accent1" w:themeShade="BF"/>
    </w:rPr>
  </w:style>
  <w:style w:type="paragraph" w:styleId="22">
    <w:name w:val="Intense Quote"/>
    <w:basedOn w:val="a"/>
    <w:next w:val="a"/>
    <w:link w:val="23"/>
    <w:uiPriority w:val="30"/>
    <w:qFormat/>
    <w:rsid w:val="004169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416973"/>
    <w:rPr>
      <w:i/>
      <w:iCs/>
      <w:color w:val="2F5496" w:themeColor="accent1" w:themeShade="BF"/>
    </w:rPr>
  </w:style>
  <w:style w:type="character" w:styleId="24">
    <w:name w:val="Intense Reference"/>
    <w:basedOn w:val="a0"/>
    <w:uiPriority w:val="32"/>
    <w:qFormat/>
    <w:rsid w:val="00416973"/>
    <w:rPr>
      <w:b/>
      <w:bCs/>
      <w:smallCaps/>
      <w:color w:val="2F5496" w:themeColor="accent1" w:themeShade="BF"/>
      <w:spacing w:val="5"/>
    </w:rPr>
  </w:style>
  <w:style w:type="paragraph" w:styleId="aa">
    <w:name w:val="header"/>
    <w:basedOn w:val="a"/>
    <w:link w:val="ab"/>
    <w:uiPriority w:val="99"/>
    <w:unhideWhenUsed/>
    <w:rsid w:val="003944FE"/>
    <w:pPr>
      <w:tabs>
        <w:tab w:val="center" w:pos="4252"/>
        <w:tab w:val="right" w:pos="8504"/>
      </w:tabs>
      <w:snapToGrid w:val="0"/>
    </w:pPr>
  </w:style>
  <w:style w:type="character" w:customStyle="1" w:styleId="ab">
    <w:name w:val="ヘッダー (文字)"/>
    <w:basedOn w:val="a0"/>
    <w:link w:val="aa"/>
    <w:uiPriority w:val="99"/>
    <w:rsid w:val="003944FE"/>
    <w:rPr>
      <w:rFonts w:ascii="Century" w:hAnsi="Century" w:cs="Century"/>
      <w:kern w:val="0"/>
      <w:szCs w:val="21"/>
      <w14:ligatures w14:val="none"/>
    </w:rPr>
  </w:style>
  <w:style w:type="paragraph" w:styleId="ac">
    <w:name w:val="footer"/>
    <w:basedOn w:val="a"/>
    <w:link w:val="ad"/>
    <w:uiPriority w:val="99"/>
    <w:unhideWhenUsed/>
    <w:rsid w:val="003944FE"/>
    <w:pPr>
      <w:tabs>
        <w:tab w:val="center" w:pos="4252"/>
        <w:tab w:val="right" w:pos="8504"/>
      </w:tabs>
      <w:snapToGrid w:val="0"/>
    </w:pPr>
  </w:style>
  <w:style w:type="character" w:customStyle="1" w:styleId="ad">
    <w:name w:val="フッター (文字)"/>
    <w:basedOn w:val="a0"/>
    <w:link w:val="ac"/>
    <w:uiPriority w:val="99"/>
    <w:rsid w:val="003944FE"/>
    <w:rPr>
      <w:rFonts w:ascii="Century" w:hAnsi="Century" w:cs="Century"/>
      <w:kern w:val="0"/>
      <w:szCs w:val="21"/>
      <w14:ligatures w14:val="none"/>
    </w:rPr>
  </w:style>
  <w:style w:type="character" w:styleId="ae">
    <w:name w:val="Strong"/>
    <w:basedOn w:val="a0"/>
    <w:uiPriority w:val="22"/>
    <w:qFormat/>
    <w:rsid w:val="00A566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9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670</Words>
  <Characters>3822</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16</cp:revision>
  <cp:lastPrinted>2025-11-20T05:04:00Z</cp:lastPrinted>
  <dcterms:created xsi:type="dcterms:W3CDTF">2025-11-19T05:21:00Z</dcterms:created>
  <dcterms:modified xsi:type="dcterms:W3CDTF">2026-01-07T14:03:00Z</dcterms:modified>
</cp:coreProperties>
</file>