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spacing w:after="320"/>
        <w:jc w:val="center"/>
      </w:pPr>
      <w:r>
        <w:rPr>
          <w:rFonts w:ascii="DejaVu Sans" w:hAnsi="DejaVu Sans" w:eastAsia="DejaVu Sans" w:cs="DejaVu Sans"/>
          <w:b/>
          <w:color w:val="E66A24"/>
          <w:sz w:val="21"/>
        </w:rPr>
        <w:t>ПРАКТИЧЕСКОЕ РУКОВОДСТВО</w:t>
      </w:r>
    </w:p>
    <w:p>
      <w:pPr>
        <w:spacing w:after="100"/>
        <w:jc w:val="center"/>
      </w:pPr>
      <w:r>
        <w:rPr>
          <w:rFonts w:ascii="DejaVu Sans" w:hAnsi="DejaVu Sans" w:eastAsia="DejaVu Sans" w:cs="DejaVu Sans"/>
          <w:b/>
          <w:color w:val="142B4A"/>
          <w:sz w:val="50"/>
        </w:rPr>
        <w:t>Logic Pro + UA Apollo Twin X Gen 2</w:t>
      </w:r>
    </w:p>
    <w:p>
      <w:pPr>
        <w:spacing w:after="400"/>
        <w:jc w:val="center"/>
      </w:pPr>
      <w:r>
        <w:rPr>
          <w:rFonts w:ascii="DejaVu Sans" w:hAnsi="DejaVu Sans" w:eastAsia="DejaVu Sans" w:cs="DejaVu Sans"/>
          <w:b w:val="0"/>
          <w:color w:val="1F4D78"/>
          <w:sz w:val="30"/>
        </w:rPr>
        <w:t>Запись, мониторинг, плагины, FM9 и сведение</w:t>
      </w:r>
    </w:p>
    <w:p>
      <w:pPr>
        <w:spacing w:after="960"/>
        <w:jc w:val="center"/>
      </w:pPr>
      <w:r>
        <w:rPr>
          <w:rFonts w:ascii="DejaVu Sans" w:hAnsi="DejaVu Sans" w:eastAsia="DejaVu Sans" w:cs="DejaVu Sans"/>
          <w:i/>
          <w:color w:val="5D6878"/>
          <w:sz w:val="21"/>
        </w:rPr>
        <w:t>iLoud MTM MKII + iLoud Sub / ARC X  •  Fractal FM9 Mark II Turbo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EAF6EF"/>
          <w:left w:val="single" w:sz="0" w:space="0" w:color="EAF6EF"/>
          <w:bottom w:val="single" w:sz="0" w:space="0" w:color="EAF6EF"/>
          <w:right w:val="single" w:sz="0" w:space="0" w:color="EAF6EF"/>
          <w:insideH w:val="single" w:sz="0" w:space="0" w:color="EAF6EF"/>
          <w:insideV w:val="single" w:sz="0" w:space="0" w:color="EAF6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6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0D8A8A"/>
                <w:sz w:val="20"/>
              </w:rPr>
              <w:t>Назначение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Справочник для быстрой проверки настроек перед записью, переключения между monitoring modes и подготовки проекта к сведению или передаче в студию.</w:t>
            </w:r>
          </w:p>
        </w:tc>
      </w:tr>
    </w:tbl>
    <w:p>
      <w:pPr>
        <w:spacing w:after="20"/>
      </w:pPr>
    </w:p>
    <w:p>
      <w:pPr>
        <w:spacing w:before="760"/>
        <w:jc w:val="center"/>
      </w:pPr>
      <w:r>
        <w:rPr>
          <w:rFonts w:ascii="DejaVu Sans" w:hAnsi="DejaVu Sans" w:eastAsia="DejaVu Sans" w:cs="DejaVu Sans"/>
          <w:color w:val="5D6878"/>
          <w:sz w:val="18"/>
        </w:rPr>
        <w:t>Персональная конфигурация  •  версия 1.0  •  16 августа 2026</w:t>
      </w:r>
    </w:p>
    <w:p>
      <w:r>
        <w:br w:type="page"/>
      </w:r>
    </w:p>
    <w:p>
      <w:pPr>
        <w:pStyle w:val="Heading1"/>
      </w:pPr>
      <w:r>
        <w:t>Как пользоваться руководством</w:t>
      </w:r>
    </w:p>
    <w:p>
      <w:pPr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172033"/>
          <w:sz w:val="20"/>
        </w:rPr>
        <w:t>Если нужно начать запись за минуту — откройте раздел «Чек-листы».</w:t>
      </w:r>
    </w:p>
    <w:p>
      <w:pPr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172033"/>
          <w:sz w:val="20"/>
        </w:rPr>
        <w:t>Если слышна задержка или двойной звук — откройте «Режимы мониторинга» и «Диагностика».</w:t>
      </w:r>
    </w:p>
    <w:p>
      <w:pPr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172033"/>
          <w:sz w:val="20"/>
        </w:rPr>
        <w:t>Если решаете, где повесить плагин — откройте матрицу «Где размещать плагины и что записывается».</w:t>
      </w:r>
    </w:p>
    <w:p>
      <w:pPr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172033"/>
          <w:sz w:val="20"/>
        </w:rPr>
        <w:t>Если работаете с FM9 — выберите USB processed+DI либо OUT 2 → Apollo.</w:t>
      </w:r>
    </w:p>
    <w:p>
      <w:pPr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172033"/>
          <w:sz w:val="20"/>
        </w:rPr>
        <w:t>Для сведения используйте отдельный профиль buffer 512/1024 и аппаратную ARC X без plug-in на Stereo Out.</w:t>
      </w:r>
    </w:p>
    <w:p>
      <w:pPr>
        <w:spacing w:before="160" w:after="80"/>
      </w:pPr>
      <w:r>
        <w:rPr>
          <w:rFonts w:ascii="DejaVu Sans" w:hAnsi="DejaVu Sans" w:eastAsia="DejaVu Sans" w:cs="DejaVu Sans"/>
          <w:b/>
          <w:color w:val="E66A24"/>
          <w:sz w:val="21"/>
        </w:rPr>
        <w:t>Навигация</w:t>
      </w:r>
    </w:p>
    <w:p>
      <w:r>
        <w:rPr>
          <w:rFonts w:ascii="DejaVu Sans" w:hAnsi="DejaVu Sans" w:eastAsia="DejaVu Sans" w:cs="DejaVu Sans"/>
          <w:color w:val="172033"/>
          <w:sz w:val="20"/>
        </w:rPr>
        <w:t>В Word используйте область Navigation / Навигация по заголовкам. HTML-версия содержит закреплённое оглавление слева. PDF содержит закладки, сформированные из заголовков при экспорте.</w:t>
      </w:r>
    </w:p>
    <w:p>
      <w:pPr>
        <w:spacing w:before="140" w:after="80"/>
      </w:pPr>
      <w:r>
        <w:rPr>
          <w:rFonts w:ascii="DejaVu Sans" w:hAnsi="DejaVu Sans" w:eastAsia="DejaVu Sans" w:cs="DejaVu Sans"/>
          <w:b/>
          <w:color w:val="E66A24"/>
          <w:sz w:val="21"/>
        </w:rPr>
        <w:t>Основные разделы — нажмите для перехода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4F7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hyperlink w:anchor="sec_quick_answer" w:history="1">
              <w:r>
                <w:rPr>
                  <w:color w:val="2E74B5"/>
                  <w:u w:val="single"/>
                  <w:rFonts w:ascii="DejaVu Sans" w:hAnsi="DejaVu Sans" w:eastAsia="DejaVu Sans" w:cs="DejaVu Sans"/>
                  <w:sz w:val="19"/>
                </w:rPr>
                <w:t>Краткий ответ и зафиксированный результат</w:t>
              </w:r>
            </w:hyperlink>
          </w:p>
        </w:tc>
        <w:tc>
          <w:tcPr>
            <w:tcW w:type="dxa" w:w="4680"/>
            <w:vAlign w:val="center"/>
            <w:shd w:fill="F4F7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hyperlink w:anchor="sec_architecture" w:history="1">
              <w:r>
                <w:rPr>
                  <w:color w:val="2E74B5"/>
                  <w:u w:val="single"/>
                  <w:rFonts w:ascii="DejaVu Sans" w:hAnsi="DejaVu Sans" w:eastAsia="DejaVu Sans" w:cs="DejaVu Sans"/>
                  <w:sz w:val="19"/>
                </w:rPr>
                <w:t>Архитектура студии</w:t>
              </w:r>
            </w:hyperlink>
          </w:p>
        </w:tc>
      </w:tr>
      <w:tr>
        <w:tc>
          <w:tcPr>
            <w:tcW w:type="dxa" w:w="4680"/>
            <w:vAlign w:val="center"/>
            <w:shd w:fill="F4F7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hyperlink w:anchor="sec_latency_model" w:history="1">
              <w:r>
                <w:rPr>
                  <w:color w:val="2E74B5"/>
                  <w:u w:val="single"/>
                  <w:rFonts w:ascii="DejaVu Sans" w:hAnsi="DejaVu Sans" w:eastAsia="DejaVu Sans" w:cs="DejaVu Sans"/>
                  <w:sz w:val="19"/>
                </w:rPr>
                <w:t>Что именно называется задержкой</w:t>
              </w:r>
            </w:hyperlink>
          </w:p>
        </w:tc>
        <w:tc>
          <w:tcPr>
            <w:tcW w:type="dxa" w:w="4680"/>
            <w:vAlign w:val="center"/>
            <w:shd w:fill="F4F7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hyperlink w:anchor="sec_baseline" w:history="1">
              <w:r>
                <w:rPr>
                  <w:color w:val="2E74B5"/>
                  <w:u w:val="single"/>
                  <w:rFonts w:ascii="DejaVu Sans" w:hAnsi="DejaVu Sans" w:eastAsia="DejaVu Sans" w:cs="DejaVu Sans"/>
                  <w:sz w:val="19"/>
                </w:rPr>
                <w:t>Базовые настройки: рабочий эталон</w:t>
              </w:r>
            </w:hyperlink>
          </w:p>
        </w:tc>
      </w:tr>
      <w:tr>
        <w:tc>
          <w:tcPr>
            <w:tcW w:type="dxa" w:w="4680"/>
            <w:vAlign w:val="center"/>
            <w:shd w:fill="F4F7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hyperlink w:anchor="sec_monitoring" w:history="1">
              <w:r>
                <w:rPr>
                  <w:color w:val="2E74B5"/>
                  <w:u w:val="single"/>
                  <w:rFonts w:ascii="DejaVu Sans" w:hAnsi="DejaVu Sans" w:eastAsia="DejaVu Sans" w:cs="DejaVu Sans"/>
                  <w:sz w:val="19"/>
                </w:rPr>
                <w:t>Режимы мониторинга</w:t>
              </w:r>
            </w:hyperlink>
          </w:p>
        </w:tc>
        <w:tc>
          <w:tcPr>
            <w:tcW w:type="dxa" w:w="4680"/>
            <w:vAlign w:val="center"/>
            <w:shd w:fill="F4F7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hyperlink w:anchor="sec_plugin_routing" w:history="1">
              <w:r>
                <w:rPr>
                  <w:color w:val="2E74B5"/>
                  <w:u w:val="single"/>
                  <w:rFonts w:ascii="DejaVu Sans" w:hAnsi="DejaVu Sans" w:eastAsia="DejaVu Sans" w:cs="DejaVu Sans"/>
                  <w:sz w:val="19"/>
                </w:rPr>
                <w:t>Где размещать плагины и что записывается</w:t>
              </w:r>
            </w:hyperlink>
          </w:p>
        </w:tc>
      </w:tr>
      <w:tr>
        <w:tc>
          <w:tcPr>
            <w:tcW w:type="dxa" w:w="4680"/>
            <w:vAlign w:val="center"/>
            <w:shd w:fill="F4F7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hyperlink w:anchor="sec_recording_configs" w:history="1">
              <w:r>
                <w:rPr>
                  <w:color w:val="2E74B5"/>
                  <w:u w:val="single"/>
                  <w:rFonts w:ascii="DejaVu Sans" w:hAnsi="DejaVu Sans" w:eastAsia="DejaVu Sans" w:cs="DejaVu Sans"/>
                  <w:sz w:val="19"/>
                </w:rPr>
                <w:t>Конфигурации записи</w:t>
              </w:r>
            </w:hyperlink>
          </w:p>
        </w:tc>
        <w:tc>
          <w:tcPr>
            <w:tcW w:type="dxa" w:w="4680"/>
            <w:vAlign w:val="center"/>
            <w:shd w:fill="F4F7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hyperlink w:anchor="sec_fm9" w:history="1">
              <w:r>
                <w:rPr>
                  <w:color w:val="2E74B5"/>
                  <w:u w:val="single"/>
                  <w:rFonts w:ascii="DejaVu Sans" w:hAnsi="DejaVu Sans" w:eastAsia="DejaVu Sans" w:cs="DejaVu Sans"/>
                  <w:sz w:val="19"/>
                </w:rPr>
                <w:t>Fractal FM9: три рабочих сценария</w:t>
              </w:r>
            </w:hyperlink>
          </w:p>
        </w:tc>
      </w:tr>
      <w:tr>
        <w:tc>
          <w:tcPr>
            <w:tcW w:type="dxa" w:w="4680"/>
            <w:vAlign w:val="center"/>
            <w:shd w:fill="F4F7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hyperlink w:anchor="sec_mixing" w:history="1">
              <w:r>
                <w:rPr>
                  <w:color w:val="2E74B5"/>
                  <w:u w:val="single"/>
                  <w:rFonts w:ascii="DejaVu Sans" w:hAnsi="DejaVu Sans" w:eastAsia="DejaVu Sans" w:cs="DejaVu Sans"/>
                  <w:sz w:val="19"/>
                </w:rPr>
                <w:t>Сведение: оптимальные настройки</w:t>
              </w:r>
            </w:hyperlink>
          </w:p>
        </w:tc>
        <w:tc>
          <w:tcPr>
            <w:tcW w:type="dxa" w:w="4680"/>
            <w:vAlign w:val="center"/>
            <w:shd w:fill="F4F7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hyperlink w:anchor="sec_arc" w:history="1">
              <w:r>
                <w:rPr>
                  <w:color w:val="2E74B5"/>
                  <w:u w:val="single"/>
                  <w:rFonts w:ascii="DejaVu Sans" w:hAnsi="DejaVu Sans" w:eastAsia="DejaVu Sans" w:cs="DejaVu Sans"/>
                  <w:sz w:val="19"/>
                </w:rPr>
                <w:t>Мониторы, сабвуфер и ARC X</w:t>
              </w:r>
            </w:hyperlink>
          </w:p>
        </w:tc>
      </w:tr>
      <w:tr>
        <w:tc>
          <w:tcPr>
            <w:tcW w:type="dxa" w:w="4680"/>
            <w:vAlign w:val="center"/>
            <w:shd w:fill="F4F7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hyperlink w:anchor="sec_handoff" w:history="1">
              <w:r>
                <w:rPr>
                  <w:color w:val="2E74B5"/>
                  <w:u w:val="single"/>
                  <w:rFonts w:ascii="DejaVu Sans" w:hAnsi="DejaVu Sans" w:eastAsia="DejaVu Sans" w:cs="DejaVu Sans"/>
                  <w:sz w:val="19"/>
                </w:rPr>
                <w:t>Передача проекта или партий в студию</w:t>
              </w:r>
            </w:hyperlink>
          </w:p>
        </w:tc>
        <w:tc>
          <w:tcPr>
            <w:tcW w:type="dxa" w:w="4680"/>
            <w:vAlign w:val="center"/>
            <w:shd w:fill="F4F7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hyperlink w:anchor="sec_troubleshooting" w:history="1">
              <w:r>
                <w:rPr>
                  <w:color w:val="2E74B5"/>
                  <w:u w:val="single"/>
                  <w:rFonts w:ascii="DejaVu Sans" w:hAnsi="DejaVu Sans" w:eastAsia="DejaVu Sans" w:cs="DejaVu Sans"/>
                  <w:sz w:val="19"/>
                </w:rPr>
                <w:t>Диагностика: симптом → причина → действие</w:t>
              </w:r>
            </w:hyperlink>
          </w:p>
        </w:tc>
      </w:tr>
      <w:tr>
        <w:tc>
          <w:tcPr>
            <w:tcW w:type="dxa" w:w="4680"/>
            <w:vAlign w:val="center"/>
            <w:shd w:fill="F4F7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hyperlink w:anchor="sec_loopback" w:history="1">
              <w:r>
                <w:rPr>
                  <w:color w:val="2E74B5"/>
                  <w:u w:val="single"/>
                  <w:rFonts w:ascii="DejaVu Sans" w:hAnsi="DejaVu Sans" w:eastAsia="DejaVu Sans" w:cs="DejaVu Sans"/>
                  <w:sz w:val="19"/>
                </w:rPr>
                <w:t>Контрольный loopback-тест</w:t>
              </w:r>
            </w:hyperlink>
          </w:p>
        </w:tc>
        <w:tc>
          <w:tcPr>
            <w:tcW w:type="dxa" w:w="4680"/>
            <w:vAlign w:val="center"/>
            <w:shd w:fill="F4F7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hyperlink w:anchor="sec_checklists" w:history="1">
              <w:r>
                <w:rPr>
                  <w:color w:val="2E74B5"/>
                  <w:u w:val="single"/>
                  <w:rFonts w:ascii="DejaVu Sans" w:hAnsi="DejaVu Sans" w:eastAsia="DejaVu Sans" w:cs="DejaVu Sans"/>
                  <w:sz w:val="19"/>
                </w:rPr>
                <w:t>Чек-листы</w:t>
              </w:r>
            </w:hyperlink>
          </w:p>
        </w:tc>
      </w:tr>
      <w:tr>
        <w:tc>
          <w:tcPr>
            <w:tcW w:type="dxa" w:w="4680"/>
            <w:vAlign w:val="center"/>
            <w:shd w:fill="F4F7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hyperlink w:anchor="sec_maintenance" w:history="1">
              <w:r>
                <w:rPr>
                  <w:color w:val="2E74B5"/>
                  <w:u w:val="single"/>
                  <w:rFonts w:ascii="DejaVu Sans" w:hAnsi="DejaVu Sans" w:eastAsia="DejaVu Sans" w:cs="DejaVu Sans"/>
                  <w:sz w:val="19"/>
                </w:rPr>
                <w:t>Версионирование и обслуживание</w:t>
              </w:r>
            </w:hyperlink>
          </w:p>
        </w:tc>
        <w:tc>
          <w:tcPr>
            <w:tcW w:type="dxa" w:w="4680"/>
            <w:vAlign w:val="center"/>
            <w:shd w:fill="F4F7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hyperlink w:anchor="sec_verified" w:history="1">
              <w:r>
                <w:rPr>
                  <w:color w:val="2E74B5"/>
                  <w:u w:val="single"/>
                  <w:rFonts w:ascii="DejaVu Sans" w:hAnsi="DejaVu Sans" w:eastAsia="DejaVu Sans" w:cs="DejaVu Sans"/>
                  <w:sz w:val="19"/>
                </w:rPr>
                <w:t>Приложение: ваши подтверждённые параметры</w:t>
              </w:r>
            </w:hyperlink>
          </w:p>
        </w:tc>
      </w:tr>
      <w:tr>
        <w:tc>
          <w:tcPr>
            <w:tcW w:type="dxa" w:w="4680"/>
            <w:vAlign w:val="center"/>
            <w:shd w:fill="F4F7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hyperlink w:anchor="sec_sources" w:history="1">
              <w:r>
                <w:rPr>
                  <w:color w:val="2E74B5"/>
                  <w:u w:val="single"/>
                  <w:rFonts w:ascii="DejaVu Sans" w:hAnsi="DejaVu Sans" w:eastAsia="DejaVu Sans" w:cs="DejaVu Sans"/>
                  <w:sz w:val="19"/>
                </w:rPr>
                <w:t>Источники</w:t>
              </w:r>
            </w:hyperlink>
          </w:p>
        </w:tc>
        <w:tc>
          <w:tcPr>
            <w:tcW w:type="dxa" w:w="4680"/>
          </w:tcPr>
          <w:p/>
        </w:tc>
      </w:tr>
    </w:tbl>
    <w:p>
      <w:r>
        <w:br w:type="page"/>
      </w:r>
    </w:p>
    <w:p>
      <w:bookmarkStart w:id="101" w:name="sec_quick_answer"/>
      <w:pPr>
        <w:pStyle w:val="Heading1"/>
      </w:pPr>
      <w:r>
        <w:rPr>
          <w:rFonts w:ascii="DejaVu Sans" w:hAnsi="DejaVu Sans" w:eastAsia="DejaVu Sans" w:cs="DejaVu Sans"/>
          <w:b/>
          <w:color w:val="2E74B5"/>
          <w:sz w:val="32"/>
        </w:rPr>
        <w:t>Краткий ответ и зафиксированный результат</w:t>
      </w:r>
      <w:bookmarkEnd w:id="10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EAF6EF"/>
          <w:left w:val="single" w:sz="0" w:space="0" w:color="EAF6EF"/>
          <w:bottom w:val="single" w:sz="0" w:space="0" w:color="EAF6EF"/>
          <w:right w:val="single" w:sz="0" w:space="0" w:color="EAF6EF"/>
          <w:insideH w:val="single" w:sz="0" w:space="0" w:color="EAF6EF"/>
          <w:insideV w:val="single" w:sz="0" w:space="0" w:color="EAF6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6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0D8A8A"/>
                <w:sz w:val="20"/>
              </w:rPr>
              <w:t>Главный вывод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Текущая базовая конфигурация стала правильной после возврата Logic Pro → Settings → Audio → Devices → Recording Delay к 0 samples. Значение -5000 samples сдвигало записанный регион примерно на 104,2 мс раньше сетки при 48 кГц. Буфер 64 samples не был причиной этого постоянного опережения.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600"/>
        <w:gridCol w:w="2300"/>
        <w:gridCol w:w="2300"/>
        <w:gridCol w:w="2160"/>
      </w:tblGrid>
      <w:tr>
        <w:trPr>
          <w:tblHeader/>
          <w:cantSplit/>
        </w:trPr>
        <w:tc>
          <w:tcPr>
            <w:tcW w:type="dxa" w:w="2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Где</w:t>
            </w:r>
          </w:p>
        </w:tc>
        <w:tc>
          <w:tcPr>
            <w:tcW w:type="dxa" w:w="2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2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Зафиксированное значение</w:t>
            </w:r>
          </w:p>
        </w:tc>
        <w:tc>
          <w:tcPr>
            <w:tcW w:type="dxa" w:w="21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Вердикт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Logic Pro → Settings → Audio → Devices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Input / Output Device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Universal Audio Thunderbolt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Верно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Logic Pro → Settings → Audio → Devices</w:t>
            </w:r>
          </w:p>
        </w:tc>
        <w:tc>
          <w:tcPr>
            <w:tcW w:type="dxa" w:w="23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I/O Buffer Size</w:t>
            </w:r>
          </w:p>
        </w:tc>
        <w:tc>
          <w:tcPr>
            <w:tcW w:type="dxa" w:w="23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64 samples</w:t>
            </w:r>
          </w:p>
        </w:tc>
        <w:tc>
          <w:tcPr>
            <w:tcW w:type="dxa" w:w="21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Оптимально для текущей записи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Logic Pro → Settings → Audio → Devices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Recording Delay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0 samples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Обязательно оставить 0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Logic Pro → Project Settings → Audio</w:t>
            </w:r>
          </w:p>
        </w:tc>
        <w:tc>
          <w:tcPr>
            <w:tcW w:type="dxa" w:w="23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Sample Rate</w:t>
            </w:r>
          </w:p>
        </w:tc>
        <w:tc>
          <w:tcPr>
            <w:tcW w:type="dxa" w:w="23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48 kHz</w:t>
            </w:r>
          </w:p>
        </w:tc>
        <w:tc>
          <w:tcPr>
            <w:tcW w:type="dxa" w:w="21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Верно; совпадает с FM9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Logic Pro → Settings → Audio → General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Software Monitoring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Off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Верно для UAD Console monitoring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Logic Pro → Settings → Audio → General</w:t>
            </w:r>
          </w:p>
        </w:tc>
        <w:tc>
          <w:tcPr>
            <w:tcW w:type="dxa" w:w="23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Plug-in Latency Compensation</w:t>
            </w:r>
          </w:p>
        </w:tc>
        <w:tc>
          <w:tcPr>
            <w:tcW w:type="dxa" w:w="23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All</w:t>
            </w:r>
          </w:p>
        </w:tc>
        <w:tc>
          <w:tcPr>
            <w:tcW w:type="dxa" w:w="21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Верно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UAD Console → Settings → Hardware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Clock Source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Internal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Верно без внешней цифровой синхронизации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UAD Console → Settings → Hardware</w:t>
            </w:r>
          </w:p>
        </w:tc>
        <w:tc>
          <w:tcPr>
            <w:tcW w:type="dxa" w:w="23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Input Delay Compensation</w:t>
            </w:r>
          </w:p>
        </w:tc>
        <w:tc>
          <w:tcPr>
            <w:tcW w:type="dxa" w:w="23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Short</w:t>
            </w:r>
          </w:p>
        </w:tc>
        <w:tc>
          <w:tcPr>
            <w:tcW w:type="dxa" w:w="21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Хороший безопасный default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UAD Control Panel → Configuration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Extra Buffering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Off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Верно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ARC X</w:t>
            </w:r>
          </w:p>
        </w:tc>
        <w:tc>
          <w:tcPr>
            <w:tcW w:type="dxa" w:w="23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Stereo + Sub calibration</w:t>
            </w:r>
          </w:p>
        </w:tc>
        <w:tc>
          <w:tcPr>
            <w:tcW w:type="dxa" w:w="23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Active, Bypass Off</w:t>
            </w:r>
          </w:p>
        </w:tc>
        <w:tc>
          <w:tcPr>
            <w:tcW w:type="dxa" w:w="21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Верно; второй ARC plug-in в Logic не нужен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менять без измерения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 xml:space="preserve">Recording Delay — не регулятор ощущения задержки в наушниках. Apple прямо указывает, что этот параметр обычно не требуется трогать. Менять его можно только после повторяемого электрического loopback-теста и только на измеренное число samples. </w:t>
            </w:r>
            <w:r>
              <w:rPr>
                <w:rFonts w:ascii="DejaVu Sans" w:hAnsi="DejaVu Sans" w:eastAsia="DejaVu Sans" w:cs="DejaVu Sans"/>
                <w:b/>
                <w:color w:val="0D8A8A"/>
                <w:sz w:val="18"/>
              </w:rPr>
              <w:t>[Apple-1]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756249"/>
            <wp:docPr id="1" name="Picture 1" descr="Окно Logic Pro Audio Devices с ошибочным Recording Delay минус 5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ecording_delay_minus5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6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DejaVu Sans" w:hAnsi="DejaVu Sans" w:eastAsia="DejaVu Sans" w:cs="DejaVu Sans"/>
          <w:i/>
          <w:color w:val="5D6878"/>
          <w:sz w:val="17"/>
        </w:rPr>
        <w:t>Историческая причина проблемы: Recording Delay = -5000 samples. Это значение больше не использовать.</w:t>
      </w:r>
    </w:p>
    <w:p>
      <w:bookmarkStart w:id="102" w:name="sec_architecture"/>
      <w:pPr>
        <w:pStyle w:val="Heading1"/>
      </w:pPr>
      <w:r>
        <w:rPr>
          <w:rFonts w:ascii="DejaVu Sans" w:hAnsi="DejaVu Sans" w:eastAsia="DejaVu Sans" w:cs="DejaVu Sans"/>
          <w:b/>
          <w:color w:val="2E74B5"/>
          <w:sz w:val="32"/>
        </w:rPr>
        <w:t>Архитектура студии</w:t>
      </w:r>
      <w:bookmarkEnd w:id="102"/>
    </w:p>
    <w:p>
      <w:r>
        <w:rPr>
          <w:rFonts w:ascii="DejaVu Sans" w:hAnsi="DejaVu Sans" w:eastAsia="DejaVu Sans" w:cs="DejaVu Sans"/>
          <w:color w:val="172033"/>
          <w:sz w:val="21"/>
        </w:rPr>
        <w:t>Рекомендуемая архитектура состоит из двух независимых систем и одного опционального моста. Это сохраняет быстрый автономный FM9, не создаёт лишний Aggregate Device и оставляет Apollo главным интерфейсом для проектов Logic Pro, вокала, DI-гитары и баса.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41930"/>
            <wp:docPr id="2" name="Picture 2" descr="Схема Logic Apollo iLoud и автономного FM9 Yamah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topolo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DejaVu Sans" w:hAnsi="DejaVu Sans" w:eastAsia="DejaVu Sans" w:cs="DejaVu Sans"/>
          <w:i/>
          <w:color w:val="5D6878"/>
          <w:sz w:val="17"/>
        </w:rPr>
        <w:t>Схема 1. Основная коммутация и опциональный мост FM9 OUT 2 → Apollo.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1700"/>
        <w:gridCol w:w="3900"/>
        <w:gridCol w:w="3760"/>
      </w:tblGrid>
      <w:tr>
        <w:trPr>
          <w:tblHeader/>
          <w:cantSplit/>
        </w:trPr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Контур</w:t>
            </w:r>
          </w:p>
        </w:tc>
        <w:tc>
          <w:tcPr>
            <w:tcW w:type="dxa" w:w="3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Коммутация</w:t>
            </w:r>
          </w:p>
        </w:tc>
        <w:tc>
          <w:tcPr>
            <w:tcW w:type="dxa" w:w="37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Основной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Apollo Monitor L/R → iLoud Sub Inputs → Sub Outputs → MTM MKII L/R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Запись, сведение и критическое прослушивание через ARC X</w:t>
            </w:r>
          </w:p>
        </w:tc>
      </w:tr>
      <w:tr>
        <w:trPr>
          <w:cantSplit/>
        </w:trPr>
        <w:tc>
          <w:tcPr>
            <w:tcW w:type="dxa" w:w="17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Автономный FM9</w:t>
            </w:r>
          </w:p>
        </w:tc>
        <w:tc>
          <w:tcPr>
            <w:tcW w:type="dxa" w:w="39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Guitar → FM9 → OUT 1 → Yamaha MSP5</w:t>
            </w:r>
          </w:p>
        </w:tc>
        <w:tc>
          <w:tcPr>
            <w:tcW w:type="dxa" w:w="37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Быстрая игра и построение пресетов без Apollo и Logic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FM9 по USB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FM9 USB ↔ Mac / Logic Pro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Processed stereo + clean DI + цифровой re-amp</w:t>
            </w:r>
          </w:p>
        </w:tc>
      </w:tr>
      <w:tr>
        <w:trPr>
          <w:cantSplit/>
        </w:trPr>
        <w:tc>
          <w:tcPr>
            <w:tcW w:type="dxa" w:w="17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Опциональный мост</w:t>
            </w:r>
          </w:p>
        </w:tc>
        <w:tc>
          <w:tcPr>
            <w:tcW w:type="dxa" w:w="39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FM9 OUT 2 L/R → Apollo rear TRS Line 1/2</w:t>
            </w:r>
          </w:p>
        </w:tc>
        <w:tc>
          <w:tcPr>
            <w:tcW w:type="dxa" w:w="37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Запись FM9 через Apollo и прослушивание через iLoud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Не рекомендуется как default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 xml:space="preserve">Aggregate Device из Apollo + FM9 не даёт преимущества для вашей ежедневной схемы, но добавляет два независимых clock-domain и необходимость Drift Correction. Используйте один аудиоинтерфейс на проект: Apollo или FM9. </w:t>
            </w:r>
            <w:r>
              <w:rPr>
                <w:rFonts w:ascii="DejaVu Sans" w:hAnsi="DejaVu Sans" w:eastAsia="DejaVu Sans" w:cs="DejaVu Sans"/>
                <w:b/>
                <w:color w:val="0D8A8A"/>
                <w:sz w:val="18"/>
              </w:rPr>
              <w:t>[Apple-4]</w:t>
            </w:r>
          </w:p>
        </w:tc>
      </w:tr>
    </w:tbl>
    <w:p>
      <w:pPr>
        <w:spacing w:after="20"/>
      </w:pPr>
    </w:p>
    <w:p>
      <w:bookmarkStart w:id="103" w:name="sec_latency_model"/>
      <w:pPr>
        <w:pStyle w:val="Heading1"/>
      </w:pPr>
      <w:r>
        <w:rPr>
          <w:rFonts w:ascii="DejaVu Sans" w:hAnsi="DejaVu Sans" w:eastAsia="DejaVu Sans" w:cs="DejaVu Sans"/>
          <w:b/>
          <w:color w:val="2E74B5"/>
          <w:sz w:val="32"/>
        </w:rPr>
        <w:t>Что именно называется задержкой</w:t>
      </w:r>
      <w:bookmarkEnd w:id="103"/>
    </w:p>
    <w:p>
      <w:bookmarkStart w:id="104" w:name="sec_1_____________________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1. Задержка мониторинга</w:t>
      </w:r>
      <w:bookmarkEnd w:id="104"/>
    </w:p>
    <w:p>
      <w:r>
        <w:rPr>
          <w:rFonts w:ascii="DejaVu Sans" w:hAnsi="DejaVu Sans" w:eastAsia="DejaVu Sans" w:cs="DejaVu Sans"/>
          <w:color w:val="172033"/>
          <w:sz w:val="21"/>
        </w:rPr>
        <w:t>Это время от игры или пения до звука в наушниках. Её определяет выбранный путь: прямой UAD Console или программный путь через Logic Pro. I/O Buffer Size влияет прежде всего на программный путь. При мониторинге через Console вход не совершает полный круг через Logic, поэтому 64 samples уже комфортны, а 128 samples часто тоже допустимы.</w:t>
      </w:r>
    </w:p>
    <w:p>
      <w:bookmarkStart w:id="105" w:name="sec_2____________________________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2. Задержка плагинов и проекта</w:t>
      </w:r>
      <w:bookmarkEnd w:id="105"/>
    </w:p>
    <w:p>
      <w:r>
        <w:rPr>
          <w:rFonts w:ascii="DejaVu Sans" w:hAnsi="DejaVu Sans" w:eastAsia="DejaVu Sans" w:cs="DejaVu Sans"/>
          <w:color w:val="172033"/>
          <w:sz w:val="21"/>
        </w:rPr>
        <w:t>Look-ahead limiter, linear-phase EQ, oversampling, convolution и некоторые UAD DSP-плагины могут задерживать playback или live path. Logic Pro компенсирует задержку воспроизведения при Plug-in Latency Compensation = All, но музыкант всё равно может слышать поздний метроном, если тяжёлый мастеринг-плагин стоит на Stereo Out. В нагруженном проекте включайте Low Latency Mode на время overdub или временно выключайте тяжёлые плагины.</w:t>
      </w:r>
    </w:p>
    <w:p>
      <w:bookmarkStart w:id="106" w:name="sec_3____________________________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3. Позиция записанного региона</w:t>
      </w:r>
      <w:bookmarkEnd w:id="106"/>
    </w:p>
    <w:p>
      <w:r>
        <w:rPr>
          <w:rFonts w:ascii="DejaVu Sans" w:hAnsi="DejaVu Sans" w:eastAsia="DejaVu Sans" w:cs="DejaVu Sans"/>
          <w:color w:val="172033"/>
          <w:sz w:val="21"/>
        </w:rPr>
        <w:t>Это отдельная задача. Apollo сообщает Logic Pro аппаратную и driver latency, а Logic размещает файл на таймлайне с компенсацией. Recording Delay добавляет постоянную ручную поправку поверх driver report. При -5000 samples Logic применял лишний сдвиг: 5000 / 48000 = 0,10417 секунды. Поэтому дорожка оказывалась раньше метронома, хотя в наушниках задержки не было.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Практический критерий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Если ощущение в наушниках плохое — проверяйте monitoring path, buffer и плагины. Если исполнение ощущалось нормально, но регион систематически стоит раньше/позже — проверяйте Recording Delay, драйвер и loopback. Не лечите одно другим.</w:t>
            </w:r>
          </w:p>
        </w:tc>
      </w:tr>
    </w:tbl>
    <w:p>
      <w:pPr>
        <w:spacing w:after="20"/>
      </w:pPr>
    </w:p>
    <w:p>
      <w:bookmarkStart w:id="107" w:name="sec_baseline"/>
      <w:pPr>
        <w:pStyle w:val="Heading1"/>
      </w:pPr>
      <w:r>
        <w:rPr>
          <w:rFonts w:ascii="DejaVu Sans" w:hAnsi="DejaVu Sans" w:eastAsia="DejaVu Sans" w:cs="DejaVu Sans"/>
          <w:b/>
          <w:color w:val="2E74B5"/>
          <w:sz w:val="32"/>
        </w:rPr>
        <w:t>Базовые настройки: рабочий эталон</w:t>
      </w:r>
      <w:bookmarkEnd w:id="107"/>
    </w:p>
    <w:p>
      <w:bookmarkStart w:id="108" w:name="sec_logic_pro_____________________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Logic Pro: глобальные настройки</w:t>
      </w:r>
      <w:bookmarkEnd w:id="108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3100"/>
        <w:gridCol w:w="1900"/>
        <w:gridCol w:w="2200"/>
        <w:gridCol w:w="2160"/>
      </w:tblGrid>
      <w:tr>
        <w:trPr>
          <w:tblHeader/>
          <w:cantSplit/>
        </w:trPr>
        <w:tc>
          <w:tcPr>
            <w:tcW w:type="dxa" w:w="3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7"/>
              </w:rPr>
              <w:t>Программа / раздел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7"/>
              </w:rPr>
              <w:t>Параметр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7"/>
              </w:rPr>
              <w:t>Запись через Console</w:t>
            </w:r>
          </w:p>
        </w:tc>
        <w:tc>
          <w:tcPr>
            <w:tcW w:type="dxa" w:w="21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7"/>
              </w:rPr>
              <w:t>Сведение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Logic Pro → Settings → Audio → Devices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Input / Output Device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Universal Audio Thunderbolt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Universal Audio Thunderbolt</w:t>
            </w:r>
          </w:p>
        </w:tc>
      </w:tr>
      <w:tr>
        <w:trPr>
          <w:cantSplit/>
        </w:trPr>
        <w:tc>
          <w:tcPr>
            <w:tcW w:type="dxa" w:w="31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Logic Pro → Settings → Audio → Devices</w:t>
            </w:r>
          </w:p>
        </w:tc>
        <w:tc>
          <w:tcPr>
            <w:tcW w:type="dxa" w:w="19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I/O Buffer Size</w:t>
            </w:r>
          </w:p>
        </w:tc>
        <w:tc>
          <w:tcPr>
            <w:tcW w:type="dxa" w:w="22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64; при тяжёлом проекте 128</w:t>
            </w:r>
          </w:p>
        </w:tc>
        <w:tc>
          <w:tcPr>
            <w:tcW w:type="dxa" w:w="21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512; при необходимости 1024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Logic Pro → Settings → Audio → Devices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Recording Delay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0 samples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0 samples</w:t>
            </w:r>
          </w:p>
        </w:tc>
      </w:tr>
      <w:tr>
        <w:trPr>
          <w:cantSplit/>
        </w:trPr>
        <w:tc>
          <w:tcPr>
            <w:tcW w:type="dxa" w:w="31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Logic Pro → Settings → Audio → Devices</w:t>
            </w:r>
          </w:p>
        </w:tc>
        <w:tc>
          <w:tcPr>
            <w:tcW w:type="dxa" w:w="19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Processing Threads</w:t>
            </w:r>
          </w:p>
        </w:tc>
        <w:tc>
          <w:tcPr>
            <w:tcW w:type="dxa" w:w="22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Automatic</w:t>
            </w:r>
          </w:p>
        </w:tc>
        <w:tc>
          <w:tcPr>
            <w:tcW w:type="dxa" w:w="21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Automatic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Logic Pro → Settings → Audio → Devices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Process Buffer Range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Large допустим при Console monitoring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Large</w:t>
            </w:r>
          </w:p>
        </w:tc>
      </w:tr>
      <w:tr>
        <w:trPr>
          <w:cantSplit/>
        </w:trPr>
        <w:tc>
          <w:tcPr>
            <w:tcW w:type="dxa" w:w="31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Logic Pro → Settings → Audio → Devices</w:t>
            </w:r>
          </w:p>
        </w:tc>
        <w:tc>
          <w:tcPr>
            <w:tcW w:type="dxa" w:w="19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Multithreading</w:t>
            </w:r>
          </w:p>
        </w:tc>
        <w:tc>
          <w:tcPr>
            <w:tcW w:type="dxa" w:w="22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Playback &amp; Live Tracks</w:t>
            </w:r>
          </w:p>
        </w:tc>
        <w:tc>
          <w:tcPr>
            <w:tcW w:type="dxa" w:w="21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Playback &amp; Live Tracks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Logic Pro → Settings → Audio → Devices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Summing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High Precision (64-bit)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High Precision (64-bit)</w:t>
            </w:r>
          </w:p>
        </w:tc>
      </w:tr>
      <w:tr>
        <w:trPr>
          <w:cantSplit/>
        </w:trPr>
        <w:tc>
          <w:tcPr>
            <w:tcW w:type="dxa" w:w="31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Logic Pro → Settings → Audio → General</w:t>
            </w:r>
          </w:p>
        </w:tc>
        <w:tc>
          <w:tcPr>
            <w:tcW w:type="dxa" w:w="19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Plug-in Latency Compensation</w:t>
            </w:r>
          </w:p>
        </w:tc>
        <w:tc>
          <w:tcPr>
            <w:tcW w:type="dxa" w:w="22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All</w:t>
            </w:r>
          </w:p>
        </w:tc>
        <w:tc>
          <w:tcPr>
            <w:tcW w:type="dxa" w:w="21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All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Logic Pro → Settings → Audio → General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Low Latency Monitoring Mode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Off в пустом проекте; On при overdub в тяжёлом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type="dxa" w:w="31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Logic Pro → Project Settings → Audio</w:t>
            </w:r>
          </w:p>
        </w:tc>
        <w:tc>
          <w:tcPr>
            <w:tcW w:type="dxa" w:w="19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Sample Rate</w:t>
            </w:r>
          </w:p>
        </w:tc>
        <w:tc>
          <w:tcPr>
            <w:tcW w:type="dxa" w:w="22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48 kHz</w:t>
            </w:r>
          </w:p>
        </w:tc>
        <w:tc>
          <w:tcPr>
            <w:tcW w:type="dxa" w:w="21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48 kHz; не менять в середине проекта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DejaVu Sans" w:cs="DejaVu Sans"/>
          <w:color w:val="172033"/>
          <w:sz w:val="21"/>
        </w:rPr>
        <w:t xml:space="preserve">Apple рекомендует минимальный стабильный buffer при записи и максимально большой при сведении. Process Buffer Range Large относится к предварительной обработке не-live дорожек и не превращает Console monitoring в медленный путь. </w:t>
      </w:r>
      <w:r>
        <w:rPr>
          <w:rFonts w:ascii="DejaVu Sans" w:hAnsi="DejaVu Sans" w:eastAsia="DejaVu Sans" w:cs="DejaVu Sans"/>
          <w:b/>
          <w:color w:val="0D8A8A"/>
          <w:sz w:val="20"/>
        </w:rPr>
        <w:t>[Apple-1]</w:t>
      </w:r>
    </w:p>
    <w:p>
      <w:bookmarkStart w:id="109" w:name="sec_uad_console___uad_control_panel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UAD Console и UAD Control Panel</w:t>
      </w:r>
      <w:bookmarkEnd w:id="109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3300"/>
        <w:gridCol w:w="2200"/>
        <w:gridCol w:w="3860"/>
      </w:tblGrid>
      <w:tr>
        <w:trPr>
          <w:tblHeader/>
          <w:cantSplit/>
        </w:trPr>
        <w:tc>
          <w:tcPr>
            <w:tcW w:type="dxa" w:w="3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Программа / раздел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3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Рекомендация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UAD Console → Info Bar / Settings → Hardware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Sample Rate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48 kHz; фактически задаётся проектом Logic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UAD Console → Settings → Hardware</w:t>
            </w:r>
          </w:p>
        </w:tc>
        <w:tc>
          <w:tcPr>
            <w:tcW w:type="dxa" w:w="22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Clock Source</w:t>
            </w:r>
          </w:p>
        </w:tc>
        <w:tc>
          <w:tcPr>
            <w:tcW w:type="dxa" w:w="38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Internal; External S/PDIF только в отдельной цифровой схеме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UAD Console → Settings → Hardware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Input Delay Compensation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Short как постоянный default; Off только для одного изолированного входа, если важны последние ~2 мс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UAD Console → Settings → Hardware</w:t>
            </w:r>
          </w:p>
        </w:tc>
        <w:tc>
          <w:tcPr>
            <w:tcW w:type="dxa" w:w="22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ALT Count</w:t>
            </w:r>
          </w:p>
        </w:tc>
        <w:tc>
          <w:tcPr>
            <w:tcW w:type="dxa" w:w="38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0; Yamaha остаются на FM9 OUT 1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UAD Console → Input channel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UAD REC / MON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MON как безопасный default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UAD Control Panel → Configuration</w:t>
            </w:r>
          </w:p>
        </w:tc>
        <w:tc>
          <w:tcPr>
            <w:tcW w:type="dxa" w:w="22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Extra Buffering</w:t>
            </w:r>
          </w:p>
        </w:tc>
        <w:tc>
          <w:tcPr>
            <w:tcW w:type="dxa" w:w="38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Off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UAD Control Panel → Configuration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DSP LoadLock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On как предсказуемый default; Off только при осознанной оптимизации DUO DSP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UAD Control Panel → Configuration</w:t>
            </w:r>
          </w:p>
        </w:tc>
        <w:tc>
          <w:tcPr>
            <w:tcW w:type="dxa" w:w="22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Limit DSP Load</w:t>
            </w:r>
          </w:p>
        </w:tc>
        <w:tc>
          <w:tcPr>
            <w:tcW w:type="dxa" w:w="38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100%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DejaVu Sans" w:cs="DejaVu Sans"/>
          <w:color w:val="172033"/>
          <w:sz w:val="21"/>
        </w:rPr>
        <w:t xml:space="preserve">При Input Delay Compensation = Short DAW record path получает 100 samples компенсационного резерва, но Apollo сообщает его драйверу, и Logic автоматически учитывает это при размещении региона. В прямом monitor path Console добавляет только фактически необходимый минимум. </w:t>
      </w:r>
      <w:r>
        <w:rPr>
          <w:rFonts w:ascii="DejaVu Sans" w:hAnsi="DejaVu Sans" w:eastAsia="DejaVu Sans" w:cs="DejaVu Sans"/>
          <w:b/>
          <w:color w:val="0D8A8A"/>
          <w:sz w:val="20"/>
        </w:rPr>
        <w:t>[UA-4]</w:t>
      </w:r>
    </w:p>
    <w:p>
      <w:bookmarkStart w:id="110" w:name="sec_macos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macOS</w:t>
      </w:r>
      <w:bookmarkEnd w:id="110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[macOS → Control Center → Mic Mode] </w:t>
      </w:r>
      <w:r>
        <w:rPr>
          <w:rFonts w:ascii="DejaVu Sans" w:hAnsi="DejaVu Sans" w:eastAsia="DejaVu Sans" w:cs="DejaVu Sans"/>
          <w:color w:val="172033"/>
          <w:sz w:val="20"/>
        </w:rPr>
        <w:t>Для Logic Pro использовать Standard, не Voice Isolation. Voice Isolation меняет входной сигнал и может ухудшать запись.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[macOS → System Settings → Privacy &amp; Security → Microphone] </w:t>
      </w:r>
      <w:r>
        <w:rPr>
          <w:rFonts w:ascii="DejaVu Sans" w:hAnsi="DejaVu Sans" w:eastAsia="DejaVu Sans" w:cs="DejaVu Sans"/>
          <w:color w:val="172033"/>
          <w:sz w:val="20"/>
        </w:rPr>
        <w:t>Logic Pro и UAD Console должны иметь доступ к микрофону/аудиовходу.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[macOS → Audio MIDI Setup] </w:t>
      </w:r>
      <w:r>
        <w:rPr>
          <w:rFonts w:ascii="DejaVu Sans" w:hAnsi="DejaVu Sans" w:eastAsia="DejaVu Sans" w:cs="DejaVu Sans"/>
          <w:color w:val="172033"/>
          <w:sz w:val="20"/>
        </w:rPr>
        <w:t>Не создавать Aggregate Device для обычной работы; один проект — один интерфейс.</w:t>
      </w:r>
    </w:p>
    <w:p>
      <w:bookmarkStart w:id="111" w:name="sec_monitoring"/>
      <w:pPr>
        <w:pStyle w:val="Heading1"/>
      </w:pPr>
      <w:r>
        <w:rPr>
          <w:rFonts w:ascii="DejaVu Sans" w:hAnsi="DejaVu Sans" w:eastAsia="DejaVu Sans" w:cs="DejaVu Sans"/>
          <w:b/>
          <w:color w:val="2E74B5"/>
          <w:sz w:val="32"/>
        </w:rPr>
        <w:t>Режимы мониторинга</w:t>
      </w:r>
      <w:bookmarkEnd w:id="111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64510"/>
            <wp:docPr id="3" name="Picture 3" descr="Схема прямого мониторинга UAD Console и программного мониторинга Logi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monitor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64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DejaVu Sans" w:hAnsi="DejaVu Sans" w:eastAsia="DejaVu Sans" w:cs="DejaVu Sans"/>
          <w:i/>
          <w:color w:val="5D6878"/>
          <w:sz w:val="17"/>
        </w:rPr>
        <w:t>Схема 2. Два режима мониторинга. Они не должны работать одновременно.</w:t>
      </w:r>
    </w:p>
    <w:p>
      <w:bookmarkStart w:id="112" w:name="sec_______a_uad_console_direct_monitoring_______________default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Режим A — UAD Console direct monitoring (рекомендуемый default)</w:t>
      </w:r>
      <w:bookmarkEnd w:id="112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EAF6EF"/>
          <w:left w:val="single" w:sz="0" w:space="0" w:color="EAF6EF"/>
          <w:bottom w:val="single" w:sz="0" w:space="0" w:color="EAF6EF"/>
          <w:right w:val="single" w:sz="0" w:space="0" w:color="EAF6EF"/>
          <w:insideH w:val="single" w:sz="0" w:space="0" w:color="EAF6EF"/>
          <w:insideV w:val="single" w:sz="0" w:space="0" w:color="EAF6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6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0D8A8A"/>
                <w:sz w:val="20"/>
              </w:rPr>
              <w:t>Когда выбирать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Вокал, DI-гитара, бас, микрофон усилителя; особенно когда нужны минимальная задержка и UAD DSP-эффекты в наушниках.</w:t>
            </w:r>
          </w:p>
        </w:tc>
      </w:tr>
    </w:tbl>
    <w:p>
      <w:pPr>
        <w:spacing w:after="20"/>
      </w:pP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На нужном Analog input откройте нижнюю секцию fader/pan. Кнопка M должна быть выключена — канал не заглушён.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Для стандартных insert-плагинов включите UAD MON, если хотите слышать обработку, но записывать dry.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Settings → Audio → General] </w:t>
      </w:r>
      <w:r>
        <w:rPr>
          <w:rFonts w:ascii="DejaVu Sans" w:hAnsi="DejaVu Sans" w:eastAsia="DejaVu Sans" w:cs="DejaVu Sans"/>
          <w:color w:val="172033"/>
          <w:sz w:val="20"/>
        </w:rPr>
        <w:t>Software Monitoring = Off.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Track header] </w:t>
      </w:r>
      <w:r>
        <w:rPr>
          <w:rFonts w:ascii="DejaVu Sans" w:hAnsi="DejaVu Sans" w:eastAsia="DejaVu Sans" w:cs="DejaVu Sans"/>
          <w:color w:val="172033"/>
          <w:sz w:val="20"/>
        </w:rPr>
        <w:t>Record Enable R = On; Input Monitoring I = Off.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Settings → Audio → Devices] </w:t>
      </w:r>
      <w:r>
        <w:rPr>
          <w:rFonts w:ascii="DejaVu Sans" w:hAnsi="DejaVu Sans" w:eastAsia="DejaVu Sans" w:cs="DejaVu Sans"/>
          <w:color w:val="172033"/>
          <w:sz w:val="20"/>
        </w:rPr>
        <w:t>Buffer = 64 samples; Recording Delay = 0.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Если проект уже нагружен, включите Low Latency Mode и временно выключите look-ahead/linear-phase/oversampling плагины на Stereo Out.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645920" cy="5064369"/>
            <wp:docPr id="4" name="Picture 4" descr="Входной канал UAD Console с кнопками Solo и Mu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onsole_channel_mu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506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DejaVu Sans" w:hAnsi="DejaVu Sans" w:eastAsia="DejaVu Sans" w:cs="DejaVu Sans"/>
          <w:i/>
          <w:color w:val="5D6878"/>
          <w:sz w:val="17"/>
        </w:rPr>
        <w:t>Кнопка M находится в нижней части входного channel strip UAD Console, рядом с S. При Console monitoring она должна быть выключена.</w:t>
      </w:r>
    </w:p>
    <w:p>
      <w:bookmarkStart w:id="113" w:name="sec_______b_software_monitoring_______logic_pro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Режим B — software monitoring через Logic Pro</w:t>
      </w:r>
      <w:bookmarkEnd w:id="113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Когда выбирать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Когда звук должен формироваться плагином Logic Amp Designer, Neural DSP, Guitar Rig или native/UADx-плагином в Logic во время исполнения.</w:t>
            </w:r>
          </w:p>
        </w:tc>
      </w:tr>
    </w:tbl>
    <w:p>
      <w:pPr>
        <w:spacing w:after="20"/>
      </w:pP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На входном Analog channel нажмите M, чтобы прямой путь Console не звучал.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Settings → Audio → General] </w:t>
      </w:r>
      <w:r>
        <w:rPr>
          <w:rFonts w:ascii="DejaVu Sans" w:hAnsi="DejaVu Sans" w:eastAsia="DejaVu Sans" w:cs="DejaVu Sans"/>
          <w:color w:val="172033"/>
          <w:sz w:val="20"/>
        </w:rPr>
        <w:t>Software Monitoring = 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Track header] </w:t>
      </w:r>
      <w:r>
        <w:rPr>
          <w:rFonts w:ascii="DejaVu Sans" w:hAnsi="DejaVu Sans" w:eastAsia="DejaVu Sans" w:cs="DejaVu Sans"/>
          <w:color w:val="172033"/>
          <w:sz w:val="20"/>
        </w:rPr>
        <w:t>Input Monitoring I = On и Record Enable R = 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Settings → Audio → Devices] </w:t>
      </w:r>
      <w:r>
        <w:rPr>
          <w:rFonts w:ascii="DejaVu Sans" w:hAnsi="DejaVu Sans" w:eastAsia="DejaVu Sans" w:cs="DejaVu Sans"/>
          <w:color w:val="172033"/>
          <w:sz w:val="20"/>
        </w:rPr>
        <w:t>Начните с I/O Buffer 32. Если появляются щелчки — 64.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Settings → Audio → General] </w:t>
      </w:r>
      <w:r>
        <w:rPr>
          <w:rFonts w:ascii="DejaVu Sans" w:hAnsi="DejaVu Sans" w:eastAsia="DejaVu Sans" w:cs="DejaVu Sans"/>
          <w:color w:val="172033"/>
          <w:sz w:val="20"/>
        </w:rPr>
        <w:t>Low Latency Monitoring Mode = On, Limit 5–10 ms.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Audio track inserts] </w:t>
      </w:r>
      <w:r>
        <w:rPr>
          <w:rFonts w:ascii="DejaVu Sans" w:hAnsi="DejaVu Sans" w:eastAsia="DejaVu Sans" w:cs="DejaVu Sans"/>
          <w:color w:val="172033"/>
          <w:sz w:val="20"/>
        </w:rPr>
        <w:t>Оставьте только низколатентные плагины. Выключите oversampling/high-quality режимы до сведения.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CEBEC"/>
          <w:left w:val="single" w:sz="0" w:space="0" w:color="FCEBEC"/>
          <w:bottom w:val="single" w:sz="0" w:space="0" w:color="FCEBEC"/>
          <w:right w:val="single" w:sz="0" w:space="0" w:color="FCEBEC"/>
          <w:insideH w:val="single" w:sz="0" w:space="0" w:color="FCEBEC"/>
          <w:insideV w:val="single" w:sz="0" w:space="0" w:color="FCEB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CEB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B1C1C"/>
                <w:sz w:val="20"/>
              </w:rPr>
              <w:t>Симптом двойного пути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Если голос или гитара звучат как phaser/comb filter, раздвоены или неожиданно громкие — одновременно слышны Console и Logic. Либо заглушите вход Console, либо выключите Software Monitoring в Logic.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815542"/>
            <wp:docPr id="5" name="Picture 5" descr="Окно Logic Audio General с выключенным Software Monitor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logic_audio_gener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5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DejaVu Sans" w:hAnsi="DejaVu Sans" w:eastAsia="DejaVu Sans" w:cs="DejaVu Sans"/>
          <w:i/>
          <w:color w:val="5D6878"/>
          <w:sz w:val="17"/>
        </w:rPr>
        <w:t>Ваш корректный экран для режима Console: Software Monitoring Off, Plug-in Latency Compensation All.</w:t>
      </w:r>
    </w:p>
    <w:p>
      <w:bookmarkStart w:id="114" w:name="sec_plugin_routing"/>
      <w:pPr>
        <w:pStyle w:val="Heading1"/>
      </w:pPr>
      <w:r>
        <w:rPr>
          <w:rFonts w:ascii="DejaVu Sans" w:hAnsi="DejaVu Sans" w:eastAsia="DejaVu Sans" w:cs="DejaVu Sans"/>
          <w:b/>
          <w:color w:val="2E74B5"/>
          <w:sz w:val="32"/>
        </w:rPr>
        <w:t>Где размещать плагины и что записывается</w:t>
      </w:r>
      <w:bookmarkEnd w:id="114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600"/>
        <w:gridCol w:w="1800"/>
        <w:gridCol w:w="3000"/>
        <w:gridCol w:w="1960"/>
      </w:tblGrid>
      <w:tr>
        <w:trPr>
          <w:tblHeader/>
          <w:cantSplit/>
        </w:trPr>
        <w:tc>
          <w:tcPr>
            <w:tcW w:type="dxa" w:w="2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7"/>
              </w:rPr>
              <w:t>Где находится плагин</w:t>
            </w:r>
          </w:p>
        </w:tc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7"/>
              </w:rPr>
              <w:t>Что слышно</w:t>
            </w:r>
          </w:p>
        </w:tc>
        <w:tc>
          <w:tcPr>
            <w:tcW w:type="dxa" w:w="30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7"/>
              </w:rPr>
              <w:t>Что попадает в аудиофайл</w:t>
            </w:r>
          </w:p>
        </w:tc>
        <w:tc>
          <w:tcPr>
            <w:tcW w:type="dxa" w:w="19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7"/>
              </w:rPr>
              <w:t>Можно убрать потом?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UAD Console → standard insert + UAD MON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Wet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Dry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Да: обработку построить заново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UAD Console → standard insert + UAD REC</w:t>
            </w:r>
          </w:p>
        </w:tc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Wet</w:t>
            </w:r>
          </w:p>
        </w:tc>
        <w:tc>
          <w:tcPr>
            <w:tcW w:type="dxa" w:w="30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Wet</w:t>
            </w:r>
          </w:p>
        </w:tc>
        <w:tc>
          <w:tcPr>
            <w:tcW w:type="dxa" w:w="19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Нет: обработка напечатана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UAD Console → dedicated Unison insert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Wet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Wet всегда, даже при MON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Нет: Unison меняет физический input stage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UAD Console → AUX with reverb/delay</w:t>
            </w:r>
          </w:p>
        </w:tc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Wet return + dry input</w:t>
            </w:r>
          </w:p>
        </w:tc>
        <w:tc>
          <w:tcPr>
            <w:tcW w:type="dxa" w:w="30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Основной Analog input остаётся dry</w:t>
            </w:r>
          </w:p>
        </w:tc>
        <w:tc>
          <w:tcPr>
            <w:tcW w:type="dxa" w:w="19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Да; AUX return не записывать отдельным DAW input без необходимости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Logic Pro → Audio FX insert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Wet только при Software Monitoring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Dry audio file; обработка воспроизводится non-destructively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FM9 USB Inputs 1/2</w:t>
            </w:r>
          </w:p>
        </w:tc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Processed</w:t>
            </w:r>
          </w:p>
        </w:tc>
        <w:tc>
          <w:tcPr>
            <w:tcW w:type="dxa" w:w="30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Processed stereo</w:t>
            </w:r>
          </w:p>
        </w:tc>
        <w:tc>
          <w:tcPr>
            <w:tcW w:type="dxa" w:w="19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Нет внутри этого файла; сохраняйте DI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FM9 USB Input 5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Через FM9 слышен preset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Clean mono DI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Да: re-amp позже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DejaVu Sans" w:cs="DejaVu Sans"/>
          <w:color w:val="172033"/>
          <w:sz w:val="21"/>
        </w:rPr>
        <w:t xml:space="preserve">UA определяет UAD MON как pre-insert dry routing в DAW при wet monitoring, а UAD REC — как post-insert wet routing. Unison и Console AUX inserts являются исключениями и всегда записываются в соответствующий DAW input. </w:t>
      </w:r>
      <w:r>
        <w:rPr>
          <w:rFonts w:ascii="DejaVu Sans" w:hAnsi="DejaVu Sans" w:eastAsia="DejaVu Sans" w:cs="DejaVu Sans"/>
          <w:b/>
          <w:color w:val="0D8A8A"/>
          <w:sz w:val="20"/>
        </w:rPr>
        <w:t>[UA-2]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[UA-3]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EAF6EF"/>
          <w:left w:val="single" w:sz="0" w:space="0" w:color="EAF6EF"/>
          <w:bottom w:val="single" w:sz="0" w:space="0" w:color="EAF6EF"/>
          <w:right w:val="single" w:sz="0" w:space="0" w:color="EAF6EF"/>
          <w:insideH w:val="single" w:sz="0" w:space="0" w:color="EAF6EF"/>
          <w:insideV w:val="single" w:sz="0" w:space="0" w:color="EAF6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6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0D8A8A"/>
                <w:sz w:val="20"/>
              </w:rPr>
              <w:t>Безопасное правило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Если сомневаетесь — не ставьте amp/preamp в dedicated Unison slot и держите standard inserts в UAD MON. Так вы получите вдохновляющий звук в наушниках и сохраните чистый материал.</w:t>
            </w:r>
          </w:p>
        </w:tc>
      </w:tr>
    </w:tbl>
    <w:p>
      <w:pPr>
        <w:spacing w:after="20"/>
      </w:pPr>
    </w:p>
    <w:p>
      <w:bookmarkStart w:id="115" w:name="sec_recording_configs"/>
      <w:pPr>
        <w:pStyle w:val="Heading1"/>
      </w:pPr>
      <w:r>
        <w:rPr>
          <w:rFonts w:ascii="DejaVu Sans" w:hAnsi="DejaVu Sans" w:eastAsia="DejaVu Sans" w:cs="DejaVu Sans"/>
          <w:b/>
          <w:color w:val="2E74B5"/>
          <w:sz w:val="32"/>
        </w:rPr>
        <w:t>Конфигурации записи</w:t>
      </w:r>
      <w:bookmarkEnd w:id="115"/>
    </w:p>
    <w:p>
      <w:bookmarkStart w:id="116" w:name="sec______________1________________apollo_________amp____________di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Конфигурация 1 — гитара прямо в Apollo, слышать amp, записывать DI</w:t>
      </w:r>
      <w:bookmarkEnd w:id="116"/>
    </w:p>
    <w:p>
      <w:r>
        <w:rPr>
          <w:rFonts w:ascii="DejaVu Sans" w:hAnsi="DejaVu Sans" w:eastAsia="DejaVu Sans" w:cs="DejaVu Sans"/>
          <w:color w:val="172033"/>
          <w:sz w:val="21"/>
        </w:rPr>
        <w:t>Это основной рекомендуемый режим для домашних экспериментов: исполнение ощущается как через усилитель, но аудиофайл остаётся пригодным для Amp Designer, Neural DSP, Guitar Rig, UAD amp или re-amp позднее.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[Подключение] </w:t>
      </w:r>
      <w:r>
        <w:rPr>
          <w:rFonts w:ascii="DejaVu Sans" w:hAnsi="DejaVu Sans" w:eastAsia="DejaVu Sans" w:cs="DejaVu Sans"/>
          <w:color w:val="172033"/>
          <w:sz w:val="20"/>
        </w:rPr>
        <w:t>Гитара → передний Hi-Z вход Apollo Analog 1. Phantom 48V = Off.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 → Analog 1] </w:t>
      </w:r>
      <w:r>
        <w:rPr>
          <w:rFonts w:ascii="DejaVu Sans" w:hAnsi="DejaVu Sans" w:eastAsia="DejaVu Sans" w:cs="DejaVu Sans"/>
          <w:color w:val="172033"/>
          <w:sz w:val="20"/>
        </w:rPr>
        <w:t>Input = Hi-Z. Для amp-плагина не используйте Auto-Gain; UA рекомендует минимальный preamp gain на Hi-Z с amp plug-ins. [UA-7]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 → Unison] </w:t>
      </w:r>
      <w:r>
        <w:rPr>
          <w:rFonts w:ascii="DejaVu Sans" w:hAnsi="DejaVu Sans" w:eastAsia="DejaVu Sans" w:cs="DejaVu Sans"/>
          <w:color w:val="172033"/>
          <w:sz w:val="20"/>
        </w:rPr>
        <w:t>Оставьте dedicated Unison slot пустым, чтобы ничего не печатать.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 → standard inserts] </w:t>
      </w:r>
      <w:r>
        <w:rPr>
          <w:rFonts w:ascii="DejaVu Sans" w:hAnsi="DejaVu Sans" w:eastAsia="DejaVu Sans" w:cs="DejaVu Sans"/>
          <w:color w:val="172033"/>
          <w:sz w:val="20"/>
        </w:rPr>
        <w:t>Опционально: Raw Distortion → Marshall Plexi Classic → лёгкий 1176/LA-2A. Global/Channel mode = UAD MON.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 → AUX 1] </w:t>
      </w:r>
      <w:r>
        <w:rPr>
          <w:rFonts w:ascii="DejaVu Sans" w:hAnsi="DejaVu Sans" w:eastAsia="DejaVu Sans" w:cs="DejaVu Sans"/>
          <w:color w:val="172033"/>
          <w:sz w:val="20"/>
        </w:rPr>
        <w:t>Pure Plate 100% wet; send по вкусу. Это comfort effect.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Mono audio track, Input 1, R On, I Off. Записывается clean DI.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После записи добавьте Amp Designer/Neural/UADx на track insert или сделайте отдельную printed copy через Bounce in Place.</w:t>
      </w:r>
    </w:p>
    <w:p>
      <w:bookmarkStart w:id="117" w:name="sec_____________________monitor_____"/>
      <w:pPr>
        <w:pStyle w:val="Heading3"/>
      </w:pPr>
      <w:r>
        <w:rPr>
          <w:rFonts w:ascii="DejaVu Sans" w:hAnsi="DejaVu Sans" w:eastAsia="DejaVu Sans" w:cs="DejaVu Sans"/>
          <w:b/>
          <w:color w:val="1F4D78"/>
          <w:sz w:val="23"/>
        </w:rPr>
        <w:t>Стартовые настройки monitor-цепи</w:t>
      </w:r>
      <w:bookmarkEnd w:id="117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200"/>
        <w:gridCol w:w="4200"/>
        <w:gridCol w:w="2960"/>
      </w:tblGrid>
      <w:tr>
        <w:trPr>
          <w:tblHeader/>
          <w:cantSplit/>
        </w:trP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UAD Console insert</w:t>
            </w:r>
          </w:p>
        </w:tc>
        <w:tc>
          <w:tcPr>
            <w:tcW w:type="dxa" w:w="4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Стартовая настройка</w:t>
            </w:r>
          </w:p>
        </w:tc>
        <w:tc>
          <w:tcPr>
            <w:tcW w:type="dxa" w:w="29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Marshall Plexi Classic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Preset как отправная точка; input не перегружать; cabinet/room по вкусу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Основной amp/cab звук</w:t>
            </w:r>
          </w:p>
        </w:tc>
      </w:tr>
      <w:tr>
        <w:trPr>
          <w:cantSplit/>
        </w:trPr>
        <w:tc>
          <w:tcPr>
            <w:tcW w:type="dxa" w:w="22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1176LN Legacy</w:t>
            </w:r>
          </w:p>
        </w:tc>
        <w:tc>
          <w:tcPr>
            <w:tcW w:type="dxa" w:w="42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4:1, attack 3–4, release 6–7, GR около 2–3 dB</w:t>
            </w:r>
          </w:p>
        </w:tc>
        <w:tc>
          <w:tcPr>
            <w:tcW w:type="dxa" w:w="29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Пик-контроль; не обязательно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LA-2A Legacy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Compress, Peak Reduction до 1–3 dB GR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Мягкое выравнивание</w:t>
            </w:r>
          </w:p>
        </w:tc>
      </w:tr>
      <w:tr>
        <w:trPr>
          <w:cantSplit/>
        </w:trPr>
        <w:tc>
          <w:tcPr>
            <w:tcW w:type="dxa" w:w="22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Pure Plate на AUX</w:t>
            </w:r>
          </w:p>
        </w:tc>
        <w:tc>
          <w:tcPr>
            <w:tcW w:type="dxa" w:w="42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Wet Solo On, low cut 180 Hz, pre-delay 20–40 ms, decay 1.2–2.0 s</w:t>
            </w:r>
          </w:p>
        </w:tc>
        <w:tc>
          <w:tcPr>
            <w:tcW w:type="dxa" w:w="29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Пространство только в мониторинге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Важно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Не ставьте одновременно 1176 и LA-2A только потому, что они доступны. Для DI мониторинга amp + один лёгкий compressor или вообще без compressor обычно яснее.</w:t>
            </w:r>
          </w:p>
        </w:tc>
      </w:tr>
    </w:tbl>
    <w:p>
      <w:pPr>
        <w:spacing w:after="20"/>
      </w:pPr>
    </w:p>
    <w:p>
      <w:bookmarkStart w:id="118" w:name="sec______________2________________apollo__________________uad_amp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Конфигурация 2 — гитара прямо в Apollo, записать готовый UAD amp</w:t>
      </w:r>
      <w:bookmarkEnd w:id="118"/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 → Analog 1] </w:t>
      </w:r>
      <w:r>
        <w:rPr>
          <w:rFonts w:ascii="DejaVu Sans" w:hAnsi="DejaVu Sans" w:eastAsia="DejaVu Sans" w:cs="DejaVu Sans"/>
          <w:color w:val="172033"/>
          <w:sz w:val="20"/>
        </w:rPr>
        <w:t>Соберите Marshall Plexi Classic и необходимые effects в standard inserts.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 → Channel Insert Effects] </w:t>
      </w:r>
      <w:r>
        <w:rPr>
          <w:rFonts w:ascii="DejaVu Sans" w:hAnsi="DejaVu Sans" w:eastAsia="DejaVu Sans" w:cs="DejaVu Sans"/>
          <w:color w:val="172033"/>
          <w:sz w:val="20"/>
        </w:rPr>
        <w:t>Переключите только этот канал в UAD REC. Не обязательно переводить глобально все входы.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Mono track Input 1, R On, I Off. Сделайте короткий тест и перепроверьте тон до полного дубля.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Назовите дорожку, например GTR_Plexi_PRINT, и запишите preset/положение гитары в Track Notes.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Ограничение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Обычный Apollo input в этом режиме отдаёт в Logic выбранный вариант — dry при MON или wet при REC. Для надёжного одновременного dry+wet live-захвата используйте внешний split/DI или записывайте dry с MON и печатайте обработанную копию после дубля.</w:t>
            </w:r>
          </w:p>
        </w:tc>
      </w:tr>
    </w:tbl>
    <w:p>
      <w:pPr>
        <w:spacing w:after="20"/>
      </w:pPr>
    </w:p>
    <w:p>
      <w:bookmarkStart w:id="119" w:name="sec______________3______________________logic_neural_dsp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Конфигурация 3 — гитара через плагины Logic / Neural DSP</w:t>
      </w:r>
      <w:bookmarkEnd w:id="119"/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Analog 1 Mute = On; Unison и standard inserts пустые.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Settings → Audio] </w:t>
      </w:r>
      <w:r>
        <w:rPr>
          <w:rFonts w:ascii="DejaVu Sans" w:hAnsi="DejaVu Sans" w:eastAsia="DejaVu Sans" w:cs="DejaVu Sans"/>
          <w:color w:val="172033"/>
          <w:sz w:val="20"/>
        </w:rPr>
        <w:t>Software Monitoring On; buffer 32/64; Low Latency Mode 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audio track] </w:t>
      </w:r>
      <w:r>
        <w:rPr>
          <w:rFonts w:ascii="DejaVu Sans" w:hAnsi="DejaVu Sans" w:eastAsia="DejaVu Sans" w:cs="DejaVu Sans"/>
          <w:color w:val="172033"/>
          <w:sz w:val="20"/>
        </w:rPr>
        <w:t>I On, R On. На insert поставьте Amp Designer, Neural DSP или Guitar Rig.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Stereo Out] </w:t>
      </w:r>
      <w:r>
        <w:rPr>
          <w:rFonts w:ascii="DejaVu Sans" w:hAnsi="DejaVu Sans" w:eastAsia="DejaVu Sans" w:cs="DejaVu Sans"/>
          <w:color w:val="172033"/>
          <w:sz w:val="20"/>
        </w:rPr>
        <w:t>На время записи bypass look-ahead limiter, linear-phase EQ, oversampling и тяжёлые mastering chains.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После записи файл остаётся dry, плагины можно менять или удалить.</w:t>
      </w:r>
    </w:p>
    <w:p>
      <w:bookmarkStart w:id="120" w:name="sec______________4_____________apollo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Конфигурация 4 — бас прямо в Apollo</w:t>
      </w:r>
      <w:bookmarkEnd w:id="120"/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[Подключение] </w:t>
      </w:r>
      <w:r>
        <w:rPr>
          <w:rFonts w:ascii="DejaVu Sans" w:hAnsi="DejaVu Sans" w:eastAsia="DejaVu Sans" w:cs="DejaVu Sans"/>
          <w:color w:val="172033"/>
          <w:sz w:val="20"/>
        </w:rPr>
        <w:t>Bass → Apollo Hi-Z. 48V Off.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 → Unison] </w:t>
      </w:r>
      <w:r>
        <w:rPr>
          <w:rFonts w:ascii="DejaVu Sans" w:hAnsi="DejaVu Sans" w:eastAsia="DejaVu Sans" w:cs="DejaVu Sans"/>
          <w:color w:val="172033"/>
          <w:sz w:val="20"/>
        </w:rPr>
        <w:t>Для полностью обратимого варианта оставить пустым.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 → standard inserts] </w:t>
      </w:r>
      <w:r>
        <w:rPr>
          <w:rFonts w:ascii="DejaVu Sans" w:hAnsi="DejaVu Sans" w:eastAsia="DejaVu Sans" w:cs="DejaVu Sans"/>
          <w:color w:val="172033"/>
          <w:sz w:val="20"/>
        </w:rPr>
        <w:t>Ampeg SVT-VR Classic → LA-2A Legacy; mode UAD MON.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Цель уровня clean DI: обычные пики примерно -12…-6 dBFS, без красного clip.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Mono Input 1, R On, I Off. Сохранить clean bass DI.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DUO DSP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 xml:space="preserve">Ampeg SVT-VR Classic использует заметную долю DSP. На Apollo DUO держите tracking-chain простой, а Pure Plate размещайте один раз на AUX, не отдельным instance на каждом канале. </w:t>
            </w:r>
            <w:r>
              <w:rPr>
                <w:rFonts w:ascii="DejaVu Sans" w:hAnsi="DejaVu Sans" w:eastAsia="DejaVu Sans" w:cs="DejaVu Sans"/>
                <w:b/>
                <w:color w:val="0D8A8A"/>
                <w:sz w:val="18"/>
              </w:rPr>
              <w:t>[UA-13]</w:t>
            </w:r>
          </w:p>
        </w:tc>
      </w:tr>
    </w:tbl>
    <w:p>
      <w:pPr>
        <w:spacing w:after="20"/>
      </w:pPr>
    </w:p>
    <w:p>
      <w:bookmarkStart w:id="121" w:name="sec______________5_______oktava_mk_105____________dry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Конфигурация 5 — вокал Oktava MK-105, безопасный dry</w:t>
      </w:r>
      <w:bookmarkEnd w:id="121"/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[Подключение] </w:t>
      </w:r>
      <w:r>
        <w:rPr>
          <w:rFonts w:ascii="DejaVu Sans" w:hAnsi="DejaVu Sans" w:eastAsia="DejaVu Sans" w:cs="DejaVu Sans"/>
          <w:color w:val="172033"/>
          <w:sz w:val="20"/>
        </w:rPr>
        <w:t>MK-105 → Apollo rear XLR Mic input. Поп-фильтр. Микрофон side-address: петь в рабочую сторону капсюля.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 → Analog input] </w:t>
      </w:r>
      <w:r>
        <w:rPr>
          <w:rFonts w:ascii="DejaVu Sans" w:hAnsi="DejaVu Sans" w:eastAsia="DejaVu Sans" w:cs="DejaVu Sans"/>
          <w:color w:val="172033"/>
          <w:sz w:val="20"/>
        </w:rPr>
        <w:t>Mic, 48V On, Pad Off как default, polarity normal. MK-105 требует 48V. [Oktava-1]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Ручной gain или Auto-Gain при самой громкой реальной подаче. Цель: пики около -12…-6 dBFS; не стремиться к 0 dBFS.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 → Unison] </w:t>
      </w:r>
      <w:r>
        <w:rPr>
          <w:rFonts w:ascii="DejaVu Sans" w:hAnsi="DejaVu Sans" w:eastAsia="DejaVu Sans" w:cs="DejaVu Sans"/>
          <w:color w:val="172033"/>
          <w:sz w:val="20"/>
        </w:rPr>
        <w:t>Оставить пустым для полностью dry capture.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 → standard inserts] </w:t>
      </w:r>
      <w:r>
        <w:rPr>
          <w:rFonts w:ascii="DejaVu Sans" w:hAnsi="DejaVu Sans" w:eastAsia="DejaVu Sans" w:cs="DejaVu Sans"/>
          <w:color w:val="172033"/>
          <w:sz w:val="20"/>
        </w:rPr>
        <w:t>Century Tube Channel Strip и/или Auto-Tune Realtime Access в UAD MON; Pure Plate на AUX.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Mono track Input 1/2, R On, I Off. Recording Delay 0.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 → Century] </w:t>
      </w:r>
      <w:r>
        <w:rPr>
          <w:rFonts w:ascii="DejaVu Sans" w:hAnsi="DejaVu Sans" w:eastAsia="DejaVu Sans" w:cs="DejaVu Sans"/>
          <w:color w:val="172033"/>
          <w:sz w:val="20"/>
        </w:rPr>
        <w:t>Используйте Low gain как отправную точку для современного condenser; EQ минимальный. У MK-105 уже есть подъём присутствия, поэтому не добавляйте автоматически верх.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 → Auto-Tune Realtime Access] </w:t>
      </w:r>
      <w:r>
        <w:rPr>
          <w:rFonts w:ascii="DejaVu Sans" w:hAnsi="DejaVu Sans" w:eastAsia="DejaVu Sans" w:cs="DejaVu Sans"/>
          <w:color w:val="172033"/>
          <w:sz w:val="20"/>
        </w:rPr>
        <w:t>Включать только при известной тональности. Из-за динамической latency Auto-Tune не является инструментом измерения тайминга; при сомнении используйте только MON. [UA-4]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 → AUX Pure Plate] </w:t>
      </w:r>
      <w:r>
        <w:rPr>
          <w:rFonts w:ascii="DejaVu Sans" w:hAnsi="DejaVu Sans" w:eastAsia="DejaVu Sans" w:cs="DejaVu Sans"/>
          <w:color w:val="172033"/>
          <w:sz w:val="20"/>
        </w:rPr>
        <w:t>Wet Solo On, low cut 180 Hz, pre-delay 35–65 ms, decay 1.5–2.5 s. Вокал остаётся разборчивым, а реверберация не печатается в основной track.</w:t>
      </w:r>
    </w:p>
    <w:p>
      <w:bookmarkStart w:id="122" w:name="sec______________6_______shure_sm58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Конфигурация 6 — вокал Shure SM58</w:t>
      </w:r>
      <w:bookmarkEnd w:id="122"/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[Подключение] </w:t>
      </w:r>
      <w:r>
        <w:rPr>
          <w:rFonts w:ascii="DejaVu Sans" w:hAnsi="DejaVu Sans" w:eastAsia="DejaVu Sans" w:cs="DejaVu Sans"/>
          <w:color w:val="172033"/>
          <w:sz w:val="20"/>
        </w:rPr>
        <w:t>SM58 → Apollo rear XLR Mic input. 48V Off. Рабочая дистанция примерно 3–10 см; для plosives повернуть микрофон на 10–20°.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Gain потребуется больше, чем с MK-105. Пики по-прежнему держать около -12…-6 dBFS.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 → standard insert] </w:t>
      </w:r>
      <w:r>
        <w:rPr>
          <w:rFonts w:ascii="DejaVu Sans" w:hAnsi="DejaVu Sans" w:eastAsia="DejaVu Sans" w:cs="DejaVu Sans"/>
          <w:color w:val="172033"/>
          <w:sz w:val="20"/>
        </w:rPr>
        <w:t>Century Tube Channel Strip: High gain может лучше подходить динамическому микрофону, но следите за noise floor. UAD MON.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R On, I Off при Console monitoring. Файл dry.</w:t>
      </w:r>
    </w:p>
    <w:p>
      <w:r>
        <w:rPr>
          <w:rFonts w:ascii="DejaVu Sans" w:hAnsi="DejaVu Sans" w:eastAsia="DejaVu Sans" w:cs="DejaVu Sans"/>
          <w:color w:val="172033"/>
          <w:sz w:val="21"/>
        </w:rPr>
        <w:t xml:space="preserve">SM58 — cardioid dynamic vocal microphone с диапазоном 50 Hz–15 kHz и выраженным proximity effect. Он лучше изолирует комнату, но требует более близкой работы и большего preamp gain. </w:t>
      </w:r>
      <w:r>
        <w:rPr>
          <w:rFonts w:ascii="DejaVu Sans" w:hAnsi="DejaVu Sans" w:eastAsia="DejaVu Sans" w:cs="DejaVu Sans"/>
          <w:b/>
          <w:color w:val="0D8A8A"/>
          <w:sz w:val="20"/>
        </w:rPr>
        <w:t>[Shure-1]</w:t>
      </w:r>
    </w:p>
    <w:p>
      <w:bookmarkStart w:id="123" w:name="sec______________7_________________apollo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Конфигурация 7 — педалборд перед Apollo</w:t>
      </w:r>
      <w:bookmarkEnd w:id="123"/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[Подключение] </w:t>
      </w:r>
      <w:r>
        <w:rPr>
          <w:rFonts w:ascii="DejaVu Sans" w:hAnsi="DejaVu Sans" w:eastAsia="DejaVu Sans" w:cs="DejaVu Sans"/>
          <w:color w:val="172033"/>
          <w:sz w:val="20"/>
        </w:rPr>
        <w:t>Guitar → pedalboard → Apollo Hi-Z. Если последний pedal выдаёт line-level или очень высокий level, снизьте output и контролируйте клиппинг.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Hi-Z, 48V Off. Начать с минимального gain.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Amp simulation в standard insert UAD MON; modulation/delay можно оставить на pedalboard или Console AUX.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Записываемый DI уже содержит необратимую обработку физическими педалями. Назовите дорожку GTR_PEDAL_DI и запишите chain в Notes.</w:t>
      </w:r>
    </w:p>
    <w:p>
      <w:bookmarkStart w:id="124" w:name="sec______________8_marshall_tsl602_______________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Конфигурация 8 — Marshall TSL602 через микрофон</w:t>
      </w:r>
      <w:bookmarkEnd w:id="124"/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[Подключение] </w:t>
      </w:r>
      <w:r>
        <w:rPr>
          <w:rFonts w:ascii="DejaVu Sans" w:hAnsi="DejaVu Sans" w:eastAsia="DejaVu Sans" w:cs="DejaVu Sans"/>
          <w:color w:val="172033"/>
          <w:sz w:val="20"/>
        </w:rPr>
        <w:t>SM58 → Apollo Mic input; начать у края dust cap, 2–5 см от grille, затем искать баланс яркости перемещением к центру/краю.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Mic, 48V Off для SM58. Pad включать только если Apollo input перегружается при минимальном gain.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Mono track. Console monitoring. Сделать 15-секундный тест и проверить шум, фазу и низ до полного дубля.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[Опционально] </w:t>
      </w:r>
      <w:r>
        <w:rPr>
          <w:rFonts w:ascii="DejaVu Sans" w:hAnsi="DejaVu Sans" w:eastAsia="DejaVu Sans" w:cs="DejaVu Sans"/>
          <w:color w:val="172033"/>
          <w:sz w:val="20"/>
        </w:rPr>
        <w:t>Одновременно получить независимый safety DI можно внешним DI/splitter; один микрофонный канал сам по себе такой DI не создаёт.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MK-105 на кабинете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 xml:space="preserve">MK-105 рассчитан примерно до 124 dB SPL и технически может использоваться на кабинете, но для домашней задачи SM58 проще и безопаснее по размещению. Не направляйте condenser вплотную на экстремально громкий кабинет без контроля SPL и input headroom. </w:t>
            </w:r>
            <w:r>
              <w:rPr>
                <w:rFonts w:ascii="DejaVu Sans" w:hAnsi="DejaVu Sans" w:eastAsia="DejaVu Sans" w:cs="DejaVu Sans"/>
                <w:b/>
                <w:color w:val="0D8A8A"/>
                <w:sz w:val="18"/>
              </w:rPr>
              <w:t>[Oktava-1]</w:t>
            </w:r>
          </w:p>
        </w:tc>
      </w:tr>
    </w:tbl>
    <w:p>
      <w:pPr>
        <w:spacing w:after="20"/>
      </w:pPr>
    </w:p>
    <w:p>
      <w:bookmarkStart w:id="125" w:name="sec_fm9"/>
      <w:pPr>
        <w:pStyle w:val="Heading1"/>
      </w:pPr>
      <w:r>
        <w:rPr>
          <w:rFonts w:ascii="DejaVu Sans" w:hAnsi="DejaVu Sans" w:eastAsia="DejaVu Sans" w:cs="DejaVu Sans"/>
          <w:b/>
          <w:color w:val="2E74B5"/>
          <w:sz w:val="32"/>
        </w:rPr>
        <w:t>Fractal FM9: три рабочих сценария</w:t>
      </w:r>
      <w:bookmarkEnd w:id="125"/>
    </w:p>
    <w:p>
      <w:bookmarkStart w:id="126" w:name="sec_fm9_______________________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FM9 как автономная система</w:t>
      </w:r>
      <w:bookmarkEnd w:id="126"/>
    </w:p>
    <w:p>
      <w:r>
        <w:rPr>
          <w:rFonts w:ascii="DejaVu Sans" w:hAnsi="DejaVu Sans" w:eastAsia="DejaVu Sans" w:cs="DejaVu Sans"/>
          <w:color w:val="172033"/>
          <w:sz w:val="21"/>
        </w:rPr>
        <w:t>Это ваша постоянная быстрая схема: Guitar → FM9 → OUT 1 → Yamaha MSP5. Logic Pro и Apollo в ней не участвуют. Сохраняйте её как независимую, чтобы включить FM9 и играть без перенастройки студии.</w:t>
      </w:r>
    </w:p>
    <w:p>
      <w:bookmarkStart w:id="127" w:name="sec_fm9____usb___logic_processed_di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FM9 по USB в Logic: processed + DI</w:t>
      </w:r>
      <w:bookmarkEnd w:id="127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41930"/>
            <wp:docPr id="6" name="Picture 6" descr="Схема FM9 USB processed inputs 1 2 и clean DI input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fm9_us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DejaVu Sans" w:hAnsi="DejaVu Sans" w:eastAsia="DejaVu Sans" w:cs="DejaVu Sans"/>
          <w:i/>
          <w:color w:val="5D6878"/>
          <w:sz w:val="17"/>
        </w:rPr>
        <w:t>Схема 3. Одновременная запись processed stereo и clean mono DI с FM9.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[FM9 / FM9-Edit] </w:t>
      </w:r>
      <w:r>
        <w:rPr>
          <w:rFonts w:ascii="DejaVu Sans" w:hAnsi="DejaVu Sans" w:eastAsia="DejaVu Sans" w:cs="DejaVu Sans"/>
          <w:color w:val="172033"/>
          <w:sz w:val="20"/>
        </w:rPr>
        <w:t>Подключите USB к Mac. Preset должен завершаться OUT 1. Sample rate FM9 фиксирован 48 kHz.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Settings → Audio → Devices] </w:t>
      </w:r>
      <w:r>
        <w:rPr>
          <w:rFonts w:ascii="DejaVu Sans" w:hAnsi="DejaVu Sans" w:eastAsia="DejaVu Sans" w:cs="DejaVu Sans"/>
          <w:color w:val="172033"/>
          <w:sz w:val="20"/>
        </w:rPr>
        <w:t>Input Device = FM9; Output Device = FM9. Buffer 64/128. Recording Delay 0.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Project Settings → Audio] </w:t>
      </w:r>
      <w:r>
        <w:rPr>
          <w:rFonts w:ascii="DejaVu Sans" w:hAnsi="DejaVu Sans" w:eastAsia="DejaVu Sans" w:cs="DejaVu Sans"/>
          <w:color w:val="172033"/>
          <w:sz w:val="20"/>
        </w:rPr>
        <w:t>Sample Rate = 48 kHz.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Track 1] </w:t>
      </w:r>
      <w:r>
        <w:rPr>
          <w:rFonts w:ascii="DejaVu Sans" w:hAnsi="DejaVu Sans" w:eastAsia="DejaVu Sans" w:cs="DejaVu Sans"/>
          <w:color w:val="172033"/>
          <w:sz w:val="20"/>
        </w:rPr>
        <w:t>Stereo input FM9 1/2, имя GTR_FM9_PRINT — это то, что слышно на main outputs.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Track 2] </w:t>
      </w:r>
      <w:r>
        <w:rPr>
          <w:rFonts w:ascii="DejaVu Sans" w:hAnsi="DejaVu Sans" w:eastAsia="DejaVu Sans" w:cs="DejaVu Sans"/>
          <w:color w:val="172033"/>
          <w:sz w:val="20"/>
        </w:rPr>
        <w:t>Mono input FM9 5, имя GTR_FM9_DI — чистый Instrument Input.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Settings → Audio → General] </w:t>
      </w:r>
      <w:r>
        <w:rPr>
          <w:rFonts w:ascii="DejaVu Sans" w:hAnsi="DejaVu Sans" w:eastAsia="DejaVu Sans" w:cs="DejaVu Sans"/>
          <w:color w:val="172033"/>
          <w:sz w:val="20"/>
        </w:rPr>
        <w:t>Software Monitoring Off. На tracks I Off; R 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[FM9] </w:t>
      </w:r>
      <w:r>
        <w:rPr>
          <w:rFonts w:ascii="DejaVu Sans" w:hAnsi="DejaVu Sans" w:eastAsia="DejaVu Sans" w:cs="DejaVu Sans"/>
          <w:color w:val="172033"/>
          <w:sz w:val="20"/>
        </w:rPr>
        <w:t>Слушайте напрямую через Yamaha на OUT 1. Запишите обе дорожки.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EAF6EF"/>
          <w:left w:val="single" w:sz="0" w:space="0" w:color="EAF6EF"/>
          <w:bottom w:val="single" w:sz="0" w:space="0" w:color="EAF6EF"/>
          <w:right w:val="single" w:sz="0" w:space="0" w:color="EAF6EF"/>
          <w:insideH w:val="single" w:sz="0" w:space="0" w:color="EAF6EF"/>
          <w:insideV w:val="single" w:sz="0" w:space="0" w:color="EAF6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6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0D8A8A"/>
                <w:sz w:val="20"/>
              </w:rPr>
              <w:t>Уточнение канала DI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 xml:space="preserve">Чистая гитара FM9 записывается как mono Input 5, а не stereo 5/6. Inputs 1/2 — processed stereo. Это прямо указано в официальной процедуре re-amping Fractal. </w:t>
            </w:r>
            <w:r>
              <w:rPr>
                <w:rFonts w:ascii="DejaVu Sans" w:hAnsi="DejaVu Sans" w:eastAsia="DejaVu Sans" w:cs="DejaVu Sans"/>
                <w:b/>
                <w:color w:val="0D8A8A"/>
                <w:sz w:val="18"/>
              </w:rPr>
              <w:t>[Fractal-2]</w:t>
            </w:r>
          </w:p>
        </w:tc>
      </w:tr>
    </w:tbl>
    <w:p>
      <w:pPr>
        <w:spacing w:after="20"/>
      </w:pPr>
    </w:p>
    <w:p>
      <w:bookmarkStart w:id="128" w:name="sec_usb_re_amp_______fm9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USB re-amp через FM9</w:t>
      </w:r>
      <w:bookmarkEnd w:id="128"/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[FM9 → Setup → I/O → Audio] </w:t>
      </w:r>
      <w:r>
        <w:rPr>
          <w:rFonts w:ascii="DejaVu Sans" w:hAnsi="DejaVu Sans" w:eastAsia="DejaVu Sans" w:cs="DejaVu Sans"/>
          <w:color w:val="172033"/>
          <w:sz w:val="20"/>
        </w:rPr>
        <w:t>Digital Input Source = USB Channels 5/6; Input 1 Source = Digital.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DI track] </w:t>
      </w:r>
      <w:r>
        <w:rPr>
          <w:rFonts w:ascii="DejaVu Sans" w:hAnsi="DejaVu Sans" w:eastAsia="DejaVu Sans" w:cs="DejaVu Sans"/>
          <w:color w:val="172033"/>
          <w:sz w:val="20"/>
        </w:rPr>
        <w:t>Output = FM9 Output 5. Отключите Software/Input Monitoring на recording track.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new stereo track] </w:t>
      </w:r>
      <w:r>
        <w:rPr>
          <w:rFonts w:ascii="DejaVu Sans" w:hAnsi="DejaVu Sans" w:eastAsia="DejaVu Sans" w:cs="DejaVu Sans"/>
          <w:color w:val="172033"/>
          <w:sz w:val="20"/>
        </w:rPr>
        <w:t>Input = FM9 1/2, R On. Назовите GTR_FM9_REAMP_01.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[FM9] </w:t>
      </w:r>
      <w:r>
        <w:rPr>
          <w:rFonts w:ascii="DejaVu Sans" w:hAnsi="DejaVu Sans" w:eastAsia="DejaVu Sans" w:cs="DejaVu Sans"/>
          <w:color w:val="172033"/>
          <w:sz w:val="20"/>
        </w:rPr>
        <w:t>Выберите/отредактируйте preset и запишите re-amped result.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[FM9 → Setup → I/O → Audio] </w:t>
      </w:r>
      <w:r>
        <w:rPr>
          <w:rFonts w:ascii="DejaVu Sans" w:hAnsi="DejaVu Sans" w:eastAsia="DejaVu Sans" w:cs="DejaVu Sans"/>
          <w:color w:val="172033"/>
          <w:sz w:val="20"/>
        </w:rPr>
        <w:t>После завершения обязательно вернуть Input 1 Source = Analog.</w:t>
      </w:r>
    </w:p>
    <w:p>
      <w:bookmarkStart w:id="129" w:name="sec_fm9_out_2_apollo_line_1_2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FM9 OUT 2 → Apollo Line 1/2</w:t>
      </w:r>
      <w:bookmarkEnd w:id="129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16124"/>
            <wp:docPr id="7" name="Picture 7" descr="Схема FM9 Output 2 в Apollo Line 1 2 и далее Logic iLou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fm9_bri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1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DejaVu Sans" w:hAnsi="DejaVu Sans" w:eastAsia="DejaVu Sans" w:cs="DejaVu Sans"/>
          <w:i/>
          <w:color w:val="5D6878"/>
          <w:sz w:val="17"/>
        </w:rPr>
        <w:t>Схема 4. Опциональный аналоговый мост FM9 в Apollo.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[Кабели] </w:t>
      </w:r>
      <w:r>
        <w:rPr>
          <w:rFonts w:ascii="DejaVu Sans" w:hAnsi="DejaVu Sans" w:eastAsia="DejaVu Sans" w:cs="DejaVu Sans"/>
          <w:color w:val="172033"/>
          <w:sz w:val="20"/>
        </w:rPr>
        <w:t>FM9 OUT 2 L/R XLR → два balanced cable XLR-F to TRS → Apollo rear TRS Inputs 1/2. Не подключать XLR-XLR в Apollo, иначе это Mic input.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[FM9 / FM9-Edit] </w:t>
      </w:r>
      <w:r>
        <w:rPr>
          <w:rFonts w:ascii="DejaVu Sans" w:hAnsi="DejaVu Sans" w:eastAsia="DejaVu Sans" w:cs="DejaVu Sans"/>
          <w:color w:val="172033"/>
          <w:sz w:val="20"/>
        </w:rPr>
        <w:t>Добавьте OUT 2 block в конце chain или включите Copy OUT 1 → OUT 2, если этот параметр подходит текущему preset.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 → Analog 1/2] </w:t>
      </w:r>
      <w:r>
        <w:rPr>
          <w:rFonts w:ascii="DejaVu Sans" w:hAnsi="DejaVu Sans" w:eastAsia="DejaVu Sans" w:cs="DejaVu Sans"/>
          <w:color w:val="172033"/>
          <w:sz w:val="20"/>
        </w:rPr>
        <w:t>Input = Line, stereo link On, 48V Off, Pad Off. Line Input Gain = BYPASS для чистого fixed-reference path, если доступен.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Input channel unmuted, standard inserts пустые или UAD MON.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Stereo audio track Input 1/2, R On, I Off. Monitor through Apollo/iLoud.</w:t>
      </w:r>
    </w:p>
    <w:p>
      <w:pPr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172033"/>
          <w:sz w:val="20"/>
        </w:rPr>
        <w:t>Плюс: Apollo остаётся интерфейсом проекта, метроном и все tracks идут в iLoud.</w:t>
      </w:r>
    </w:p>
    <w:p>
      <w:pPr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172033"/>
          <w:sz w:val="20"/>
        </w:rPr>
        <w:t>Минус: FM9 signal проходит D/A → A/D и занимает оба analog inputs Apollo.</w:t>
      </w:r>
    </w:p>
    <w:p>
      <w:pPr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172033"/>
          <w:sz w:val="20"/>
        </w:rPr>
        <w:t>Ограничение: это один processed stereo pair. Для processed + независимого DI используйте USB FM9.</w:t>
      </w:r>
    </w:p>
    <w:p>
      <w:pPr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172033"/>
          <w:sz w:val="20"/>
        </w:rPr>
        <w:t>FM9 OUT 1 → Yamaha остаётся неизменным, поэтому автономный режим сохраняется.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S/PDIF не default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FM9 имеет coaxial S/PDIF 48 kHz, а Apollo Twin X принимает optical S/PDIF. Потребуется активный coax-to-optical converter и Apollo Clock Source = S/PDIF. Это убирает лишний D/A-A/D, но усложняет clocking и даёт лишь один stereo pair. Для вашей задачи analog OUT 2 проще.</w:t>
            </w:r>
          </w:p>
        </w:tc>
      </w:tr>
    </w:tbl>
    <w:p>
      <w:pPr>
        <w:spacing w:after="20"/>
      </w:pPr>
    </w:p>
    <w:p>
      <w:bookmarkStart w:id="130" w:name="sec_mixing"/>
      <w:pPr>
        <w:pStyle w:val="Heading1"/>
      </w:pPr>
      <w:r>
        <w:rPr>
          <w:rFonts w:ascii="DejaVu Sans" w:hAnsi="DejaVu Sans" w:eastAsia="DejaVu Sans" w:cs="DejaVu Sans"/>
          <w:b/>
          <w:color w:val="2E74B5"/>
          <w:sz w:val="32"/>
        </w:rPr>
        <w:t>Сведение: оптимальные настройки</w:t>
      </w:r>
      <w:bookmarkEnd w:id="130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EAF6EF"/>
          <w:left w:val="single" w:sz="0" w:space="0" w:color="EAF6EF"/>
          <w:bottom w:val="single" w:sz="0" w:space="0" w:color="EAF6EF"/>
          <w:right w:val="single" w:sz="0" w:space="0" w:color="EAF6EF"/>
          <w:insideH w:val="single" w:sz="0" w:space="0" w:color="EAF6EF"/>
          <w:insideV w:val="single" w:sz="0" w:space="0" w:color="EAF6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6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0D8A8A"/>
                <w:sz w:val="20"/>
              </w:rPr>
              <w:t>Главный принцип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Во время сведения Console используется как monitor controller и I/O, а обработка mix живёт в Logic Pro. Плагины на Console input strips не обрабатывают уже записанные tracks Logic.</w:t>
            </w:r>
          </w:p>
        </w:tc>
      </w:tr>
    </w:tbl>
    <w:p>
      <w:pPr>
        <w:spacing w:after="20"/>
      </w:pP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Settings → Audio → Devices] </w:t>
      </w:r>
      <w:r>
        <w:rPr>
          <w:rFonts w:ascii="DejaVu Sans" w:hAnsi="DejaVu Sans" w:eastAsia="DejaVu Sans" w:cs="DejaVu Sans"/>
          <w:color w:val="172033"/>
          <w:sz w:val="20"/>
        </w:rPr>
        <w:t>I/O Buffer Size = 512. Если CPU/проект тяжёлый — 1024.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Settings → Audio → Devices] </w:t>
      </w:r>
      <w:r>
        <w:rPr>
          <w:rFonts w:ascii="DejaVu Sans" w:hAnsi="DejaVu Sans" w:eastAsia="DejaVu Sans" w:cs="DejaVu Sans"/>
          <w:color w:val="172033"/>
          <w:sz w:val="20"/>
        </w:rPr>
        <w:t>Process Buffer Range = Large; Processing Threads = Automatic; Multithreading = Playback &amp; Live Tracks; Summing = High Precision 64-bit.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Settings → Audio → General] </w:t>
      </w:r>
      <w:r>
        <w:rPr>
          <w:rFonts w:ascii="DejaVu Sans" w:hAnsi="DejaVu Sans" w:eastAsia="DejaVu Sans" w:cs="DejaVu Sans"/>
          <w:color w:val="172033"/>
          <w:sz w:val="20"/>
        </w:rPr>
        <w:t>Plug-in Latency Compensation = All; Low Latency Mode = Off; Software Monitoring = Off.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Input channels можно mute, если ничего не записывается. Monitor path на iLoud оставить без дополнительных insert EQ/correction.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[ARC X / iLoud] </w:t>
      </w:r>
      <w:r>
        <w:rPr>
          <w:rFonts w:ascii="DejaVu Sans" w:hAnsi="DejaVu Sans" w:eastAsia="DejaVu Sans" w:cs="DejaVu Sans"/>
          <w:color w:val="172033"/>
          <w:sz w:val="20"/>
        </w:rPr>
        <w:t>Загрузить сохранённую hardware session, Room Correction On, Bypass Off. Не вставлять ARC X plug-in на Logic Stereo Out.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Stereo Out] </w:t>
      </w:r>
      <w:r>
        <w:rPr>
          <w:rFonts w:ascii="DejaVu Sans" w:hAnsi="DejaVu Sans" w:eastAsia="DejaVu Sans" w:cs="DejaVu Sans"/>
          <w:color w:val="172033"/>
          <w:sz w:val="20"/>
        </w:rPr>
        <w:t>Master processing добавлять осознанно; при возврате к overdub выключить high-latency processors или включить Low Latency Mode.</w:t>
      </w:r>
    </w:p>
    <w:p>
      <w:bookmarkStart w:id="131" w:name="sec_uadx_native_____uad_2_dsp________logic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UADx native или UAD-2 DSP внутри Logic</w:t>
      </w:r>
      <w:bookmarkEnd w:id="13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1900"/>
        <w:gridCol w:w="3600"/>
        <w:gridCol w:w="3860"/>
      </w:tblGrid>
      <w:tr>
        <w:trPr>
          <w:tblHeader/>
          <w:cantSplit/>
        </w:trPr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Выбор</w:t>
            </w:r>
          </w:p>
        </w:tc>
        <w:tc>
          <w:tcPr>
            <w:tcW w:type="dxa" w:w="3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Когда использовать</w:t>
            </w:r>
          </w:p>
        </w:tc>
        <w:tc>
          <w:tcPr>
            <w:tcW w:type="dxa" w:w="3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Практический эффект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UADx / native в Logic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Есть native-лицензия; M5 имеет большой CPU reserve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Нет кругового DSP transfer к Apollo; удобно freeze/bounce; non-destructive</w:t>
            </w:r>
          </w:p>
        </w:tc>
      </w:tr>
      <w:tr>
        <w:trPr>
          <w:cantSplit/>
        </w:trPr>
        <w:tc>
          <w:tcPr>
            <w:tcW w:type="dxa" w:w="19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UAD-2 DSP plug-in в Logic</w:t>
            </w:r>
          </w:p>
        </w:tc>
        <w:tc>
          <w:tcPr>
            <w:tcW w:type="dxa" w:w="36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Версия доступна только DSP или нужно разгрузить CPU</w:t>
            </w:r>
          </w:p>
        </w:tc>
        <w:tc>
          <w:tcPr>
            <w:tcW w:type="dxa" w:w="38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Появляется transport через Apollo DSP и зависимость от I/O buffer; PDC выравнивает playback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UAD Console DSP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Только live inputs во время tracking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Минимальная monitoring latency; не является местом сведения уже записанных tracks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DejaVu Sans" w:cs="DejaVu Sans"/>
          <w:color w:val="172033"/>
          <w:sz w:val="21"/>
        </w:rPr>
        <w:t xml:space="preserve">На вашем M5/64 GB для сведения рационально предпочитать native/UADx, если лицензия включает эту версию, а Apollo DUO оставить для tracking. Legacy DSP-версии полезны, когда нужен знакомый звук при малом расходе DSP. </w:t>
      </w:r>
      <w:r>
        <w:rPr>
          <w:rFonts w:ascii="DejaVu Sans" w:hAnsi="DejaVu Sans" w:eastAsia="DejaVu Sans" w:cs="DejaVu Sans"/>
          <w:b/>
          <w:color w:val="0D8A8A"/>
          <w:sz w:val="20"/>
        </w:rPr>
        <w:t>[UA-5]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[UA-11]</w:t>
      </w:r>
    </w:p>
    <w:p>
      <w:bookmarkStart w:id="132" w:name="sec___________mix_______________uad__________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Стартовые mix-роли из вашей UAD-коллекции</w:t>
      </w:r>
      <w:bookmarkEnd w:id="132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1600"/>
        <w:gridCol w:w="4700"/>
        <w:gridCol w:w="3060"/>
      </w:tblGrid>
      <w:tr>
        <w:trPr>
          <w:tblHeader/>
          <w:cantSplit/>
        </w:trPr>
        <w:tc>
          <w:tcPr>
            <w:tcW w:type="dxa" w:w="1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Источник</w:t>
            </w:r>
          </w:p>
        </w:tc>
        <w:tc>
          <w:tcPr>
            <w:tcW w:type="dxa" w:w="4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Возможная цепь в Logic</w:t>
            </w:r>
          </w:p>
        </w:tc>
        <w:tc>
          <w:tcPr>
            <w:tcW w:type="dxa" w:w="30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Ориентир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Вокал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Corrective EQ → 1176 → LA-2A → de-esser при необходимости → send Pure Plate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1176 ловит пики 1–3 dB; LA-2A выравнивает 1–3 dB</w:t>
            </w:r>
          </w:p>
        </w:tc>
      </w:tr>
      <w:tr>
        <w:trPr>
          <w:cantSplit/>
        </w:trPr>
        <w:tc>
          <w:tcPr>
            <w:tcW w:type="dxa" w:w="16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Bass DI</w:t>
            </w:r>
          </w:p>
        </w:tc>
        <w:tc>
          <w:tcPr>
            <w:tcW w:type="dxa" w:w="47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Ampeg SVT-VR / Amp Designer → LA-2A → EQ</w:t>
            </w:r>
          </w:p>
        </w:tc>
        <w:tc>
          <w:tcPr>
            <w:tcW w:type="dxa" w:w="30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Сначала тон amp, затем стабильность low end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Guitar DI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Amp/cab → EQ → 1176 только при необходимости → send delay/reverb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Не компрессировать автоматически high-gain amp</w:t>
            </w:r>
          </w:p>
        </w:tc>
      </w:tr>
      <w:tr>
        <w:trPr>
          <w:cantSplit/>
        </w:trPr>
        <w:tc>
          <w:tcPr>
            <w:tcW w:type="dxa" w:w="16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Mix bus</w:t>
            </w:r>
          </w:p>
        </w:tc>
        <w:tc>
          <w:tcPr>
            <w:tcW w:type="dxa" w:w="47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Очень умеренный EQ/comp; limiter только для reference</w:t>
            </w:r>
          </w:p>
        </w:tc>
        <w:tc>
          <w:tcPr>
            <w:tcW w:type="dxa" w:w="30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Не печатать громкость в stems для студии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Tape color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Oxide на отдельных buses или tracks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Сравнивать level-matched; не ставить на всё по привычке</w:t>
            </w:r>
          </w:p>
        </w:tc>
      </w:tr>
      <w:tr>
        <w:trPr>
          <w:cantSplit/>
        </w:trPr>
        <w:tc>
          <w:tcPr>
            <w:tcW w:type="dxa" w:w="16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Low-end enhancement</w:t>
            </w:r>
          </w:p>
        </w:tc>
        <w:tc>
          <w:tcPr>
            <w:tcW w:type="dxa" w:w="47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Precision Enhancer Hz</w:t>
            </w:r>
          </w:p>
        </w:tc>
        <w:tc>
          <w:tcPr>
            <w:tcW w:type="dxa" w:w="30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Использовать осторожно и проверять без sub/на headphones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Level matching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Любой плагин кажется «лучше», если он просто громче. При сравнении bypass выравнивайте output level примерно до одинаковой воспринимаемой громкости.</w:t>
            </w:r>
          </w:p>
        </w:tc>
      </w:tr>
    </w:tbl>
    <w:p>
      <w:pPr>
        <w:spacing w:after="20"/>
      </w:pPr>
    </w:p>
    <w:p>
      <w:bookmarkStart w:id="133" w:name="sec_arc"/>
      <w:pPr>
        <w:pStyle w:val="Heading1"/>
      </w:pPr>
      <w:r>
        <w:rPr>
          <w:rFonts w:ascii="DejaVu Sans" w:hAnsi="DejaVu Sans" w:eastAsia="DejaVu Sans" w:cs="DejaVu Sans"/>
          <w:b/>
          <w:color w:val="2E74B5"/>
          <w:sz w:val="32"/>
        </w:rPr>
        <w:t>Мониторы, сабвуфер и ARC X</w:t>
      </w:r>
      <w:bookmarkEnd w:id="133"/>
    </w:p>
    <w:p>
      <w:r>
        <w:rPr>
          <w:rFonts w:ascii="DejaVu Sans" w:hAnsi="DejaVu Sans" w:eastAsia="DejaVu Sans" w:cs="DejaVu Sans"/>
          <w:color w:val="172033"/>
          <w:sz w:val="21"/>
        </w:rPr>
        <w:t>По присланной сессии ARC X система определена как Stereo + Sub, калибрована и имеет статус OK. Left/Right имеют рассчитанный gain +2.5 dB, Sub -5.0 dB, delays 0.00 ms, Room Correction On, Phase Natural, диапазон 20 Hz–20 kHz. Эти значения являются результатом измерения и не требуют ручного копирования.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909049"/>
            <wp:docPr id="8" name="Picture 8" descr="Скриншот ARC X с активной room correction и кривыми до посл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rc_calibr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9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DejaVu Sans" w:hAnsi="DejaVu Sans" w:eastAsia="DejaVu Sans" w:cs="DejaVu Sans"/>
          <w:i/>
          <w:color w:val="5D6878"/>
          <w:sz w:val="17"/>
        </w:rPr>
        <w:t>Ваша рабочая аппаратная коррекция ARC X. Она применяется в iLoud-системе, а не печатается в Logic bounce.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[ARC X] </w:t>
      </w:r>
      <w:r>
        <w:rPr>
          <w:rFonts w:ascii="DejaVu Sans" w:hAnsi="DejaVu Sans" w:eastAsia="DejaVu Sans" w:cs="DejaVu Sans"/>
          <w:color w:val="172033"/>
          <w:sz w:val="20"/>
        </w:rPr>
        <w:t>Bypass Off для критического прослушивания; Bypass можно кратко использовать как контроль, но не смешивать часть проекта в одном состоянии, часть в другом.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Не добавлять ARC X plug-in на Stereo Out при уже активной аппаратной коррекции — это даст двойную коррекцию.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[Apollo] </w:t>
      </w:r>
      <w:r>
        <w:rPr>
          <w:rFonts w:ascii="DejaVu Sans" w:hAnsi="DejaVu Sans" w:eastAsia="DejaVu Sans" w:cs="DejaVu Sans"/>
          <w:color w:val="172033"/>
          <w:sz w:val="20"/>
        </w:rPr>
        <w:t>Громкость регулировать Monitor knob; не менять индивидуально уровни MTM/Sub после калибровки.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[ARC X] </w:t>
      </w:r>
      <w:r>
        <w:rPr>
          <w:rFonts w:ascii="DejaVu Sans" w:hAnsi="DejaVu Sans" w:eastAsia="DejaVu Sans" w:cs="DejaVu Sans"/>
          <w:color w:val="172033"/>
          <w:sz w:val="20"/>
        </w:rPr>
        <w:t>Перекалибровать после перемещения мониторов/саба/стола, серьёзного изменения акустики или точки прослушивания.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Hardware ARC находится после аналогового выхода Apollo, поэтому offline/online bounce остаётся некорректированным и пригодным для передачи.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Акустика остаётся важной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 xml:space="preserve">ARC X исправляет response, level, phase/time alignment в пределах возможностей системы, но не устраняет длинные модальные затухания, ранние отражения и плохую геометрию. Текущая частичная обработка полезна; финальные решения по низу дополнительно проверяйте на Yamaha, headphones и бытовых системах. </w:t>
            </w:r>
            <w:r>
              <w:rPr>
                <w:rFonts w:ascii="DejaVu Sans" w:hAnsi="DejaVu Sans" w:eastAsia="DejaVu Sans" w:cs="DejaVu Sans"/>
                <w:b/>
                <w:color w:val="0D8A8A"/>
                <w:sz w:val="18"/>
              </w:rPr>
              <w:t>[IK-1]</w:t>
            </w:r>
          </w:p>
        </w:tc>
      </w:tr>
    </w:tbl>
    <w:p>
      <w:pPr>
        <w:spacing w:after="20"/>
      </w:pPr>
    </w:p>
    <w:p>
      <w:bookmarkStart w:id="134" w:name="sec_handoff"/>
      <w:pPr>
        <w:pStyle w:val="Heading1"/>
      </w:pPr>
      <w:r>
        <w:rPr>
          <w:rFonts w:ascii="DejaVu Sans" w:hAnsi="DejaVu Sans" w:eastAsia="DejaVu Sans" w:cs="DejaVu Sans"/>
          <w:b/>
          <w:color w:val="2E74B5"/>
          <w:sz w:val="32"/>
        </w:rPr>
        <w:t>Передача проекта или партий в студию</w:t>
      </w:r>
      <w:bookmarkEnd w:id="134"/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Project Settings → Audio] </w:t>
      </w:r>
      <w:r>
        <w:rPr>
          <w:rFonts w:ascii="DejaVu Sans" w:hAnsi="DejaVu Sans" w:eastAsia="DejaVu Sans" w:cs="DejaVu Sans"/>
          <w:color w:val="172033"/>
          <w:sz w:val="20"/>
        </w:rPr>
        <w:t>Сохранить исходный sample rate 48 kHz. Не менять проект на 44.1 kHz перед экспортом.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Recording settings] </w:t>
      </w:r>
      <w:r>
        <w:rPr>
          <w:rFonts w:ascii="DejaVu Sans" w:hAnsi="DejaVu Sans" w:eastAsia="DejaVu Sans" w:cs="DejaVu Sans"/>
          <w:color w:val="172033"/>
          <w:sz w:val="20"/>
        </w:rPr>
        <w:t>Запись/экспорт WAV 24-bit; не нормализовать individual tracks.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Export] </w:t>
      </w:r>
      <w:r>
        <w:rPr>
          <w:rFonts w:ascii="DejaVu Sans" w:hAnsi="DejaVu Sans" w:eastAsia="DejaVu Sans" w:cs="DejaVu Sans"/>
          <w:color w:val="172033"/>
          <w:sz w:val="20"/>
        </w:rPr>
        <w:t>Все файлы начинать от одной позиции, например bar 1 beat 1; сохранить tempo map и count-in отдельно.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Для гитары и баса отдавать clean DI + processed reference. Для FM9 — GTR_FM9_DI mono + GTR_FM9_PRINT stereo.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Сделать два stereo reference: MIX_REF с вашей обработкой и PREMASTER без limiter/clipper, с запасом по уровню.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[Notes] </w:t>
      </w:r>
      <w:r>
        <w:rPr>
          <w:rFonts w:ascii="DejaVu Sans" w:hAnsi="DejaVu Sans" w:eastAsia="DejaVu Sans" w:cs="DejaVu Sans"/>
          <w:color w:val="172033"/>
          <w:sz w:val="20"/>
        </w:rPr>
        <w:t>Приложить список tuning, BPM, sample rate, важные plugin/preset names, guitar/bass, pickup positions и creative intent.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500"/>
        <w:gridCol w:w="6860"/>
      </w:tblGrid>
      <w:tr>
        <w:trPr>
          <w:tblHeader/>
          <w:cantSplit/>
        </w:trPr>
        <w:tc>
          <w:tcPr>
            <w:tcW w:type="dxa" w:w="2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Файл / папка</w:t>
            </w:r>
          </w:p>
        </w:tc>
        <w:tc>
          <w:tcPr>
            <w:tcW w:type="dxa" w:w="6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01_SESSION_INFO.txt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BPM, key, 48 kHz/24-bit, дата, версия Logic, комментарии</w:t>
            </w:r>
          </w:p>
        </w:tc>
      </w:tr>
      <w:tr>
        <w:trPr>
          <w:cantSplit/>
        </w:trPr>
        <w:tc>
          <w:tcPr>
            <w:tcW w:type="dxa" w:w="25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02_RAW</w:t>
            </w:r>
          </w:p>
        </w:tc>
        <w:tc>
          <w:tcPr>
            <w:tcW w:type="dxa" w:w="68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Вокал dry, guitar/bass DI, живые микрофоны без mix processing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03_PRINTS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FM9/UAD amp prints и committed creative effects</w:t>
            </w:r>
          </w:p>
        </w:tc>
      </w:tr>
      <w:tr>
        <w:trPr>
          <w:cantSplit/>
        </w:trPr>
        <w:tc>
          <w:tcPr>
            <w:tcW w:type="dxa" w:w="25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04_STEMS</w:t>
            </w:r>
          </w:p>
        </w:tc>
        <w:tc>
          <w:tcPr>
            <w:tcW w:type="dxa" w:w="68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Drums, bass, guitars, keys, FX, vocals — одинаковая стартовая точка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05_REFERENCES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MIX_REF, PREMASTER, 1–3 коммерческих reference tracks</w:t>
            </w:r>
          </w:p>
        </w:tc>
      </w:tr>
    </w:tbl>
    <w:p>
      <w:pPr>
        <w:spacing w:after="40"/>
      </w:pPr>
    </w:p>
    <w:p>
      <w:bookmarkStart w:id="135" w:name="sec_troubleshooting"/>
      <w:pPr>
        <w:pStyle w:val="Heading1"/>
      </w:pPr>
      <w:r>
        <w:rPr>
          <w:rFonts w:ascii="DejaVu Sans" w:hAnsi="DejaVu Sans" w:eastAsia="DejaVu Sans" w:cs="DejaVu Sans"/>
          <w:b/>
          <w:color w:val="2E74B5"/>
          <w:sz w:val="32"/>
        </w:rPr>
        <w:t>Диагностика: симптом → причина → действие</w:t>
      </w:r>
      <w:bookmarkEnd w:id="135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500"/>
        <w:gridCol w:w="3000"/>
        <w:gridCol w:w="3860"/>
      </w:tblGrid>
      <w:tr>
        <w:trPr>
          <w:tblHeader/>
          <w:cantSplit/>
        </w:trPr>
        <w:tc>
          <w:tcPr>
            <w:tcW w:type="dxa" w:w="2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7"/>
              </w:rPr>
              <w:t>Симптом</w:t>
            </w:r>
          </w:p>
        </w:tc>
        <w:tc>
          <w:tcPr>
            <w:tcW w:type="dxa" w:w="30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7"/>
              </w:rPr>
              <w:t>Вероятная причина</w:t>
            </w:r>
          </w:p>
        </w:tc>
        <w:tc>
          <w:tcPr>
            <w:tcW w:type="dxa" w:w="3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7"/>
              </w:rPr>
              <w:t>Что сделать и где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Двойной/фазовый звук во время записи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Console и Logic monitor одновременно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[UAD Console] Mute On при Logic monitoring ИЛИ [Logic] Software Monitoring Off при Console monitoring</w:t>
            </w:r>
          </w:p>
        </w:tc>
      </w:tr>
      <w:tr>
        <w:trPr>
          <w:cantSplit/>
        </w:trPr>
        <w:tc>
          <w:tcPr>
            <w:tcW w:type="dxa" w:w="25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В наушниках задержка</w:t>
            </w:r>
          </w:p>
        </w:tc>
        <w:tc>
          <w:tcPr>
            <w:tcW w:type="dxa" w:w="30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Software path, большой buffer, тяжёлый plugin</w:t>
            </w:r>
          </w:p>
        </w:tc>
        <w:tc>
          <w:tcPr>
            <w:tcW w:type="dxa" w:w="38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[Logic] buffer 32/64, LLM On; [Stereo Out] bypass look-ahead; либо перейти на Console direct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После записи регион раньше сетки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Отрицательный Recording Delay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[Logic → Audio Devices] Recording Delay 0; повторить тест</w:t>
            </w:r>
          </w:p>
        </w:tc>
      </w:tr>
      <w:tr>
        <w:trPr>
          <w:cantSplit/>
        </w:trPr>
        <w:tc>
          <w:tcPr>
            <w:tcW w:type="dxa" w:w="25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После записи регион позже сетки</w:t>
            </w:r>
          </w:p>
        </w:tc>
        <w:tc>
          <w:tcPr>
            <w:tcW w:type="dxa" w:w="30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Положительный Recording Delay/неверный driver path/человеческая реакция</w:t>
            </w:r>
          </w:p>
        </w:tc>
        <w:tc>
          <w:tcPr>
            <w:tcW w:type="dxa" w:w="38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[Logic] Recording Delay 0; clean click-loopback; не измерять по одному сыгранному удару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В Logic не слышен Amp Designer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Software Monitoring Off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[UAD Console] input Mute; [Logic] Software Monitoring On, I On</w:t>
            </w:r>
          </w:p>
        </w:tc>
      </w:tr>
      <w:tr>
        <w:trPr>
          <w:cantSplit/>
        </w:trPr>
        <w:tc>
          <w:tcPr>
            <w:tcW w:type="dxa" w:w="25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Console плагин слышен, но в файле dry</w:t>
            </w:r>
          </w:p>
        </w:tc>
        <w:tc>
          <w:tcPr>
            <w:tcW w:type="dxa" w:w="30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UAD MON</w:t>
            </w:r>
          </w:p>
        </w:tc>
        <w:tc>
          <w:tcPr>
            <w:tcW w:type="dxa" w:w="38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Это ожидаемо; [Console] UAD REC только если нужно committed wet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Console плагин напечатался при MON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Он стоял в Unison slot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[Console] для dry разместить его в standard insert; Unison всегда записывается</w:t>
            </w:r>
          </w:p>
        </w:tc>
      </w:tr>
      <w:tr>
        <w:trPr>
          <w:cantSplit/>
        </w:trPr>
        <w:tc>
          <w:tcPr>
            <w:tcW w:type="dxa" w:w="25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FM9 DI слишком тихий визуально</w:t>
            </w:r>
          </w:p>
        </w:tc>
        <w:tc>
          <w:tcPr>
            <w:tcW w:type="dxa" w:w="30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Raw instrument level без processing</w:t>
            </w:r>
          </w:p>
        </w:tc>
        <w:tc>
          <w:tcPr>
            <w:tcW w:type="dxa" w:w="38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 xml:space="preserve">Это нормально; не normalize до re-amp. </w:t>
            </w:r>
            <w:r>
              <w:rPr>
                <w:rFonts w:ascii="DejaVu Sans" w:hAnsi="DejaVu Sans" w:eastAsia="DejaVu Sans" w:cs="DejaVu Sans"/>
                <w:b/>
                <w:color w:val="0D8A8A"/>
                <w:sz w:val="16"/>
              </w:rPr>
              <w:t>[Fractal-2]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FM9 re-amp не получает DI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Неверный Input 1 Source или track output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[FM9] Digital Input USB 5/6 + Input 1 Digital; [Logic] DI Output 5</w:t>
            </w:r>
          </w:p>
        </w:tc>
      </w:tr>
      <w:tr>
        <w:trPr>
          <w:cantSplit/>
        </w:trPr>
        <w:tc>
          <w:tcPr>
            <w:tcW w:type="dxa" w:w="25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Mix меняется после добавления ARC plug-in</w:t>
            </w:r>
          </w:p>
        </w:tc>
        <w:tc>
          <w:tcPr>
            <w:tcW w:type="dxa" w:w="30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Двойная correction</w:t>
            </w:r>
          </w:p>
        </w:tc>
        <w:tc>
          <w:tcPr>
            <w:tcW w:type="dxa" w:w="38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[Logic] удалить ARC X с Stereo Out; [ARC X/iLoud] оставить hardware correction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Щелчки/искажения при S/PDIF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Два master clocks или rate mismatch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6"/>
              </w:rPr>
              <w:t>[FM9] 48 kHz; [Apollo] External S/PDIF только при стабильном converter; иначе analog bridge</w:t>
            </w:r>
          </w:p>
        </w:tc>
      </w:tr>
    </w:tbl>
    <w:p>
      <w:pPr>
        <w:spacing w:after="40"/>
      </w:pPr>
    </w:p>
    <w:p>
      <w:bookmarkStart w:id="136" w:name="sec_loopback"/>
      <w:pPr>
        <w:pStyle w:val="Heading1"/>
      </w:pPr>
      <w:r>
        <w:rPr>
          <w:rFonts w:ascii="DejaVu Sans" w:hAnsi="DejaVu Sans" w:eastAsia="DejaVu Sans" w:cs="DejaVu Sans"/>
          <w:b/>
          <w:color w:val="2E74B5"/>
          <w:sz w:val="32"/>
        </w:rPr>
        <w:t>Контрольный loopback-тест</w:t>
      </w:r>
      <w:bookmarkEnd w:id="136"/>
    </w:p>
    <w:p>
      <w:r>
        <w:rPr>
          <w:rFonts w:ascii="DejaVu Sans" w:hAnsi="DejaVu Sans" w:eastAsia="DejaVu Sans" w:cs="DejaVu Sans"/>
          <w:color w:val="172033"/>
          <w:sz w:val="21"/>
        </w:rPr>
        <w:t>Проводить только если после обновления драйвера/Logic снова появился постоянный систематический offset. Тест измеряет интерфейс и driver, а не музыкальную точность исполнения.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[Кабель] </w:t>
      </w:r>
      <w:r>
        <w:rPr>
          <w:rFonts w:ascii="DejaVu Sans" w:hAnsi="DejaVu Sans" w:eastAsia="DejaVu Sans" w:cs="DejaVu Sans"/>
          <w:color w:val="172033"/>
          <w:sz w:val="20"/>
        </w:rPr>
        <w:t>Соединить Apollo Line Output 3 с Apollo rear TRS Line Input 1 balanced TRS–TRS. Наушники/monitor volume сделать безопасным.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Analog 1 = Line, Line Gain Bypass, input channel Mute On, чтобы исключить feedback. Все inserts пустые.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Создать короткий audio click/impulse track и направить его на Output 3. Создать mono record track Input 1.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Recording Delay = 0, Flex Off, Quantize Off. Записать 10–20 импульсов.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 → Sample ruler / Sample Editor] </w:t>
      </w:r>
      <w:r>
        <w:rPr>
          <w:rFonts w:ascii="DejaVu Sans" w:hAnsi="DejaVu Sans" w:eastAsia="DejaVu Sans" w:cs="DejaVu Sans"/>
          <w:color w:val="172033"/>
          <w:sz w:val="20"/>
        </w:rPr>
        <w:t>Измерить разницу между исходным и записанным transient в samples. Повторить три раза.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Если offset одинаков и не ноль во всех трёх тестах, только тогда ввести равную противоположную correction. Сохранить дату, sample rate, buffer и driver version.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 / кабель] </w:t>
      </w:r>
      <w:r>
        <w:rPr>
          <w:rFonts w:ascii="DejaVu Sans" w:hAnsi="DejaVu Sans" w:eastAsia="DejaVu Sans" w:cs="DejaVu Sans"/>
          <w:color w:val="172033"/>
          <w:sz w:val="20"/>
        </w:rPr>
        <w:t>После теста вернуть input к обычному режиму и удалить loopback cable.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CEBEC"/>
          <w:left w:val="single" w:sz="0" w:space="0" w:color="FCEBEC"/>
          <w:bottom w:val="single" w:sz="0" w:space="0" w:color="FCEBEC"/>
          <w:right w:val="single" w:sz="0" w:space="0" w:color="FCEBEC"/>
          <w:insideH w:val="single" w:sz="0" w:space="0" w:color="FCEBEC"/>
          <w:insideV w:val="single" w:sz="0" w:space="0" w:color="FCEB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CEB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B1C1C"/>
                <w:sz w:val="20"/>
              </w:rPr>
              <w:t>Безопасность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Никогда не оставляйте loopback input unmuted в Console и не направляйте его обратно на тот же output — получится feedback loop.</w:t>
            </w:r>
          </w:p>
        </w:tc>
      </w:tr>
    </w:tbl>
    <w:p>
      <w:pPr>
        <w:spacing w:after="20"/>
      </w:pPr>
    </w:p>
    <w:p>
      <w:bookmarkStart w:id="137" w:name="sec_checklists"/>
      <w:pPr>
        <w:pStyle w:val="Heading1"/>
      </w:pPr>
      <w:r>
        <w:rPr>
          <w:rFonts w:ascii="DejaVu Sans" w:hAnsi="DejaVu Sans" w:eastAsia="DejaVu Sans" w:cs="DejaVu Sans"/>
          <w:b/>
          <w:color w:val="2E74B5"/>
          <w:sz w:val="32"/>
        </w:rPr>
        <w:t>Чек-листы</w:t>
      </w:r>
      <w:bookmarkEnd w:id="137"/>
    </w:p>
    <w:p>
      <w:bookmarkStart w:id="138" w:name="sec____________________________apollo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Перед каждой записью через Apollo</w:t>
      </w:r>
      <w:bookmarkEnd w:id="138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48 kHz; Universal Audio Thunderbolt; buffer 64; Recording Delay 0.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Software Monitoring Off; PDC All; R On; I Off.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Clock Internal; IDC Short; нужный input unmuted.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48V только для MK-105; Off для guitar/bass/SM58/FM9 line.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UAD MON, если обработка не должна печататься; Unison empty для полностью dry.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Пики обычно около -12…-6 dBFS, clip отсутствует.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[ARC X/iLoud] </w:t>
      </w:r>
      <w:r>
        <w:rPr>
          <w:rFonts w:ascii="DejaVu Sans" w:hAnsi="DejaVu Sans" w:eastAsia="DejaVu Sans" w:cs="DejaVu Sans"/>
          <w:color w:val="172033"/>
          <w:sz w:val="20"/>
        </w:rPr>
        <w:t>Hardware correction active; Logic ARC plug-in отсутствует.</w:t>
      </w:r>
    </w:p>
    <w:p>
      <w:bookmarkStart w:id="139" w:name="sec_____________________fm9_usb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Перед записью через FM9 USB</w:t>
      </w:r>
      <w:bookmarkEnd w:id="139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[FM9] </w:t>
      </w:r>
      <w:r>
        <w:rPr>
          <w:rFonts w:ascii="DejaVu Sans" w:hAnsi="DejaVu Sans" w:eastAsia="DejaVu Sans" w:cs="DejaVu Sans"/>
          <w:color w:val="172033"/>
          <w:sz w:val="20"/>
        </w:rPr>
        <w:t>USB подключён; preset звучит через OUT 1/Yamaha; firmware 12.0.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Input/Output Device FM9; 48 kHz; buffer 64/128; Recording Delay 0.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Software Monitoring Off; I Off.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Processed stereo = Inputs 1/2; clean DI mono = Input 5.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[FM9] </w:t>
      </w:r>
      <w:r>
        <w:rPr>
          <w:rFonts w:ascii="DejaVu Sans" w:hAnsi="DejaVu Sans" w:eastAsia="DejaVu Sans" w:cs="DejaVu Sans"/>
          <w:color w:val="172033"/>
          <w:sz w:val="20"/>
        </w:rPr>
        <w:t>После re-amp вернуть Input 1 Source = Analog.</w:t>
      </w:r>
    </w:p>
    <w:p>
      <w:bookmarkStart w:id="140" w:name="sec________________"/>
      <w:pPr>
        <w:pStyle w:val="Heading2"/>
      </w:pPr>
      <w:r>
        <w:rPr>
          <w:rFonts w:ascii="DejaVu Sans" w:hAnsi="DejaVu Sans" w:eastAsia="DejaVu Sans" w:cs="DejaVu Sans"/>
          <w:b/>
          <w:color w:val="2E74B5"/>
          <w:sz w:val="26"/>
        </w:rPr>
        <w:t>Перед сведением</w:t>
      </w:r>
      <w:bookmarkEnd w:id="140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Buffer 512/1024; Process Buffer Large; PDC All; LLM Off.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Все live input monitoring выключено; лишние record-enable сняты.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ARC X не стоит на Stereo Out.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[ARC X/iLoud] </w:t>
      </w:r>
      <w:r>
        <w:rPr>
          <w:rFonts w:ascii="DejaVu Sans" w:hAnsi="DejaVu Sans" w:eastAsia="DejaVu Sans" w:cs="DejaVu Sans"/>
          <w:color w:val="172033"/>
          <w:sz w:val="20"/>
        </w:rPr>
        <w:t>Correct profile загружен, Bypass Off.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Reference tracks level-matched и обходят лишний master coloration при сравнении.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b/>
          <w:color w:val="E66A24"/>
          <w:sz w:val="20"/>
        </w:rPr>
        <w:t xml:space="preserve">[Прослушивание] </w:t>
      </w:r>
      <w:r>
        <w:rPr>
          <w:rFonts w:ascii="DejaVu Sans" w:hAnsi="DejaVu Sans" w:eastAsia="DejaVu Sans" w:cs="DejaVu Sans"/>
          <w:color w:val="172033"/>
          <w:sz w:val="20"/>
        </w:rPr>
        <w:t>Проверка iLoud + Yamaha + headphones + бытовая система на умеренной громкости.</w:t>
      </w:r>
    </w:p>
    <w:p>
      <w:bookmarkStart w:id="141" w:name="sec_maintenance"/>
      <w:pPr>
        <w:pStyle w:val="Heading1"/>
      </w:pPr>
      <w:r>
        <w:rPr>
          <w:rFonts w:ascii="DejaVu Sans" w:hAnsi="DejaVu Sans" w:eastAsia="DejaVu Sans" w:cs="DejaVu Sans"/>
          <w:b/>
          <w:color w:val="2E74B5"/>
          <w:sz w:val="32"/>
        </w:rPr>
        <w:t>Версионирование и обслуживание</w:t>
      </w:r>
      <w:bookmarkEnd w:id="141"/>
    </w:p>
    <w:p>
      <w:pPr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172033"/>
          <w:sz w:val="20"/>
        </w:rPr>
        <w:t>После обновления Logic Pro, macOS или UAD сделать 30-секундный test project: click + DI, Recording Delay 0.</w:t>
      </w:r>
    </w:p>
    <w:p>
      <w:pPr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172033"/>
          <w:sz w:val="20"/>
        </w:rPr>
        <w:t>Сохранить UAD Console Session: APOLLO_TRACK_DRY_MON и отдельную APOLLO_TRACK_LOGIC_MON. Во второй input channels должны быть muted.</w:t>
      </w:r>
    </w:p>
    <w:p>
      <w:pPr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172033"/>
          <w:sz w:val="20"/>
        </w:rPr>
        <w:t>Сохранить Logic template с 48 kHz, buffer-control в Control Bar, PDC All, Recording Delay 0 и заранее названными DI/PRINT tracks.</w:t>
      </w:r>
    </w:p>
    <w:p>
      <w:pPr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172033"/>
          <w:sz w:val="20"/>
        </w:rPr>
        <w:t>Сохранить FM9 preset/template с OUT 1 для Yamaha и OUT 2 в конце chain для опционального Apollo bridge.</w:t>
      </w:r>
    </w:p>
    <w:p>
      <w:pPr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172033"/>
          <w:sz w:val="20"/>
        </w:rPr>
        <w:t>ARC X recalibration делать после физического изменения комнаты/мониторов, а не по календарю без изменений.</w:t>
      </w:r>
    </w:p>
    <w:p>
      <w:pPr>
        <w:numPr>
          <w:ilvl w:val="0"/>
          <w:numId w:val="10"/>
        </w:numPr>
      </w:pPr>
      <w:r>
        <w:rPr>
          <w:rFonts w:ascii="DejaVu Sans" w:hAnsi="DejaVu Sans" w:eastAsia="DejaVu Sans" w:cs="DejaVu Sans"/>
          <w:color w:val="172033"/>
          <w:sz w:val="20"/>
        </w:rPr>
        <w:t xml:space="preserve">Перед загрузкой старой UAD Console session проверять 48V: Console session может восстановить аппаратные preamp settings. </w:t>
      </w:r>
      <w:r>
        <w:rPr>
          <w:rFonts w:ascii="DejaVu Sans" w:hAnsi="DejaVu Sans" w:eastAsia="DejaVu Sans" w:cs="DejaVu Sans"/>
          <w:b/>
          <w:color w:val="0D8A8A"/>
          <w:sz w:val="19"/>
        </w:rPr>
        <w:t>[UA-3]</w:t>
      </w:r>
    </w:p>
    <w:p>
      <w:bookmarkStart w:id="142" w:name="sec_verified"/>
      <w:pPr>
        <w:pStyle w:val="Heading1"/>
      </w:pPr>
      <w:r>
        <w:rPr>
          <w:rFonts w:ascii="DejaVu Sans" w:hAnsi="DejaVu Sans" w:eastAsia="DejaVu Sans" w:cs="DejaVu Sans"/>
          <w:b/>
          <w:color w:val="2E74B5"/>
          <w:sz w:val="32"/>
        </w:rPr>
        <w:t>Приложение: ваши подтверждённые параметры</w:t>
      </w:r>
      <w:bookmarkEnd w:id="142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1900"/>
        <w:gridCol w:w="4300"/>
        <w:gridCol w:w="3160"/>
      </w:tblGrid>
      <w:tr>
        <w:trPr>
          <w:tblHeader/>
          <w:cantSplit/>
        </w:trPr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Компонент</w:t>
            </w:r>
          </w:p>
        </w:tc>
        <w:tc>
          <w:tcPr>
            <w:tcW w:type="dxa" w:w="4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Версия / модель</w:t>
            </w:r>
          </w:p>
        </w:tc>
        <w:tc>
          <w:tcPr>
            <w:tcW w:type="dxa" w:w="31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DejaVu Sans" w:hAnsi="DejaVu Sans" w:eastAsia="DejaVu Sans" w:cs="DejaVu Sans"/>
                <w:b/>
                <w:color w:val="142B4A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Mac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Apple Silicon M5, 64 GB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Большой запас для native mixing</w:t>
            </w:r>
          </w:p>
        </w:tc>
      </w:tr>
      <w:tr>
        <w:trPr>
          <w:cantSplit/>
        </w:trPr>
        <w:tc>
          <w:tcPr>
            <w:tcW w:type="dxa" w:w="19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macOS</w:t>
            </w:r>
          </w:p>
        </w:tc>
        <w:tc>
          <w:tcPr>
            <w:tcW w:type="dxa" w:w="43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Tahoe 26.5.2</w:t>
            </w:r>
          </w:p>
        </w:tc>
        <w:tc>
          <w:tcPr>
            <w:tcW w:type="dxa" w:w="31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Зафиксировано пользователем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Logic Pro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12.3.1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Рабочая запись подтверждена</w:t>
            </w:r>
          </w:p>
        </w:tc>
      </w:tr>
      <w:tr>
        <w:trPr>
          <w:cantSplit/>
        </w:trPr>
        <w:tc>
          <w:tcPr>
            <w:tcW w:type="dxa" w:w="19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Apollo</w:t>
            </w:r>
          </w:p>
        </w:tc>
        <w:tc>
          <w:tcPr>
            <w:tcW w:type="dxa" w:w="43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Twin X Gen 2 DUO, Thunderbolt, прямое подключение</w:t>
            </w:r>
          </w:p>
        </w:tc>
        <w:tc>
          <w:tcPr>
            <w:tcW w:type="dxa" w:w="31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Основной интерфейс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UAD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Console build указан как 13.0.1061; UAD Powered Plug-Ins 11.9.0.515 на скриншоте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Рабочая система</w:t>
            </w:r>
          </w:p>
        </w:tc>
      </w:tr>
      <w:tr>
        <w:trPr>
          <w:cantSplit/>
        </w:trPr>
        <w:tc>
          <w:tcPr>
            <w:tcW w:type="dxa" w:w="19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Fractal</w:t>
            </w:r>
          </w:p>
        </w:tc>
        <w:tc>
          <w:tcPr>
            <w:tcW w:type="dxa" w:w="43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FM9 Mark II Turbo, firmware 12.0</w:t>
            </w:r>
          </w:p>
        </w:tc>
        <w:tc>
          <w:tcPr>
            <w:tcW w:type="dxa" w:w="31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OUT 1 → Yamaha; OUT 2 свободен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Мониторы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iLoud MTM MKII pair + iLoud Sub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ARC X Stereo + Sub calibrated</w:t>
            </w:r>
          </w:p>
        </w:tc>
      </w:tr>
      <w:tr>
        <w:trPr>
          <w:cantSplit/>
        </w:trPr>
        <w:tc>
          <w:tcPr>
            <w:tcW w:type="dxa" w:w="19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Микрофоны</w:t>
            </w:r>
          </w:p>
        </w:tc>
        <w:tc>
          <w:tcPr>
            <w:tcW w:type="dxa" w:w="43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Oktava MK-105; Shure SM58</w:t>
            </w:r>
          </w:p>
        </w:tc>
        <w:tc>
          <w:tcPr>
            <w:tcW w:type="dxa" w:w="31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MK-105: 48V; SM58: 48V Off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Усилитель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Marshall TSL602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Редкий mic-recording scenario</w:t>
            </w:r>
          </w:p>
        </w:tc>
      </w:tr>
    </w:tbl>
    <w:p>
      <w:pPr>
        <w:spacing w:after="40"/>
      </w:pPr>
    </w:p>
    <w:p>
      <w:bookmarkStart w:id="143" w:name="sec_sources"/>
      <w:pPr>
        <w:pStyle w:val="Heading1"/>
      </w:pPr>
      <w:r>
        <w:rPr>
          <w:rFonts w:ascii="DejaVu Sans" w:hAnsi="DejaVu Sans" w:eastAsia="DejaVu Sans" w:cs="DejaVu Sans"/>
          <w:b/>
          <w:color w:val="2E74B5"/>
          <w:sz w:val="32"/>
        </w:rPr>
        <w:t>Источники</w:t>
      </w:r>
      <w:bookmarkEnd w:id="143"/>
    </w:p>
    <w:p>
      <w:r>
        <w:rPr>
          <w:rFonts w:ascii="DejaVu Sans" w:hAnsi="DejaVu Sans" w:eastAsia="DejaVu Sans" w:cs="DejaVu Sans"/>
          <w:color w:val="172033"/>
          <w:sz w:val="21"/>
        </w:rPr>
        <w:t>Дата проверки источников: 16 августа 2026. Рекомендации привязаны к указанным версиям и вашей конкретной коммутации. После существенного обновления firmware/driver стоит перепроверить разделы Recording Delay, USB channel map и Console insert behavior.</w:t>
      </w:r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Apple-1 — Audio Devices settings in Logic Pro 12.3: </w:t>
      </w:r>
      <w:hyperlink r:id="rId19">
        <w:r>
          <w:rPr>
            <w:color w:val="2E74B5"/>
            <w:u w:val="single"/>
            <w:rFonts w:ascii="DejaVu Sans" w:hAnsi="DejaVu Sans" w:eastAsia="DejaVu Sans" w:cs="DejaVu Sans"/>
          </w:rPr>
          <w:t>https://support.apple.com/guide/logicpro/audio-devices-settings-lgcpbb81aca5/mac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Apple-2 — General Audio settings and plug-in latency compensation: </w:t>
      </w:r>
      <w:hyperlink r:id="rId20">
        <w:r>
          <w:rPr>
            <w:color w:val="2E74B5"/>
            <w:u w:val="single"/>
            <w:rFonts w:ascii="DejaVu Sans" w:hAnsi="DejaVu Sans" w:eastAsia="DejaVu Sans" w:cs="DejaVu Sans"/>
          </w:rPr>
          <w:t>https://support.apple.com/guide/logicpro/general-settings-lgcp0ed343a9/mac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Apple-3 — Manage monitoring latency in Logic Pro: </w:t>
      </w:r>
      <w:hyperlink r:id="rId21">
        <w:r>
          <w:rPr>
            <w:color w:val="2E74B5"/>
            <w:u w:val="single"/>
            <w:rFonts w:ascii="DejaVu Sans" w:hAnsi="DejaVu Sans" w:eastAsia="DejaVu Sans" w:cs="DejaVu Sans"/>
          </w:rPr>
          <w:t>https://support.apple.com/en-gb/105040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Apple-4 — Aggregate Audio Devices on macOS: </w:t>
      </w:r>
      <w:hyperlink r:id="rId22">
        <w:r>
          <w:rPr>
            <w:color w:val="2E74B5"/>
            <w:u w:val="single"/>
            <w:rFonts w:ascii="DejaVu Sans" w:hAnsi="DejaVu Sans" w:eastAsia="DejaVu Sans" w:cs="DejaVu Sans"/>
          </w:rPr>
          <w:t>https://support.apple.com/en-ie/HT202000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UA-1 — UAD Console overview and direct monitoring: </w:t>
      </w:r>
      <w:hyperlink r:id="rId23">
        <w:r>
          <w:rPr>
            <w:color w:val="2E74B5"/>
            <w:u w:val="single"/>
            <w:rFonts w:ascii="DejaVu Sans" w:hAnsi="DejaVu Sans" w:eastAsia="DejaVu Sans" w:cs="DejaVu Sans"/>
          </w:rPr>
          <w:t>https://help.uaudio.com/hc/en-us/articles/25347160337556-UAD-Console-Overview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UA-2 — UAD REC and UAD MON insert behavior: </w:t>
      </w:r>
      <w:hyperlink r:id="rId24">
        <w:r>
          <w:rPr>
            <w:color w:val="2E74B5"/>
            <w:u w:val="single"/>
            <w:rFonts w:ascii="DejaVu Sans" w:hAnsi="DejaVu Sans" w:eastAsia="DejaVu Sans" w:cs="DejaVu Sans"/>
          </w:rPr>
          <w:t>https://help.uaudio.com/hc/en-us/articles/25350369296660-UAD-Plug-In-Inserts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UA-3 — Unison behavior and always-recorded processing: </w:t>
      </w:r>
      <w:hyperlink r:id="rId25">
        <w:r>
          <w:rPr>
            <w:color w:val="2E74B5"/>
            <w:u w:val="single"/>
            <w:rFonts w:ascii="DejaVu Sans" w:hAnsi="DejaVu Sans" w:eastAsia="DejaVu Sans" w:cs="DejaVu Sans"/>
          </w:rPr>
          <w:t>https://help.uaudio.com/hc/en-us/articles/26485044036756-Unison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UA-4 — Managing latency in UAD Console and the DAW: </w:t>
      </w:r>
      <w:hyperlink r:id="rId26">
        <w:r>
          <w:rPr>
            <w:color w:val="2E74B5"/>
            <w:u w:val="single"/>
            <w:rFonts w:ascii="DejaVu Sans" w:hAnsi="DejaVu Sans" w:eastAsia="DejaVu Sans" w:cs="DejaVu Sans"/>
          </w:rPr>
          <w:t>https://help.uaudio.com/hc/en-us/articles/43460658366612-Managing-Latency-in-UAD-Console-for-Apollo-the-DAW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UA-5 — Why UAD plug-ins in a DAW add monitoring latency: </w:t>
      </w:r>
      <w:hyperlink r:id="rId27">
        <w:r>
          <w:rPr>
            <w:color w:val="2E74B5"/>
            <w:u w:val="single"/>
            <w:rFonts w:ascii="DejaVu Sans" w:hAnsi="DejaVu Sans" w:eastAsia="DejaVu Sans" w:cs="DejaVu Sans"/>
          </w:rPr>
          <w:t>https://help.uaudio.com/hc/en-us/articles/206351056-Why-is-there-latency-when-I-try-to-record-through-UAD-plug-ins-in-my-DAW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UA-6 — Apollo Hardware Settings panel: </w:t>
      </w:r>
      <w:hyperlink r:id="rId28">
        <w:r>
          <w:rPr>
            <w:color w:val="2E74B5"/>
            <w:u w:val="single"/>
            <w:rFonts w:ascii="DejaVu Sans" w:hAnsi="DejaVu Sans" w:eastAsia="DejaVu Sans" w:cs="DejaVu Sans"/>
          </w:rPr>
          <w:t>https://help.uaudio.com/hc/en-us/articles/25403573794836-Hardware-Settings-Panel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UA-7 — Apollo X Gen 2 Auto-Gain: </w:t>
      </w:r>
      <w:hyperlink r:id="rId29">
        <w:r>
          <w:rPr>
            <w:color w:val="2E74B5"/>
            <w:u w:val="single"/>
            <w:rFonts w:ascii="DejaVu Sans" w:hAnsi="DejaVu Sans" w:eastAsia="DejaVu Sans" w:cs="DejaVu Sans"/>
          </w:rPr>
          <w:t>https://help.uaudio.com/hc/en-us/articles/30921736610836-Preamp-Auto-Gain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UA-8 — UA 610 Tube Preamp &amp; EQ manual: </w:t>
      </w:r>
      <w:hyperlink r:id="rId30">
        <w:r>
          <w:rPr>
            <w:color w:val="2E74B5"/>
            <w:u w:val="single"/>
            <w:rFonts w:ascii="DejaVu Sans" w:hAnsi="DejaVu Sans" w:eastAsia="DejaVu Sans" w:cs="DejaVu Sans"/>
          </w:rPr>
          <w:t>https://help.uaudio.com/hc/en-us/articles/17475989779860-UA-610-Tube-Preamp-EQ-Collection-Manual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UA-9 — Century Tube Channel Strip manual: </w:t>
      </w:r>
      <w:hyperlink r:id="rId31">
        <w:r>
          <w:rPr>
            <w:color w:val="2E74B5"/>
            <w:u w:val="single"/>
            <w:rFonts w:ascii="DejaVu Sans" w:hAnsi="DejaVu Sans" w:eastAsia="DejaVu Sans" w:cs="DejaVu Sans"/>
          </w:rPr>
          <w:t>https://help.uaudio.com/hc/en-us/articles/11912560531860-Century-Tube-Channel-Strip-Manual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UA-10 — 1176 Classic Limiter Collection manual: </w:t>
      </w:r>
      <w:hyperlink r:id="rId32">
        <w:r>
          <w:rPr>
            <w:color w:val="2E74B5"/>
            <w:u w:val="single"/>
            <w:rFonts w:ascii="DejaVu Sans" w:hAnsi="DejaVu Sans" w:eastAsia="DejaVu Sans" w:cs="DejaVu Sans"/>
          </w:rPr>
          <w:t>https://help.uaudio.com/hc/en-us/articles/4419447352980-UA-1176-Classic-Limiter-Collection-Manual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UA-11 — Teletronix LA-2A Leveler Collection manual: </w:t>
      </w:r>
      <w:hyperlink r:id="rId33">
        <w:r>
          <w:rPr>
            <w:color w:val="2E74B5"/>
            <w:u w:val="single"/>
            <w:rFonts w:ascii="DejaVu Sans" w:hAnsi="DejaVu Sans" w:eastAsia="DejaVu Sans" w:cs="DejaVu Sans"/>
          </w:rPr>
          <w:t>https://help.uaudio.com/hc/en-us/articles/4419496124180-Teletronix-LA-2A-Leveler-Collection-Manual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UA-12 — Pure Plate Reverb manual: </w:t>
      </w:r>
      <w:hyperlink r:id="rId34">
        <w:r>
          <w:rPr>
            <w:color w:val="2E74B5"/>
            <w:u w:val="single"/>
            <w:rFonts w:ascii="DejaVu Sans" w:hAnsi="DejaVu Sans" w:eastAsia="DejaVu Sans" w:cs="DejaVu Sans"/>
          </w:rPr>
          <w:t>https://help.uaudio.com/hc/en-us/articles/4419497304340-Pure-Plate-Reverb-Manual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UA-13 — UAD DSP usage chart: </w:t>
      </w:r>
      <w:hyperlink r:id="rId35">
        <w:r>
          <w:rPr>
            <w:color w:val="2E74B5"/>
            <w:u w:val="single"/>
            <w:rFonts w:ascii="DejaVu Sans" w:hAnsi="DejaVu Sans" w:eastAsia="DejaVu Sans" w:cs="DejaVu Sans"/>
          </w:rPr>
          <w:t>https://help.uaudio.com/hc/en-us/articles/215262223-UAD-DSP-Chart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Fractal-1 — FM9 downloads and firmware 12.0: </w:t>
      </w:r>
      <w:hyperlink r:id="rId36">
        <w:r>
          <w:rPr>
            <w:color w:val="2E74B5"/>
            <w:u w:val="single"/>
            <w:rFonts w:ascii="DejaVu Sans" w:hAnsi="DejaVu Sans" w:eastAsia="DejaVu Sans" w:cs="DejaVu Sans"/>
          </w:rPr>
          <w:t>https://www.fractalaudio.com/fm9-downloads/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Fractal-2 — FM9 Owner's Manual: USB audio and re-amping: </w:t>
      </w:r>
      <w:hyperlink r:id="rId37">
        <w:r>
          <w:rPr>
            <w:color w:val="2E74B5"/>
            <w:u w:val="single"/>
            <w:rFonts w:ascii="DejaVu Sans" w:hAnsi="DejaVu Sans" w:eastAsia="DejaVu Sans" w:cs="DejaVu Sans"/>
          </w:rPr>
          <w:t>https://www.fractalaudio.com/downloads/manuals/FM9/FM9-Owners-Manual.pdf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IK-1 — ARC X: hardware calibration and supported iLoud devices: </w:t>
      </w:r>
      <w:hyperlink r:id="rId38">
        <w:r>
          <w:rPr>
            <w:color w:val="2E74B5"/>
            <w:u w:val="single"/>
            <w:rFonts w:ascii="DejaVu Sans" w:hAnsi="DejaVu Sans" w:eastAsia="DejaVu Sans" w:cs="DejaVu Sans"/>
          </w:rPr>
          <w:t>https://www.ikmultimedia.com/products/arcx/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IK-2 — iLoud Sub product and manuals: </w:t>
      </w:r>
      <w:hyperlink r:id="rId39">
        <w:r>
          <w:rPr>
            <w:color w:val="2E74B5"/>
            <w:u w:val="single"/>
            <w:rFonts w:ascii="DejaVu Sans" w:hAnsi="DejaVu Sans" w:eastAsia="DejaVu Sans" w:cs="DejaVu Sans"/>
          </w:rPr>
          <w:t>https://www.ikmultimedia.com/products/iloudsub/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Shure-1 — Shure SM58 specifications: </w:t>
      </w:r>
      <w:hyperlink r:id="rId40">
        <w:r>
          <w:rPr>
            <w:color w:val="2E74B5"/>
            <w:u w:val="single"/>
            <w:rFonts w:ascii="DejaVu Sans" w:hAnsi="DejaVu Sans" w:eastAsia="DejaVu Sans" w:cs="DejaVu Sans"/>
          </w:rPr>
          <w:t>https://www.shure.com/en-US/products/microphones/sm58</w:t>
        </w:r>
      </w:hyperlink>
    </w:p>
    <w:p>
      <w:pPr>
        <w:spacing w:after="60"/>
      </w:pPr>
      <w:r>
        <w:rPr>
          <w:rFonts w:ascii="DejaVu Sans" w:hAnsi="DejaVu Sans" w:eastAsia="DejaVu Sans" w:cs="DejaVu Sans"/>
          <w:b/>
          <w:color w:val="142B4A"/>
          <w:sz w:val="17"/>
        </w:rPr>
        <w:t xml:space="preserve">Oktava-1 — Oktava MK-105 official specifications: </w:t>
      </w:r>
      <w:hyperlink r:id="rId41">
        <w:r>
          <w:rPr>
            <w:color w:val="2E74B5"/>
            <w:u w:val="single"/>
            <w:rFonts w:ascii="DejaVu Sans" w:hAnsi="DejaVu Sans" w:eastAsia="DejaVu Sans" w:cs="DejaVu Sans"/>
          </w:rPr>
          <w:t>https://oktavatula.com/catalog/vse_mikrofony/mk_105_stereopara/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 w:eastAsia="DejaVu Sans" w:cs="DejaVu Sans"/>
        <w:color w:val="5D6878"/>
        <w:sz w:val="17"/>
      </w:rPr>
      <w:t xml:space="preserve">Практическое руководство  •  стр. </w:t>
    </w:r>
    <w:r>
      <w:rPr>
        <w:rFonts w:ascii="DejaVu Sans" w:hAnsi="DejaVu Sans" w:eastAsia="DejaVu Sans" w:cs="DejaVu Sans"/>
        <w:color w:val="5D687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ans" w:hAnsi="DejaVu Sans" w:eastAsia="DejaVu Sans" w:cs="DejaVu Sans"/>
        <w:b/>
        <w:color w:val="5D6878"/>
        <w:sz w:val="17"/>
      </w:rPr>
      <w:t>LOGIC PRO + APOLLO + FM9 + iLOUD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DejaVu Sans" w:hAnsi="DejaVu Sans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DejaVu Sans" w:hAnsi="DejaVu Sans" w:eastAsia="DejaVu Sans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support.apple.com/guide/logicpro/audio-devices-settings-lgcpbb81aca5/mac" TargetMode="External"/><Relationship Id="rId20" Type="http://schemas.openxmlformats.org/officeDocument/2006/relationships/hyperlink" Target="https://support.apple.com/guide/logicpro/general-settings-lgcp0ed343a9/mac" TargetMode="External"/><Relationship Id="rId21" Type="http://schemas.openxmlformats.org/officeDocument/2006/relationships/hyperlink" Target="https://support.apple.com/en-gb/105040" TargetMode="External"/><Relationship Id="rId22" Type="http://schemas.openxmlformats.org/officeDocument/2006/relationships/hyperlink" Target="https://support.apple.com/en-ie/HT202000" TargetMode="External"/><Relationship Id="rId23" Type="http://schemas.openxmlformats.org/officeDocument/2006/relationships/hyperlink" Target="https://help.uaudio.com/hc/en-us/articles/25347160337556-UAD-Console-Overview" TargetMode="External"/><Relationship Id="rId24" Type="http://schemas.openxmlformats.org/officeDocument/2006/relationships/hyperlink" Target="https://help.uaudio.com/hc/en-us/articles/25350369296660-UAD-Plug-In-Inserts" TargetMode="External"/><Relationship Id="rId25" Type="http://schemas.openxmlformats.org/officeDocument/2006/relationships/hyperlink" Target="https://help.uaudio.com/hc/en-us/articles/26485044036756-Unison" TargetMode="External"/><Relationship Id="rId26" Type="http://schemas.openxmlformats.org/officeDocument/2006/relationships/hyperlink" Target="https://help.uaudio.com/hc/en-us/articles/43460658366612-Managing-Latency-in-UAD-Console-for-Apollo-the-DAW" TargetMode="External"/><Relationship Id="rId27" Type="http://schemas.openxmlformats.org/officeDocument/2006/relationships/hyperlink" Target="https://help.uaudio.com/hc/en-us/articles/206351056-Why-is-there-latency-when-I-try-to-record-through-UAD-plug-ins-in-my-DAW" TargetMode="External"/><Relationship Id="rId28" Type="http://schemas.openxmlformats.org/officeDocument/2006/relationships/hyperlink" Target="https://help.uaudio.com/hc/en-us/articles/25403573794836-Hardware-Settings-Panel" TargetMode="External"/><Relationship Id="rId29" Type="http://schemas.openxmlformats.org/officeDocument/2006/relationships/hyperlink" Target="https://help.uaudio.com/hc/en-us/articles/30921736610836-Preamp-Auto-Gain" TargetMode="External"/><Relationship Id="rId30" Type="http://schemas.openxmlformats.org/officeDocument/2006/relationships/hyperlink" Target="https://help.uaudio.com/hc/en-us/articles/17475989779860-UA-610-Tube-Preamp-EQ-Collection-Manual" TargetMode="External"/><Relationship Id="rId31" Type="http://schemas.openxmlformats.org/officeDocument/2006/relationships/hyperlink" Target="https://help.uaudio.com/hc/en-us/articles/11912560531860-Century-Tube-Channel-Strip-Manual" TargetMode="External"/><Relationship Id="rId32" Type="http://schemas.openxmlformats.org/officeDocument/2006/relationships/hyperlink" Target="https://help.uaudio.com/hc/en-us/articles/4419447352980-UA-1176-Classic-Limiter-Collection-Manual" TargetMode="External"/><Relationship Id="rId33" Type="http://schemas.openxmlformats.org/officeDocument/2006/relationships/hyperlink" Target="https://help.uaudio.com/hc/en-us/articles/4419496124180-Teletronix-LA-2A-Leveler-Collection-Manual" TargetMode="External"/><Relationship Id="rId34" Type="http://schemas.openxmlformats.org/officeDocument/2006/relationships/hyperlink" Target="https://help.uaudio.com/hc/en-us/articles/4419497304340-Pure-Plate-Reverb-Manual" TargetMode="External"/><Relationship Id="rId35" Type="http://schemas.openxmlformats.org/officeDocument/2006/relationships/hyperlink" Target="https://help.uaudio.com/hc/en-us/articles/215262223-UAD-DSP-Chart" TargetMode="External"/><Relationship Id="rId36" Type="http://schemas.openxmlformats.org/officeDocument/2006/relationships/hyperlink" Target="https://www.fractalaudio.com/fm9-downloads/" TargetMode="External"/><Relationship Id="rId37" Type="http://schemas.openxmlformats.org/officeDocument/2006/relationships/hyperlink" Target="https://www.fractalaudio.com/downloads/manuals/FM9/FM9-Owners-Manual.pdf" TargetMode="External"/><Relationship Id="rId38" Type="http://schemas.openxmlformats.org/officeDocument/2006/relationships/hyperlink" Target="https://www.ikmultimedia.com/products/arcx/" TargetMode="External"/><Relationship Id="rId39" Type="http://schemas.openxmlformats.org/officeDocument/2006/relationships/hyperlink" Target="https://www.ikmultimedia.com/products/iloudsub/" TargetMode="External"/><Relationship Id="rId40" Type="http://schemas.openxmlformats.org/officeDocument/2006/relationships/hyperlink" Target="https://www.shure.com/en-US/products/microphones/sm58" TargetMode="External"/><Relationship Id="rId41" Type="http://schemas.openxmlformats.org/officeDocument/2006/relationships/hyperlink" Target="https://oktavatula.com/catalog/vse_mikrofony/mk_105_stereopar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 Pro + UA Apollo Twin X Gen 2 — практическое руководство</dc:title>
  <dc:subject>Запись, мониторинг, плагины, FM9, ARC X и сведение</dc:subject>
  <dc:creator>OpenAI</dc:creator>
  <cp:keywords>Logic Pro, Apollo Twin X, UAD Console, FM9, iLoud, ARC X, recording latency</cp:keywords>
  <dc:description>Персональное техническое руководство. Recording Delay = 0 samples.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