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Problem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The new scheme is expensive for the company but they are looking for sales increases which more than compensate.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Hence they would like early evidence of effectiveness of the scheme.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 (</w:t>
      </w:r>
      <w:r w:rsidDel="00000000" w:rsidR="00000000" w:rsidRPr="00000000">
        <w:rPr>
          <w:rtl w:val="0"/>
        </w:rPr>
        <w:t xml:space="preserve">null hypothesis</w:t>
      </w:r>
      <w:r w:rsidDel="00000000" w:rsidR="00000000" w:rsidRPr="00000000">
        <w:rPr>
          <w:b w:val="1"/>
          <w:rtl w:val="0"/>
        </w:rPr>
        <w:t xml:space="preserve">):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980000"/>
        </w:rPr>
      </w:pPr>
      <w:r w:rsidDel="00000000" w:rsidR="00000000" w:rsidRPr="00000000">
        <w:rPr>
          <w:color w:val="980000"/>
          <w:rtl w:val="0"/>
        </w:rPr>
        <w:t xml:space="preserve">Sales (s</w:t>
      </w:r>
      <w:r w:rsidDel="00000000" w:rsidR="00000000" w:rsidRPr="00000000">
        <w:rPr>
          <w:color w:val="980000"/>
          <w:rtl w:val="0"/>
        </w:rPr>
        <w:t xml:space="preserve">um assured of the policies sold) using the </w:t>
      </w:r>
      <w:r w:rsidDel="00000000" w:rsidR="00000000" w:rsidRPr="00000000">
        <w:rPr>
          <w:b w:val="1"/>
          <w:color w:val="980000"/>
          <w:rtl w:val="0"/>
        </w:rPr>
        <w:t xml:space="preserve">new scheme</w:t>
      </w:r>
      <w:r w:rsidDel="00000000" w:rsidR="00000000" w:rsidRPr="00000000">
        <w:rPr>
          <w:color w:val="980000"/>
          <w:rtl w:val="0"/>
        </w:rPr>
        <w:t xml:space="preserve"> &lt;= Sales (sum assured of the policies sold) using the </w:t>
      </w:r>
      <w:r w:rsidDel="00000000" w:rsidR="00000000" w:rsidRPr="00000000">
        <w:rPr>
          <w:b w:val="1"/>
          <w:color w:val="980000"/>
          <w:rtl w:val="0"/>
        </w:rPr>
        <w:t xml:space="preserve">old scheme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 (</w:t>
      </w:r>
      <w:r w:rsidDel="00000000" w:rsidR="00000000" w:rsidRPr="00000000">
        <w:rPr>
          <w:rtl w:val="0"/>
        </w:rPr>
        <w:t xml:space="preserve">alternative hypothesis</w:t>
      </w:r>
      <w:r w:rsidDel="00000000" w:rsidR="00000000" w:rsidRPr="00000000">
        <w:rPr>
          <w:b w:val="1"/>
          <w:rtl w:val="0"/>
        </w:rPr>
        <w:t xml:space="preserve">):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980000"/>
        </w:rPr>
      </w:pPr>
      <w:r w:rsidDel="00000000" w:rsidR="00000000" w:rsidRPr="00000000">
        <w:rPr>
          <w:color w:val="980000"/>
          <w:rtl w:val="0"/>
        </w:rPr>
        <w:t xml:space="preserve">Sales</w:t>
      </w:r>
      <w:r w:rsidDel="00000000" w:rsidR="00000000" w:rsidRPr="00000000">
        <w:rPr>
          <w:color w:val="980000"/>
          <w:rtl w:val="0"/>
        </w:rPr>
        <w:t xml:space="preserve"> (sum assured of the policies sold) using the </w:t>
      </w:r>
      <w:r w:rsidDel="00000000" w:rsidR="00000000" w:rsidRPr="00000000">
        <w:rPr>
          <w:b w:val="1"/>
          <w:color w:val="980000"/>
          <w:rtl w:val="0"/>
        </w:rPr>
        <w:t xml:space="preserve">new scheme</w:t>
      </w:r>
      <w:r w:rsidDel="00000000" w:rsidR="00000000" w:rsidRPr="00000000">
        <w:rPr>
          <w:color w:val="980000"/>
          <w:rtl w:val="0"/>
        </w:rPr>
        <w:t xml:space="preserve"> &gt; Sales (sum assured of the policies sold) using the </w:t>
      </w:r>
      <w:r w:rsidDel="00000000" w:rsidR="00000000" w:rsidRPr="00000000">
        <w:rPr>
          <w:b w:val="1"/>
          <w:color w:val="980000"/>
          <w:rtl w:val="0"/>
        </w:rPr>
        <w:t xml:space="preserve">old scheme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Data is normally distributed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 Check for normality for sum assured based on the old scheme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 Null hypothesis is true (data is normally distributed)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shapiro.test(insurance$Old.Scheme)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Shapiro-Wilk normality test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data:  insurance$Old.Scheme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W = 0.98851, p-value = 0.9814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 Check for normality for sum assured based on the new scheme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 Null hypothesis is true (data is normally distributed)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shapiro.test(insurance$New.Scheme)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Shapiro-Wilk normality test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data:  insurance$New.Scheme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W = 0.96876, p-value = 0.5057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Do not reject Ho at a level of significance at 5%: </w:t>
      </w:r>
      <w:r w:rsidDel="00000000" w:rsidR="00000000" w:rsidRPr="00000000">
        <w:rPr>
          <w:color w:val="980000"/>
          <w:rtl w:val="0"/>
        </w:rPr>
        <w:t xml:space="preserve">Sales using the </w:t>
      </w:r>
      <w:r w:rsidDel="00000000" w:rsidR="00000000" w:rsidRPr="00000000">
        <w:rPr>
          <w:b w:val="1"/>
          <w:color w:val="980000"/>
          <w:rtl w:val="0"/>
        </w:rPr>
        <w:t xml:space="preserve">new scheme</w:t>
      </w:r>
      <w:r w:rsidDel="00000000" w:rsidR="00000000" w:rsidRPr="00000000">
        <w:rPr>
          <w:color w:val="980000"/>
          <w:rtl w:val="0"/>
        </w:rPr>
        <w:t xml:space="preserve"> is not effective.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 We use a paired t-test we can identify if the new scheme is more effective than an old scheme. Here we use a Paired t-test as we have the sum assured sales for the same employee across two schemes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t.test(insurance$New.Scheme, insurance$Old.Scheme, alternative = "greater", paired = TRUE, conf.level = 0.95)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ab/>
        <w:t xml:space="preserve">Paired t-test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data:  insurance$New.Scheme and insurance$Old.Scheme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t = 1.5559, df = 29, p-value = 0.06529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alternative hypothesis: true difference in means is greater than 0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95 percent confidence interval: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-0.3681762        Inf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sample estimates: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mean of the differences 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                  4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Reject Ho at a level of significance at 10%: </w:t>
      </w:r>
      <w:r w:rsidDel="00000000" w:rsidR="00000000" w:rsidRPr="00000000">
        <w:rPr>
          <w:color w:val="980000"/>
          <w:rtl w:val="0"/>
        </w:rPr>
        <w:t xml:space="preserve">Sales using the </w:t>
      </w:r>
      <w:r w:rsidDel="00000000" w:rsidR="00000000" w:rsidRPr="00000000">
        <w:rPr>
          <w:b w:val="1"/>
          <w:color w:val="980000"/>
          <w:rtl w:val="0"/>
        </w:rPr>
        <w:t xml:space="preserve">new scheme</w:t>
      </w:r>
      <w:r w:rsidDel="00000000" w:rsidR="00000000" w:rsidRPr="00000000">
        <w:rPr>
          <w:color w:val="980000"/>
          <w:rtl w:val="0"/>
        </w:rPr>
        <w:t xml:space="preserve"> is effective 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t.test(insurance$New.Scheme, insurance$Old.Scheme, alternative = "greater", paired = TRUE, conf.level = 0.90)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ab/>
        <w:t xml:space="preserve">Paired t-test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data:  insurance$New.Scheme and insurance$Old.Scheme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t = 1.5559, df = 29, p-value = 0.06529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alternative hypothesis: true difference in means is greater than 0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90 percent confidence interval: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0.6285198       Inf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sample estimates: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mean of the differences </w:t>
      </w:r>
    </w:p>
    <w:p w:rsidR="00000000" w:rsidDel="00000000" w:rsidP="00000000" w:rsidRDefault="00000000" w:rsidRPr="00000000">
      <w:pPr>
        <w:pBdr/>
        <w:contextualSpacing w:val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                  4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Hence at </w:t>
      </w:r>
      <w:r w:rsidDel="00000000" w:rsidR="00000000" w:rsidRPr="00000000">
        <w:rPr>
          <w:b w:val="1"/>
          <w:color w:val="980000"/>
          <w:rtl w:val="0"/>
        </w:rPr>
        <w:t xml:space="preserve">5%</w:t>
      </w:r>
      <w:r w:rsidDel="00000000" w:rsidR="00000000" w:rsidRPr="00000000">
        <w:rPr>
          <w:color w:val="980000"/>
          <w:rtl w:val="0"/>
        </w:rPr>
        <w:t xml:space="preserve"> level of significance there is </w:t>
      </w:r>
      <w:r w:rsidDel="00000000" w:rsidR="00000000" w:rsidRPr="00000000">
        <w:rPr>
          <w:b w:val="1"/>
          <w:color w:val="980000"/>
          <w:rtl w:val="0"/>
        </w:rPr>
        <w:t xml:space="preserve">not enough statistical evidence</w:t>
      </w:r>
      <w:r w:rsidDel="00000000" w:rsidR="00000000" w:rsidRPr="00000000">
        <w:rPr>
          <w:color w:val="980000"/>
          <w:rtl w:val="0"/>
        </w:rPr>
        <w:t xml:space="preserve"> that sales using the new scheme is more than that of the old scheme. </w:t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color w:val="980000"/>
          <w:rtl w:val="0"/>
        </w:rPr>
        <w:t xml:space="preserve">However at </w:t>
      </w:r>
      <w:r w:rsidDel="00000000" w:rsidR="00000000" w:rsidRPr="00000000">
        <w:rPr>
          <w:b w:val="1"/>
          <w:color w:val="980000"/>
          <w:rtl w:val="0"/>
        </w:rPr>
        <w:t xml:space="preserve">10%</w:t>
      </w:r>
      <w:r w:rsidDel="00000000" w:rsidR="00000000" w:rsidRPr="00000000">
        <w:rPr>
          <w:color w:val="980000"/>
          <w:rtl w:val="0"/>
        </w:rPr>
        <w:t xml:space="preserve"> level of significance there </w:t>
      </w:r>
      <w:r w:rsidDel="00000000" w:rsidR="00000000" w:rsidRPr="00000000">
        <w:rPr>
          <w:b w:val="1"/>
          <w:color w:val="980000"/>
          <w:rtl w:val="0"/>
        </w:rPr>
        <w:t xml:space="preserve">is statistical evidence</w:t>
      </w:r>
      <w:r w:rsidDel="00000000" w:rsidR="00000000" w:rsidRPr="00000000">
        <w:rPr>
          <w:color w:val="980000"/>
          <w:rtl w:val="0"/>
        </w:rPr>
        <w:t xml:space="preserve"> that sales using the new scheme is more than that of the old scheme.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