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7" w:lineRule="auto" w:before="77"/>
        <w:ind w:left="100" w:right="4878" w:firstLine="0"/>
        <w:jc w:val="left"/>
        <w:rPr>
          <w:sz w:val="16"/>
        </w:rPr>
      </w:pPr>
      <w:r>
        <w:rPr/>
        <w:pict>
          <v:line style="position:absolute;mso-position-horizontal-relative:page;mso-position-vertical-relative:paragraph;z-index:-1024;mso-wrap-distance-left:0;mso-wrap-distance-right:0" from="51.023998pt,29.042515pt" to="388.346996pt,29.042515pt" stroked="true" strokeweight="1.02pt" strokecolor="#131413">
            <v:stroke dashstyle="solid"/>
            <w10:wrap type="topAndBottom"/>
          </v:line>
        </w:pict>
      </w:r>
      <w:r>
        <w:rPr/>
        <w:pict>
          <v:group style="position:absolute;margin-left:342.368011pt;margin-top:2.738489pt;width:45.2pt;height:18pt;mso-position-horizontal-relative:page;mso-position-vertical-relative:paragraph;z-index:1072" coordorigin="6847,55" coordsize="904,360">
            <v:shape style="position:absolute;left:6847;top:54;width:386;height:360" type="#_x0000_t75" stroked="false">
              <v:imagedata r:id="rId7" o:title=""/>
            </v:shape>
            <v:shape style="position:absolute;left:6877;top:72;width:326;height:326" type="#_x0000_t75" stroked="false">
              <v:imagedata r:id="rId8" o:title=""/>
            </v:shape>
            <v:shape style="position:absolute;left:6967;top:105;width:149;height:268" type="#_x0000_t75" stroked="false">
              <v:imagedata r:id="rId9" o:title=""/>
            </v:shape>
            <v:shape style="position:absolute;left:6969;top:123;width:2;height:2" type="#_x0000_t75" stroked="false">
              <v:imagedata r:id="rId10" o:title=""/>
            </v:shape>
            <v:shape style="position:absolute;left:6967;top:123;width:149;height:5" type="#_x0000_t75" stroked="false">
              <v:imagedata r:id="rId11" o:title=""/>
            </v:shape>
            <v:shape style="position:absolute;left:6977;top:117;width:5;height:2" type="#_x0000_t75" stroked="false">
              <v:imagedata r:id="rId12" o:title=""/>
            </v:shape>
            <v:shape style="position:absolute;left:6977;top:117;width:125;height:2" type="#_x0000_t75" stroked="false">
              <v:imagedata r:id="rId13" o:title=""/>
            </v:shape>
            <v:shape style="position:absolute;left:6974;top:119;width:3;height:2" type="#_x0000_t75" stroked="false">
              <v:imagedata r:id="rId14" o:title=""/>
            </v:shape>
            <v:shape style="position:absolute;left:6974;top:119;width:133;height:2" type="#_x0000_t75" stroked="false">
              <v:imagedata r:id="rId15" o:title=""/>
            </v:shape>
            <v:shape style="position:absolute;left:6976;top:119;width:2;height:2" coordorigin="6977,119" coordsize="1,1" path="m6977,119l6977,119,6977,119xe" filled="true" fillcolor="#6a5958" stroked="false">
              <v:path arrowok="t"/>
              <v:fill type="solid"/>
            </v:shape>
            <v:shape style="position:absolute;left:6976;top:111;width:127;height:9" type="#_x0000_t75" stroked="false">
              <v:imagedata r:id="rId16" o:title=""/>
            </v:shape>
            <v:shape style="position:absolute;left:6984;top:115;width:2;height:2" coordorigin="6985,115" coordsize="1,0" path="m6985,115xe" filled="true" fillcolor="#7e6766" stroked="false">
              <v:path arrowok="t"/>
              <v:fill type="solid"/>
            </v:shape>
            <v:shape style="position:absolute;left:6984;top:113;width:111;height:3" type="#_x0000_t75" stroked="false">
              <v:imagedata r:id="rId17" o:title=""/>
            </v:shape>
            <v:shape style="position:absolute;left:7061;top:105;width:10;height:2" coordorigin="7061,105" coordsize="10,2" path="m7062,105l7065,106,7068,106,7071,107,7068,106,7065,106,7062,105xe" filled="true" fillcolor="#6b6866" stroked="false">
              <v:path arrowok="t"/>
              <v:fill type="solid"/>
            </v:shape>
            <v:shape style="position:absolute;left:7009;top:105;width:61;height:2" type="#_x0000_t75" stroked="false">
              <v:imagedata r:id="rId18" o:title=""/>
            </v:shape>
            <v:shape style="position:absolute;left:7072;top:107;width:2;height:2" coordorigin="7073,107" coordsize="2,1" path="m7073,107l7074,108,7073,107xe" filled="true" fillcolor="#7e6766" stroked="false">
              <v:path arrowok="t"/>
              <v:fill type="solid"/>
            </v:shape>
            <v:shape style="position:absolute;left:7001;top:107;width:78;height:3" type="#_x0000_t75" stroked="false">
              <v:imagedata r:id="rId19" o:title=""/>
            </v:shape>
            <v:shape style="position:absolute;left:6972;top:121;width:3;height:33" type="#_x0000_t75" stroked="false">
              <v:imagedata r:id="rId20" o:title=""/>
            </v:shape>
            <v:shape style="position:absolute;left:6973;top:120;width:2;height:2" coordorigin="6974,121" coordsize="1,1" path="m6974,121l6974,121,6974,121,6974,121xe" filled="true" fillcolor="#a17c67" stroked="false">
              <v:path arrowok="t"/>
              <v:fill type="solid"/>
            </v:shape>
            <v:shape style="position:absolute;left:6973;top:120;width:2;height:2" type="#_x0000_t75" stroked="false">
              <v:imagedata r:id="rId21" o:title=""/>
            </v:shape>
            <v:shape style="position:absolute;left:7107;top:122;width:3;height:31" type="#_x0000_t75" stroked="false">
              <v:imagedata r:id="rId22" o:title=""/>
            </v:shape>
            <v:shape style="position:absolute;left:6971;top:122;width:3;height:46" type="#_x0000_t75" stroked="false">
              <v:imagedata r:id="rId23" o:title=""/>
            </v:shape>
            <v:shape style="position:absolute;left:6972;top:121;width:2;height:2" coordorigin="6972,121" coordsize="2,1" path="m6973,121l6972,122,6973,121xe" filled="true" fillcolor="#7a453f" stroked="false">
              <v:path arrowok="t"/>
              <v:fill type="solid"/>
            </v:shape>
            <v:shape style="position:absolute;left:6972;top:121;width:2;height:2" type="#_x0000_t75" stroked="false">
              <v:imagedata r:id="rId24" o:title=""/>
            </v:shape>
            <v:shape style="position:absolute;left:6973;top:121;width:2;height:2" coordorigin="6973,121" coordsize="1,1" path="m6973,121l6974,121,6973,121xe" filled="true" fillcolor="#79443c" stroked="false">
              <v:path arrowok="t"/>
              <v:fill type="solid"/>
            </v:shape>
            <v:shape style="position:absolute;left:7107;top:122;width:3;height:46" type="#_x0000_t75" stroked="false">
              <v:imagedata r:id="rId25" o:title=""/>
            </v:shape>
            <v:shape style="position:absolute;left:7244;top:199;width:507;height:87" coordorigin="7244,199" coordsize="507,87" path="m7310,266l7304,266,7304,274,7297,279,7292,280,7286,280,7274,278,7265,270,7258,260,7256,246,7258,233,7264,222,7273,215,7285,213,7292,213,7297,215,7304,220,7304,226,7310,226,7310,213,7310,211,7310,206,7304,206,7304,211,7298,208,7292,207,7284,207,7269,210,7256,218,7247,231,7244,247,7247,263,7256,275,7269,283,7286,286,7294,286,7300,285,7310,281,7310,280,7310,266m7355,235l7352,232,7351,231,7350,231,7344,231,7341,233,7333,244,7333,231,7331,231,7314,236,7314,239,7324,239,7324,280,7315,280,7315,285,7344,285,7344,280,7333,280,7333,250,7337,244,7339,242,7341,240,7345,240,7346,241,7348,243,7351,240,7355,235m7406,243l7399,236,7396,233,7396,246,7396,271,7390,281,7372,281,7366,271,7366,246,7372,236,7390,236,7396,246,7396,233,7395,231,7367,231,7356,243,7356,274,7367,286,7395,286,7399,281,7406,274,7406,243m7452,263l7448,259,7423,249,7422,249,7422,239,7426,235,7438,235,7443,239,7443,245,7443,246,7443,247,7448,247,7450,235,7450,235,7450,231,7445,231,7445,235,7441,232,7438,231,7422,231,7414,237,7414,253,7418,258,7442,267,7445,269,7445,279,7440,282,7427,282,7426,282,7420,277,7420,269,7415,269,7415,286,7419,286,7419,282,7423,285,7428,286,7444,286,7449,282,7452,280,7452,263m7498,263l7495,259,7469,249,7469,249,7469,239,7473,235,7485,235,7490,239,7490,245,7490,246,7489,247,7494,247,7496,235,7496,235,7497,231,7492,231,7491,235,7488,232,7484,231,7469,231,7461,237,7461,253,7465,258,7488,267,7492,269,7492,279,7487,282,7473,282,7473,282,7467,277,7467,269,7462,269,7462,286,7466,286,7466,282,7470,285,7474,286,7491,286,7496,282,7498,280,7498,263m7598,208l7580,208,7552,267,7532,222,7526,208,7507,208,7507,213,7516,213,7516,280,7507,280,7507,285,7531,285,7531,280,7522,280,7522,222,7550,286,7559,267,7579,224,7579,280,7570,280,7570,285,7598,285,7598,280,7589,280,7589,224,7589,213,7598,213,7598,208m7650,279l7642,279,7642,278,7642,261,7641,236,7641,235,7635,231,7614,231,7606,236,7606,244,7607,246,7618,243,7618,237,7621,236,7622,235,7629,235,7633,239,7633,256,7633,261,7633,273,7628,278,7625,279,7616,279,7613,276,7613,266,7633,261,7633,256,7607,262,7604,267,7604,281,7610,286,7624,286,7628,284,7632,279,7633,278,7633,283,7635,286,7640,286,7641,285,7650,283,7650,279m7695,235l7691,232,7691,231,7689,231,7684,231,7681,233,7673,244,7673,231,7670,231,7654,236,7654,239,7664,239,7664,280,7655,280,7655,285,7684,285,7684,280,7673,280,7673,250,7677,244,7679,242,7681,240,7684,240,7686,241,7688,243,7691,240,7695,235m7720,280l7712,280,7712,199,7709,199,7693,204,7693,207,7703,207,7703,280,7694,280,7694,285,7720,285,7720,280m7751,280l7744,280,7722,254,7740,237,7749,237,7749,232,7726,232,7726,237,7733,237,7713,256,7736,285,7751,285,7751,280e" filled="true" fillcolor="#131413" stroked="false">
              <v:path arrowok="t"/>
              <v:fill type="solid"/>
            </v:shape>
            <w10:wrap type="none"/>
          </v:group>
        </w:pict>
      </w:r>
      <w:bookmarkStart w:name="Pioneers of Gentrification: Transformati" w:id="1"/>
      <w:bookmarkEnd w:id="1"/>
      <w:r>
        <w:rPr/>
      </w:r>
      <w:r>
        <w:rPr>
          <w:color w:val="131413"/>
          <w:spacing w:val="-3"/>
          <w:sz w:val="16"/>
        </w:rPr>
        <w:t>Demography </w:t>
      </w:r>
      <w:r>
        <w:rPr>
          <w:color w:val="131413"/>
          <w:sz w:val="16"/>
        </w:rPr>
        <w:t>(2016) </w:t>
      </w:r>
      <w:r>
        <w:rPr>
          <w:color w:val="131413"/>
          <w:spacing w:val="-3"/>
          <w:sz w:val="16"/>
        </w:rPr>
        <w:t>53:189</w:t>
      </w:r>
      <w:r>
        <w:rPr>
          <w:rFonts w:ascii="Arial" w:hAnsi="Arial"/>
          <w:color w:val="131413"/>
          <w:spacing w:val="-3"/>
          <w:sz w:val="16"/>
        </w:rPr>
        <w:t>–</w:t>
      </w:r>
      <w:r>
        <w:rPr>
          <w:color w:val="131413"/>
          <w:spacing w:val="-3"/>
          <w:sz w:val="16"/>
        </w:rPr>
        <w:t>213 </w:t>
      </w:r>
      <w:r>
        <w:rPr>
          <w:color w:val="131413"/>
          <w:sz w:val="16"/>
        </w:rPr>
        <w:t>DOI</w:t>
      </w:r>
      <w:r>
        <w:rPr>
          <w:color w:val="131413"/>
          <w:spacing w:val="-4"/>
          <w:sz w:val="16"/>
        </w:rPr>
        <w:t> </w:t>
      </w:r>
      <w:r>
        <w:rPr>
          <w:color w:val="131413"/>
          <w:spacing w:val="-3"/>
          <w:sz w:val="16"/>
        </w:rPr>
        <w:t>10.1007/s13524-015-0448-4</w:t>
      </w:r>
    </w:p>
    <w:p>
      <w:pPr>
        <w:pStyle w:val="BodyText"/>
      </w:pPr>
    </w:p>
    <w:p>
      <w:pPr>
        <w:pStyle w:val="BodyText"/>
        <w:spacing w:before="11"/>
        <w:rPr>
          <w:sz w:val="24"/>
        </w:rPr>
      </w:pPr>
    </w:p>
    <w:p>
      <w:pPr>
        <w:spacing w:before="87"/>
        <w:ind w:left="100" w:right="1003" w:firstLine="0"/>
        <w:jc w:val="left"/>
        <w:rPr>
          <w:sz w:val="26"/>
        </w:rPr>
      </w:pPr>
      <w:r>
        <w:rPr>
          <w:color w:val="131413"/>
          <w:w w:val="105"/>
          <w:sz w:val="26"/>
        </w:rPr>
        <w:t>Pioneers of Gentrification: </w:t>
      </w:r>
      <w:r>
        <w:rPr>
          <w:color w:val="131413"/>
          <w:spacing w:val="-4"/>
          <w:w w:val="105"/>
          <w:sz w:val="26"/>
        </w:rPr>
        <w:t>Transformation </w:t>
      </w:r>
      <w:r>
        <w:rPr>
          <w:color w:val="131413"/>
          <w:w w:val="105"/>
          <w:sz w:val="26"/>
        </w:rPr>
        <w:t>in Global </w:t>
      </w:r>
      <w:r>
        <w:rPr>
          <w:color w:val="131413"/>
          <w:spacing w:val="-3"/>
          <w:w w:val="105"/>
          <w:sz w:val="26"/>
        </w:rPr>
        <w:t>Neighborhoods </w:t>
      </w:r>
      <w:r>
        <w:rPr>
          <w:color w:val="131413"/>
          <w:w w:val="105"/>
          <w:sz w:val="26"/>
        </w:rPr>
        <w:t>in Urban America in the Late </w:t>
      </w:r>
      <w:r>
        <w:rPr>
          <w:color w:val="131413"/>
          <w:spacing w:val="-4"/>
          <w:w w:val="105"/>
          <w:sz w:val="26"/>
        </w:rPr>
        <w:t>Twentieth</w:t>
      </w:r>
      <w:r>
        <w:rPr>
          <w:color w:val="131413"/>
          <w:spacing w:val="7"/>
          <w:w w:val="105"/>
          <w:sz w:val="26"/>
        </w:rPr>
        <w:t> </w:t>
      </w:r>
      <w:r>
        <w:rPr>
          <w:color w:val="131413"/>
          <w:w w:val="105"/>
          <w:sz w:val="26"/>
        </w:rPr>
        <w:t>Century</w:t>
      </w:r>
    </w:p>
    <w:p>
      <w:pPr>
        <w:pStyle w:val="BodyText"/>
        <w:spacing w:before="2"/>
        <w:rPr>
          <w:sz w:val="28"/>
        </w:rPr>
      </w:pPr>
    </w:p>
    <w:p>
      <w:pPr>
        <w:pStyle w:val="BodyText"/>
        <w:ind w:left="100"/>
      </w:pPr>
      <w:r>
        <w:rPr>
          <w:color w:val="131413"/>
          <w:w w:val="110"/>
        </w:rPr>
        <w:t>Jackelyn Hwang </w:t>
      </w:r>
      <w:r>
        <w:rPr>
          <w:color w:val="131413"/>
          <w:w w:val="110"/>
          <w:vertAlign w:val="superscript"/>
        </w:rPr>
        <w:t>1</w:t>
      </w:r>
    </w:p>
    <w:p>
      <w:pPr>
        <w:pStyle w:val="BodyText"/>
        <w:rPr>
          <w:sz w:val="24"/>
        </w:rPr>
      </w:pPr>
    </w:p>
    <w:p>
      <w:pPr>
        <w:pStyle w:val="BodyText"/>
        <w:rPr>
          <w:sz w:val="24"/>
        </w:rPr>
      </w:pPr>
    </w:p>
    <w:p>
      <w:pPr>
        <w:spacing w:line="176" w:lineRule="exact" w:before="182"/>
        <w:ind w:left="100" w:right="0" w:firstLine="0"/>
        <w:jc w:val="left"/>
        <w:rPr>
          <w:sz w:val="16"/>
        </w:rPr>
      </w:pPr>
      <w:r>
        <w:rPr>
          <w:color w:val="131413"/>
          <w:sz w:val="16"/>
        </w:rPr>
        <w:t>Published online: 21 December 2015</w:t>
      </w:r>
    </w:p>
    <w:p>
      <w:pPr>
        <w:spacing w:line="197" w:lineRule="exact" w:before="0"/>
        <w:ind w:left="100" w:right="0" w:firstLine="0"/>
        <w:jc w:val="left"/>
        <w:rPr>
          <w:sz w:val="16"/>
        </w:rPr>
      </w:pPr>
      <w:r>
        <w:rPr>
          <w:rFonts w:ascii="Arial"/>
          <w:color w:val="131413"/>
          <w:w w:val="150"/>
          <w:position w:val="2"/>
          <w:sz w:val="16"/>
        </w:rPr>
        <w:t># </w:t>
      </w:r>
      <w:r>
        <w:rPr>
          <w:color w:val="131413"/>
          <w:w w:val="110"/>
          <w:sz w:val="16"/>
        </w:rPr>
        <w:t>Population Association of America 2015</w:t>
      </w:r>
    </w:p>
    <w:p>
      <w:pPr>
        <w:pStyle w:val="BodyText"/>
        <w:rPr>
          <w:sz w:val="18"/>
        </w:rPr>
      </w:pPr>
    </w:p>
    <w:p>
      <w:pPr>
        <w:pStyle w:val="BodyText"/>
        <w:spacing w:before="8"/>
        <w:rPr>
          <w:sz w:val="18"/>
        </w:rPr>
      </w:pPr>
    </w:p>
    <w:p>
      <w:pPr>
        <w:pStyle w:val="BodyText"/>
        <w:spacing w:line="249" w:lineRule="auto"/>
        <w:ind w:left="100" w:right="216"/>
        <w:jc w:val="both"/>
      </w:pPr>
      <w:bookmarkStart w:name="Abstract" w:id="2"/>
      <w:bookmarkEnd w:id="2"/>
      <w:r>
        <w:rPr/>
      </w:r>
      <w:r>
        <w:rPr>
          <w:color w:val="131413"/>
        </w:rPr>
        <w:t>Abstract Few studies have considered the role of immigration in the rise of gentrifi- cation</w:t>
      </w:r>
      <w:r>
        <w:rPr>
          <w:color w:val="131413"/>
          <w:spacing w:val="-19"/>
        </w:rPr>
        <w:t> </w:t>
      </w:r>
      <w:r>
        <w:rPr>
          <w:color w:val="131413"/>
        </w:rPr>
        <w:t>in</w:t>
      </w:r>
      <w:r>
        <w:rPr>
          <w:color w:val="131413"/>
          <w:spacing w:val="-19"/>
        </w:rPr>
        <w:t> </w:t>
      </w:r>
      <w:r>
        <w:rPr>
          <w:color w:val="131413"/>
        </w:rPr>
        <w:t>the</w:t>
      </w:r>
      <w:r>
        <w:rPr>
          <w:color w:val="131413"/>
          <w:spacing w:val="-20"/>
        </w:rPr>
        <w:t> </w:t>
      </w:r>
      <w:r>
        <w:rPr>
          <w:color w:val="131413"/>
        </w:rPr>
        <w:t>late</w:t>
      </w:r>
      <w:r>
        <w:rPr>
          <w:color w:val="131413"/>
          <w:spacing w:val="-20"/>
        </w:rPr>
        <w:t> </w:t>
      </w:r>
      <w:r>
        <w:rPr>
          <w:color w:val="131413"/>
        </w:rPr>
        <w:t>twentieth</w:t>
      </w:r>
      <w:r>
        <w:rPr>
          <w:color w:val="131413"/>
          <w:spacing w:val="-19"/>
        </w:rPr>
        <w:t> </w:t>
      </w:r>
      <w:r>
        <w:rPr>
          <w:color w:val="131413"/>
          <w:spacing w:val="-4"/>
        </w:rPr>
        <w:t>century.</w:t>
      </w:r>
      <w:r>
        <w:rPr>
          <w:color w:val="131413"/>
          <w:spacing w:val="-19"/>
        </w:rPr>
        <w:t> </w:t>
      </w:r>
      <w:r>
        <w:rPr>
          <w:color w:val="131413"/>
        </w:rPr>
        <w:t>Analysis</w:t>
      </w:r>
      <w:r>
        <w:rPr>
          <w:color w:val="131413"/>
          <w:spacing w:val="-20"/>
        </w:rPr>
        <w:t> </w:t>
      </w:r>
      <w:r>
        <w:rPr>
          <w:color w:val="131413"/>
        </w:rPr>
        <w:t>of</w:t>
      </w:r>
      <w:r>
        <w:rPr>
          <w:color w:val="131413"/>
          <w:spacing w:val="-20"/>
        </w:rPr>
        <w:t> </w:t>
      </w:r>
      <w:r>
        <w:rPr>
          <w:color w:val="131413"/>
        </w:rPr>
        <w:t>U.S.</w:t>
      </w:r>
      <w:r>
        <w:rPr>
          <w:color w:val="131413"/>
          <w:spacing w:val="-20"/>
        </w:rPr>
        <w:t> </w:t>
      </w:r>
      <w:r>
        <w:rPr>
          <w:color w:val="131413"/>
        </w:rPr>
        <w:t>Census</w:t>
      </w:r>
      <w:r>
        <w:rPr>
          <w:color w:val="131413"/>
          <w:spacing w:val="-19"/>
        </w:rPr>
        <w:t> </w:t>
      </w:r>
      <w:r>
        <w:rPr>
          <w:color w:val="131413"/>
        </w:rPr>
        <w:t>and</w:t>
      </w:r>
      <w:r>
        <w:rPr>
          <w:color w:val="131413"/>
          <w:spacing w:val="-18"/>
        </w:rPr>
        <w:t> </w:t>
      </w:r>
      <w:r>
        <w:rPr>
          <w:color w:val="131413"/>
        </w:rPr>
        <w:t>American</w:t>
      </w:r>
      <w:r>
        <w:rPr>
          <w:color w:val="131413"/>
          <w:spacing w:val="-20"/>
        </w:rPr>
        <w:t> </w:t>
      </w:r>
      <w:r>
        <w:rPr>
          <w:color w:val="131413"/>
        </w:rPr>
        <w:t>Community Survey</w:t>
      </w:r>
      <w:r>
        <w:rPr>
          <w:color w:val="131413"/>
          <w:spacing w:val="-12"/>
        </w:rPr>
        <w:t> </w:t>
      </w:r>
      <w:r>
        <w:rPr>
          <w:color w:val="131413"/>
        </w:rPr>
        <w:t>data</w:t>
      </w:r>
      <w:r>
        <w:rPr>
          <w:color w:val="131413"/>
          <w:spacing w:val="-12"/>
        </w:rPr>
        <w:t> </w:t>
      </w:r>
      <w:r>
        <w:rPr>
          <w:color w:val="131413"/>
        </w:rPr>
        <w:t>over</w:t>
      </w:r>
      <w:r>
        <w:rPr>
          <w:color w:val="131413"/>
          <w:spacing w:val="-11"/>
        </w:rPr>
        <w:t> </w:t>
      </w:r>
      <w:r>
        <w:rPr>
          <w:color w:val="131413"/>
        </w:rPr>
        <w:t>24</w:t>
      </w:r>
      <w:r>
        <w:rPr>
          <w:color w:val="131413"/>
          <w:spacing w:val="-13"/>
        </w:rPr>
        <w:t> </w:t>
      </w:r>
      <w:r>
        <w:rPr>
          <w:color w:val="131413"/>
        </w:rPr>
        <w:t>years</w:t>
      </w:r>
      <w:r>
        <w:rPr>
          <w:color w:val="131413"/>
          <w:spacing w:val="-11"/>
        </w:rPr>
        <w:t> </w:t>
      </w:r>
      <w:r>
        <w:rPr>
          <w:color w:val="131413"/>
        </w:rPr>
        <w:t>and</w:t>
      </w:r>
      <w:r>
        <w:rPr>
          <w:color w:val="131413"/>
          <w:spacing w:val="-11"/>
        </w:rPr>
        <w:t> </w:t>
      </w:r>
      <w:r>
        <w:rPr>
          <w:color w:val="131413"/>
        </w:rPr>
        <w:t>field</w:t>
      </w:r>
      <w:r>
        <w:rPr>
          <w:color w:val="131413"/>
          <w:spacing w:val="-12"/>
        </w:rPr>
        <w:t> </w:t>
      </w:r>
      <w:r>
        <w:rPr>
          <w:color w:val="131413"/>
        </w:rPr>
        <w:t>surveys</w:t>
      </w:r>
      <w:r>
        <w:rPr>
          <w:color w:val="131413"/>
          <w:spacing w:val="-11"/>
        </w:rPr>
        <w:t> </w:t>
      </w:r>
      <w:r>
        <w:rPr>
          <w:color w:val="131413"/>
        </w:rPr>
        <w:t>of</w:t>
      </w:r>
      <w:r>
        <w:rPr>
          <w:color w:val="131413"/>
          <w:spacing w:val="-12"/>
        </w:rPr>
        <w:t> </w:t>
      </w:r>
      <w:r>
        <w:rPr>
          <w:color w:val="131413"/>
        </w:rPr>
        <w:t>gentrification</w:t>
      </w:r>
      <w:r>
        <w:rPr>
          <w:color w:val="131413"/>
          <w:spacing w:val="-13"/>
        </w:rPr>
        <w:t> </w:t>
      </w:r>
      <w:r>
        <w:rPr>
          <w:color w:val="131413"/>
        </w:rPr>
        <w:t>in</w:t>
      </w:r>
      <w:r>
        <w:rPr>
          <w:color w:val="131413"/>
          <w:spacing w:val="-12"/>
        </w:rPr>
        <w:t> </w:t>
      </w:r>
      <w:r>
        <w:rPr>
          <w:color w:val="131413"/>
        </w:rPr>
        <w:t>low-income</w:t>
      </w:r>
      <w:r>
        <w:rPr>
          <w:color w:val="131413"/>
          <w:spacing w:val="-11"/>
        </w:rPr>
        <w:t> </w:t>
      </w:r>
      <w:r>
        <w:rPr>
          <w:color w:val="131413"/>
        </w:rPr>
        <w:t>neighbor- hoods</w:t>
      </w:r>
      <w:r>
        <w:rPr>
          <w:color w:val="131413"/>
          <w:spacing w:val="-21"/>
        </w:rPr>
        <w:t> </w:t>
      </w:r>
      <w:r>
        <w:rPr>
          <w:color w:val="131413"/>
        </w:rPr>
        <w:t>across</w:t>
      </w:r>
      <w:r>
        <w:rPr>
          <w:color w:val="131413"/>
          <w:spacing w:val="-20"/>
        </w:rPr>
        <w:t> </w:t>
      </w:r>
      <w:r>
        <w:rPr>
          <w:color w:val="131413"/>
        </w:rPr>
        <w:t>23</w:t>
      </w:r>
      <w:r>
        <w:rPr>
          <w:color w:val="131413"/>
          <w:spacing w:val="-22"/>
        </w:rPr>
        <w:t> </w:t>
      </w:r>
      <w:r>
        <w:rPr>
          <w:color w:val="131413"/>
        </w:rPr>
        <w:t>U.S.</w:t>
      </w:r>
      <w:r>
        <w:rPr>
          <w:color w:val="131413"/>
          <w:spacing w:val="-21"/>
        </w:rPr>
        <w:t> </w:t>
      </w:r>
      <w:r>
        <w:rPr>
          <w:color w:val="131413"/>
        </w:rPr>
        <w:t>cities</w:t>
      </w:r>
      <w:r>
        <w:rPr>
          <w:color w:val="131413"/>
          <w:spacing w:val="-21"/>
        </w:rPr>
        <w:t> </w:t>
      </w:r>
      <w:r>
        <w:rPr>
          <w:color w:val="131413"/>
        </w:rPr>
        <w:t>reveal</w:t>
      </w:r>
      <w:r>
        <w:rPr>
          <w:color w:val="131413"/>
          <w:spacing w:val="-22"/>
        </w:rPr>
        <w:t> </w:t>
      </w:r>
      <w:r>
        <w:rPr>
          <w:color w:val="131413"/>
        </w:rPr>
        <w:t>that</w:t>
      </w:r>
      <w:r>
        <w:rPr>
          <w:color w:val="131413"/>
          <w:spacing w:val="-21"/>
        </w:rPr>
        <w:t> </w:t>
      </w:r>
      <w:r>
        <w:rPr>
          <w:color w:val="131413"/>
        </w:rPr>
        <w:t>most</w:t>
      </w:r>
      <w:r>
        <w:rPr>
          <w:color w:val="131413"/>
          <w:spacing w:val="-21"/>
        </w:rPr>
        <w:t> </w:t>
      </w:r>
      <w:r>
        <w:rPr>
          <w:color w:val="131413"/>
        </w:rPr>
        <w:t>gentrifying</w:t>
      </w:r>
      <w:r>
        <w:rPr>
          <w:color w:val="131413"/>
          <w:spacing w:val="-19"/>
        </w:rPr>
        <w:t> </w:t>
      </w:r>
      <w:r>
        <w:rPr>
          <w:color w:val="131413"/>
        </w:rPr>
        <w:t>neighborhoods</w:t>
      </w:r>
      <w:r>
        <w:rPr>
          <w:color w:val="131413"/>
          <w:spacing w:val="-21"/>
        </w:rPr>
        <w:t> </w:t>
      </w:r>
      <w:r>
        <w:rPr>
          <w:color w:val="131413"/>
        </w:rPr>
        <w:t>were</w:t>
      </w:r>
      <w:r>
        <w:rPr>
          <w:color w:val="131413"/>
          <w:spacing w:val="-20"/>
        </w:rPr>
        <w:t> </w:t>
      </w:r>
      <w:r>
        <w:rPr>
          <w:rFonts w:ascii="Arial" w:hAnsi="Arial"/>
          <w:color w:val="131413"/>
        </w:rPr>
        <w:t>“</w:t>
      </w:r>
      <w:r>
        <w:rPr>
          <w:color w:val="131413"/>
        </w:rPr>
        <w:t>global</w:t>
      </w:r>
      <w:r>
        <w:rPr>
          <w:rFonts w:ascii="Arial" w:hAnsi="Arial"/>
          <w:color w:val="131413"/>
        </w:rPr>
        <w:t>”</w:t>
      </w:r>
      <w:r>
        <w:rPr>
          <w:rFonts w:ascii="Arial" w:hAnsi="Arial"/>
          <w:color w:val="131413"/>
          <w:spacing w:val="-26"/>
        </w:rPr>
        <w:t> </w:t>
      </w:r>
      <w:r>
        <w:rPr>
          <w:color w:val="131413"/>
        </w:rPr>
        <w:t>in the 1970s or became so over time. An early presence of Asians was positively associated with gentrification; and an early presence of Hispanics was </w:t>
      </w:r>
      <w:r>
        <w:rPr>
          <w:color w:val="131413"/>
          <w:spacing w:val="-3"/>
        </w:rPr>
        <w:t>positively </w:t>
      </w:r>
      <w:r>
        <w:rPr>
          <w:color w:val="131413"/>
        </w:rPr>
        <w:t>associated</w:t>
      </w:r>
      <w:r>
        <w:rPr>
          <w:color w:val="131413"/>
          <w:spacing w:val="-4"/>
        </w:rPr>
        <w:t> </w:t>
      </w:r>
      <w:r>
        <w:rPr>
          <w:color w:val="131413"/>
        </w:rPr>
        <w:t>with</w:t>
      </w:r>
      <w:r>
        <w:rPr>
          <w:color w:val="131413"/>
          <w:spacing w:val="-3"/>
        </w:rPr>
        <w:t> </w:t>
      </w:r>
      <w:r>
        <w:rPr>
          <w:color w:val="131413"/>
        </w:rPr>
        <w:t>gentrification</w:t>
      </w:r>
      <w:r>
        <w:rPr>
          <w:color w:val="131413"/>
          <w:spacing w:val="-5"/>
        </w:rPr>
        <w:t> </w:t>
      </w:r>
      <w:r>
        <w:rPr>
          <w:color w:val="131413"/>
        </w:rPr>
        <w:t>in</w:t>
      </w:r>
      <w:r>
        <w:rPr>
          <w:color w:val="131413"/>
          <w:spacing w:val="-4"/>
        </w:rPr>
        <w:t> </w:t>
      </w:r>
      <w:r>
        <w:rPr>
          <w:color w:val="131413"/>
        </w:rPr>
        <w:t>neighborhoods</w:t>
      </w:r>
      <w:r>
        <w:rPr>
          <w:color w:val="131413"/>
          <w:spacing w:val="-3"/>
        </w:rPr>
        <w:t> </w:t>
      </w:r>
      <w:r>
        <w:rPr>
          <w:color w:val="131413"/>
        </w:rPr>
        <w:t>with</w:t>
      </w:r>
      <w:r>
        <w:rPr>
          <w:color w:val="131413"/>
          <w:spacing w:val="-4"/>
        </w:rPr>
        <w:t> </w:t>
      </w:r>
      <w:r>
        <w:rPr>
          <w:color w:val="131413"/>
        </w:rPr>
        <w:t>substantial</w:t>
      </w:r>
      <w:r>
        <w:rPr>
          <w:color w:val="131413"/>
          <w:spacing w:val="-2"/>
        </w:rPr>
        <w:t> </w:t>
      </w:r>
      <w:r>
        <w:rPr>
          <w:color w:val="131413"/>
        </w:rPr>
        <w:t>shares</w:t>
      </w:r>
      <w:r>
        <w:rPr>
          <w:color w:val="131413"/>
          <w:spacing w:val="-4"/>
        </w:rPr>
        <w:t> </w:t>
      </w:r>
      <w:r>
        <w:rPr>
          <w:color w:val="131413"/>
        </w:rPr>
        <w:t>of</w:t>
      </w:r>
      <w:r>
        <w:rPr>
          <w:color w:val="131413"/>
          <w:spacing w:val="-5"/>
        </w:rPr>
        <w:t> </w:t>
      </w:r>
      <w:r>
        <w:rPr>
          <w:color w:val="131413"/>
        </w:rPr>
        <w:t>blacks</w:t>
      </w:r>
      <w:r>
        <w:rPr>
          <w:color w:val="131413"/>
          <w:spacing w:val="-4"/>
        </w:rPr>
        <w:t> </w:t>
      </w:r>
      <w:r>
        <w:rPr>
          <w:color w:val="131413"/>
        </w:rPr>
        <w:t>and negatively associated with gentrification in cities with high Hispanic growth, where ethnic enclaves were more likely to form. Low-income, predominantly black neigh- borhoods and neighborhoods that became Asian and Hispanic destinations remained ungentrified</w:t>
      </w:r>
      <w:r>
        <w:rPr>
          <w:color w:val="131413"/>
          <w:spacing w:val="-13"/>
        </w:rPr>
        <w:t> </w:t>
      </w:r>
      <w:r>
        <w:rPr>
          <w:color w:val="131413"/>
        </w:rPr>
        <w:t>despite</w:t>
      </w:r>
      <w:r>
        <w:rPr>
          <w:color w:val="131413"/>
          <w:spacing w:val="-13"/>
        </w:rPr>
        <w:t> </w:t>
      </w:r>
      <w:r>
        <w:rPr>
          <w:color w:val="131413"/>
        </w:rPr>
        <w:t>the</w:t>
      </w:r>
      <w:r>
        <w:rPr>
          <w:color w:val="131413"/>
          <w:spacing w:val="-12"/>
        </w:rPr>
        <w:t> </w:t>
      </w:r>
      <w:r>
        <w:rPr>
          <w:color w:val="131413"/>
        </w:rPr>
        <w:t>growth</w:t>
      </w:r>
      <w:r>
        <w:rPr>
          <w:color w:val="131413"/>
          <w:spacing w:val="-13"/>
        </w:rPr>
        <w:t> </w:t>
      </w:r>
      <w:r>
        <w:rPr>
          <w:color w:val="131413"/>
        </w:rPr>
        <w:t>of</w:t>
      </w:r>
      <w:r>
        <w:rPr>
          <w:color w:val="131413"/>
          <w:spacing w:val="-13"/>
        </w:rPr>
        <w:t> </w:t>
      </w:r>
      <w:r>
        <w:rPr>
          <w:color w:val="131413"/>
        </w:rPr>
        <w:t>gentrification</w:t>
      </w:r>
      <w:r>
        <w:rPr>
          <w:color w:val="131413"/>
          <w:spacing w:val="-14"/>
        </w:rPr>
        <w:t> </w:t>
      </w:r>
      <w:r>
        <w:rPr>
          <w:color w:val="131413"/>
        </w:rPr>
        <w:t>during</w:t>
      </w:r>
      <w:r>
        <w:rPr>
          <w:color w:val="131413"/>
          <w:spacing w:val="-13"/>
        </w:rPr>
        <w:t> </w:t>
      </w:r>
      <w:r>
        <w:rPr>
          <w:color w:val="131413"/>
        </w:rPr>
        <w:t>the</w:t>
      </w:r>
      <w:r>
        <w:rPr>
          <w:color w:val="131413"/>
          <w:spacing w:val="-12"/>
        </w:rPr>
        <w:t> </w:t>
      </w:r>
      <w:r>
        <w:rPr>
          <w:color w:val="131413"/>
        </w:rPr>
        <w:t>late</w:t>
      </w:r>
      <w:r>
        <w:rPr>
          <w:color w:val="131413"/>
          <w:spacing w:val="-14"/>
        </w:rPr>
        <w:t> </w:t>
      </w:r>
      <w:r>
        <w:rPr>
          <w:color w:val="131413"/>
        </w:rPr>
        <w:t>twentieth</w:t>
      </w:r>
      <w:r>
        <w:rPr>
          <w:color w:val="131413"/>
          <w:spacing w:val="-12"/>
        </w:rPr>
        <w:t> </w:t>
      </w:r>
      <w:r>
        <w:rPr>
          <w:color w:val="131413"/>
          <w:spacing w:val="-4"/>
        </w:rPr>
        <w:t>century.</w:t>
      </w:r>
      <w:r>
        <w:rPr>
          <w:color w:val="131413"/>
          <w:spacing w:val="-12"/>
        </w:rPr>
        <w:t> </w:t>
      </w:r>
      <w:r>
        <w:rPr>
          <w:color w:val="131413"/>
        </w:rPr>
        <w:t>The findings</w:t>
      </w:r>
      <w:r>
        <w:rPr>
          <w:color w:val="131413"/>
          <w:spacing w:val="-15"/>
        </w:rPr>
        <w:t> </w:t>
      </w:r>
      <w:r>
        <w:rPr>
          <w:color w:val="131413"/>
        </w:rPr>
        <w:t>suggest</w:t>
      </w:r>
      <w:r>
        <w:rPr>
          <w:color w:val="131413"/>
          <w:spacing w:val="-14"/>
        </w:rPr>
        <w:t> </w:t>
      </w:r>
      <w:r>
        <w:rPr>
          <w:color w:val="131413"/>
        </w:rPr>
        <w:t>that</w:t>
      </w:r>
      <w:r>
        <w:rPr>
          <w:color w:val="131413"/>
          <w:spacing w:val="-14"/>
        </w:rPr>
        <w:t> </w:t>
      </w:r>
      <w:r>
        <w:rPr>
          <w:color w:val="131413"/>
        </w:rPr>
        <w:t>the</w:t>
      </w:r>
      <w:r>
        <w:rPr>
          <w:color w:val="131413"/>
          <w:spacing w:val="-15"/>
        </w:rPr>
        <w:t> </w:t>
      </w:r>
      <w:r>
        <w:rPr>
          <w:color w:val="131413"/>
        </w:rPr>
        <w:t>rise</w:t>
      </w:r>
      <w:r>
        <w:rPr>
          <w:color w:val="131413"/>
          <w:spacing w:val="-14"/>
        </w:rPr>
        <w:t> </w:t>
      </w:r>
      <w:r>
        <w:rPr>
          <w:color w:val="131413"/>
        </w:rPr>
        <w:t>of</w:t>
      </w:r>
      <w:r>
        <w:rPr>
          <w:color w:val="131413"/>
          <w:spacing w:val="-15"/>
        </w:rPr>
        <w:t> </w:t>
      </w:r>
      <w:r>
        <w:rPr>
          <w:color w:val="131413"/>
        </w:rPr>
        <w:t>immigration</w:t>
      </w:r>
      <w:r>
        <w:rPr>
          <w:color w:val="131413"/>
          <w:spacing w:val="-15"/>
        </w:rPr>
        <w:t> </w:t>
      </w:r>
      <w:r>
        <w:rPr>
          <w:color w:val="131413"/>
        </w:rPr>
        <w:t>after</w:t>
      </w:r>
      <w:r>
        <w:rPr>
          <w:color w:val="131413"/>
          <w:spacing w:val="-14"/>
        </w:rPr>
        <w:t> </w:t>
      </w:r>
      <w:r>
        <w:rPr>
          <w:color w:val="131413"/>
        </w:rPr>
        <w:t>1965</w:t>
      </w:r>
      <w:r>
        <w:rPr>
          <w:color w:val="131413"/>
          <w:spacing w:val="-15"/>
        </w:rPr>
        <w:t> </w:t>
      </w:r>
      <w:r>
        <w:rPr>
          <w:color w:val="131413"/>
        </w:rPr>
        <w:t>brought</w:t>
      </w:r>
      <w:r>
        <w:rPr>
          <w:color w:val="131413"/>
          <w:spacing w:val="-13"/>
        </w:rPr>
        <w:t> </w:t>
      </w:r>
      <w:r>
        <w:rPr>
          <w:color w:val="131413"/>
        </w:rPr>
        <w:t>pioneers</w:t>
      </w:r>
      <w:r>
        <w:rPr>
          <w:color w:val="131413"/>
          <w:spacing w:val="-15"/>
        </w:rPr>
        <w:t> </w:t>
      </w:r>
      <w:r>
        <w:rPr>
          <w:color w:val="131413"/>
        </w:rPr>
        <w:t>to</w:t>
      </w:r>
      <w:r>
        <w:rPr>
          <w:color w:val="131413"/>
          <w:spacing w:val="-15"/>
        </w:rPr>
        <w:t> </w:t>
      </w:r>
      <w:r>
        <w:rPr>
          <w:color w:val="131413"/>
        </w:rPr>
        <w:t>many</w:t>
      </w:r>
      <w:r>
        <w:rPr>
          <w:color w:val="131413"/>
          <w:spacing w:val="-15"/>
        </w:rPr>
        <w:t> </w:t>
      </w:r>
      <w:r>
        <w:rPr>
          <w:color w:val="131413"/>
        </w:rPr>
        <w:t>low- income</w:t>
      </w:r>
      <w:r>
        <w:rPr>
          <w:color w:val="131413"/>
          <w:spacing w:val="-25"/>
        </w:rPr>
        <w:t> </w:t>
      </w:r>
      <w:r>
        <w:rPr>
          <w:color w:val="131413"/>
        </w:rPr>
        <w:t>central-city</w:t>
      </w:r>
      <w:r>
        <w:rPr>
          <w:color w:val="131413"/>
          <w:spacing w:val="-25"/>
        </w:rPr>
        <w:t> </w:t>
      </w:r>
      <w:r>
        <w:rPr>
          <w:color w:val="131413"/>
        </w:rPr>
        <w:t>neighborhoods,</w:t>
      </w:r>
      <w:r>
        <w:rPr>
          <w:color w:val="131413"/>
          <w:spacing w:val="-24"/>
        </w:rPr>
        <w:t> </w:t>
      </w:r>
      <w:r>
        <w:rPr>
          <w:color w:val="131413"/>
        </w:rPr>
        <w:t>spurring</w:t>
      </w:r>
      <w:r>
        <w:rPr>
          <w:color w:val="131413"/>
          <w:spacing w:val="-24"/>
        </w:rPr>
        <w:t> </w:t>
      </w:r>
      <w:r>
        <w:rPr>
          <w:color w:val="131413"/>
        </w:rPr>
        <w:t>gentrification</w:t>
      </w:r>
      <w:r>
        <w:rPr>
          <w:color w:val="131413"/>
          <w:spacing w:val="-24"/>
        </w:rPr>
        <w:t> </w:t>
      </w:r>
      <w:r>
        <w:rPr>
          <w:color w:val="131413"/>
        </w:rPr>
        <w:t>in</w:t>
      </w:r>
      <w:r>
        <w:rPr>
          <w:color w:val="131413"/>
          <w:spacing w:val="-25"/>
        </w:rPr>
        <w:t> </w:t>
      </w:r>
      <w:r>
        <w:rPr>
          <w:color w:val="131413"/>
        </w:rPr>
        <w:t>some</w:t>
      </w:r>
      <w:r>
        <w:rPr>
          <w:color w:val="131413"/>
          <w:spacing w:val="-24"/>
        </w:rPr>
        <w:t> </w:t>
      </w:r>
      <w:r>
        <w:rPr>
          <w:color w:val="131413"/>
        </w:rPr>
        <w:t>neighborhoods</w:t>
      </w:r>
      <w:r>
        <w:rPr>
          <w:color w:val="131413"/>
          <w:spacing w:val="-24"/>
        </w:rPr>
        <w:t> </w:t>
      </w:r>
      <w:r>
        <w:rPr>
          <w:color w:val="131413"/>
        </w:rPr>
        <w:t>and forming ethnic enclaves in</w:t>
      </w:r>
      <w:r>
        <w:rPr>
          <w:color w:val="131413"/>
          <w:spacing w:val="20"/>
        </w:rPr>
        <w:t> </w:t>
      </w:r>
      <w:r>
        <w:rPr>
          <w:color w:val="131413"/>
        </w:rPr>
        <w:t>others.</w:t>
      </w:r>
    </w:p>
    <w:p>
      <w:pPr>
        <w:pStyle w:val="BodyText"/>
        <w:spacing w:line="249" w:lineRule="auto" w:before="197"/>
        <w:ind w:left="100"/>
      </w:pPr>
      <w:r>
        <w:rPr>
          <w:color w:val="131413"/>
        </w:rPr>
        <w:t>Keywords</w:t>
      </w:r>
      <w:r>
        <w:rPr>
          <w:color w:val="131413"/>
          <w:spacing w:val="41"/>
        </w:rPr>
        <w:t> </w:t>
      </w:r>
      <w:r>
        <w:rPr>
          <w:color w:val="131413"/>
        </w:rPr>
        <w:t>Gentrification</w:t>
      </w:r>
      <w:r>
        <w:rPr>
          <w:color w:val="131413"/>
          <w:position w:val="4"/>
        </w:rPr>
        <w:t>.</w:t>
      </w:r>
      <w:r>
        <w:rPr>
          <w:color w:val="131413"/>
          <w:spacing w:val="-33"/>
          <w:position w:val="4"/>
        </w:rPr>
        <w:t> </w:t>
      </w:r>
      <w:r>
        <w:rPr>
          <w:color w:val="131413"/>
        </w:rPr>
        <w:t>Immigration</w:t>
      </w:r>
      <w:r>
        <w:rPr>
          <w:color w:val="131413"/>
          <w:position w:val="4"/>
        </w:rPr>
        <w:t>.</w:t>
      </w:r>
      <w:r>
        <w:rPr>
          <w:color w:val="131413"/>
          <w:spacing w:val="-33"/>
          <w:position w:val="4"/>
        </w:rPr>
        <w:t> </w:t>
      </w:r>
      <w:r>
        <w:rPr>
          <w:color w:val="131413"/>
        </w:rPr>
        <w:t>Race</w:t>
      </w:r>
      <w:r>
        <w:rPr>
          <w:color w:val="131413"/>
          <w:spacing w:val="-33"/>
        </w:rPr>
        <w:t> </w:t>
      </w:r>
      <w:r>
        <w:rPr>
          <w:color w:val="131413"/>
        </w:rPr>
        <w:t>andethnicity</w:t>
      </w:r>
      <w:r>
        <w:rPr>
          <w:color w:val="131413"/>
          <w:position w:val="4"/>
        </w:rPr>
        <w:t>.</w:t>
      </w:r>
      <w:r>
        <w:rPr>
          <w:color w:val="131413"/>
          <w:spacing w:val="-32"/>
          <w:position w:val="4"/>
        </w:rPr>
        <w:t> </w:t>
      </w:r>
      <w:r>
        <w:rPr>
          <w:color w:val="131413"/>
          <w:spacing w:val="-6"/>
        </w:rPr>
        <w:t>Multiethnic</w:t>
      </w:r>
      <w:r>
        <w:rPr>
          <w:color w:val="131413"/>
          <w:spacing w:val="-23"/>
        </w:rPr>
        <w:t> </w:t>
      </w:r>
      <w:r>
        <w:rPr>
          <w:color w:val="131413"/>
          <w:spacing w:val="-6"/>
        </w:rPr>
        <w:t>neighborhoods</w:t>
      </w:r>
      <w:r>
        <w:rPr>
          <w:color w:val="131413"/>
          <w:spacing w:val="-23"/>
        </w:rPr>
        <w:t> </w:t>
      </w:r>
      <w:r>
        <w:rPr>
          <w:color w:val="131413"/>
          <w:position w:val="4"/>
        </w:rPr>
        <w:t>. </w:t>
      </w:r>
      <w:r>
        <w:rPr>
          <w:color w:val="131413"/>
          <w:spacing w:val="-6"/>
        </w:rPr>
        <w:t>Enclave</w:t>
      </w:r>
    </w:p>
    <w:p>
      <w:pPr>
        <w:pStyle w:val="BodyText"/>
        <w:rPr>
          <w:sz w:val="22"/>
        </w:rPr>
      </w:pPr>
    </w:p>
    <w:p>
      <w:pPr>
        <w:pStyle w:val="BodyText"/>
        <w:spacing w:before="10"/>
        <w:rPr>
          <w:sz w:val="17"/>
        </w:rPr>
      </w:pPr>
    </w:p>
    <w:p>
      <w:pPr>
        <w:pStyle w:val="Heading1"/>
      </w:pPr>
      <w:bookmarkStart w:name="Introduction" w:id="3"/>
      <w:bookmarkEnd w:id="3"/>
      <w:r>
        <w:rPr/>
      </w:r>
      <w:r>
        <w:rPr>
          <w:color w:val="131413"/>
          <w:w w:val="110"/>
        </w:rPr>
        <w:t>Introduction</w:t>
      </w:r>
    </w:p>
    <w:p>
      <w:pPr>
        <w:pStyle w:val="BodyText"/>
        <w:spacing w:before="3"/>
        <w:rPr>
          <w:sz w:val="21"/>
        </w:rPr>
      </w:pPr>
    </w:p>
    <w:p>
      <w:pPr>
        <w:pStyle w:val="BodyText"/>
        <w:spacing w:line="249" w:lineRule="auto"/>
        <w:ind w:left="100" w:right="211"/>
      </w:pPr>
      <w:r>
        <w:rPr>
          <w:color w:val="131413"/>
        </w:rPr>
        <w:t>Although</w:t>
      </w:r>
      <w:r>
        <w:rPr>
          <w:color w:val="131413"/>
          <w:spacing w:val="-16"/>
        </w:rPr>
        <w:t> </w:t>
      </w:r>
      <w:r>
        <w:rPr>
          <w:color w:val="131413"/>
        </w:rPr>
        <w:t>several</w:t>
      </w:r>
      <w:r>
        <w:rPr>
          <w:color w:val="131413"/>
          <w:spacing w:val="-14"/>
        </w:rPr>
        <w:t> </w:t>
      </w:r>
      <w:r>
        <w:rPr>
          <w:color w:val="131413"/>
        </w:rPr>
        <w:t>studies</w:t>
      </w:r>
      <w:r>
        <w:rPr>
          <w:color w:val="131413"/>
          <w:spacing w:val="-15"/>
        </w:rPr>
        <w:t> </w:t>
      </w:r>
      <w:r>
        <w:rPr>
          <w:color w:val="131413"/>
        </w:rPr>
        <w:t>have</w:t>
      </w:r>
      <w:r>
        <w:rPr>
          <w:color w:val="131413"/>
          <w:spacing w:val="-16"/>
        </w:rPr>
        <w:t> </w:t>
      </w:r>
      <w:r>
        <w:rPr>
          <w:color w:val="131413"/>
        </w:rPr>
        <w:t>examined</w:t>
      </w:r>
      <w:r>
        <w:rPr>
          <w:color w:val="131413"/>
          <w:spacing w:val="-17"/>
        </w:rPr>
        <w:t> </w:t>
      </w:r>
      <w:r>
        <w:rPr>
          <w:color w:val="131413"/>
        </w:rPr>
        <w:t>the</w:t>
      </w:r>
      <w:r>
        <w:rPr>
          <w:color w:val="131413"/>
          <w:spacing w:val="-14"/>
        </w:rPr>
        <w:t> </w:t>
      </w:r>
      <w:r>
        <w:rPr>
          <w:color w:val="131413"/>
        </w:rPr>
        <w:t>causes</w:t>
      </w:r>
      <w:r>
        <w:rPr>
          <w:color w:val="131413"/>
          <w:spacing w:val="-16"/>
        </w:rPr>
        <w:t> </w:t>
      </w:r>
      <w:r>
        <w:rPr>
          <w:color w:val="131413"/>
        </w:rPr>
        <w:t>of</w:t>
      </w:r>
      <w:r>
        <w:rPr>
          <w:color w:val="131413"/>
          <w:spacing w:val="-16"/>
        </w:rPr>
        <w:t> </w:t>
      </w:r>
      <w:r>
        <w:rPr>
          <w:color w:val="131413"/>
        </w:rPr>
        <w:t>gentrification,</w:t>
      </w:r>
      <w:r>
        <w:rPr>
          <w:color w:val="131413"/>
          <w:spacing w:val="-15"/>
        </w:rPr>
        <w:t> </w:t>
      </w:r>
      <w:r>
        <w:rPr>
          <w:color w:val="131413"/>
        </w:rPr>
        <w:t>few</w:t>
      </w:r>
      <w:r>
        <w:rPr>
          <w:color w:val="131413"/>
          <w:spacing w:val="-15"/>
        </w:rPr>
        <w:t> </w:t>
      </w:r>
      <w:r>
        <w:rPr>
          <w:color w:val="131413"/>
        </w:rPr>
        <w:t>have</w:t>
      </w:r>
      <w:r>
        <w:rPr>
          <w:color w:val="131413"/>
          <w:spacing w:val="-16"/>
        </w:rPr>
        <w:t> </w:t>
      </w:r>
      <w:r>
        <w:rPr>
          <w:color w:val="131413"/>
        </w:rPr>
        <w:t>consid- ered the role of immigration in the early wave of gentrification that took place in</w:t>
      </w:r>
      <w:r>
        <w:rPr>
          <w:color w:val="131413"/>
          <w:spacing w:val="-20"/>
        </w:rPr>
        <w:t> </w:t>
      </w:r>
      <w:r>
        <w:rPr>
          <w:color w:val="131413"/>
        </w:rPr>
        <w:t>the</w:t>
      </w:r>
    </w:p>
    <w:p>
      <w:pPr>
        <w:pStyle w:val="BodyText"/>
        <w:spacing w:before="8"/>
        <w:rPr>
          <w:sz w:val="26"/>
        </w:rPr>
      </w:pPr>
      <w:r>
        <w:rPr/>
        <w:pict>
          <v:line style="position:absolute;mso-position-horizontal-relative:page;mso-position-vertical-relative:paragraph;z-index:-1000;mso-wrap-distance-left:0;mso-wrap-distance-right:0" from="51.023998pt,17.625410pt" to="272.410pt,17.625410pt" stroked="true" strokeweight=".567pt" strokecolor="#131413">
            <v:stroke dashstyle="solid"/>
            <w10:wrap type="topAndBottom"/>
          </v:line>
        </w:pict>
      </w:r>
    </w:p>
    <w:p>
      <w:pPr>
        <w:spacing w:before="65"/>
        <w:ind w:left="100" w:right="0" w:firstLine="0"/>
        <w:jc w:val="left"/>
        <w:rPr>
          <w:sz w:val="16"/>
        </w:rPr>
      </w:pPr>
      <w:r>
        <w:rPr>
          <w:color w:val="131413"/>
          <w:spacing w:val="-3"/>
          <w:sz w:val="16"/>
        </w:rPr>
        <w:t>Electronic  </w:t>
      </w:r>
      <w:r>
        <w:rPr>
          <w:color w:val="131413"/>
          <w:sz w:val="16"/>
        </w:rPr>
        <w:t>supplementary  material  The  online  </w:t>
      </w:r>
      <w:r>
        <w:rPr>
          <w:color w:val="131413"/>
          <w:spacing w:val="-3"/>
          <w:sz w:val="16"/>
        </w:rPr>
        <w:t>version  </w:t>
      </w:r>
      <w:r>
        <w:rPr>
          <w:color w:val="131413"/>
          <w:sz w:val="16"/>
        </w:rPr>
        <w:t>of  this  article</w:t>
      </w:r>
      <w:r>
        <w:rPr>
          <w:color w:val="131413"/>
          <w:spacing w:val="4"/>
          <w:sz w:val="16"/>
        </w:rPr>
        <w:t> </w:t>
      </w:r>
      <w:r>
        <w:rPr>
          <w:color w:val="131413"/>
          <w:spacing w:val="-3"/>
          <w:sz w:val="16"/>
        </w:rPr>
        <w:t>(doi:</w:t>
      </w:r>
      <w:hyperlink r:id="rId26">
        <w:r>
          <w:rPr>
            <w:color w:val="131413"/>
            <w:spacing w:val="-3"/>
            <w:sz w:val="16"/>
          </w:rPr>
          <w:t>10.1007/s13524-015-0448-4</w:t>
        </w:r>
      </w:hyperlink>
      <w:r>
        <w:rPr>
          <w:color w:val="131413"/>
          <w:spacing w:val="-3"/>
          <w:sz w:val="16"/>
        </w:rPr>
        <w:t>)</w:t>
      </w:r>
    </w:p>
    <w:p>
      <w:pPr>
        <w:spacing w:before="5"/>
        <w:ind w:left="100" w:right="0" w:firstLine="0"/>
        <w:jc w:val="left"/>
        <w:rPr>
          <w:sz w:val="16"/>
        </w:rPr>
      </w:pPr>
      <w:r>
        <w:rPr>
          <w:color w:val="131413"/>
          <w:w w:val="99"/>
          <w:sz w:val="16"/>
          <w:u w:val="single" w:color="131413"/>
        </w:rPr>
        <w:t> </w:t>
      </w:r>
      <w:r>
        <w:rPr>
          <w:color w:val="131413"/>
          <w:sz w:val="16"/>
          <w:u w:val="single" w:color="131413"/>
        </w:rPr>
        <w:t>contains supplementary material, which is available to authorized users</w:t>
      </w:r>
      <w:r>
        <w:rPr>
          <w:color w:val="131413"/>
          <w:sz w:val="16"/>
        </w:rPr>
        <w:t>.</w:t>
      </w:r>
    </w:p>
    <w:p>
      <w:pPr>
        <w:pStyle w:val="BodyText"/>
        <w:spacing w:before="8"/>
        <w:rPr>
          <w:sz w:val="22"/>
        </w:rPr>
      </w:pPr>
    </w:p>
    <w:p>
      <w:pPr>
        <w:spacing w:line="244" w:lineRule="auto" w:before="0"/>
        <w:ind w:left="410" w:right="5005" w:hanging="310"/>
        <w:jc w:val="left"/>
        <w:rPr>
          <w:sz w:val="17"/>
        </w:rPr>
      </w:pPr>
      <w:r>
        <w:rPr>
          <w:rFonts w:ascii="Arial"/>
          <w:color w:val="131413"/>
          <w:w w:val="260"/>
          <w:sz w:val="17"/>
        </w:rPr>
        <w:t>* </w:t>
      </w:r>
      <w:r>
        <w:rPr>
          <w:color w:val="131413"/>
          <w:w w:val="110"/>
          <w:sz w:val="17"/>
        </w:rPr>
        <w:t>Jackelyn Hwang </w:t>
      </w:r>
      <w:hyperlink r:id="rId27">
        <w:r>
          <w:rPr>
            <w:color w:val="131413"/>
            <w:sz w:val="17"/>
          </w:rPr>
          <w:t>jihwang@princeton.edu</w:t>
        </w:r>
      </w:hyperlink>
    </w:p>
    <w:p>
      <w:pPr>
        <w:pStyle w:val="BodyText"/>
        <w:rPr>
          <w:sz w:val="18"/>
        </w:rPr>
      </w:pPr>
    </w:p>
    <w:p>
      <w:pPr>
        <w:pStyle w:val="BodyText"/>
        <w:spacing w:before="4"/>
        <w:rPr>
          <w:sz w:val="15"/>
        </w:rPr>
      </w:pPr>
    </w:p>
    <w:p>
      <w:pPr>
        <w:tabs>
          <w:tab w:pos="381" w:val="left" w:leader="none"/>
        </w:tabs>
        <w:spacing w:before="1"/>
        <w:ind w:left="100" w:right="0" w:firstLine="0"/>
        <w:jc w:val="left"/>
        <w:rPr>
          <w:sz w:val="17"/>
        </w:rPr>
      </w:pPr>
      <w:r>
        <w:rPr>
          <w:color w:val="131413"/>
          <w:position w:val="7"/>
          <w:sz w:val="11"/>
        </w:rPr>
        <w:t>1</w:t>
        <w:tab/>
      </w:r>
      <w:r>
        <w:rPr>
          <w:color w:val="131413"/>
          <w:sz w:val="17"/>
        </w:rPr>
        <w:t>Office</w:t>
      </w:r>
      <w:r>
        <w:rPr>
          <w:color w:val="131413"/>
          <w:spacing w:val="-8"/>
          <w:sz w:val="17"/>
        </w:rPr>
        <w:t> </w:t>
      </w:r>
      <w:r>
        <w:rPr>
          <w:color w:val="131413"/>
          <w:sz w:val="17"/>
        </w:rPr>
        <w:t>of</w:t>
      </w:r>
      <w:r>
        <w:rPr>
          <w:color w:val="131413"/>
          <w:spacing w:val="-7"/>
          <w:sz w:val="17"/>
        </w:rPr>
        <w:t> </w:t>
      </w:r>
      <w:r>
        <w:rPr>
          <w:color w:val="131413"/>
          <w:sz w:val="17"/>
        </w:rPr>
        <w:t>Population</w:t>
      </w:r>
      <w:r>
        <w:rPr>
          <w:color w:val="131413"/>
          <w:spacing w:val="-6"/>
          <w:sz w:val="17"/>
        </w:rPr>
        <w:t> </w:t>
      </w:r>
      <w:r>
        <w:rPr>
          <w:color w:val="131413"/>
          <w:sz w:val="17"/>
        </w:rPr>
        <w:t>Research,</w:t>
      </w:r>
      <w:r>
        <w:rPr>
          <w:color w:val="131413"/>
          <w:spacing w:val="-7"/>
          <w:sz w:val="17"/>
        </w:rPr>
        <w:t> </w:t>
      </w:r>
      <w:r>
        <w:rPr>
          <w:color w:val="131413"/>
          <w:spacing w:val="-2"/>
          <w:sz w:val="17"/>
        </w:rPr>
        <w:t>Princeton</w:t>
      </w:r>
      <w:r>
        <w:rPr>
          <w:color w:val="131413"/>
          <w:spacing w:val="-6"/>
          <w:sz w:val="17"/>
        </w:rPr>
        <w:t> </w:t>
      </w:r>
      <w:r>
        <w:rPr>
          <w:color w:val="131413"/>
          <w:spacing w:val="-3"/>
          <w:sz w:val="17"/>
        </w:rPr>
        <w:t>University,</w:t>
      </w:r>
      <w:r>
        <w:rPr>
          <w:color w:val="131413"/>
          <w:spacing w:val="-7"/>
          <w:sz w:val="17"/>
        </w:rPr>
        <w:t> </w:t>
      </w:r>
      <w:r>
        <w:rPr>
          <w:color w:val="131413"/>
          <w:sz w:val="17"/>
        </w:rPr>
        <w:t>261</w:t>
      </w:r>
      <w:r>
        <w:rPr>
          <w:color w:val="131413"/>
          <w:spacing w:val="-6"/>
          <w:sz w:val="17"/>
        </w:rPr>
        <w:t> </w:t>
      </w:r>
      <w:r>
        <w:rPr>
          <w:color w:val="131413"/>
          <w:spacing w:val="-4"/>
          <w:sz w:val="17"/>
        </w:rPr>
        <w:t>Wallace</w:t>
      </w:r>
      <w:r>
        <w:rPr>
          <w:color w:val="131413"/>
          <w:spacing w:val="-7"/>
          <w:sz w:val="17"/>
        </w:rPr>
        <w:t> </w:t>
      </w:r>
      <w:r>
        <w:rPr>
          <w:color w:val="131413"/>
          <w:sz w:val="17"/>
        </w:rPr>
        <w:t>Hall,</w:t>
      </w:r>
      <w:r>
        <w:rPr>
          <w:color w:val="131413"/>
          <w:spacing w:val="-6"/>
          <w:sz w:val="17"/>
        </w:rPr>
        <w:t> </w:t>
      </w:r>
      <w:r>
        <w:rPr>
          <w:color w:val="131413"/>
          <w:sz w:val="17"/>
        </w:rPr>
        <w:t>Princeton,</w:t>
      </w:r>
      <w:r>
        <w:rPr>
          <w:color w:val="131413"/>
          <w:spacing w:val="-6"/>
          <w:sz w:val="17"/>
        </w:rPr>
        <w:t> </w:t>
      </w:r>
      <w:r>
        <w:rPr>
          <w:color w:val="131413"/>
          <w:sz w:val="17"/>
        </w:rPr>
        <w:t>NJ</w:t>
      </w:r>
      <w:r>
        <w:rPr>
          <w:color w:val="131413"/>
          <w:spacing w:val="-6"/>
          <w:sz w:val="17"/>
        </w:rPr>
        <w:t> </w:t>
      </w:r>
      <w:r>
        <w:rPr>
          <w:color w:val="131413"/>
          <w:sz w:val="17"/>
        </w:rPr>
        <w:t>08544,</w:t>
      </w:r>
      <w:r>
        <w:rPr>
          <w:color w:val="131413"/>
          <w:spacing w:val="-6"/>
          <w:sz w:val="17"/>
        </w:rPr>
        <w:t> </w:t>
      </w:r>
      <w:r>
        <w:rPr>
          <w:color w:val="131413"/>
          <w:sz w:val="17"/>
        </w:rPr>
        <w:t>USA</w:t>
      </w:r>
    </w:p>
    <w:p>
      <w:pPr>
        <w:spacing w:after="0"/>
        <w:jc w:val="left"/>
        <w:rPr>
          <w:sz w:val="17"/>
        </w:rPr>
        <w:sectPr>
          <w:footerReference w:type="default" r:id="rId5"/>
          <w:footerReference w:type="even" r:id="rId6"/>
          <w:type w:val="continuous"/>
          <w:pgSz w:w="8790" w:h="13330"/>
          <w:pgMar w:footer="454" w:top="560" w:bottom="640" w:left="920" w:right="800"/>
        </w:sectPr>
      </w:pPr>
    </w:p>
    <w:p>
      <w:pPr>
        <w:pStyle w:val="BodyText"/>
        <w:rPr>
          <w:sz w:val="12"/>
        </w:rPr>
      </w:pPr>
    </w:p>
    <w:p>
      <w:pPr>
        <w:pStyle w:val="BodyText"/>
        <w:spacing w:line="249" w:lineRule="auto" w:before="88"/>
        <w:ind w:left="100" w:right="216"/>
        <w:jc w:val="both"/>
      </w:pPr>
      <w:r>
        <w:rPr>
          <w:color w:val="131413"/>
        </w:rPr>
        <w:t>United</w:t>
      </w:r>
      <w:r>
        <w:rPr>
          <w:color w:val="131413"/>
          <w:spacing w:val="-12"/>
        </w:rPr>
        <w:t> </w:t>
      </w:r>
      <w:r>
        <w:rPr>
          <w:color w:val="131413"/>
        </w:rPr>
        <w:t>States</w:t>
      </w:r>
      <w:r>
        <w:rPr>
          <w:color w:val="131413"/>
          <w:spacing w:val="-11"/>
        </w:rPr>
        <w:t> </w:t>
      </w:r>
      <w:r>
        <w:rPr>
          <w:color w:val="131413"/>
        </w:rPr>
        <w:t>in</w:t>
      </w:r>
      <w:r>
        <w:rPr>
          <w:color w:val="131413"/>
          <w:spacing w:val="-12"/>
        </w:rPr>
        <w:t> </w:t>
      </w:r>
      <w:r>
        <w:rPr>
          <w:color w:val="131413"/>
        </w:rPr>
        <w:t>the</w:t>
      </w:r>
      <w:r>
        <w:rPr>
          <w:color w:val="131413"/>
          <w:spacing w:val="-11"/>
        </w:rPr>
        <w:t> </w:t>
      </w:r>
      <w:r>
        <w:rPr>
          <w:color w:val="131413"/>
        </w:rPr>
        <w:t>last</w:t>
      </w:r>
      <w:r>
        <w:rPr>
          <w:color w:val="131413"/>
          <w:spacing w:val="-13"/>
        </w:rPr>
        <w:t> </w:t>
      </w:r>
      <w:r>
        <w:rPr>
          <w:color w:val="131413"/>
        </w:rPr>
        <w:t>quarter</w:t>
      </w:r>
      <w:r>
        <w:rPr>
          <w:color w:val="131413"/>
          <w:spacing w:val="-11"/>
        </w:rPr>
        <w:t> </w:t>
      </w:r>
      <w:r>
        <w:rPr>
          <w:color w:val="131413"/>
        </w:rPr>
        <w:t>of</w:t>
      </w:r>
      <w:r>
        <w:rPr>
          <w:color w:val="131413"/>
          <w:spacing w:val="-12"/>
        </w:rPr>
        <w:t> </w:t>
      </w:r>
      <w:r>
        <w:rPr>
          <w:color w:val="131413"/>
        </w:rPr>
        <w:t>the</w:t>
      </w:r>
      <w:r>
        <w:rPr>
          <w:color w:val="131413"/>
          <w:spacing w:val="-12"/>
        </w:rPr>
        <w:t> </w:t>
      </w:r>
      <w:r>
        <w:rPr>
          <w:color w:val="131413"/>
        </w:rPr>
        <w:t>twentieth</w:t>
      </w:r>
      <w:r>
        <w:rPr>
          <w:color w:val="131413"/>
          <w:spacing w:val="-10"/>
        </w:rPr>
        <w:t> </w:t>
      </w:r>
      <w:r>
        <w:rPr>
          <w:color w:val="131413"/>
          <w:spacing w:val="-4"/>
        </w:rPr>
        <w:t>century.</w:t>
      </w:r>
      <w:r>
        <w:rPr>
          <w:color w:val="131413"/>
          <w:spacing w:val="-11"/>
        </w:rPr>
        <w:t> </w:t>
      </w:r>
      <w:r>
        <w:rPr>
          <w:i/>
          <w:color w:val="131413"/>
        </w:rPr>
        <w:t>Gentrification</w:t>
      </w:r>
      <w:r>
        <w:rPr>
          <w:i/>
          <w:color w:val="131413"/>
          <w:spacing w:val="-11"/>
        </w:rPr>
        <w:t> </w:t>
      </w:r>
      <w:r>
        <w:rPr>
          <w:color w:val="131413"/>
        </w:rPr>
        <w:t>is</w:t>
      </w:r>
      <w:r>
        <w:rPr>
          <w:color w:val="131413"/>
          <w:spacing w:val="-12"/>
        </w:rPr>
        <w:t> </w:t>
      </w:r>
      <w:r>
        <w:rPr>
          <w:color w:val="131413"/>
        </w:rPr>
        <w:t>a</w:t>
      </w:r>
      <w:r>
        <w:rPr>
          <w:color w:val="131413"/>
          <w:spacing w:val="-12"/>
        </w:rPr>
        <w:t> </w:t>
      </w:r>
      <w:r>
        <w:rPr>
          <w:color w:val="131413"/>
        </w:rPr>
        <w:t>process</w:t>
      </w:r>
      <w:r>
        <w:rPr>
          <w:color w:val="131413"/>
          <w:spacing w:val="-11"/>
        </w:rPr>
        <w:t> </w:t>
      </w:r>
      <w:r>
        <w:rPr>
          <w:color w:val="131413"/>
        </w:rPr>
        <w:t>by which low-income central-city neighborhoods experience investment and renewal accompanied by an in-migration of middle- and upper-middle-class residents</w:t>
      </w:r>
      <w:r>
        <w:rPr>
          <w:color w:val="131413"/>
          <w:spacing w:val="-23"/>
        </w:rPr>
        <w:t> </w:t>
      </w:r>
      <w:r>
        <w:rPr>
          <w:color w:val="131413"/>
        </w:rPr>
        <w:t>(Smith </w:t>
      </w:r>
      <w:hyperlink w:history="true" w:anchor="_bookmark47">
        <w:r>
          <w:rPr>
            <w:color w:val="3A2A97"/>
            <w:spacing w:val="-5"/>
          </w:rPr>
          <w:t>1998</w:t>
        </w:r>
      </w:hyperlink>
      <w:r>
        <w:rPr>
          <w:color w:val="131413"/>
          <w:spacing w:val="-5"/>
        </w:rPr>
        <w:t>:198).</w:t>
      </w:r>
      <w:r>
        <w:rPr>
          <w:color w:val="131413"/>
          <w:spacing w:val="-5"/>
          <w:vertAlign w:val="superscript"/>
        </w:rPr>
        <w:t>1</w:t>
      </w:r>
      <w:r>
        <w:rPr>
          <w:color w:val="131413"/>
          <w:spacing w:val="-5"/>
          <w:vertAlign w:val="baseline"/>
        </w:rPr>
        <w:t> </w:t>
      </w:r>
      <w:r>
        <w:rPr>
          <w:color w:val="131413"/>
          <w:vertAlign w:val="baseline"/>
        </w:rPr>
        <w:t>Thus, gentrification is broadly a process of neighborhood selection</w:t>
      </w:r>
      <w:r>
        <w:rPr>
          <w:rFonts w:ascii="Arial" w:hAnsi="Arial"/>
          <w:color w:val="131413"/>
          <w:vertAlign w:val="baseline"/>
        </w:rPr>
        <w:t>—</w:t>
      </w:r>
      <w:r>
        <w:rPr>
          <w:color w:val="131413"/>
          <w:vertAlign w:val="baseline"/>
        </w:rPr>
        <w:t>not only by relatively </w:t>
      </w:r>
      <w:r>
        <w:rPr>
          <w:color w:val="131413"/>
          <w:spacing w:val="-3"/>
          <w:vertAlign w:val="baseline"/>
        </w:rPr>
        <w:t>well-off </w:t>
      </w:r>
      <w:r>
        <w:rPr>
          <w:color w:val="131413"/>
          <w:vertAlign w:val="baseline"/>
        </w:rPr>
        <w:t>individual households but also by developers, businesses, and</w:t>
      </w:r>
      <w:r>
        <w:rPr>
          <w:color w:val="131413"/>
          <w:spacing w:val="-17"/>
          <w:vertAlign w:val="baseline"/>
        </w:rPr>
        <w:t> </w:t>
      </w:r>
      <w:r>
        <w:rPr>
          <w:color w:val="131413"/>
          <w:spacing w:val="-3"/>
          <w:vertAlign w:val="baseline"/>
        </w:rPr>
        <w:t>institutions</w:t>
      </w:r>
      <w:r>
        <w:rPr>
          <w:rFonts w:ascii="Arial" w:hAnsi="Arial"/>
          <w:color w:val="131413"/>
          <w:spacing w:val="-3"/>
          <w:vertAlign w:val="baseline"/>
        </w:rPr>
        <w:t>—</w:t>
      </w:r>
      <w:r>
        <w:rPr>
          <w:color w:val="131413"/>
          <w:spacing w:val="-3"/>
          <w:vertAlign w:val="baseline"/>
        </w:rPr>
        <w:t>that</w:t>
      </w:r>
      <w:r>
        <w:rPr>
          <w:color w:val="131413"/>
          <w:spacing w:val="-17"/>
          <w:vertAlign w:val="baseline"/>
        </w:rPr>
        <w:t> </w:t>
      </w:r>
      <w:r>
        <w:rPr>
          <w:color w:val="131413"/>
          <w:vertAlign w:val="baseline"/>
        </w:rPr>
        <w:t>results</w:t>
      </w:r>
      <w:r>
        <w:rPr>
          <w:color w:val="131413"/>
          <w:spacing w:val="-16"/>
          <w:vertAlign w:val="baseline"/>
        </w:rPr>
        <w:t> </w:t>
      </w:r>
      <w:r>
        <w:rPr>
          <w:color w:val="131413"/>
          <w:vertAlign w:val="baseline"/>
        </w:rPr>
        <w:t>in</w:t>
      </w:r>
      <w:r>
        <w:rPr>
          <w:color w:val="131413"/>
          <w:spacing w:val="-17"/>
          <w:vertAlign w:val="baseline"/>
        </w:rPr>
        <w:t> </w:t>
      </w:r>
      <w:r>
        <w:rPr>
          <w:color w:val="131413"/>
          <w:vertAlign w:val="baseline"/>
        </w:rPr>
        <w:t>the</w:t>
      </w:r>
      <w:r>
        <w:rPr>
          <w:color w:val="131413"/>
          <w:spacing w:val="-16"/>
          <w:vertAlign w:val="baseline"/>
        </w:rPr>
        <w:t> </w:t>
      </w:r>
      <w:r>
        <w:rPr>
          <w:color w:val="131413"/>
          <w:vertAlign w:val="baseline"/>
        </w:rPr>
        <w:t>physical,</w:t>
      </w:r>
      <w:r>
        <w:rPr>
          <w:color w:val="131413"/>
          <w:spacing w:val="-17"/>
          <w:vertAlign w:val="baseline"/>
        </w:rPr>
        <w:t> </w:t>
      </w:r>
      <w:r>
        <w:rPr>
          <w:color w:val="131413"/>
          <w:vertAlign w:val="baseline"/>
        </w:rPr>
        <w:t>demographic,</w:t>
      </w:r>
      <w:r>
        <w:rPr>
          <w:color w:val="131413"/>
          <w:spacing w:val="-17"/>
          <w:vertAlign w:val="baseline"/>
        </w:rPr>
        <w:t> </w:t>
      </w:r>
      <w:r>
        <w:rPr>
          <w:color w:val="131413"/>
          <w:vertAlign w:val="baseline"/>
        </w:rPr>
        <w:t>and</w:t>
      </w:r>
      <w:r>
        <w:rPr>
          <w:color w:val="131413"/>
          <w:spacing w:val="-16"/>
          <w:vertAlign w:val="baseline"/>
        </w:rPr>
        <w:t> </w:t>
      </w:r>
      <w:r>
        <w:rPr>
          <w:color w:val="131413"/>
          <w:vertAlign w:val="baseline"/>
        </w:rPr>
        <w:t>cultural</w:t>
      </w:r>
      <w:r>
        <w:rPr>
          <w:color w:val="131413"/>
          <w:spacing w:val="-18"/>
          <w:vertAlign w:val="baseline"/>
        </w:rPr>
        <w:t> </w:t>
      </w:r>
      <w:r>
        <w:rPr>
          <w:color w:val="131413"/>
          <w:vertAlign w:val="baseline"/>
        </w:rPr>
        <w:t>transformation of a low-income area into a higher-value, middle- or upper-class</w:t>
      </w:r>
      <w:r>
        <w:rPr>
          <w:color w:val="131413"/>
          <w:spacing w:val="-35"/>
          <w:vertAlign w:val="baseline"/>
        </w:rPr>
        <w:t> </w:t>
      </w:r>
      <w:r>
        <w:rPr>
          <w:color w:val="131413"/>
          <w:vertAlign w:val="baseline"/>
        </w:rPr>
        <w:t>neighborhood.</w:t>
      </w:r>
    </w:p>
    <w:p>
      <w:pPr>
        <w:pStyle w:val="BodyText"/>
        <w:spacing w:line="249" w:lineRule="auto"/>
        <w:ind w:left="100" w:right="216" w:firstLine="226"/>
        <w:jc w:val="both"/>
      </w:pPr>
      <w:r>
        <w:rPr>
          <w:color w:val="131413"/>
        </w:rPr>
        <w:t>There</w:t>
      </w:r>
      <w:r>
        <w:rPr>
          <w:color w:val="131413"/>
          <w:spacing w:val="-15"/>
        </w:rPr>
        <w:t> </w:t>
      </w:r>
      <w:r>
        <w:rPr>
          <w:color w:val="131413"/>
        </w:rPr>
        <w:t>are</w:t>
      </w:r>
      <w:r>
        <w:rPr>
          <w:color w:val="131413"/>
          <w:spacing w:val="-15"/>
        </w:rPr>
        <w:t> </w:t>
      </w:r>
      <w:r>
        <w:rPr>
          <w:color w:val="131413"/>
        </w:rPr>
        <w:t>a</w:t>
      </w:r>
      <w:r>
        <w:rPr>
          <w:color w:val="131413"/>
          <w:spacing w:val="-16"/>
        </w:rPr>
        <w:t> </w:t>
      </w:r>
      <w:r>
        <w:rPr>
          <w:color w:val="131413"/>
        </w:rPr>
        <w:t>number</w:t>
      </w:r>
      <w:r>
        <w:rPr>
          <w:color w:val="131413"/>
          <w:spacing w:val="-16"/>
        </w:rPr>
        <w:t> </w:t>
      </w:r>
      <w:r>
        <w:rPr>
          <w:color w:val="131413"/>
        </w:rPr>
        <w:t>of</w:t>
      </w:r>
      <w:r>
        <w:rPr>
          <w:color w:val="131413"/>
          <w:spacing w:val="-16"/>
        </w:rPr>
        <w:t> </w:t>
      </w:r>
      <w:r>
        <w:rPr>
          <w:color w:val="131413"/>
        </w:rPr>
        <w:t>reasons</w:t>
      </w:r>
      <w:r>
        <w:rPr>
          <w:color w:val="131413"/>
          <w:spacing w:val="-15"/>
        </w:rPr>
        <w:t> </w:t>
      </w:r>
      <w:r>
        <w:rPr>
          <w:color w:val="131413"/>
        </w:rPr>
        <w:t>to</w:t>
      </w:r>
      <w:r>
        <w:rPr>
          <w:color w:val="131413"/>
          <w:spacing w:val="-16"/>
        </w:rPr>
        <w:t> </w:t>
      </w:r>
      <w:r>
        <w:rPr>
          <w:color w:val="131413"/>
        </w:rPr>
        <w:t>believe</w:t>
      </w:r>
      <w:r>
        <w:rPr>
          <w:color w:val="131413"/>
          <w:spacing w:val="-17"/>
        </w:rPr>
        <w:t> </w:t>
      </w:r>
      <w:r>
        <w:rPr>
          <w:color w:val="131413"/>
        </w:rPr>
        <w:t>that</w:t>
      </w:r>
      <w:r>
        <w:rPr>
          <w:color w:val="131413"/>
          <w:spacing w:val="-16"/>
        </w:rPr>
        <w:t> </w:t>
      </w:r>
      <w:r>
        <w:rPr>
          <w:color w:val="131413"/>
        </w:rPr>
        <w:t>the</w:t>
      </w:r>
      <w:r>
        <w:rPr>
          <w:color w:val="131413"/>
          <w:spacing w:val="-15"/>
        </w:rPr>
        <w:t> </w:t>
      </w:r>
      <w:r>
        <w:rPr>
          <w:color w:val="131413"/>
        </w:rPr>
        <w:t>influx</w:t>
      </w:r>
      <w:r>
        <w:rPr>
          <w:color w:val="131413"/>
          <w:spacing w:val="-17"/>
        </w:rPr>
        <w:t> </w:t>
      </w:r>
      <w:r>
        <w:rPr>
          <w:color w:val="131413"/>
        </w:rPr>
        <w:t>of</w:t>
      </w:r>
      <w:r>
        <w:rPr>
          <w:color w:val="131413"/>
          <w:spacing w:val="-16"/>
        </w:rPr>
        <w:t> </w:t>
      </w:r>
      <w:r>
        <w:rPr>
          <w:color w:val="131413"/>
        </w:rPr>
        <w:t>immigrants</w:t>
      </w:r>
      <w:r>
        <w:rPr>
          <w:color w:val="131413"/>
          <w:spacing w:val="-16"/>
        </w:rPr>
        <w:t> </w:t>
      </w:r>
      <w:r>
        <w:rPr>
          <w:color w:val="131413"/>
        </w:rPr>
        <w:t>following</w:t>
      </w:r>
      <w:r>
        <w:rPr>
          <w:color w:val="131413"/>
          <w:spacing w:val="-15"/>
        </w:rPr>
        <w:t> </w:t>
      </w:r>
      <w:r>
        <w:rPr>
          <w:color w:val="131413"/>
        </w:rPr>
        <w:t>the passage</w:t>
      </w:r>
      <w:r>
        <w:rPr>
          <w:color w:val="131413"/>
          <w:spacing w:val="-15"/>
        </w:rPr>
        <w:t> </w:t>
      </w:r>
      <w:r>
        <w:rPr>
          <w:color w:val="131413"/>
        </w:rPr>
        <w:t>of</w:t>
      </w:r>
      <w:r>
        <w:rPr>
          <w:color w:val="131413"/>
          <w:spacing w:val="-15"/>
        </w:rPr>
        <w:t> </w:t>
      </w:r>
      <w:r>
        <w:rPr>
          <w:color w:val="131413"/>
        </w:rPr>
        <w:t>the</w:t>
      </w:r>
      <w:r>
        <w:rPr>
          <w:color w:val="131413"/>
          <w:spacing w:val="-15"/>
        </w:rPr>
        <w:t> </w:t>
      </w:r>
      <w:r>
        <w:rPr>
          <w:color w:val="131413"/>
        </w:rPr>
        <w:t>1965</w:t>
      </w:r>
      <w:r>
        <w:rPr>
          <w:color w:val="131413"/>
          <w:spacing w:val="-15"/>
        </w:rPr>
        <w:t> </w:t>
      </w:r>
      <w:r>
        <w:rPr>
          <w:color w:val="131413"/>
        </w:rPr>
        <w:t>Hart-Celler</w:t>
      </w:r>
      <w:r>
        <w:rPr>
          <w:color w:val="131413"/>
          <w:spacing w:val="-14"/>
        </w:rPr>
        <w:t> </w:t>
      </w:r>
      <w:r>
        <w:rPr>
          <w:color w:val="131413"/>
        </w:rPr>
        <w:t>Act,</w:t>
      </w:r>
      <w:r>
        <w:rPr>
          <w:color w:val="131413"/>
          <w:spacing w:val="-15"/>
        </w:rPr>
        <w:t> </w:t>
      </w:r>
      <w:r>
        <w:rPr>
          <w:color w:val="131413"/>
        </w:rPr>
        <w:t>which</w:t>
      </w:r>
      <w:r>
        <w:rPr>
          <w:color w:val="131413"/>
          <w:spacing w:val="-15"/>
        </w:rPr>
        <w:t> </w:t>
      </w:r>
      <w:r>
        <w:rPr>
          <w:color w:val="131413"/>
        </w:rPr>
        <w:t>eased</w:t>
      </w:r>
      <w:r>
        <w:rPr>
          <w:color w:val="131413"/>
          <w:spacing w:val="-15"/>
        </w:rPr>
        <w:t> </w:t>
      </w:r>
      <w:r>
        <w:rPr>
          <w:color w:val="131413"/>
        </w:rPr>
        <w:t>immigration</w:t>
      </w:r>
      <w:r>
        <w:rPr>
          <w:color w:val="131413"/>
          <w:spacing w:val="-15"/>
        </w:rPr>
        <w:t> </w:t>
      </w:r>
      <w:r>
        <w:rPr>
          <w:color w:val="131413"/>
        </w:rPr>
        <w:t>restrictions,</w:t>
      </w:r>
      <w:r>
        <w:rPr>
          <w:color w:val="131413"/>
          <w:spacing w:val="-15"/>
        </w:rPr>
        <w:t> </w:t>
      </w:r>
      <w:r>
        <w:rPr>
          <w:color w:val="131413"/>
        </w:rPr>
        <w:t>influenced the development of gentrification. The rise of predominantly Asian and Hispanic immigrants to central cities in the United States beginning in 1968, when the new immigration</w:t>
      </w:r>
      <w:r>
        <w:rPr>
          <w:color w:val="131413"/>
          <w:spacing w:val="-25"/>
        </w:rPr>
        <w:t> </w:t>
      </w:r>
      <w:r>
        <w:rPr>
          <w:color w:val="131413"/>
        </w:rPr>
        <w:t>laws</w:t>
      </w:r>
      <w:r>
        <w:rPr>
          <w:color w:val="131413"/>
          <w:spacing w:val="-26"/>
        </w:rPr>
        <w:t> </w:t>
      </w:r>
      <w:r>
        <w:rPr>
          <w:color w:val="131413"/>
        </w:rPr>
        <w:t>became</w:t>
      </w:r>
      <w:r>
        <w:rPr>
          <w:color w:val="131413"/>
          <w:spacing w:val="-25"/>
        </w:rPr>
        <w:t> </w:t>
      </w:r>
      <w:r>
        <w:rPr>
          <w:color w:val="131413"/>
        </w:rPr>
        <w:t>effective,</w:t>
      </w:r>
      <w:r>
        <w:rPr>
          <w:color w:val="131413"/>
          <w:spacing w:val="-26"/>
        </w:rPr>
        <w:t> </w:t>
      </w:r>
      <w:r>
        <w:rPr>
          <w:color w:val="131413"/>
        </w:rPr>
        <w:t>preceded</w:t>
      </w:r>
      <w:r>
        <w:rPr>
          <w:color w:val="131413"/>
          <w:spacing w:val="-25"/>
        </w:rPr>
        <w:t> </w:t>
      </w:r>
      <w:r>
        <w:rPr>
          <w:color w:val="131413"/>
        </w:rPr>
        <w:t>the</w:t>
      </w:r>
      <w:r>
        <w:rPr>
          <w:color w:val="131413"/>
          <w:spacing w:val="-25"/>
        </w:rPr>
        <w:t> </w:t>
      </w:r>
      <w:r>
        <w:rPr>
          <w:color w:val="131413"/>
        </w:rPr>
        <w:t>rise</w:t>
      </w:r>
      <w:r>
        <w:rPr>
          <w:color w:val="131413"/>
          <w:spacing w:val="-26"/>
        </w:rPr>
        <w:t> </w:t>
      </w:r>
      <w:r>
        <w:rPr>
          <w:color w:val="131413"/>
        </w:rPr>
        <w:t>of</w:t>
      </w:r>
      <w:r>
        <w:rPr>
          <w:color w:val="131413"/>
          <w:spacing w:val="-25"/>
        </w:rPr>
        <w:t> </w:t>
      </w:r>
      <w:r>
        <w:rPr>
          <w:color w:val="131413"/>
        </w:rPr>
        <w:t>gentrification</w:t>
      </w:r>
      <w:r>
        <w:rPr>
          <w:color w:val="131413"/>
          <w:spacing w:val="-26"/>
        </w:rPr>
        <w:t> </w:t>
      </w:r>
      <w:r>
        <w:rPr>
          <w:color w:val="131413"/>
        </w:rPr>
        <w:t>in</w:t>
      </w:r>
      <w:r>
        <w:rPr>
          <w:color w:val="131413"/>
          <w:spacing w:val="-26"/>
        </w:rPr>
        <w:t> </w:t>
      </w:r>
      <w:r>
        <w:rPr>
          <w:color w:val="131413"/>
        </w:rPr>
        <w:t>U.S.</w:t>
      </w:r>
      <w:r>
        <w:rPr>
          <w:color w:val="131413"/>
          <w:spacing w:val="-26"/>
        </w:rPr>
        <w:t> </w:t>
      </w:r>
      <w:r>
        <w:rPr>
          <w:color w:val="131413"/>
        </w:rPr>
        <w:t>cities</w:t>
      </w:r>
      <w:r>
        <w:rPr>
          <w:color w:val="131413"/>
          <w:spacing w:val="-25"/>
        </w:rPr>
        <w:t> </w:t>
      </w:r>
      <w:r>
        <w:rPr>
          <w:color w:val="131413"/>
        </w:rPr>
        <w:t>that occurred in the late 1970s and 1980s (Hackworth and Smith </w:t>
      </w:r>
      <w:hyperlink w:history="true" w:anchor="_bookmark24">
        <w:r>
          <w:rPr>
            <w:color w:val="3A2A97"/>
            <w:spacing w:val="-4"/>
          </w:rPr>
          <w:t>2001</w:t>
        </w:r>
      </w:hyperlink>
      <w:r>
        <w:rPr>
          <w:color w:val="131413"/>
          <w:spacing w:val="-4"/>
        </w:rPr>
        <w:t>).</w:t>
      </w:r>
      <w:r>
        <w:rPr>
          <w:color w:val="131413"/>
          <w:spacing w:val="-4"/>
          <w:vertAlign w:val="superscript"/>
        </w:rPr>
        <w:t>2</w:t>
      </w:r>
      <w:r>
        <w:rPr>
          <w:color w:val="131413"/>
          <w:spacing w:val="-4"/>
          <w:vertAlign w:val="baseline"/>
        </w:rPr>
        <w:t> </w:t>
      </w:r>
      <w:r>
        <w:rPr>
          <w:color w:val="131413"/>
          <w:vertAlign w:val="baseline"/>
        </w:rPr>
        <w:t>Ethnographic accounts of neighborhoods that began gentrifying during this time indicate that Hispanic and Asian immigrant groups were present prior to the influx of middle- class</w:t>
      </w:r>
      <w:r>
        <w:rPr>
          <w:color w:val="131413"/>
          <w:spacing w:val="-20"/>
          <w:vertAlign w:val="baseline"/>
        </w:rPr>
        <w:t> </w:t>
      </w:r>
      <w:r>
        <w:rPr>
          <w:color w:val="131413"/>
          <w:vertAlign w:val="baseline"/>
        </w:rPr>
        <w:t>residents.</w:t>
      </w:r>
      <w:r>
        <w:rPr>
          <w:color w:val="131413"/>
          <w:spacing w:val="-22"/>
          <w:vertAlign w:val="baseline"/>
        </w:rPr>
        <w:t> </w:t>
      </w:r>
      <w:r>
        <w:rPr>
          <w:color w:val="131413"/>
          <w:vertAlign w:val="baseline"/>
        </w:rPr>
        <w:t>These</w:t>
      </w:r>
      <w:r>
        <w:rPr>
          <w:color w:val="131413"/>
          <w:spacing w:val="-20"/>
          <w:vertAlign w:val="baseline"/>
        </w:rPr>
        <w:t> </w:t>
      </w:r>
      <w:r>
        <w:rPr>
          <w:color w:val="131413"/>
          <w:vertAlign w:val="baseline"/>
        </w:rPr>
        <w:t>include</w:t>
      </w:r>
      <w:r>
        <w:rPr>
          <w:color w:val="131413"/>
          <w:spacing w:val="-19"/>
          <w:vertAlign w:val="baseline"/>
        </w:rPr>
        <w:t> </w:t>
      </w:r>
      <w:r>
        <w:rPr>
          <w:color w:val="131413"/>
          <w:vertAlign w:val="baseline"/>
        </w:rPr>
        <w:t>well-known</w:t>
      </w:r>
      <w:r>
        <w:rPr>
          <w:color w:val="131413"/>
          <w:spacing w:val="-20"/>
          <w:vertAlign w:val="baseline"/>
        </w:rPr>
        <w:t> </w:t>
      </w:r>
      <w:r>
        <w:rPr>
          <w:color w:val="131413"/>
          <w:vertAlign w:val="baseline"/>
        </w:rPr>
        <w:t>examples</w:t>
      </w:r>
      <w:r>
        <w:rPr>
          <w:color w:val="131413"/>
          <w:spacing w:val="-20"/>
          <w:vertAlign w:val="baseline"/>
        </w:rPr>
        <w:t> </w:t>
      </w:r>
      <w:r>
        <w:rPr>
          <w:color w:val="131413"/>
          <w:vertAlign w:val="baseline"/>
        </w:rPr>
        <w:t>of</w:t>
      </w:r>
      <w:r>
        <w:rPr>
          <w:color w:val="131413"/>
          <w:spacing w:val="-21"/>
          <w:vertAlign w:val="baseline"/>
        </w:rPr>
        <w:t> </w:t>
      </w:r>
      <w:r>
        <w:rPr>
          <w:color w:val="131413"/>
          <w:vertAlign w:val="baseline"/>
        </w:rPr>
        <w:t>gentrified</w:t>
      </w:r>
      <w:r>
        <w:rPr>
          <w:color w:val="131413"/>
          <w:spacing w:val="-22"/>
          <w:vertAlign w:val="baseline"/>
        </w:rPr>
        <w:t> </w:t>
      </w:r>
      <w:r>
        <w:rPr>
          <w:color w:val="131413"/>
          <w:vertAlign w:val="baseline"/>
        </w:rPr>
        <w:t>neighborhoods,</w:t>
      </w:r>
      <w:r>
        <w:rPr>
          <w:color w:val="131413"/>
          <w:spacing w:val="-21"/>
          <w:vertAlign w:val="baseline"/>
        </w:rPr>
        <w:t> </w:t>
      </w:r>
      <w:r>
        <w:rPr>
          <w:color w:val="131413"/>
          <w:vertAlign w:val="baseline"/>
        </w:rPr>
        <w:t>such as</w:t>
      </w:r>
      <w:r>
        <w:rPr>
          <w:color w:val="131413"/>
          <w:spacing w:val="-12"/>
          <w:vertAlign w:val="baseline"/>
        </w:rPr>
        <w:t> </w:t>
      </w:r>
      <w:r>
        <w:rPr>
          <w:color w:val="131413"/>
          <w:spacing w:val="-3"/>
          <w:vertAlign w:val="baseline"/>
        </w:rPr>
        <w:t>Brooklyn</w:t>
      </w:r>
      <w:r>
        <w:rPr>
          <w:rFonts w:ascii="Arial" w:hAnsi="Arial"/>
          <w:color w:val="131413"/>
          <w:spacing w:val="-3"/>
          <w:vertAlign w:val="baseline"/>
        </w:rPr>
        <w:t>’</w:t>
      </w:r>
      <w:r>
        <w:rPr>
          <w:color w:val="131413"/>
          <w:spacing w:val="-3"/>
          <w:vertAlign w:val="baseline"/>
        </w:rPr>
        <w:t>s</w:t>
      </w:r>
      <w:r>
        <w:rPr>
          <w:color w:val="131413"/>
          <w:spacing w:val="-10"/>
          <w:vertAlign w:val="baseline"/>
        </w:rPr>
        <w:t> </w:t>
      </w:r>
      <w:r>
        <w:rPr>
          <w:color w:val="131413"/>
          <w:spacing w:val="-3"/>
          <w:vertAlign w:val="baseline"/>
        </w:rPr>
        <w:t>Williamsburg</w:t>
      </w:r>
      <w:r>
        <w:rPr>
          <w:color w:val="131413"/>
          <w:spacing w:val="-11"/>
          <w:vertAlign w:val="baseline"/>
        </w:rPr>
        <w:t> </w:t>
      </w:r>
      <w:r>
        <w:rPr>
          <w:color w:val="131413"/>
          <w:vertAlign w:val="baseline"/>
        </w:rPr>
        <w:t>(Susser</w:t>
      </w:r>
      <w:r>
        <w:rPr>
          <w:color w:val="131413"/>
          <w:spacing w:val="-9"/>
          <w:vertAlign w:val="baseline"/>
        </w:rPr>
        <w:t> </w:t>
      </w:r>
      <w:hyperlink w:history="true" w:anchor="_bookmark50">
        <w:r>
          <w:rPr>
            <w:color w:val="3A2A97"/>
            <w:vertAlign w:val="baseline"/>
          </w:rPr>
          <w:t>1982</w:t>
        </w:r>
      </w:hyperlink>
      <w:r>
        <w:rPr>
          <w:color w:val="131413"/>
          <w:vertAlign w:val="baseline"/>
        </w:rPr>
        <w:t>),</w:t>
      </w:r>
      <w:r>
        <w:rPr>
          <w:color w:val="131413"/>
          <w:spacing w:val="-13"/>
          <w:vertAlign w:val="baseline"/>
        </w:rPr>
        <w:t> </w:t>
      </w:r>
      <w:r>
        <w:rPr>
          <w:color w:val="131413"/>
          <w:spacing w:val="-3"/>
          <w:vertAlign w:val="baseline"/>
        </w:rPr>
        <w:t>Manhattan</w:t>
      </w:r>
      <w:r>
        <w:rPr>
          <w:rFonts w:ascii="Arial" w:hAnsi="Arial"/>
          <w:color w:val="131413"/>
          <w:spacing w:val="-3"/>
          <w:vertAlign w:val="baseline"/>
        </w:rPr>
        <w:t>’</w:t>
      </w:r>
      <w:r>
        <w:rPr>
          <w:color w:val="131413"/>
          <w:spacing w:val="-3"/>
          <w:vertAlign w:val="baseline"/>
        </w:rPr>
        <w:t>s</w:t>
      </w:r>
      <w:r>
        <w:rPr>
          <w:color w:val="131413"/>
          <w:spacing w:val="-10"/>
          <w:vertAlign w:val="baseline"/>
        </w:rPr>
        <w:t> </w:t>
      </w:r>
      <w:r>
        <w:rPr>
          <w:color w:val="131413"/>
          <w:vertAlign w:val="baseline"/>
        </w:rPr>
        <w:t>Lower</w:t>
      </w:r>
      <w:r>
        <w:rPr>
          <w:color w:val="131413"/>
          <w:spacing w:val="-11"/>
          <w:vertAlign w:val="baseline"/>
        </w:rPr>
        <w:t> </w:t>
      </w:r>
      <w:r>
        <w:rPr>
          <w:color w:val="131413"/>
          <w:vertAlign w:val="baseline"/>
        </w:rPr>
        <w:t>East</w:t>
      </w:r>
      <w:r>
        <w:rPr>
          <w:color w:val="131413"/>
          <w:spacing w:val="-12"/>
          <w:vertAlign w:val="baseline"/>
        </w:rPr>
        <w:t> </w:t>
      </w:r>
      <w:r>
        <w:rPr>
          <w:color w:val="131413"/>
          <w:vertAlign w:val="baseline"/>
        </w:rPr>
        <w:t>Side</w:t>
      </w:r>
      <w:r>
        <w:rPr>
          <w:color w:val="131413"/>
          <w:spacing w:val="-12"/>
          <w:vertAlign w:val="baseline"/>
        </w:rPr>
        <w:t> </w:t>
      </w:r>
      <w:r>
        <w:rPr>
          <w:color w:val="131413"/>
          <w:vertAlign w:val="baseline"/>
        </w:rPr>
        <w:t>(Mele</w:t>
      </w:r>
      <w:r>
        <w:rPr>
          <w:color w:val="131413"/>
          <w:spacing w:val="-10"/>
          <w:vertAlign w:val="baseline"/>
        </w:rPr>
        <w:t> </w:t>
      </w:r>
      <w:hyperlink w:history="true" w:anchor="_bookmark40">
        <w:r>
          <w:rPr>
            <w:color w:val="3A2A97"/>
            <w:vertAlign w:val="baseline"/>
          </w:rPr>
          <w:t>2000</w:t>
        </w:r>
      </w:hyperlink>
      <w:r>
        <w:rPr>
          <w:color w:val="131413"/>
          <w:vertAlign w:val="baseline"/>
        </w:rPr>
        <w:t>), and </w:t>
      </w:r>
      <w:r>
        <w:rPr>
          <w:color w:val="131413"/>
          <w:spacing w:val="-3"/>
          <w:vertAlign w:val="baseline"/>
        </w:rPr>
        <w:t>Chicago</w:t>
      </w:r>
      <w:r>
        <w:rPr>
          <w:rFonts w:ascii="Arial" w:hAnsi="Arial"/>
          <w:color w:val="131413"/>
          <w:spacing w:val="-3"/>
          <w:vertAlign w:val="baseline"/>
        </w:rPr>
        <w:t>’</w:t>
      </w:r>
      <w:r>
        <w:rPr>
          <w:color w:val="131413"/>
          <w:spacing w:val="-3"/>
          <w:vertAlign w:val="baseline"/>
        </w:rPr>
        <w:t>s Wicker </w:t>
      </w:r>
      <w:r>
        <w:rPr>
          <w:color w:val="131413"/>
          <w:vertAlign w:val="baseline"/>
        </w:rPr>
        <w:t>Park (Lloyd</w:t>
      </w:r>
      <w:r>
        <w:rPr>
          <w:color w:val="131413"/>
          <w:spacing w:val="38"/>
          <w:vertAlign w:val="baseline"/>
        </w:rPr>
        <w:t> </w:t>
      </w:r>
      <w:hyperlink w:history="true" w:anchor="_bookmark35">
        <w:r>
          <w:rPr>
            <w:color w:val="3A2A97"/>
            <w:vertAlign w:val="baseline"/>
          </w:rPr>
          <w:t>2006</w:t>
        </w:r>
      </w:hyperlink>
      <w:r>
        <w:rPr>
          <w:color w:val="131413"/>
          <w:vertAlign w:val="baseline"/>
        </w:rPr>
        <w:t>).</w:t>
      </w:r>
    </w:p>
    <w:p>
      <w:pPr>
        <w:pStyle w:val="BodyText"/>
        <w:spacing w:line="249" w:lineRule="auto"/>
        <w:ind w:left="100" w:right="216" w:firstLine="226"/>
        <w:jc w:val="both"/>
      </w:pPr>
      <w:r>
        <w:rPr>
          <w:color w:val="131413"/>
        </w:rPr>
        <w:t>New</w:t>
      </w:r>
      <w:r>
        <w:rPr>
          <w:color w:val="131413"/>
          <w:spacing w:val="-5"/>
        </w:rPr>
        <w:t> </w:t>
      </w:r>
      <w:r>
        <w:rPr>
          <w:color w:val="131413"/>
        </w:rPr>
        <w:t>immigrants</w:t>
      </w:r>
      <w:r>
        <w:rPr>
          <w:color w:val="131413"/>
          <w:spacing w:val="-4"/>
        </w:rPr>
        <w:t> </w:t>
      </w:r>
      <w:r>
        <w:rPr>
          <w:color w:val="131413"/>
        </w:rPr>
        <w:t>repopulated</w:t>
      </w:r>
      <w:r>
        <w:rPr>
          <w:color w:val="131413"/>
          <w:spacing w:val="-7"/>
        </w:rPr>
        <w:t> </w:t>
      </w:r>
      <w:r>
        <w:rPr>
          <w:color w:val="131413"/>
        </w:rPr>
        <w:t>areas</w:t>
      </w:r>
      <w:r>
        <w:rPr>
          <w:color w:val="131413"/>
          <w:spacing w:val="-5"/>
        </w:rPr>
        <w:t> </w:t>
      </w:r>
      <w:r>
        <w:rPr>
          <w:color w:val="131413"/>
        </w:rPr>
        <w:t>that</w:t>
      </w:r>
      <w:r>
        <w:rPr>
          <w:color w:val="131413"/>
          <w:spacing w:val="-5"/>
        </w:rPr>
        <w:t> </w:t>
      </w:r>
      <w:r>
        <w:rPr>
          <w:color w:val="131413"/>
        </w:rPr>
        <w:t>lost</w:t>
      </w:r>
      <w:r>
        <w:rPr>
          <w:color w:val="131413"/>
          <w:spacing w:val="-6"/>
        </w:rPr>
        <w:t> </w:t>
      </w:r>
      <w:r>
        <w:rPr>
          <w:color w:val="131413"/>
        </w:rPr>
        <w:t>population</w:t>
      </w:r>
      <w:r>
        <w:rPr>
          <w:color w:val="131413"/>
          <w:spacing w:val="-6"/>
        </w:rPr>
        <w:t> </w:t>
      </w:r>
      <w:r>
        <w:rPr>
          <w:color w:val="131413"/>
        </w:rPr>
        <w:t>as</w:t>
      </w:r>
      <w:r>
        <w:rPr>
          <w:color w:val="131413"/>
          <w:spacing w:val="-6"/>
        </w:rPr>
        <w:t> </w:t>
      </w:r>
      <w:r>
        <w:rPr>
          <w:color w:val="131413"/>
        </w:rPr>
        <w:t>a</w:t>
      </w:r>
      <w:r>
        <w:rPr>
          <w:color w:val="131413"/>
          <w:spacing w:val="-5"/>
        </w:rPr>
        <w:t> </w:t>
      </w:r>
      <w:r>
        <w:rPr>
          <w:color w:val="131413"/>
        </w:rPr>
        <w:t>result</w:t>
      </w:r>
      <w:r>
        <w:rPr>
          <w:color w:val="131413"/>
          <w:spacing w:val="-6"/>
        </w:rPr>
        <w:t> </w:t>
      </w:r>
      <w:r>
        <w:rPr>
          <w:color w:val="131413"/>
        </w:rPr>
        <w:t>of</w:t>
      </w:r>
      <w:r>
        <w:rPr>
          <w:color w:val="131413"/>
          <w:spacing w:val="-6"/>
        </w:rPr>
        <w:t> </w:t>
      </w:r>
      <w:r>
        <w:rPr>
          <w:color w:val="131413"/>
        </w:rPr>
        <w:t>deindustriali- zation and suburbanization and established commercial businesses in affordable and vacant storefronts (Lin </w:t>
      </w:r>
      <w:hyperlink w:history="true" w:anchor="_bookmark34">
        <w:r>
          <w:rPr>
            <w:color w:val="3A2A97"/>
          </w:rPr>
          <w:t>1998</w:t>
        </w:r>
      </w:hyperlink>
      <w:r>
        <w:rPr>
          <w:color w:val="131413"/>
        </w:rPr>
        <w:t>; Muller </w:t>
      </w:r>
      <w:hyperlink w:history="true" w:anchor="_bookmark41">
        <w:r>
          <w:rPr>
            <w:color w:val="3A2A97"/>
          </w:rPr>
          <w:t>1993</w:t>
        </w:r>
      </w:hyperlink>
      <w:r>
        <w:rPr>
          <w:color w:val="131413"/>
        </w:rPr>
        <w:t>; </w:t>
      </w:r>
      <w:r>
        <w:rPr>
          <w:color w:val="131413"/>
          <w:spacing w:val="-3"/>
        </w:rPr>
        <w:t>Wilson </w:t>
      </w:r>
      <w:hyperlink w:history="true" w:anchor="_bookmark57">
        <w:r>
          <w:rPr>
            <w:color w:val="3A2A97"/>
          </w:rPr>
          <w:t>1987</w:t>
        </w:r>
      </w:hyperlink>
      <w:r>
        <w:rPr>
          <w:color w:val="131413"/>
        </w:rPr>
        <w:t>; </w:t>
      </w:r>
      <w:r>
        <w:rPr>
          <w:color w:val="131413"/>
          <w:spacing w:val="-3"/>
        </w:rPr>
        <w:t>Winnick </w:t>
      </w:r>
      <w:hyperlink w:history="true" w:anchor="_bookmark58">
        <w:r>
          <w:rPr>
            <w:color w:val="3A2A97"/>
          </w:rPr>
          <w:t>1990</w:t>
        </w:r>
      </w:hyperlink>
      <w:r>
        <w:rPr>
          <w:color w:val="131413"/>
        </w:rPr>
        <w:t>). Some of these</w:t>
      </w:r>
      <w:r>
        <w:rPr>
          <w:color w:val="131413"/>
          <w:spacing w:val="-18"/>
        </w:rPr>
        <w:t> </w:t>
      </w:r>
      <w:r>
        <w:rPr>
          <w:color w:val="131413"/>
        </w:rPr>
        <w:t>neighborhoods</w:t>
      </w:r>
      <w:r>
        <w:rPr>
          <w:color w:val="131413"/>
          <w:spacing w:val="-17"/>
        </w:rPr>
        <w:t> </w:t>
      </w:r>
      <w:r>
        <w:rPr>
          <w:color w:val="131413"/>
        </w:rPr>
        <w:t>eventually</w:t>
      </w:r>
      <w:r>
        <w:rPr>
          <w:color w:val="131413"/>
          <w:spacing w:val="-17"/>
        </w:rPr>
        <w:t> </w:t>
      </w:r>
      <w:r>
        <w:rPr>
          <w:color w:val="131413"/>
        </w:rPr>
        <w:t>became</w:t>
      </w:r>
      <w:r>
        <w:rPr>
          <w:color w:val="131413"/>
          <w:spacing w:val="-18"/>
        </w:rPr>
        <w:t> </w:t>
      </w:r>
      <w:r>
        <w:rPr>
          <w:color w:val="131413"/>
        </w:rPr>
        <w:t>established</w:t>
      </w:r>
      <w:r>
        <w:rPr>
          <w:color w:val="131413"/>
          <w:spacing w:val="-17"/>
        </w:rPr>
        <w:t> </w:t>
      </w:r>
      <w:r>
        <w:rPr>
          <w:color w:val="131413"/>
        </w:rPr>
        <w:t>ethnic</w:t>
      </w:r>
      <w:r>
        <w:rPr>
          <w:color w:val="131413"/>
          <w:spacing w:val="-18"/>
        </w:rPr>
        <w:t> </w:t>
      </w:r>
      <w:r>
        <w:rPr>
          <w:color w:val="131413"/>
        </w:rPr>
        <w:t>enclaves,</w:t>
      </w:r>
      <w:r>
        <w:rPr>
          <w:color w:val="131413"/>
          <w:vertAlign w:val="superscript"/>
        </w:rPr>
        <w:t>3</w:t>
      </w:r>
      <w:r>
        <w:rPr>
          <w:color w:val="131413"/>
          <w:spacing w:val="-17"/>
          <w:vertAlign w:val="baseline"/>
        </w:rPr>
        <w:t> </w:t>
      </w:r>
      <w:r>
        <w:rPr>
          <w:color w:val="131413"/>
          <w:vertAlign w:val="baseline"/>
        </w:rPr>
        <w:t>which</w:t>
      </w:r>
      <w:r>
        <w:rPr>
          <w:color w:val="131413"/>
          <w:spacing w:val="-17"/>
          <w:vertAlign w:val="baseline"/>
        </w:rPr>
        <w:t> </w:t>
      </w:r>
      <w:r>
        <w:rPr>
          <w:color w:val="131413"/>
          <w:vertAlign w:val="baseline"/>
        </w:rPr>
        <w:t>have</w:t>
      </w:r>
      <w:r>
        <w:rPr>
          <w:color w:val="131413"/>
          <w:spacing w:val="-18"/>
          <w:vertAlign w:val="baseline"/>
        </w:rPr>
        <w:t> </w:t>
      </w:r>
      <w:r>
        <w:rPr>
          <w:color w:val="131413"/>
          <w:vertAlign w:val="baseline"/>
        </w:rPr>
        <w:t>only begun</w:t>
      </w:r>
      <w:r>
        <w:rPr>
          <w:color w:val="131413"/>
          <w:spacing w:val="-14"/>
          <w:vertAlign w:val="baseline"/>
        </w:rPr>
        <w:t> </w:t>
      </w:r>
      <w:r>
        <w:rPr>
          <w:color w:val="131413"/>
          <w:vertAlign w:val="baseline"/>
        </w:rPr>
        <w:t>to</w:t>
      </w:r>
      <w:r>
        <w:rPr>
          <w:color w:val="131413"/>
          <w:spacing w:val="-14"/>
          <w:vertAlign w:val="baseline"/>
        </w:rPr>
        <w:t> </w:t>
      </w:r>
      <w:r>
        <w:rPr>
          <w:color w:val="131413"/>
          <w:vertAlign w:val="baseline"/>
        </w:rPr>
        <w:t>face</w:t>
      </w:r>
      <w:r>
        <w:rPr>
          <w:color w:val="131413"/>
          <w:spacing w:val="-15"/>
          <w:vertAlign w:val="baseline"/>
        </w:rPr>
        <w:t> </w:t>
      </w:r>
      <w:r>
        <w:rPr>
          <w:color w:val="131413"/>
          <w:vertAlign w:val="baseline"/>
        </w:rPr>
        <w:t>gentrification</w:t>
      </w:r>
      <w:r>
        <w:rPr>
          <w:color w:val="131413"/>
          <w:spacing w:val="-14"/>
          <w:vertAlign w:val="baseline"/>
        </w:rPr>
        <w:t> </w:t>
      </w:r>
      <w:r>
        <w:rPr>
          <w:color w:val="131413"/>
          <w:vertAlign w:val="baseline"/>
        </w:rPr>
        <w:t>pressures</w:t>
      </w:r>
      <w:r>
        <w:rPr>
          <w:color w:val="131413"/>
          <w:spacing w:val="-13"/>
          <w:vertAlign w:val="baseline"/>
        </w:rPr>
        <w:t> </w:t>
      </w:r>
      <w:r>
        <w:rPr>
          <w:color w:val="131413"/>
          <w:vertAlign w:val="baseline"/>
        </w:rPr>
        <w:t>in</w:t>
      </w:r>
      <w:r>
        <w:rPr>
          <w:color w:val="131413"/>
          <w:spacing w:val="-15"/>
          <w:vertAlign w:val="baseline"/>
        </w:rPr>
        <w:t> </w:t>
      </w:r>
      <w:r>
        <w:rPr>
          <w:color w:val="131413"/>
          <w:vertAlign w:val="baseline"/>
        </w:rPr>
        <w:t>recent</w:t>
      </w:r>
      <w:r>
        <w:rPr>
          <w:color w:val="131413"/>
          <w:spacing w:val="-13"/>
          <w:vertAlign w:val="baseline"/>
        </w:rPr>
        <w:t> </w:t>
      </w:r>
      <w:r>
        <w:rPr>
          <w:color w:val="131413"/>
          <w:vertAlign w:val="baseline"/>
        </w:rPr>
        <w:t>decades</w:t>
      </w:r>
      <w:r>
        <w:rPr>
          <w:color w:val="131413"/>
          <w:spacing w:val="-13"/>
          <w:vertAlign w:val="baseline"/>
        </w:rPr>
        <w:t> </w:t>
      </w:r>
      <w:r>
        <w:rPr>
          <w:color w:val="131413"/>
          <w:vertAlign w:val="baseline"/>
        </w:rPr>
        <w:t>as</w:t>
      </w:r>
      <w:r>
        <w:rPr>
          <w:color w:val="131413"/>
          <w:spacing w:val="-14"/>
          <w:vertAlign w:val="baseline"/>
        </w:rPr>
        <w:t> </w:t>
      </w:r>
      <w:r>
        <w:rPr>
          <w:color w:val="131413"/>
          <w:vertAlign w:val="baseline"/>
        </w:rPr>
        <w:t>gentrification</w:t>
      </w:r>
      <w:r>
        <w:rPr>
          <w:color w:val="131413"/>
          <w:spacing w:val="-15"/>
          <w:vertAlign w:val="baseline"/>
        </w:rPr>
        <w:t> </w:t>
      </w:r>
      <w:r>
        <w:rPr>
          <w:color w:val="131413"/>
          <w:vertAlign w:val="baseline"/>
        </w:rPr>
        <w:t>became</w:t>
      </w:r>
      <w:r>
        <w:rPr>
          <w:color w:val="131413"/>
          <w:spacing w:val="-14"/>
          <w:vertAlign w:val="baseline"/>
        </w:rPr>
        <w:t> </w:t>
      </w:r>
      <w:r>
        <w:rPr>
          <w:color w:val="131413"/>
          <w:vertAlign w:val="baseline"/>
        </w:rPr>
        <w:t>rapid and widespread (Hackworth and Smith </w:t>
      </w:r>
      <w:hyperlink w:history="true" w:anchor="_bookmark24">
        <w:r>
          <w:rPr>
            <w:color w:val="3A2A97"/>
            <w:vertAlign w:val="baseline"/>
          </w:rPr>
          <w:t>2001</w:t>
        </w:r>
      </w:hyperlink>
      <w:r>
        <w:rPr>
          <w:color w:val="131413"/>
          <w:vertAlign w:val="baseline"/>
        </w:rPr>
        <w:t>; Hum </w:t>
      </w:r>
      <w:hyperlink w:history="true" w:anchor="_bookmark27">
        <w:r>
          <w:rPr>
            <w:color w:val="3A2A97"/>
            <w:vertAlign w:val="baseline"/>
          </w:rPr>
          <w:t>2014</w:t>
        </w:r>
      </w:hyperlink>
      <w:r>
        <w:rPr>
          <w:color w:val="131413"/>
          <w:vertAlign w:val="baseline"/>
        </w:rPr>
        <w:t>; </w:t>
      </w:r>
      <w:r>
        <w:rPr>
          <w:color w:val="131413"/>
          <w:spacing w:val="-3"/>
          <w:vertAlign w:val="baseline"/>
        </w:rPr>
        <w:t>Wilson </w:t>
      </w:r>
      <w:r>
        <w:rPr>
          <w:color w:val="131413"/>
          <w:vertAlign w:val="baseline"/>
        </w:rPr>
        <w:t>and Grammenos </w:t>
      </w:r>
      <w:hyperlink w:history="true" w:anchor="_bookmark56">
        <w:r>
          <w:rPr>
            <w:color w:val="3A2A97"/>
            <w:vertAlign w:val="baseline"/>
          </w:rPr>
          <w:t>2005</w:t>
        </w:r>
      </w:hyperlink>
      <w:r>
        <w:rPr>
          <w:color w:val="131413"/>
          <w:vertAlign w:val="baseline"/>
        </w:rPr>
        <w:t>);</w:t>
      </w:r>
      <w:r>
        <w:rPr>
          <w:color w:val="131413"/>
          <w:spacing w:val="-23"/>
          <w:vertAlign w:val="baseline"/>
        </w:rPr>
        <w:t> </w:t>
      </w:r>
      <w:r>
        <w:rPr>
          <w:color w:val="131413"/>
          <w:spacing w:val="-3"/>
          <w:vertAlign w:val="baseline"/>
        </w:rPr>
        <w:t>however,</w:t>
      </w:r>
      <w:r>
        <w:rPr>
          <w:color w:val="131413"/>
          <w:spacing w:val="-22"/>
          <w:vertAlign w:val="baseline"/>
        </w:rPr>
        <w:t> </w:t>
      </w:r>
      <w:r>
        <w:rPr>
          <w:color w:val="131413"/>
          <w:vertAlign w:val="baseline"/>
        </w:rPr>
        <w:t>the</w:t>
      </w:r>
      <w:r>
        <w:rPr>
          <w:color w:val="131413"/>
          <w:spacing w:val="-21"/>
          <w:vertAlign w:val="baseline"/>
        </w:rPr>
        <w:t> </w:t>
      </w:r>
      <w:r>
        <w:rPr>
          <w:color w:val="131413"/>
          <w:vertAlign w:val="baseline"/>
        </w:rPr>
        <w:t>neighborhoods</w:t>
      </w:r>
      <w:r>
        <w:rPr>
          <w:color w:val="131413"/>
          <w:spacing w:val="-22"/>
          <w:vertAlign w:val="baseline"/>
        </w:rPr>
        <w:t> </w:t>
      </w:r>
      <w:r>
        <w:rPr>
          <w:color w:val="131413"/>
          <w:vertAlign w:val="baseline"/>
        </w:rPr>
        <w:t>to</w:t>
      </w:r>
      <w:r>
        <w:rPr>
          <w:color w:val="131413"/>
          <w:spacing w:val="-23"/>
          <w:vertAlign w:val="baseline"/>
        </w:rPr>
        <w:t> </w:t>
      </w:r>
      <w:r>
        <w:rPr>
          <w:color w:val="131413"/>
          <w:vertAlign w:val="baseline"/>
        </w:rPr>
        <w:t>which</w:t>
      </w:r>
      <w:r>
        <w:rPr>
          <w:color w:val="131413"/>
          <w:spacing w:val="-21"/>
          <w:vertAlign w:val="baseline"/>
        </w:rPr>
        <w:t> </w:t>
      </w:r>
      <w:r>
        <w:rPr>
          <w:color w:val="131413"/>
          <w:vertAlign w:val="baseline"/>
        </w:rPr>
        <w:t>most</w:t>
      </w:r>
      <w:r>
        <w:rPr>
          <w:color w:val="131413"/>
          <w:spacing w:val="-23"/>
          <w:vertAlign w:val="baseline"/>
        </w:rPr>
        <w:t> </w:t>
      </w:r>
      <w:r>
        <w:rPr>
          <w:color w:val="131413"/>
          <w:vertAlign w:val="baseline"/>
        </w:rPr>
        <w:t>of</w:t>
      </w:r>
      <w:r>
        <w:rPr>
          <w:color w:val="131413"/>
          <w:spacing w:val="-23"/>
          <w:vertAlign w:val="baseline"/>
        </w:rPr>
        <w:t> </w:t>
      </w:r>
      <w:r>
        <w:rPr>
          <w:color w:val="131413"/>
          <w:vertAlign w:val="baseline"/>
        </w:rPr>
        <w:t>these</w:t>
      </w:r>
      <w:r>
        <w:rPr>
          <w:color w:val="131413"/>
          <w:spacing w:val="-21"/>
          <w:vertAlign w:val="baseline"/>
        </w:rPr>
        <w:t> </w:t>
      </w:r>
      <w:r>
        <w:rPr>
          <w:color w:val="131413"/>
          <w:vertAlign w:val="baseline"/>
        </w:rPr>
        <w:t>immigrants</w:t>
      </w:r>
      <w:r>
        <w:rPr>
          <w:color w:val="131413"/>
          <w:spacing w:val="-23"/>
          <w:vertAlign w:val="baseline"/>
        </w:rPr>
        <w:t> </w:t>
      </w:r>
      <w:r>
        <w:rPr>
          <w:color w:val="131413"/>
          <w:vertAlign w:val="baseline"/>
        </w:rPr>
        <w:t>arrived</w:t>
      </w:r>
      <w:r>
        <w:rPr>
          <w:color w:val="131413"/>
          <w:spacing w:val="-22"/>
          <w:vertAlign w:val="baseline"/>
        </w:rPr>
        <w:t> </w:t>
      </w:r>
      <w:r>
        <w:rPr>
          <w:color w:val="131413"/>
          <w:vertAlign w:val="baseline"/>
        </w:rPr>
        <w:t>were</w:t>
      </w:r>
      <w:r>
        <w:rPr>
          <w:color w:val="131413"/>
          <w:spacing w:val="-23"/>
          <w:vertAlign w:val="baseline"/>
        </w:rPr>
        <w:t> </w:t>
      </w:r>
      <w:r>
        <w:rPr>
          <w:color w:val="131413"/>
          <w:vertAlign w:val="baseline"/>
        </w:rPr>
        <w:t>not traditional</w:t>
      </w:r>
      <w:r>
        <w:rPr>
          <w:color w:val="131413"/>
          <w:spacing w:val="-8"/>
          <w:vertAlign w:val="baseline"/>
        </w:rPr>
        <w:t> </w:t>
      </w:r>
      <w:r>
        <w:rPr>
          <w:color w:val="131413"/>
          <w:vertAlign w:val="baseline"/>
        </w:rPr>
        <w:t>ethnic</w:t>
      </w:r>
      <w:r>
        <w:rPr>
          <w:color w:val="131413"/>
          <w:spacing w:val="-11"/>
          <w:vertAlign w:val="baseline"/>
        </w:rPr>
        <w:t> </w:t>
      </w:r>
      <w:r>
        <w:rPr>
          <w:color w:val="131413"/>
          <w:vertAlign w:val="baseline"/>
        </w:rPr>
        <w:t>enclaves</w:t>
      </w:r>
      <w:r>
        <w:rPr>
          <w:color w:val="131413"/>
          <w:spacing w:val="-9"/>
          <w:vertAlign w:val="baseline"/>
        </w:rPr>
        <w:t> </w:t>
      </w:r>
      <w:r>
        <w:rPr>
          <w:color w:val="131413"/>
          <w:vertAlign w:val="baseline"/>
        </w:rPr>
        <w:t>at</w:t>
      </w:r>
      <w:r>
        <w:rPr>
          <w:color w:val="131413"/>
          <w:spacing w:val="-9"/>
          <w:vertAlign w:val="baseline"/>
        </w:rPr>
        <w:t> </w:t>
      </w:r>
      <w:r>
        <w:rPr>
          <w:color w:val="131413"/>
          <w:vertAlign w:val="baseline"/>
        </w:rPr>
        <w:t>the</w:t>
      </w:r>
      <w:r>
        <w:rPr>
          <w:color w:val="131413"/>
          <w:spacing w:val="-8"/>
          <w:vertAlign w:val="baseline"/>
        </w:rPr>
        <w:t> </w:t>
      </w:r>
      <w:r>
        <w:rPr>
          <w:color w:val="131413"/>
          <w:vertAlign w:val="baseline"/>
        </w:rPr>
        <w:t>time,</w:t>
      </w:r>
      <w:r>
        <w:rPr>
          <w:color w:val="131413"/>
          <w:spacing w:val="-8"/>
          <w:vertAlign w:val="baseline"/>
        </w:rPr>
        <w:t> </w:t>
      </w:r>
      <w:r>
        <w:rPr>
          <w:color w:val="131413"/>
          <w:vertAlign w:val="baseline"/>
        </w:rPr>
        <w:t>even</w:t>
      </w:r>
      <w:r>
        <w:rPr>
          <w:color w:val="131413"/>
          <w:spacing w:val="-9"/>
          <w:vertAlign w:val="baseline"/>
        </w:rPr>
        <w:t> </w:t>
      </w:r>
      <w:r>
        <w:rPr>
          <w:color w:val="131413"/>
          <w:vertAlign w:val="baseline"/>
        </w:rPr>
        <w:t>in</w:t>
      </w:r>
      <w:r>
        <w:rPr>
          <w:color w:val="131413"/>
          <w:spacing w:val="-9"/>
          <w:vertAlign w:val="baseline"/>
        </w:rPr>
        <w:t> </w:t>
      </w:r>
      <w:r>
        <w:rPr>
          <w:color w:val="131413"/>
          <w:vertAlign w:val="baseline"/>
        </w:rPr>
        <w:t>traditional</w:t>
      </w:r>
      <w:r>
        <w:rPr>
          <w:color w:val="131413"/>
          <w:spacing w:val="-10"/>
          <w:vertAlign w:val="baseline"/>
        </w:rPr>
        <w:t> </w:t>
      </w:r>
      <w:r>
        <w:rPr>
          <w:color w:val="131413"/>
          <w:vertAlign w:val="baseline"/>
        </w:rPr>
        <w:t>immigrant</w:t>
      </w:r>
      <w:r>
        <w:rPr>
          <w:color w:val="131413"/>
          <w:spacing w:val="-8"/>
          <w:vertAlign w:val="baseline"/>
        </w:rPr>
        <w:t> </w:t>
      </w:r>
      <w:r>
        <w:rPr>
          <w:color w:val="131413"/>
          <w:vertAlign w:val="baseline"/>
        </w:rPr>
        <w:t>destination</w:t>
      </w:r>
      <w:r>
        <w:rPr>
          <w:color w:val="131413"/>
          <w:spacing w:val="-8"/>
          <w:vertAlign w:val="baseline"/>
        </w:rPr>
        <w:t> </w:t>
      </w:r>
      <w:r>
        <w:rPr>
          <w:color w:val="131413"/>
          <w:vertAlign w:val="baseline"/>
        </w:rPr>
        <w:t>cities </w:t>
      </w:r>
      <w:r>
        <w:rPr>
          <w:color w:val="131413"/>
          <w:spacing w:val="-3"/>
          <w:vertAlign w:val="baseline"/>
        </w:rPr>
        <w:t>(Waldinger </w:t>
      </w:r>
      <w:hyperlink w:history="true" w:anchor="_bookmark53">
        <w:r>
          <w:rPr>
            <w:color w:val="3A2A97"/>
            <w:vertAlign w:val="baseline"/>
          </w:rPr>
          <w:t>1989</w:t>
        </w:r>
      </w:hyperlink>
      <w:r>
        <w:rPr>
          <w:color w:val="131413"/>
          <w:vertAlign w:val="baseline"/>
        </w:rPr>
        <w:t>). Many settled in affordable areas that were previously white and middle</w:t>
      </w:r>
      <w:r>
        <w:rPr>
          <w:color w:val="131413"/>
          <w:spacing w:val="-11"/>
          <w:vertAlign w:val="baseline"/>
        </w:rPr>
        <w:t> </w:t>
      </w:r>
      <w:r>
        <w:rPr>
          <w:color w:val="131413"/>
          <w:vertAlign w:val="baseline"/>
        </w:rPr>
        <w:t>class,</w:t>
      </w:r>
      <w:r>
        <w:rPr>
          <w:color w:val="131413"/>
          <w:spacing w:val="-11"/>
          <w:vertAlign w:val="baseline"/>
        </w:rPr>
        <w:t> </w:t>
      </w:r>
      <w:r>
        <w:rPr>
          <w:color w:val="131413"/>
          <w:vertAlign w:val="baseline"/>
        </w:rPr>
        <w:t>and</w:t>
      </w:r>
      <w:r>
        <w:rPr>
          <w:color w:val="131413"/>
          <w:spacing w:val="-10"/>
          <w:vertAlign w:val="baseline"/>
        </w:rPr>
        <w:t> </w:t>
      </w:r>
      <w:r>
        <w:rPr>
          <w:color w:val="131413"/>
          <w:vertAlign w:val="baseline"/>
        </w:rPr>
        <w:t>others</w:t>
      </w:r>
      <w:r>
        <w:rPr>
          <w:color w:val="131413"/>
          <w:spacing w:val="-10"/>
          <w:vertAlign w:val="baseline"/>
        </w:rPr>
        <w:t> </w:t>
      </w:r>
      <w:r>
        <w:rPr>
          <w:color w:val="131413"/>
          <w:vertAlign w:val="baseline"/>
        </w:rPr>
        <w:t>settled</w:t>
      </w:r>
      <w:r>
        <w:rPr>
          <w:color w:val="131413"/>
          <w:spacing w:val="-10"/>
          <w:vertAlign w:val="baseline"/>
        </w:rPr>
        <w:t> </w:t>
      </w:r>
      <w:r>
        <w:rPr>
          <w:color w:val="131413"/>
          <w:vertAlign w:val="baseline"/>
        </w:rPr>
        <w:t>in</w:t>
      </w:r>
      <w:r>
        <w:rPr>
          <w:color w:val="131413"/>
          <w:spacing w:val="-10"/>
          <w:vertAlign w:val="baseline"/>
        </w:rPr>
        <w:t> </w:t>
      </w:r>
      <w:r>
        <w:rPr>
          <w:color w:val="131413"/>
          <w:vertAlign w:val="baseline"/>
        </w:rPr>
        <w:t>affordable</w:t>
      </w:r>
      <w:r>
        <w:rPr>
          <w:color w:val="131413"/>
          <w:spacing w:val="-11"/>
          <w:vertAlign w:val="baseline"/>
        </w:rPr>
        <w:t> </w:t>
      </w:r>
      <w:r>
        <w:rPr>
          <w:color w:val="131413"/>
          <w:vertAlign w:val="baseline"/>
        </w:rPr>
        <w:t>areas</w:t>
      </w:r>
      <w:r>
        <w:rPr>
          <w:color w:val="131413"/>
          <w:spacing w:val="-9"/>
          <w:vertAlign w:val="baseline"/>
        </w:rPr>
        <w:t> </w:t>
      </w:r>
      <w:r>
        <w:rPr>
          <w:color w:val="131413"/>
          <w:vertAlign w:val="baseline"/>
        </w:rPr>
        <w:t>that</w:t>
      </w:r>
      <w:r>
        <w:rPr>
          <w:color w:val="131413"/>
          <w:spacing w:val="-10"/>
          <w:vertAlign w:val="baseline"/>
        </w:rPr>
        <w:t> </w:t>
      </w:r>
      <w:r>
        <w:rPr>
          <w:color w:val="131413"/>
          <w:vertAlign w:val="baseline"/>
        </w:rPr>
        <w:t>were</w:t>
      </w:r>
      <w:r>
        <w:rPr>
          <w:color w:val="131413"/>
          <w:spacing w:val="-11"/>
          <w:vertAlign w:val="baseline"/>
        </w:rPr>
        <w:t> </w:t>
      </w:r>
      <w:r>
        <w:rPr>
          <w:color w:val="131413"/>
          <w:vertAlign w:val="baseline"/>
        </w:rPr>
        <w:t>predominantly</w:t>
      </w:r>
      <w:r>
        <w:rPr>
          <w:color w:val="131413"/>
          <w:spacing w:val="-10"/>
          <w:vertAlign w:val="baseline"/>
        </w:rPr>
        <w:t> </w:t>
      </w:r>
      <w:r>
        <w:rPr>
          <w:color w:val="131413"/>
          <w:vertAlign w:val="baseline"/>
        </w:rPr>
        <w:t>black</w:t>
      </w:r>
      <w:r>
        <w:rPr>
          <w:color w:val="131413"/>
          <w:spacing w:val="-10"/>
          <w:vertAlign w:val="baseline"/>
        </w:rPr>
        <w:t> </w:t>
      </w:r>
      <w:r>
        <w:rPr>
          <w:color w:val="131413"/>
          <w:vertAlign w:val="baseline"/>
        </w:rPr>
        <w:t>and low income (Bogen </w:t>
      </w:r>
      <w:hyperlink w:history="true" w:anchor="_bookmark12">
        <w:r>
          <w:rPr>
            <w:color w:val="3A2A97"/>
            <w:vertAlign w:val="baseline"/>
          </w:rPr>
          <w:t>1987</w:t>
        </w:r>
      </w:hyperlink>
      <w:r>
        <w:rPr>
          <w:color w:val="131413"/>
          <w:vertAlign w:val="baseline"/>
        </w:rPr>
        <w:t>; Oliver and Johnson </w:t>
      </w:r>
      <w:hyperlink w:history="true" w:anchor="_bookmark42">
        <w:r>
          <w:rPr>
            <w:color w:val="3A2A97"/>
            <w:vertAlign w:val="baseline"/>
          </w:rPr>
          <w:t>1984</w:t>
        </w:r>
      </w:hyperlink>
      <w:r>
        <w:rPr>
          <w:color w:val="131413"/>
          <w:vertAlign w:val="baseline"/>
        </w:rPr>
        <w:t>; </w:t>
      </w:r>
      <w:r>
        <w:rPr>
          <w:color w:val="131413"/>
          <w:spacing w:val="-4"/>
          <w:vertAlign w:val="baseline"/>
        </w:rPr>
        <w:t>Waldinger </w:t>
      </w:r>
      <w:hyperlink w:history="true" w:anchor="_bookmark53">
        <w:r>
          <w:rPr>
            <w:color w:val="3A2A97"/>
            <w:vertAlign w:val="baseline"/>
          </w:rPr>
          <w:t>1989</w:t>
        </w:r>
      </w:hyperlink>
      <w:r>
        <w:rPr>
          <w:color w:val="131413"/>
          <w:vertAlign w:val="baseline"/>
        </w:rPr>
        <w:t>). Through this demographic</w:t>
      </w:r>
      <w:r>
        <w:rPr>
          <w:color w:val="131413"/>
          <w:spacing w:val="-16"/>
          <w:vertAlign w:val="baseline"/>
        </w:rPr>
        <w:t> </w:t>
      </w:r>
      <w:r>
        <w:rPr>
          <w:color w:val="131413"/>
          <w:vertAlign w:val="baseline"/>
        </w:rPr>
        <w:t>renewal,</w:t>
      </w:r>
      <w:r>
        <w:rPr>
          <w:color w:val="131413"/>
          <w:spacing w:val="-17"/>
          <w:vertAlign w:val="baseline"/>
        </w:rPr>
        <w:t> </w:t>
      </w:r>
      <w:r>
        <w:rPr>
          <w:color w:val="131413"/>
          <w:vertAlign w:val="baseline"/>
        </w:rPr>
        <w:t>new</w:t>
      </w:r>
      <w:r>
        <w:rPr>
          <w:color w:val="131413"/>
          <w:spacing w:val="-16"/>
          <w:vertAlign w:val="baseline"/>
        </w:rPr>
        <w:t> </w:t>
      </w:r>
      <w:r>
        <w:rPr>
          <w:color w:val="131413"/>
          <w:vertAlign w:val="baseline"/>
        </w:rPr>
        <w:t>immigrants</w:t>
      </w:r>
      <w:r>
        <w:rPr>
          <w:color w:val="131413"/>
          <w:spacing w:val="-17"/>
          <w:vertAlign w:val="baseline"/>
        </w:rPr>
        <w:t> </w:t>
      </w:r>
      <w:r>
        <w:rPr>
          <w:color w:val="131413"/>
          <w:vertAlign w:val="baseline"/>
        </w:rPr>
        <w:t>revitalized</w:t>
      </w:r>
      <w:r>
        <w:rPr>
          <w:color w:val="131413"/>
          <w:spacing w:val="-15"/>
          <w:vertAlign w:val="baseline"/>
        </w:rPr>
        <w:t> </w:t>
      </w:r>
      <w:r>
        <w:rPr>
          <w:color w:val="131413"/>
          <w:vertAlign w:val="baseline"/>
        </w:rPr>
        <w:t>declining</w:t>
      </w:r>
      <w:r>
        <w:rPr>
          <w:color w:val="131413"/>
          <w:spacing w:val="-16"/>
          <w:vertAlign w:val="baseline"/>
        </w:rPr>
        <w:t> </w:t>
      </w:r>
      <w:r>
        <w:rPr>
          <w:color w:val="131413"/>
          <w:vertAlign w:val="baseline"/>
        </w:rPr>
        <w:t>areas</w:t>
      </w:r>
      <w:r>
        <w:rPr>
          <w:color w:val="131413"/>
          <w:spacing w:val="-17"/>
          <w:vertAlign w:val="baseline"/>
        </w:rPr>
        <w:t> </w:t>
      </w:r>
      <w:r>
        <w:rPr>
          <w:color w:val="131413"/>
          <w:vertAlign w:val="baseline"/>
        </w:rPr>
        <w:t>by</w:t>
      </w:r>
      <w:r>
        <w:rPr>
          <w:color w:val="131413"/>
          <w:spacing w:val="-17"/>
          <w:vertAlign w:val="baseline"/>
        </w:rPr>
        <w:t> </w:t>
      </w:r>
      <w:r>
        <w:rPr>
          <w:color w:val="131413"/>
          <w:vertAlign w:val="baseline"/>
        </w:rPr>
        <w:t>increasing</w:t>
      </w:r>
      <w:r>
        <w:rPr>
          <w:color w:val="131413"/>
          <w:spacing w:val="-17"/>
          <w:vertAlign w:val="baseline"/>
        </w:rPr>
        <w:t> </w:t>
      </w:r>
      <w:r>
        <w:rPr>
          <w:color w:val="131413"/>
          <w:vertAlign w:val="baseline"/>
        </w:rPr>
        <w:t>hous- ing demand in emptying </w:t>
      </w:r>
      <w:r>
        <w:rPr>
          <w:color w:val="131413"/>
          <w:spacing w:val="-3"/>
          <w:vertAlign w:val="baseline"/>
        </w:rPr>
        <w:t>neighborhoods </w:t>
      </w:r>
      <w:r>
        <w:rPr>
          <w:color w:val="131413"/>
          <w:vertAlign w:val="baseline"/>
        </w:rPr>
        <w:t>and </w:t>
      </w:r>
      <w:r>
        <w:rPr>
          <w:color w:val="131413"/>
          <w:spacing w:val="-3"/>
          <w:vertAlign w:val="baseline"/>
        </w:rPr>
        <w:t>populating previously </w:t>
      </w:r>
      <w:r>
        <w:rPr>
          <w:color w:val="131413"/>
          <w:vertAlign w:val="baseline"/>
        </w:rPr>
        <w:t>vacant </w:t>
      </w:r>
      <w:r>
        <w:rPr>
          <w:color w:val="131413"/>
          <w:spacing w:val="-3"/>
          <w:vertAlign w:val="baseline"/>
        </w:rPr>
        <w:t>residences </w:t>
      </w:r>
      <w:r>
        <w:rPr>
          <w:color w:val="131413"/>
          <w:vertAlign w:val="baseline"/>
        </w:rPr>
        <w:t>and</w:t>
      </w:r>
      <w:r>
        <w:rPr>
          <w:color w:val="131413"/>
          <w:spacing w:val="-23"/>
          <w:vertAlign w:val="baseline"/>
        </w:rPr>
        <w:t> </w:t>
      </w:r>
      <w:r>
        <w:rPr>
          <w:color w:val="131413"/>
          <w:vertAlign w:val="baseline"/>
        </w:rPr>
        <w:t>commercial</w:t>
      </w:r>
      <w:r>
        <w:rPr>
          <w:color w:val="131413"/>
          <w:spacing w:val="-22"/>
          <w:vertAlign w:val="baseline"/>
        </w:rPr>
        <w:t> </w:t>
      </w:r>
      <w:r>
        <w:rPr>
          <w:color w:val="131413"/>
          <w:vertAlign w:val="baseline"/>
        </w:rPr>
        <w:t>storefronts</w:t>
      </w:r>
      <w:r>
        <w:rPr>
          <w:color w:val="131413"/>
          <w:spacing w:val="-22"/>
          <w:vertAlign w:val="baseline"/>
        </w:rPr>
        <w:t> </w:t>
      </w:r>
      <w:r>
        <w:rPr>
          <w:color w:val="131413"/>
          <w:spacing w:val="-3"/>
          <w:vertAlign w:val="baseline"/>
        </w:rPr>
        <w:t>(Winnick</w:t>
      </w:r>
      <w:r>
        <w:rPr>
          <w:color w:val="131413"/>
          <w:spacing w:val="-22"/>
          <w:vertAlign w:val="baseline"/>
        </w:rPr>
        <w:t> </w:t>
      </w:r>
      <w:hyperlink w:history="true" w:anchor="_bookmark58">
        <w:r>
          <w:rPr>
            <w:color w:val="3A2A97"/>
            <w:vertAlign w:val="baseline"/>
          </w:rPr>
          <w:t>1990</w:t>
        </w:r>
      </w:hyperlink>
      <w:r>
        <w:rPr>
          <w:color w:val="131413"/>
          <w:vertAlign w:val="baseline"/>
        </w:rPr>
        <w:t>),</w:t>
      </w:r>
      <w:r>
        <w:rPr>
          <w:color w:val="131413"/>
          <w:spacing w:val="-22"/>
          <w:vertAlign w:val="baseline"/>
        </w:rPr>
        <w:t> </w:t>
      </w:r>
      <w:r>
        <w:rPr>
          <w:color w:val="131413"/>
          <w:vertAlign w:val="baseline"/>
        </w:rPr>
        <w:t>thereby</w:t>
      </w:r>
      <w:r>
        <w:rPr>
          <w:color w:val="131413"/>
          <w:spacing w:val="-21"/>
          <w:vertAlign w:val="baseline"/>
        </w:rPr>
        <w:t> </w:t>
      </w:r>
      <w:r>
        <w:rPr>
          <w:color w:val="131413"/>
          <w:vertAlign w:val="baseline"/>
        </w:rPr>
        <w:t>creating</w:t>
      </w:r>
      <w:r>
        <w:rPr>
          <w:color w:val="131413"/>
          <w:spacing w:val="-23"/>
          <w:vertAlign w:val="baseline"/>
        </w:rPr>
        <w:t> </w:t>
      </w:r>
      <w:r>
        <w:rPr>
          <w:color w:val="131413"/>
          <w:vertAlign w:val="baseline"/>
        </w:rPr>
        <w:t>more</w:t>
      </w:r>
      <w:r>
        <w:rPr>
          <w:color w:val="131413"/>
          <w:spacing w:val="-22"/>
          <w:vertAlign w:val="baseline"/>
        </w:rPr>
        <w:t> </w:t>
      </w:r>
      <w:r>
        <w:rPr>
          <w:color w:val="131413"/>
          <w:vertAlign w:val="baseline"/>
        </w:rPr>
        <w:t>desirable</w:t>
      </w:r>
      <w:r>
        <w:rPr>
          <w:color w:val="131413"/>
          <w:spacing w:val="-21"/>
          <w:vertAlign w:val="baseline"/>
        </w:rPr>
        <w:t> </w:t>
      </w:r>
      <w:r>
        <w:rPr>
          <w:color w:val="131413"/>
          <w:vertAlign w:val="baseline"/>
        </w:rPr>
        <w:t>economic and social neighborhood conditions that could attract</w:t>
      </w:r>
      <w:r>
        <w:rPr>
          <w:color w:val="131413"/>
          <w:spacing w:val="20"/>
          <w:vertAlign w:val="baseline"/>
        </w:rPr>
        <w:t> </w:t>
      </w:r>
      <w:r>
        <w:rPr>
          <w:color w:val="131413"/>
          <w:spacing w:val="-3"/>
          <w:vertAlign w:val="baseline"/>
        </w:rPr>
        <w:t>gentrification.</w:t>
      </w:r>
    </w:p>
    <w:p>
      <w:pPr>
        <w:pStyle w:val="BodyText"/>
        <w:spacing w:line="249" w:lineRule="auto"/>
        <w:ind w:left="100" w:right="217" w:firstLine="226"/>
        <w:jc w:val="both"/>
        <w:rPr>
          <w:rFonts w:ascii="Arial" w:hAnsi="Arial"/>
        </w:rPr>
      </w:pPr>
      <w:r>
        <w:rPr>
          <w:color w:val="131413"/>
        </w:rPr>
        <w:t>The influx of primarily Asian and Hispanic immigrants also altered the racial and ethnic composition of these neighborhoods in ways that are consistent with</w:t>
      </w:r>
      <w:r>
        <w:rPr>
          <w:color w:val="131413"/>
          <w:spacing w:val="-34"/>
        </w:rPr>
        <w:t> </w:t>
      </w:r>
      <w:r>
        <w:rPr>
          <w:color w:val="131413"/>
        </w:rPr>
        <w:t>evidence documenting the race-based residential preferences of gentrifiers during this period. Accounts of the early wave of gentrification have described gentrifiers</w:t>
      </w:r>
      <w:r>
        <w:rPr>
          <w:rFonts w:ascii="Arial" w:hAnsi="Arial"/>
          <w:color w:val="131413"/>
        </w:rPr>
        <w:t>’ </w:t>
      </w:r>
      <w:r>
        <w:rPr>
          <w:color w:val="131413"/>
        </w:rPr>
        <w:t>aversion to living</w:t>
      </w:r>
      <w:r>
        <w:rPr>
          <w:color w:val="131413"/>
          <w:spacing w:val="-11"/>
        </w:rPr>
        <w:t> </w:t>
      </w:r>
      <w:r>
        <w:rPr>
          <w:color w:val="131413"/>
        </w:rPr>
        <w:t>in</w:t>
      </w:r>
      <w:r>
        <w:rPr>
          <w:color w:val="131413"/>
          <w:spacing w:val="-10"/>
        </w:rPr>
        <w:t> </w:t>
      </w:r>
      <w:r>
        <w:rPr>
          <w:color w:val="131413"/>
        </w:rPr>
        <w:t>predominantly</w:t>
      </w:r>
      <w:r>
        <w:rPr>
          <w:color w:val="131413"/>
          <w:spacing w:val="-9"/>
        </w:rPr>
        <w:t> </w:t>
      </w:r>
      <w:r>
        <w:rPr>
          <w:color w:val="131413"/>
          <w:spacing w:val="-4"/>
        </w:rPr>
        <w:t>minority,</w:t>
      </w:r>
      <w:r>
        <w:rPr>
          <w:color w:val="131413"/>
          <w:spacing w:val="-8"/>
        </w:rPr>
        <w:t> </w:t>
      </w:r>
      <w:r>
        <w:rPr>
          <w:color w:val="131413"/>
        </w:rPr>
        <w:t>particularly</w:t>
      </w:r>
      <w:r>
        <w:rPr>
          <w:color w:val="131413"/>
          <w:spacing w:val="-10"/>
        </w:rPr>
        <w:t> </w:t>
      </w:r>
      <w:r>
        <w:rPr>
          <w:color w:val="131413"/>
        </w:rPr>
        <w:t>black,</w:t>
      </w:r>
      <w:r>
        <w:rPr>
          <w:color w:val="131413"/>
          <w:spacing w:val="-11"/>
        </w:rPr>
        <w:t> </w:t>
      </w:r>
      <w:r>
        <w:rPr>
          <w:color w:val="131413"/>
        </w:rPr>
        <w:t>neighborhoods</w:t>
      </w:r>
      <w:r>
        <w:rPr>
          <w:color w:val="131413"/>
          <w:spacing w:val="-8"/>
        </w:rPr>
        <w:t> </w:t>
      </w:r>
      <w:r>
        <w:rPr>
          <w:color w:val="131413"/>
        </w:rPr>
        <w:t>(Laska</w:t>
      </w:r>
      <w:r>
        <w:rPr>
          <w:color w:val="131413"/>
          <w:spacing w:val="-10"/>
        </w:rPr>
        <w:t> </w:t>
      </w:r>
      <w:r>
        <w:rPr>
          <w:color w:val="131413"/>
        </w:rPr>
        <w:t>and</w:t>
      </w:r>
      <w:r>
        <w:rPr>
          <w:color w:val="131413"/>
          <w:spacing w:val="-9"/>
        </w:rPr>
        <w:t> </w:t>
      </w:r>
      <w:r>
        <w:rPr>
          <w:color w:val="131413"/>
        </w:rPr>
        <w:t>Spain </w:t>
      </w:r>
      <w:hyperlink w:history="true" w:anchor="_bookmark30">
        <w:r>
          <w:rPr>
            <w:color w:val="3A2A97"/>
          </w:rPr>
          <w:t>1980</w:t>
        </w:r>
      </w:hyperlink>
      <w:r>
        <w:rPr>
          <w:color w:val="131413"/>
        </w:rPr>
        <w:t>; Smith </w:t>
      </w:r>
      <w:hyperlink w:history="true" w:anchor="_bookmark48">
        <w:r>
          <w:rPr>
            <w:color w:val="3A2A97"/>
          </w:rPr>
          <w:t>1996</w:t>
        </w:r>
      </w:hyperlink>
      <w:r>
        <w:rPr>
          <w:color w:val="131413"/>
        </w:rPr>
        <w:t>; </w:t>
      </w:r>
      <w:r>
        <w:rPr>
          <w:color w:val="131413"/>
          <w:spacing w:val="21"/>
        </w:rPr>
        <w:t> </w:t>
      </w:r>
      <w:r>
        <w:rPr>
          <w:color w:val="131413"/>
        </w:rPr>
        <w:t>Smith and </w:t>
      </w:r>
      <w:r>
        <w:rPr>
          <w:color w:val="131413"/>
          <w:spacing w:val="-3"/>
        </w:rPr>
        <w:t>Williams  </w:t>
      </w:r>
      <w:hyperlink w:history="true" w:anchor="_bookmark49">
        <w:r>
          <w:rPr>
            <w:color w:val="3A2A97"/>
          </w:rPr>
          <w:t>1986</w:t>
        </w:r>
      </w:hyperlink>
      <w:r>
        <w:rPr>
          <w:color w:val="131413"/>
        </w:rPr>
        <w:t>), and others have depicted </w:t>
      </w:r>
      <w:r>
        <w:rPr>
          <w:color w:val="131413"/>
          <w:spacing w:val="-3"/>
        </w:rPr>
        <w:t>gentrifiers</w:t>
      </w:r>
      <w:r>
        <w:rPr>
          <w:rFonts w:ascii="Arial" w:hAnsi="Arial"/>
          <w:color w:val="131413"/>
          <w:spacing w:val="-3"/>
        </w:rPr>
        <w:t>’</w:t>
      </w:r>
    </w:p>
    <w:p>
      <w:pPr>
        <w:pStyle w:val="BodyText"/>
        <w:spacing w:before="11"/>
        <w:rPr>
          <w:rFonts w:ascii="Arial"/>
          <w:sz w:val="25"/>
        </w:rPr>
      </w:pPr>
      <w:r>
        <w:rPr/>
        <w:pict>
          <v:line style="position:absolute;mso-position-horizontal-relative:page;mso-position-vertical-relative:paragraph;z-index:-952;mso-wrap-distance-left:0;mso-wrap-distance-right:0" from="51.024002pt,17.192545pt" to="155.906006pt,17.192545pt" stroked="true" strokeweight=".567pt" strokecolor="#131413">
            <v:stroke dashstyle="solid"/>
            <w10:wrap type="topAndBottom"/>
          </v:line>
        </w:pict>
      </w:r>
    </w:p>
    <w:p>
      <w:pPr>
        <w:spacing w:line="183" w:lineRule="exact" w:before="0"/>
        <w:ind w:left="100" w:right="0" w:firstLine="0"/>
        <w:jc w:val="left"/>
        <w:rPr>
          <w:sz w:val="16"/>
        </w:rPr>
      </w:pPr>
      <w:r>
        <w:rPr>
          <w:color w:val="131413"/>
          <w:position w:val="7"/>
          <w:sz w:val="10"/>
        </w:rPr>
        <w:t>1  </w:t>
      </w:r>
      <w:r>
        <w:rPr>
          <w:color w:val="131413"/>
          <w:sz w:val="16"/>
        </w:rPr>
        <w:t>For this </w:t>
      </w:r>
      <w:r>
        <w:rPr>
          <w:color w:val="131413"/>
          <w:spacing w:val="-4"/>
          <w:sz w:val="16"/>
        </w:rPr>
        <w:t>study,  </w:t>
      </w:r>
      <w:r>
        <w:rPr>
          <w:color w:val="131413"/>
          <w:sz w:val="16"/>
        </w:rPr>
        <w:t>I employ this working </w:t>
      </w:r>
      <w:r>
        <w:rPr>
          <w:color w:val="131413"/>
          <w:spacing w:val="-3"/>
          <w:sz w:val="16"/>
        </w:rPr>
        <w:t>definition  </w:t>
      </w:r>
      <w:r>
        <w:rPr>
          <w:color w:val="131413"/>
          <w:sz w:val="16"/>
        </w:rPr>
        <w:t>and </w:t>
      </w:r>
      <w:r>
        <w:rPr>
          <w:color w:val="131413"/>
          <w:spacing w:val="-3"/>
          <w:sz w:val="16"/>
        </w:rPr>
        <w:t>conceptualize  gentrification  </w:t>
      </w:r>
      <w:r>
        <w:rPr>
          <w:color w:val="131413"/>
          <w:sz w:val="16"/>
        </w:rPr>
        <w:t>as a </w:t>
      </w:r>
      <w:r>
        <w:rPr>
          <w:color w:val="131413"/>
          <w:spacing w:val="12"/>
          <w:sz w:val="16"/>
        </w:rPr>
        <w:t> </w:t>
      </w:r>
      <w:r>
        <w:rPr>
          <w:color w:val="131413"/>
          <w:spacing w:val="-3"/>
          <w:sz w:val="16"/>
        </w:rPr>
        <w:t>phenomenon  </w:t>
      </w:r>
      <w:r>
        <w:rPr>
          <w:color w:val="131413"/>
          <w:sz w:val="16"/>
        </w:rPr>
        <w:t>that</w:t>
      </w:r>
    </w:p>
    <w:p>
      <w:pPr>
        <w:spacing w:line="247" w:lineRule="auto" w:before="5"/>
        <w:ind w:left="100" w:right="218" w:firstLine="0"/>
        <w:jc w:val="both"/>
        <w:rPr>
          <w:sz w:val="16"/>
        </w:rPr>
      </w:pPr>
      <w:r>
        <w:rPr>
          <w:color w:val="131413"/>
          <w:sz w:val="16"/>
        </w:rPr>
        <w:t>occurs at the neighborhood-level within central urban areas. See Brown-Saracino (</w:t>
      </w:r>
      <w:hyperlink w:history="true" w:anchor="_bookmark15">
        <w:r>
          <w:rPr>
            <w:color w:val="3A2A97"/>
            <w:sz w:val="16"/>
          </w:rPr>
          <w:t>2010</w:t>
        </w:r>
      </w:hyperlink>
      <w:r>
        <w:rPr>
          <w:color w:val="131413"/>
          <w:sz w:val="16"/>
        </w:rPr>
        <w:t>) for alternative definitions.</w:t>
      </w:r>
    </w:p>
    <w:p>
      <w:pPr>
        <w:spacing w:line="184" w:lineRule="exact" w:before="0"/>
        <w:ind w:left="100" w:right="0" w:firstLine="0"/>
        <w:jc w:val="left"/>
        <w:rPr>
          <w:sz w:val="16"/>
        </w:rPr>
      </w:pPr>
      <w:r>
        <w:rPr>
          <w:color w:val="131413"/>
          <w:position w:val="7"/>
          <w:sz w:val="10"/>
        </w:rPr>
        <w:t>2 </w:t>
      </w:r>
      <w:r>
        <w:rPr>
          <w:color w:val="131413"/>
          <w:sz w:val="16"/>
        </w:rPr>
        <w:t>Evidence of gentrification in U.S. cities dates back to the 1950s, but this period of gentrification was slow,</w:t>
      </w:r>
    </w:p>
    <w:p>
      <w:pPr>
        <w:spacing w:line="240" w:lineRule="auto" w:before="5"/>
        <w:ind w:left="100" w:right="216" w:firstLine="0"/>
        <w:jc w:val="both"/>
        <w:rPr>
          <w:sz w:val="16"/>
        </w:rPr>
      </w:pPr>
      <w:r>
        <w:rPr>
          <w:color w:val="131413"/>
          <w:spacing w:val="-3"/>
          <w:sz w:val="16"/>
        </w:rPr>
        <w:t>sporadic, </w:t>
      </w:r>
      <w:r>
        <w:rPr>
          <w:color w:val="131413"/>
          <w:sz w:val="16"/>
        </w:rPr>
        <w:t>and </w:t>
      </w:r>
      <w:r>
        <w:rPr>
          <w:color w:val="131413"/>
          <w:spacing w:val="-3"/>
          <w:sz w:val="16"/>
        </w:rPr>
        <w:t>generally isolated </w:t>
      </w:r>
      <w:r>
        <w:rPr>
          <w:color w:val="131413"/>
          <w:sz w:val="16"/>
        </w:rPr>
        <w:t>to a few </w:t>
      </w:r>
      <w:r>
        <w:rPr>
          <w:color w:val="131413"/>
          <w:spacing w:val="-3"/>
          <w:sz w:val="16"/>
        </w:rPr>
        <w:t>neighborhoods </w:t>
      </w:r>
      <w:r>
        <w:rPr>
          <w:color w:val="131413"/>
          <w:sz w:val="16"/>
        </w:rPr>
        <w:t>in </w:t>
      </w:r>
      <w:r>
        <w:rPr>
          <w:color w:val="131413"/>
          <w:spacing w:val="-3"/>
          <w:sz w:val="16"/>
        </w:rPr>
        <w:t>northeastern </w:t>
      </w:r>
      <w:r>
        <w:rPr>
          <w:color w:val="131413"/>
          <w:sz w:val="16"/>
        </w:rPr>
        <w:t>cities </w:t>
      </w:r>
      <w:r>
        <w:rPr>
          <w:color w:val="131413"/>
          <w:spacing w:val="-3"/>
          <w:sz w:val="16"/>
        </w:rPr>
        <w:t>(Hackworth </w:t>
      </w:r>
      <w:r>
        <w:rPr>
          <w:color w:val="131413"/>
          <w:sz w:val="16"/>
        </w:rPr>
        <w:t>and Smith </w:t>
      </w:r>
      <w:hyperlink w:history="true" w:anchor="_bookmark24">
        <w:r>
          <w:rPr>
            <w:color w:val="3A2A97"/>
            <w:sz w:val="16"/>
          </w:rPr>
          <w:t>2001</w:t>
        </w:r>
      </w:hyperlink>
      <w:r>
        <w:rPr>
          <w:color w:val="131413"/>
          <w:sz w:val="16"/>
        </w:rPr>
        <w:t>). </w:t>
      </w:r>
      <w:r>
        <w:rPr>
          <w:color w:val="131413"/>
          <w:position w:val="7"/>
          <w:sz w:val="10"/>
        </w:rPr>
        <w:t>3 </w:t>
      </w:r>
      <w:r>
        <w:rPr>
          <w:color w:val="131413"/>
          <w:sz w:val="16"/>
        </w:rPr>
        <w:t>I use the term </w:t>
      </w:r>
      <w:r>
        <w:rPr>
          <w:i/>
          <w:color w:val="131413"/>
          <w:sz w:val="16"/>
        </w:rPr>
        <w:t>ethnic enclave </w:t>
      </w:r>
      <w:r>
        <w:rPr>
          <w:color w:val="131413"/>
          <w:sz w:val="16"/>
        </w:rPr>
        <w:t>to refer to the </w:t>
      </w:r>
      <w:r>
        <w:rPr>
          <w:color w:val="131413"/>
          <w:spacing w:val="-3"/>
          <w:sz w:val="16"/>
        </w:rPr>
        <w:t>residential concentration </w:t>
      </w:r>
      <w:r>
        <w:rPr>
          <w:color w:val="131413"/>
          <w:sz w:val="16"/>
        </w:rPr>
        <w:t>of an </w:t>
      </w:r>
      <w:r>
        <w:rPr>
          <w:color w:val="131413"/>
          <w:spacing w:val="-3"/>
          <w:sz w:val="16"/>
        </w:rPr>
        <w:t>ethnic </w:t>
      </w:r>
      <w:r>
        <w:rPr>
          <w:color w:val="131413"/>
          <w:sz w:val="16"/>
        </w:rPr>
        <w:t>group and make no </w:t>
      </w:r>
      <w:r>
        <w:rPr>
          <w:color w:val="131413"/>
          <w:spacing w:val="-3"/>
          <w:sz w:val="16"/>
        </w:rPr>
        <w:t>assumptions </w:t>
      </w:r>
      <w:r>
        <w:rPr>
          <w:color w:val="131413"/>
          <w:sz w:val="16"/>
        </w:rPr>
        <w:t>about the </w:t>
      </w:r>
      <w:r>
        <w:rPr>
          <w:color w:val="131413"/>
          <w:spacing w:val="-3"/>
          <w:sz w:val="16"/>
        </w:rPr>
        <w:t>socioeconomic </w:t>
      </w:r>
      <w:r>
        <w:rPr>
          <w:color w:val="131413"/>
          <w:sz w:val="16"/>
        </w:rPr>
        <w:t>status of the area (c.f. Logan et al. </w:t>
      </w:r>
      <w:hyperlink w:history="true" w:anchor="_bookmark37">
        <w:r>
          <w:rPr>
            <w:color w:val="3A2A97"/>
            <w:spacing w:val="-3"/>
            <w:sz w:val="16"/>
          </w:rPr>
          <w:t>2002</w:t>
        </w:r>
      </w:hyperlink>
      <w:r>
        <w:rPr>
          <w:color w:val="131413"/>
          <w:spacing w:val="-3"/>
          <w:sz w:val="16"/>
        </w:rPr>
        <w:t>) </w:t>
      </w:r>
      <w:r>
        <w:rPr>
          <w:color w:val="131413"/>
          <w:sz w:val="16"/>
        </w:rPr>
        <w:t>or the </w:t>
      </w:r>
      <w:r>
        <w:rPr>
          <w:color w:val="131413"/>
          <w:spacing w:val="-3"/>
          <w:sz w:val="16"/>
        </w:rPr>
        <w:t>structure </w:t>
      </w:r>
      <w:r>
        <w:rPr>
          <w:color w:val="131413"/>
          <w:sz w:val="16"/>
        </w:rPr>
        <w:t>of the local </w:t>
      </w:r>
      <w:r>
        <w:rPr>
          <w:color w:val="131413"/>
          <w:spacing w:val="-3"/>
          <w:sz w:val="16"/>
        </w:rPr>
        <w:t>economy </w:t>
      </w:r>
      <w:r>
        <w:rPr>
          <w:color w:val="131413"/>
          <w:sz w:val="16"/>
        </w:rPr>
        <w:t>(c.f. </w:t>
      </w:r>
      <w:r>
        <w:rPr>
          <w:color w:val="131413"/>
          <w:spacing w:val="-4"/>
          <w:sz w:val="16"/>
        </w:rPr>
        <w:t>Waldinger</w:t>
      </w:r>
      <w:r>
        <w:rPr>
          <w:color w:val="131413"/>
          <w:spacing w:val="17"/>
          <w:sz w:val="16"/>
        </w:rPr>
        <w:t> </w:t>
      </w:r>
      <w:hyperlink w:history="true" w:anchor="_bookmark54">
        <w:r>
          <w:rPr>
            <w:color w:val="3A2A97"/>
            <w:sz w:val="16"/>
          </w:rPr>
          <w:t>1993</w:t>
        </w:r>
      </w:hyperlink>
      <w:r>
        <w:rPr>
          <w:color w:val="131413"/>
          <w:sz w:val="16"/>
        </w:rPr>
        <w:t>).</w:t>
      </w:r>
    </w:p>
    <w:p>
      <w:pPr>
        <w:spacing w:after="0" w:line="240" w:lineRule="auto"/>
        <w:jc w:val="both"/>
        <w:rPr>
          <w:sz w:val="16"/>
        </w:rPr>
        <w:sectPr>
          <w:headerReference w:type="even" r:id="rId28"/>
          <w:headerReference w:type="default" r:id="rId29"/>
          <w:pgSz w:w="8790" w:h="13330"/>
          <w:pgMar w:header="646" w:footer="454" w:top="880" w:bottom="640" w:left="920" w:right="800"/>
          <w:pgNumType w:start="190"/>
        </w:sectPr>
      </w:pPr>
    </w:p>
    <w:p>
      <w:pPr>
        <w:pStyle w:val="BodyText"/>
        <w:rPr>
          <w:sz w:val="12"/>
        </w:rPr>
      </w:pPr>
    </w:p>
    <w:p>
      <w:pPr>
        <w:pStyle w:val="BodyText"/>
        <w:spacing w:line="249" w:lineRule="auto" w:before="88"/>
        <w:ind w:left="100" w:right="216"/>
        <w:jc w:val="both"/>
      </w:pPr>
      <w:r>
        <w:rPr>
          <w:color w:val="131413"/>
        </w:rPr>
        <w:t>affinity</w:t>
      </w:r>
      <w:r>
        <w:rPr>
          <w:color w:val="131413"/>
          <w:spacing w:val="-26"/>
        </w:rPr>
        <w:t> </w:t>
      </w:r>
      <w:r>
        <w:rPr>
          <w:color w:val="131413"/>
        </w:rPr>
        <w:t>toward</w:t>
      </w:r>
      <w:r>
        <w:rPr>
          <w:color w:val="131413"/>
          <w:spacing w:val="-26"/>
        </w:rPr>
        <w:t> </w:t>
      </w:r>
      <w:r>
        <w:rPr>
          <w:color w:val="131413"/>
        </w:rPr>
        <w:t>racial</w:t>
      </w:r>
      <w:r>
        <w:rPr>
          <w:color w:val="131413"/>
          <w:spacing w:val="-26"/>
        </w:rPr>
        <w:t> </w:t>
      </w:r>
      <w:r>
        <w:rPr>
          <w:color w:val="131413"/>
        </w:rPr>
        <w:t>and</w:t>
      </w:r>
      <w:r>
        <w:rPr>
          <w:color w:val="131413"/>
          <w:spacing w:val="-25"/>
        </w:rPr>
        <w:t> </w:t>
      </w:r>
      <w:r>
        <w:rPr>
          <w:color w:val="131413"/>
        </w:rPr>
        <w:t>ethnic</w:t>
      </w:r>
      <w:r>
        <w:rPr>
          <w:color w:val="131413"/>
          <w:spacing w:val="-25"/>
        </w:rPr>
        <w:t> </w:t>
      </w:r>
      <w:r>
        <w:rPr>
          <w:color w:val="131413"/>
        </w:rPr>
        <w:t>diversity</w:t>
      </w:r>
      <w:r>
        <w:rPr>
          <w:color w:val="131413"/>
          <w:spacing w:val="-24"/>
        </w:rPr>
        <w:t> </w:t>
      </w:r>
      <w:r>
        <w:rPr>
          <w:color w:val="131413"/>
        </w:rPr>
        <w:t>and</w:t>
      </w:r>
      <w:r>
        <w:rPr>
          <w:color w:val="131413"/>
          <w:spacing w:val="-25"/>
        </w:rPr>
        <w:t> </w:t>
      </w:r>
      <w:r>
        <w:rPr>
          <w:color w:val="131413"/>
        </w:rPr>
        <w:t>distaste</w:t>
      </w:r>
      <w:r>
        <w:rPr>
          <w:color w:val="131413"/>
          <w:spacing w:val="-26"/>
        </w:rPr>
        <w:t> </w:t>
      </w:r>
      <w:r>
        <w:rPr>
          <w:color w:val="131413"/>
        </w:rPr>
        <w:t>for</w:t>
      </w:r>
      <w:r>
        <w:rPr>
          <w:color w:val="131413"/>
          <w:spacing w:val="-24"/>
        </w:rPr>
        <w:t> </w:t>
      </w:r>
      <w:r>
        <w:rPr>
          <w:color w:val="131413"/>
        </w:rPr>
        <w:t>the</w:t>
      </w:r>
      <w:r>
        <w:rPr>
          <w:color w:val="131413"/>
          <w:spacing w:val="-25"/>
        </w:rPr>
        <w:t> </w:t>
      </w:r>
      <w:r>
        <w:rPr>
          <w:color w:val="131413"/>
        </w:rPr>
        <w:t>homogeneous</w:t>
      </w:r>
      <w:r>
        <w:rPr>
          <w:color w:val="131413"/>
          <w:spacing w:val="-25"/>
        </w:rPr>
        <w:t> </w:t>
      </w:r>
      <w:r>
        <w:rPr>
          <w:color w:val="131413"/>
        </w:rPr>
        <w:t>character</w:t>
      </w:r>
      <w:r>
        <w:rPr>
          <w:color w:val="131413"/>
          <w:spacing w:val="-25"/>
        </w:rPr>
        <w:t> </w:t>
      </w:r>
      <w:r>
        <w:rPr>
          <w:color w:val="131413"/>
        </w:rPr>
        <w:t>of the suburbs (Brown-Saracino </w:t>
      </w:r>
      <w:hyperlink w:history="true" w:anchor="_bookmark14">
        <w:r>
          <w:rPr>
            <w:color w:val="3A2A97"/>
          </w:rPr>
          <w:t>2009</w:t>
        </w:r>
      </w:hyperlink>
      <w:r>
        <w:rPr>
          <w:color w:val="131413"/>
        </w:rPr>
        <w:t>; </w:t>
      </w:r>
      <w:r>
        <w:rPr>
          <w:color w:val="131413"/>
          <w:spacing w:val="-3"/>
        </w:rPr>
        <w:t>Lloyd </w:t>
      </w:r>
      <w:hyperlink w:history="true" w:anchor="_bookmark35">
        <w:r>
          <w:rPr>
            <w:color w:val="3A2A97"/>
          </w:rPr>
          <w:t>2006</w:t>
        </w:r>
      </w:hyperlink>
      <w:r>
        <w:rPr>
          <w:color w:val="131413"/>
        </w:rPr>
        <w:t>; Zukin </w:t>
      </w:r>
      <w:hyperlink w:history="true" w:anchor="_bookmark62">
        <w:r>
          <w:rPr>
            <w:color w:val="3A2A97"/>
          </w:rPr>
          <w:t>1987</w:t>
        </w:r>
      </w:hyperlink>
      <w:r>
        <w:rPr>
          <w:color w:val="131413"/>
        </w:rPr>
        <w:t>). Thus, the racial and ethnic compositional changes that the influx of Asians and Hispanics brought to neighborhoods were more likely to satisfy gentrifiers</w:t>
      </w:r>
      <w:r>
        <w:rPr>
          <w:rFonts w:ascii="Arial" w:hAnsi="Arial"/>
          <w:color w:val="131413"/>
        </w:rPr>
        <w:t>’</w:t>
      </w:r>
      <w:r>
        <w:rPr>
          <w:rFonts w:ascii="Arial" w:hAnsi="Arial"/>
          <w:color w:val="131413"/>
          <w:spacing w:val="9"/>
        </w:rPr>
        <w:t> </w:t>
      </w:r>
      <w:r>
        <w:rPr>
          <w:color w:val="131413"/>
        </w:rPr>
        <w:t>preferences.</w:t>
      </w:r>
    </w:p>
    <w:p>
      <w:pPr>
        <w:pStyle w:val="BodyText"/>
        <w:spacing w:line="249" w:lineRule="auto"/>
        <w:ind w:left="100" w:right="217" w:firstLine="226"/>
        <w:jc w:val="both"/>
      </w:pPr>
      <w:r>
        <w:rPr>
          <w:color w:val="131413"/>
        </w:rPr>
        <w:t>Although these observations suggest that the influx of Asians and Hispanics to urban</w:t>
      </w:r>
      <w:r>
        <w:rPr>
          <w:color w:val="131413"/>
          <w:spacing w:val="-9"/>
        </w:rPr>
        <w:t> </w:t>
      </w:r>
      <w:r>
        <w:rPr>
          <w:color w:val="131413"/>
        </w:rPr>
        <w:t>neighborhoods</w:t>
      </w:r>
      <w:r>
        <w:rPr>
          <w:color w:val="131413"/>
          <w:spacing w:val="-8"/>
        </w:rPr>
        <w:t> </w:t>
      </w:r>
      <w:r>
        <w:rPr>
          <w:color w:val="131413"/>
        </w:rPr>
        <w:t>resulting</w:t>
      </w:r>
      <w:r>
        <w:rPr>
          <w:color w:val="131413"/>
          <w:spacing w:val="-9"/>
        </w:rPr>
        <w:t> </w:t>
      </w:r>
      <w:r>
        <w:rPr>
          <w:color w:val="131413"/>
        </w:rPr>
        <w:t>from</w:t>
      </w:r>
      <w:r>
        <w:rPr>
          <w:color w:val="131413"/>
          <w:spacing w:val="-9"/>
        </w:rPr>
        <w:t> </w:t>
      </w:r>
      <w:r>
        <w:rPr>
          <w:color w:val="131413"/>
        </w:rPr>
        <w:t>post-1965</w:t>
      </w:r>
      <w:r>
        <w:rPr>
          <w:color w:val="131413"/>
          <w:spacing w:val="-8"/>
        </w:rPr>
        <w:t> </w:t>
      </w:r>
      <w:r>
        <w:rPr>
          <w:color w:val="131413"/>
        </w:rPr>
        <w:t>immigration</w:t>
      </w:r>
      <w:r>
        <w:rPr>
          <w:color w:val="131413"/>
          <w:spacing w:val="-9"/>
        </w:rPr>
        <w:t> </w:t>
      </w:r>
      <w:r>
        <w:rPr>
          <w:color w:val="131413"/>
        </w:rPr>
        <w:t>is</w:t>
      </w:r>
      <w:r>
        <w:rPr>
          <w:color w:val="131413"/>
          <w:spacing w:val="-10"/>
        </w:rPr>
        <w:t> </w:t>
      </w:r>
      <w:r>
        <w:rPr>
          <w:color w:val="131413"/>
        </w:rPr>
        <w:t>associated</w:t>
      </w:r>
      <w:r>
        <w:rPr>
          <w:color w:val="131413"/>
          <w:spacing w:val="-9"/>
        </w:rPr>
        <w:t> </w:t>
      </w:r>
      <w:r>
        <w:rPr>
          <w:color w:val="131413"/>
        </w:rPr>
        <w:t>with</w:t>
      </w:r>
      <w:r>
        <w:rPr>
          <w:color w:val="131413"/>
          <w:spacing w:val="-9"/>
        </w:rPr>
        <w:t> </w:t>
      </w:r>
      <w:r>
        <w:rPr>
          <w:color w:val="131413"/>
        </w:rPr>
        <w:t>gentri- fication,</w:t>
      </w:r>
      <w:r>
        <w:rPr>
          <w:color w:val="131413"/>
          <w:spacing w:val="-14"/>
        </w:rPr>
        <w:t> </w:t>
      </w:r>
      <w:r>
        <w:rPr>
          <w:color w:val="131413"/>
        </w:rPr>
        <w:t>studies</w:t>
      </w:r>
      <w:r>
        <w:rPr>
          <w:color w:val="131413"/>
          <w:spacing w:val="-13"/>
        </w:rPr>
        <w:t> </w:t>
      </w:r>
      <w:r>
        <w:rPr>
          <w:color w:val="131413"/>
        </w:rPr>
        <w:t>of</w:t>
      </w:r>
      <w:r>
        <w:rPr>
          <w:color w:val="131413"/>
          <w:spacing w:val="-14"/>
        </w:rPr>
        <w:t> </w:t>
      </w:r>
      <w:r>
        <w:rPr>
          <w:color w:val="131413"/>
        </w:rPr>
        <w:t>the</w:t>
      </w:r>
      <w:r>
        <w:rPr>
          <w:color w:val="131413"/>
          <w:spacing w:val="-13"/>
        </w:rPr>
        <w:t> </w:t>
      </w:r>
      <w:r>
        <w:rPr>
          <w:color w:val="131413"/>
        </w:rPr>
        <w:t>early</w:t>
      </w:r>
      <w:r>
        <w:rPr>
          <w:color w:val="131413"/>
          <w:spacing w:val="-14"/>
        </w:rPr>
        <w:t> </w:t>
      </w:r>
      <w:r>
        <w:rPr>
          <w:color w:val="131413"/>
        </w:rPr>
        <w:t>wave</w:t>
      </w:r>
      <w:r>
        <w:rPr>
          <w:color w:val="131413"/>
          <w:spacing w:val="-14"/>
        </w:rPr>
        <w:t> </w:t>
      </w:r>
      <w:r>
        <w:rPr>
          <w:color w:val="131413"/>
        </w:rPr>
        <w:t>of</w:t>
      </w:r>
      <w:r>
        <w:rPr>
          <w:color w:val="131413"/>
          <w:spacing w:val="-14"/>
        </w:rPr>
        <w:t> </w:t>
      </w:r>
      <w:r>
        <w:rPr>
          <w:color w:val="131413"/>
        </w:rPr>
        <w:t>gentrification</w:t>
      </w:r>
      <w:r>
        <w:rPr>
          <w:color w:val="131413"/>
          <w:spacing w:val="-14"/>
        </w:rPr>
        <w:t> </w:t>
      </w:r>
      <w:r>
        <w:rPr>
          <w:color w:val="131413"/>
        </w:rPr>
        <w:t>across</w:t>
      </w:r>
      <w:r>
        <w:rPr>
          <w:color w:val="131413"/>
          <w:spacing w:val="-14"/>
        </w:rPr>
        <w:t> </w:t>
      </w:r>
      <w:r>
        <w:rPr>
          <w:color w:val="131413"/>
        </w:rPr>
        <w:t>multiple</w:t>
      </w:r>
      <w:r>
        <w:rPr>
          <w:color w:val="131413"/>
          <w:spacing w:val="-14"/>
        </w:rPr>
        <w:t> </w:t>
      </w:r>
      <w:r>
        <w:rPr>
          <w:color w:val="131413"/>
        </w:rPr>
        <w:t>neighborhoods</w:t>
      </w:r>
      <w:r>
        <w:rPr>
          <w:color w:val="131413"/>
          <w:spacing w:val="-13"/>
        </w:rPr>
        <w:t> </w:t>
      </w:r>
      <w:r>
        <w:rPr>
          <w:color w:val="131413"/>
        </w:rPr>
        <w:t>and cities</w:t>
      </w:r>
      <w:r>
        <w:rPr>
          <w:rFonts w:ascii="Arial" w:hAnsi="Arial"/>
          <w:color w:val="131413"/>
        </w:rPr>
        <w:t>—</w:t>
      </w:r>
      <w:r>
        <w:rPr>
          <w:color w:val="131413"/>
        </w:rPr>
        <w:t>like</w:t>
      </w:r>
      <w:r>
        <w:rPr>
          <w:color w:val="131413"/>
          <w:spacing w:val="-16"/>
        </w:rPr>
        <w:t> </w:t>
      </w:r>
      <w:r>
        <w:rPr>
          <w:color w:val="131413"/>
        </w:rPr>
        <w:t>most</w:t>
      </w:r>
      <w:r>
        <w:rPr>
          <w:color w:val="131413"/>
          <w:spacing w:val="-14"/>
        </w:rPr>
        <w:t> </w:t>
      </w:r>
      <w:r>
        <w:rPr>
          <w:color w:val="131413"/>
        </w:rPr>
        <w:t>past</w:t>
      </w:r>
      <w:r>
        <w:rPr>
          <w:color w:val="131413"/>
          <w:spacing w:val="-15"/>
        </w:rPr>
        <w:t> </w:t>
      </w:r>
      <w:r>
        <w:rPr>
          <w:color w:val="131413"/>
        </w:rPr>
        <w:t>studies</w:t>
      </w:r>
      <w:r>
        <w:rPr>
          <w:color w:val="131413"/>
          <w:spacing w:val="-14"/>
        </w:rPr>
        <w:t> </w:t>
      </w:r>
      <w:r>
        <w:rPr>
          <w:color w:val="131413"/>
        </w:rPr>
        <w:t>on</w:t>
      </w:r>
      <w:r>
        <w:rPr>
          <w:color w:val="131413"/>
          <w:spacing w:val="-14"/>
        </w:rPr>
        <w:t> </w:t>
      </w:r>
      <w:r>
        <w:rPr>
          <w:color w:val="131413"/>
        </w:rPr>
        <w:t>racial</w:t>
      </w:r>
      <w:r>
        <w:rPr>
          <w:color w:val="131413"/>
          <w:spacing w:val="-15"/>
        </w:rPr>
        <w:t> </w:t>
      </w:r>
      <w:r>
        <w:rPr>
          <w:color w:val="131413"/>
        </w:rPr>
        <w:t>and</w:t>
      </w:r>
      <w:r>
        <w:rPr>
          <w:color w:val="131413"/>
          <w:spacing w:val="-14"/>
        </w:rPr>
        <w:t> </w:t>
      </w:r>
      <w:r>
        <w:rPr>
          <w:color w:val="131413"/>
        </w:rPr>
        <w:t>ethnic</w:t>
      </w:r>
      <w:r>
        <w:rPr>
          <w:color w:val="131413"/>
          <w:spacing w:val="-14"/>
        </w:rPr>
        <w:t> </w:t>
      </w:r>
      <w:r>
        <w:rPr>
          <w:color w:val="131413"/>
        </w:rPr>
        <w:t>change</w:t>
      </w:r>
      <w:r>
        <w:rPr>
          <w:rFonts w:ascii="Arial" w:hAnsi="Arial"/>
          <w:color w:val="131413"/>
        </w:rPr>
        <w:t>—</w:t>
      </w:r>
      <w:r>
        <w:rPr>
          <w:color w:val="131413"/>
        </w:rPr>
        <w:t>used</w:t>
      </w:r>
      <w:r>
        <w:rPr>
          <w:color w:val="131413"/>
          <w:spacing w:val="-15"/>
        </w:rPr>
        <w:t> </w:t>
      </w:r>
      <w:r>
        <w:rPr>
          <w:color w:val="131413"/>
        </w:rPr>
        <w:t>basic</w:t>
      </w:r>
      <w:r>
        <w:rPr>
          <w:color w:val="131413"/>
          <w:spacing w:val="-14"/>
        </w:rPr>
        <w:t> </w:t>
      </w:r>
      <w:r>
        <w:rPr>
          <w:color w:val="131413"/>
        </w:rPr>
        <w:t>race</w:t>
      </w:r>
      <w:r>
        <w:rPr>
          <w:color w:val="131413"/>
          <w:spacing w:val="-15"/>
        </w:rPr>
        <w:t> </w:t>
      </w:r>
      <w:r>
        <w:rPr>
          <w:color w:val="131413"/>
        </w:rPr>
        <w:t>categories, such as predominantly white, predominantly </w:t>
      </w:r>
      <w:r>
        <w:rPr>
          <w:color w:val="131413"/>
          <w:spacing w:val="-4"/>
        </w:rPr>
        <w:t>minority, </w:t>
      </w:r>
      <w:r>
        <w:rPr>
          <w:color w:val="131413"/>
        </w:rPr>
        <w:t>or racially mixed, and rarely considered race groups beyond blacks and whites (Logan and Zhang </w:t>
      </w:r>
      <w:hyperlink w:history="true" w:anchor="_bookmark36">
        <w:r>
          <w:rPr>
            <w:color w:val="3A2A97"/>
          </w:rPr>
          <w:t>2010</w:t>
        </w:r>
      </w:hyperlink>
      <w:r>
        <w:rPr>
          <w:color w:val="131413"/>
        </w:rPr>
        <w:t>). As a result, these studies have overlooked the importance of immigration in the develop- ment</w:t>
      </w:r>
      <w:r>
        <w:rPr>
          <w:color w:val="131413"/>
          <w:spacing w:val="-12"/>
        </w:rPr>
        <w:t> </w:t>
      </w:r>
      <w:r>
        <w:rPr>
          <w:color w:val="131413"/>
        </w:rPr>
        <w:t>of</w:t>
      </w:r>
      <w:r>
        <w:rPr>
          <w:color w:val="131413"/>
          <w:spacing w:val="-12"/>
        </w:rPr>
        <w:t> </w:t>
      </w:r>
      <w:r>
        <w:rPr>
          <w:color w:val="131413"/>
        </w:rPr>
        <w:t>gentrification.</w:t>
      </w:r>
      <w:r>
        <w:rPr>
          <w:color w:val="131413"/>
          <w:spacing w:val="-11"/>
        </w:rPr>
        <w:t> </w:t>
      </w:r>
      <w:r>
        <w:rPr>
          <w:color w:val="131413"/>
        </w:rPr>
        <w:t>The</w:t>
      </w:r>
      <w:r>
        <w:rPr>
          <w:color w:val="131413"/>
          <w:spacing w:val="-12"/>
        </w:rPr>
        <w:t> </w:t>
      </w:r>
      <w:r>
        <w:rPr>
          <w:color w:val="131413"/>
        </w:rPr>
        <w:t>goal</w:t>
      </w:r>
      <w:r>
        <w:rPr>
          <w:color w:val="131413"/>
          <w:spacing w:val="-11"/>
        </w:rPr>
        <w:t> </w:t>
      </w:r>
      <w:r>
        <w:rPr>
          <w:color w:val="131413"/>
        </w:rPr>
        <w:t>of</w:t>
      </w:r>
      <w:r>
        <w:rPr>
          <w:color w:val="131413"/>
          <w:spacing w:val="-12"/>
        </w:rPr>
        <w:t> </w:t>
      </w:r>
      <w:r>
        <w:rPr>
          <w:color w:val="131413"/>
        </w:rPr>
        <w:t>this</w:t>
      </w:r>
      <w:r>
        <w:rPr>
          <w:color w:val="131413"/>
          <w:spacing w:val="-11"/>
        </w:rPr>
        <w:t> </w:t>
      </w:r>
      <w:r>
        <w:rPr>
          <w:color w:val="131413"/>
        </w:rPr>
        <w:t>article</w:t>
      </w:r>
      <w:r>
        <w:rPr>
          <w:color w:val="131413"/>
          <w:spacing w:val="-11"/>
        </w:rPr>
        <w:t> </w:t>
      </w:r>
      <w:r>
        <w:rPr>
          <w:color w:val="131413"/>
        </w:rPr>
        <w:t>is</w:t>
      </w:r>
      <w:r>
        <w:rPr>
          <w:color w:val="131413"/>
          <w:spacing w:val="-12"/>
        </w:rPr>
        <w:t> </w:t>
      </w:r>
      <w:r>
        <w:rPr>
          <w:color w:val="131413"/>
        </w:rPr>
        <w:t>to</w:t>
      </w:r>
      <w:r>
        <w:rPr>
          <w:color w:val="131413"/>
          <w:spacing w:val="-12"/>
        </w:rPr>
        <w:t> </w:t>
      </w:r>
      <w:r>
        <w:rPr>
          <w:color w:val="131413"/>
        </w:rPr>
        <w:t>document</w:t>
      </w:r>
      <w:r>
        <w:rPr>
          <w:color w:val="131413"/>
          <w:spacing w:val="-11"/>
        </w:rPr>
        <w:t> </w:t>
      </w:r>
      <w:r>
        <w:rPr>
          <w:color w:val="131413"/>
        </w:rPr>
        <w:t>the</w:t>
      </w:r>
      <w:r>
        <w:rPr>
          <w:color w:val="131413"/>
          <w:spacing w:val="-12"/>
        </w:rPr>
        <w:t> </w:t>
      </w:r>
      <w:r>
        <w:rPr>
          <w:color w:val="131413"/>
        </w:rPr>
        <w:t>relationship</w:t>
      </w:r>
      <w:r>
        <w:rPr>
          <w:color w:val="131413"/>
          <w:spacing w:val="-11"/>
        </w:rPr>
        <w:t> </w:t>
      </w:r>
      <w:r>
        <w:rPr>
          <w:color w:val="131413"/>
        </w:rPr>
        <w:t>between the</w:t>
      </w:r>
      <w:r>
        <w:rPr>
          <w:color w:val="131413"/>
          <w:spacing w:val="-12"/>
        </w:rPr>
        <w:t> </w:t>
      </w:r>
      <w:r>
        <w:rPr>
          <w:color w:val="131413"/>
        </w:rPr>
        <w:t>presence</w:t>
      </w:r>
      <w:r>
        <w:rPr>
          <w:color w:val="131413"/>
          <w:spacing w:val="-13"/>
        </w:rPr>
        <w:t> </w:t>
      </w:r>
      <w:r>
        <w:rPr>
          <w:color w:val="131413"/>
        </w:rPr>
        <w:t>of</w:t>
      </w:r>
      <w:r>
        <w:rPr>
          <w:color w:val="131413"/>
          <w:spacing w:val="-12"/>
        </w:rPr>
        <w:t> </w:t>
      </w:r>
      <w:r>
        <w:rPr>
          <w:color w:val="131413"/>
        </w:rPr>
        <w:t>Asians</w:t>
      </w:r>
      <w:r>
        <w:rPr>
          <w:color w:val="131413"/>
          <w:spacing w:val="-12"/>
        </w:rPr>
        <w:t> </w:t>
      </w:r>
      <w:r>
        <w:rPr>
          <w:color w:val="131413"/>
        </w:rPr>
        <w:t>and</w:t>
      </w:r>
      <w:r>
        <w:rPr>
          <w:color w:val="131413"/>
          <w:spacing w:val="-12"/>
        </w:rPr>
        <w:t> </w:t>
      </w:r>
      <w:r>
        <w:rPr>
          <w:color w:val="131413"/>
        </w:rPr>
        <w:t>Hispanics</w:t>
      </w:r>
      <w:r>
        <w:rPr>
          <w:color w:val="131413"/>
          <w:spacing w:val="-11"/>
        </w:rPr>
        <w:t> </w:t>
      </w:r>
      <w:r>
        <w:rPr>
          <w:color w:val="131413"/>
        </w:rPr>
        <w:t>in</w:t>
      </w:r>
      <w:r>
        <w:rPr>
          <w:color w:val="131413"/>
          <w:spacing w:val="-13"/>
        </w:rPr>
        <w:t> </w:t>
      </w:r>
      <w:r>
        <w:rPr>
          <w:color w:val="131413"/>
        </w:rPr>
        <w:t>the</w:t>
      </w:r>
      <w:r>
        <w:rPr>
          <w:color w:val="131413"/>
          <w:spacing w:val="-10"/>
        </w:rPr>
        <w:t> </w:t>
      </w:r>
      <w:r>
        <w:rPr>
          <w:color w:val="131413"/>
        </w:rPr>
        <w:t>period</w:t>
      </w:r>
      <w:r>
        <w:rPr>
          <w:color w:val="131413"/>
          <w:spacing w:val="-13"/>
        </w:rPr>
        <w:t> </w:t>
      </w:r>
      <w:r>
        <w:rPr>
          <w:color w:val="131413"/>
        </w:rPr>
        <w:t>following</w:t>
      </w:r>
      <w:r>
        <w:rPr>
          <w:color w:val="131413"/>
          <w:spacing w:val="-11"/>
        </w:rPr>
        <w:t> </w:t>
      </w:r>
      <w:r>
        <w:rPr>
          <w:color w:val="131413"/>
        </w:rPr>
        <w:t>1965</w:t>
      </w:r>
      <w:r>
        <w:rPr>
          <w:color w:val="131413"/>
          <w:spacing w:val="-13"/>
        </w:rPr>
        <w:t> </w:t>
      </w:r>
      <w:r>
        <w:rPr>
          <w:color w:val="131413"/>
        </w:rPr>
        <w:t>and</w:t>
      </w:r>
      <w:r>
        <w:rPr>
          <w:color w:val="131413"/>
          <w:spacing w:val="-11"/>
        </w:rPr>
        <w:t> </w:t>
      </w:r>
      <w:r>
        <w:rPr>
          <w:color w:val="131413"/>
        </w:rPr>
        <w:t>the</w:t>
      </w:r>
      <w:r>
        <w:rPr>
          <w:color w:val="131413"/>
          <w:spacing w:val="-11"/>
        </w:rPr>
        <w:t> </w:t>
      </w:r>
      <w:r>
        <w:rPr>
          <w:color w:val="131413"/>
        </w:rPr>
        <w:t>subsequent early</w:t>
      </w:r>
      <w:r>
        <w:rPr>
          <w:color w:val="131413"/>
          <w:spacing w:val="-6"/>
        </w:rPr>
        <w:t> </w:t>
      </w:r>
      <w:r>
        <w:rPr>
          <w:color w:val="131413"/>
        </w:rPr>
        <w:t>wave</w:t>
      </w:r>
      <w:r>
        <w:rPr>
          <w:color w:val="131413"/>
          <w:spacing w:val="-5"/>
        </w:rPr>
        <w:t> </w:t>
      </w:r>
      <w:r>
        <w:rPr>
          <w:color w:val="131413"/>
        </w:rPr>
        <w:t>of</w:t>
      </w:r>
      <w:r>
        <w:rPr>
          <w:color w:val="131413"/>
          <w:spacing w:val="-6"/>
        </w:rPr>
        <w:t> </w:t>
      </w:r>
      <w:r>
        <w:rPr>
          <w:color w:val="131413"/>
        </w:rPr>
        <w:t>gentrification.</w:t>
      </w:r>
      <w:r>
        <w:rPr>
          <w:color w:val="131413"/>
          <w:spacing w:val="-5"/>
        </w:rPr>
        <w:t> </w:t>
      </w:r>
      <w:r>
        <w:rPr>
          <w:color w:val="131413"/>
        </w:rPr>
        <w:t>In</w:t>
      </w:r>
      <w:r>
        <w:rPr>
          <w:color w:val="131413"/>
          <w:spacing w:val="-6"/>
        </w:rPr>
        <w:t> </w:t>
      </w:r>
      <w:r>
        <w:rPr>
          <w:color w:val="131413"/>
        </w:rPr>
        <w:t>the</w:t>
      </w:r>
      <w:r>
        <w:rPr>
          <w:color w:val="131413"/>
          <w:spacing w:val="-5"/>
        </w:rPr>
        <w:t> </w:t>
      </w:r>
      <w:r>
        <w:rPr>
          <w:color w:val="131413"/>
        </w:rPr>
        <w:t>following</w:t>
      </w:r>
      <w:r>
        <w:rPr>
          <w:color w:val="131413"/>
          <w:spacing w:val="-4"/>
        </w:rPr>
        <w:t> </w:t>
      </w:r>
      <w:r>
        <w:rPr>
          <w:color w:val="131413"/>
        </w:rPr>
        <w:t>section,</w:t>
      </w:r>
      <w:r>
        <w:rPr>
          <w:color w:val="131413"/>
          <w:spacing w:val="-6"/>
        </w:rPr>
        <w:t> </w:t>
      </w:r>
      <w:r>
        <w:rPr>
          <w:color w:val="131413"/>
        </w:rPr>
        <w:t>I</w:t>
      </w:r>
      <w:r>
        <w:rPr>
          <w:color w:val="131413"/>
          <w:spacing w:val="-4"/>
        </w:rPr>
        <w:t> </w:t>
      </w:r>
      <w:r>
        <w:rPr>
          <w:color w:val="131413"/>
        </w:rPr>
        <w:t>bridge</w:t>
      </w:r>
      <w:r>
        <w:rPr>
          <w:color w:val="131413"/>
          <w:spacing w:val="-6"/>
        </w:rPr>
        <w:t> </w:t>
      </w:r>
      <w:r>
        <w:rPr>
          <w:color w:val="131413"/>
        </w:rPr>
        <w:t>research</w:t>
      </w:r>
      <w:r>
        <w:rPr>
          <w:color w:val="131413"/>
          <w:spacing w:val="-5"/>
        </w:rPr>
        <w:t> </w:t>
      </w:r>
      <w:r>
        <w:rPr>
          <w:color w:val="131413"/>
        </w:rPr>
        <w:t>on</w:t>
      </w:r>
      <w:r>
        <w:rPr>
          <w:color w:val="131413"/>
          <w:spacing w:val="-6"/>
        </w:rPr>
        <w:t> </w:t>
      </w:r>
      <w:r>
        <w:rPr>
          <w:color w:val="131413"/>
        </w:rPr>
        <w:t>gentrifica- tion with literature on immigration, multiethnic neighborhoods, and segregation to develop hypotheses for examining this</w:t>
      </w:r>
      <w:r>
        <w:rPr>
          <w:color w:val="131413"/>
          <w:spacing w:val="20"/>
        </w:rPr>
        <w:t> </w:t>
      </w:r>
      <w:r>
        <w:rPr>
          <w:color w:val="131413"/>
        </w:rPr>
        <w:t>relationship.</w:t>
      </w:r>
    </w:p>
    <w:p>
      <w:pPr>
        <w:pStyle w:val="BodyText"/>
        <w:rPr>
          <w:sz w:val="22"/>
        </w:rPr>
      </w:pPr>
    </w:p>
    <w:p>
      <w:pPr>
        <w:pStyle w:val="BodyText"/>
        <w:spacing w:before="8"/>
        <w:rPr>
          <w:sz w:val="17"/>
        </w:rPr>
      </w:pPr>
    </w:p>
    <w:p>
      <w:pPr>
        <w:pStyle w:val="Heading1"/>
      </w:pPr>
      <w:bookmarkStart w:name="How Immigration Influenced Early Gentrif" w:id="4"/>
      <w:bookmarkEnd w:id="4"/>
      <w:r>
        <w:rPr/>
      </w:r>
      <w:r>
        <w:rPr>
          <w:color w:val="131413"/>
          <w:w w:val="105"/>
        </w:rPr>
        <w:t>How Immigration Influenced Early Gentrification</w:t>
      </w:r>
    </w:p>
    <w:p>
      <w:pPr>
        <w:pStyle w:val="BodyText"/>
        <w:spacing w:before="3"/>
        <w:rPr>
          <w:sz w:val="21"/>
        </w:rPr>
      </w:pPr>
    </w:p>
    <w:p>
      <w:pPr>
        <w:pStyle w:val="BodyText"/>
        <w:spacing w:line="249" w:lineRule="auto"/>
        <w:ind w:left="100" w:right="216"/>
        <w:jc w:val="both"/>
      </w:pPr>
      <w:r>
        <w:rPr>
          <w:color w:val="131413"/>
        </w:rPr>
        <w:t>In the wake of large population declines in U.S. cities, both gentrifiers and new immigrants settled in low-income, affordable neighborhoods during the 1970s and 1980s, yet analyses of these two processes together is rare. While new immigrants concentrated</w:t>
      </w:r>
      <w:r>
        <w:rPr>
          <w:color w:val="131413"/>
          <w:spacing w:val="-10"/>
        </w:rPr>
        <w:t> </w:t>
      </w:r>
      <w:r>
        <w:rPr>
          <w:color w:val="131413"/>
        </w:rPr>
        <w:t>near</w:t>
      </w:r>
      <w:r>
        <w:rPr>
          <w:color w:val="131413"/>
          <w:spacing w:val="-9"/>
        </w:rPr>
        <w:t> </w:t>
      </w:r>
      <w:r>
        <w:rPr>
          <w:color w:val="131413"/>
        </w:rPr>
        <w:t>central</w:t>
      </w:r>
      <w:r>
        <w:rPr>
          <w:color w:val="131413"/>
          <w:spacing w:val="-8"/>
        </w:rPr>
        <w:t> </w:t>
      </w:r>
      <w:r>
        <w:rPr>
          <w:color w:val="131413"/>
        </w:rPr>
        <w:t>business</w:t>
      </w:r>
      <w:r>
        <w:rPr>
          <w:color w:val="131413"/>
          <w:spacing w:val="-9"/>
        </w:rPr>
        <w:t> </w:t>
      </w:r>
      <w:r>
        <w:rPr>
          <w:color w:val="131413"/>
        </w:rPr>
        <w:t>districts,</w:t>
      </w:r>
      <w:r>
        <w:rPr>
          <w:color w:val="131413"/>
          <w:spacing w:val="-9"/>
        </w:rPr>
        <w:t> </w:t>
      </w:r>
      <w:r>
        <w:rPr>
          <w:color w:val="131413"/>
        </w:rPr>
        <w:t>sometimes</w:t>
      </w:r>
      <w:r>
        <w:rPr>
          <w:color w:val="131413"/>
          <w:spacing w:val="-9"/>
        </w:rPr>
        <w:t> </w:t>
      </w:r>
      <w:r>
        <w:rPr>
          <w:color w:val="131413"/>
        </w:rPr>
        <w:t>revitalizing</w:t>
      </w:r>
      <w:r>
        <w:rPr>
          <w:color w:val="131413"/>
          <w:spacing w:val="-10"/>
        </w:rPr>
        <w:t> </w:t>
      </w:r>
      <w:r>
        <w:rPr>
          <w:color w:val="131413"/>
        </w:rPr>
        <w:t>ethnic</w:t>
      </w:r>
      <w:r>
        <w:rPr>
          <w:color w:val="131413"/>
          <w:spacing w:val="-8"/>
        </w:rPr>
        <w:t> </w:t>
      </w:r>
      <w:r>
        <w:rPr>
          <w:color w:val="131413"/>
        </w:rPr>
        <w:t>enclaves</w:t>
      </w:r>
      <w:r>
        <w:rPr>
          <w:color w:val="131413"/>
          <w:spacing w:val="-9"/>
        </w:rPr>
        <w:t> </w:t>
      </w:r>
      <w:r>
        <w:rPr>
          <w:color w:val="131413"/>
        </w:rPr>
        <w:t>in traditional</w:t>
      </w:r>
      <w:r>
        <w:rPr>
          <w:color w:val="131413"/>
          <w:spacing w:val="-14"/>
        </w:rPr>
        <w:t> </w:t>
      </w:r>
      <w:r>
        <w:rPr>
          <w:color w:val="131413"/>
        </w:rPr>
        <w:t>immigrant</w:t>
      </w:r>
      <w:r>
        <w:rPr>
          <w:color w:val="131413"/>
          <w:spacing w:val="-13"/>
        </w:rPr>
        <w:t> </w:t>
      </w:r>
      <w:r>
        <w:rPr>
          <w:color w:val="131413"/>
        </w:rPr>
        <w:t>gateways</w:t>
      </w:r>
      <w:r>
        <w:rPr>
          <w:color w:val="131413"/>
          <w:spacing w:val="-15"/>
        </w:rPr>
        <w:t> </w:t>
      </w:r>
      <w:r>
        <w:rPr>
          <w:color w:val="131413"/>
        </w:rPr>
        <w:t>or</w:t>
      </w:r>
      <w:r>
        <w:rPr>
          <w:color w:val="131413"/>
          <w:spacing w:val="-14"/>
        </w:rPr>
        <w:t> </w:t>
      </w:r>
      <w:r>
        <w:rPr>
          <w:color w:val="131413"/>
        </w:rPr>
        <w:t>forming</w:t>
      </w:r>
      <w:r>
        <w:rPr>
          <w:color w:val="131413"/>
          <w:spacing w:val="-13"/>
        </w:rPr>
        <w:t> </w:t>
      </w:r>
      <w:r>
        <w:rPr>
          <w:color w:val="131413"/>
        </w:rPr>
        <w:t>new</w:t>
      </w:r>
      <w:r>
        <w:rPr>
          <w:color w:val="131413"/>
          <w:spacing w:val="-13"/>
        </w:rPr>
        <w:t> </w:t>
      </w:r>
      <w:r>
        <w:rPr>
          <w:color w:val="131413"/>
        </w:rPr>
        <w:t>ones,</w:t>
      </w:r>
      <w:r>
        <w:rPr>
          <w:color w:val="131413"/>
          <w:spacing w:val="-13"/>
        </w:rPr>
        <w:t> </w:t>
      </w:r>
      <w:r>
        <w:rPr>
          <w:color w:val="131413"/>
        </w:rPr>
        <w:t>they</w:t>
      </w:r>
      <w:r>
        <w:rPr>
          <w:color w:val="131413"/>
          <w:spacing w:val="-14"/>
        </w:rPr>
        <w:t> </w:t>
      </w:r>
      <w:r>
        <w:rPr>
          <w:color w:val="131413"/>
        </w:rPr>
        <w:t>also</w:t>
      </w:r>
      <w:r>
        <w:rPr>
          <w:color w:val="131413"/>
          <w:spacing w:val="-14"/>
        </w:rPr>
        <w:t> </w:t>
      </w:r>
      <w:r>
        <w:rPr>
          <w:color w:val="131413"/>
        </w:rPr>
        <w:t>settled</w:t>
      </w:r>
      <w:r>
        <w:rPr>
          <w:color w:val="131413"/>
          <w:spacing w:val="-13"/>
        </w:rPr>
        <w:t> </w:t>
      </w:r>
      <w:r>
        <w:rPr>
          <w:color w:val="131413"/>
        </w:rPr>
        <w:t>in</w:t>
      </w:r>
      <w:r>
        <w:rPr>
          <w:color w:val="131413"/>
          <w:spacing w:val="-12"/>
        </w:rPr>
        <w:t> </w:t>
      </w:r>
      <w:r>
        <w:rPr>
          <w:color w:val="131413"/>
        </w:rPr>
        <w:t>a</w:t>
      </w:r>
      <w:r>
        <w:rPr>
          <w:color w:val="131413"/>
          <w:spacing w:val="-13"/>
        </w:rPr>
        <w:t> </w:t>
      </w:r>
      <w:r>
        <w:rPr>
          <w:color w:val="131413"/>
        </w:rPr>
        <w:t>diversity</w:t>
      </w:r>
      <w:r>
        <w:rPr>
          <w:color w:val="131413"/>
          <w:spacing w:val="-13"/>
        </w:rPr>
        <w:t> </w:t>
      </w:r>
      <w:r>
        <w:rPr>
          <w:color w:val="131413"/>
        </w:rPr>
        <w:t>of other low-cost areas: the suburbs; central-city areas that whites had fled; and low- income,</w:t>
      </w:r>
      <w:r>
        <w:rPr>
          <w:color w:val="131413"/>
          <w:spacing w:val="-10"/>
        </w:rPr>
        <w:t> </w:t>
      </w:r>
      <w:r>
        <w:rPr>
          <w:color w:val="131413"/>
        </w:rPr>
        <w:t>predominantly</w:t>
      </w:r>
      <w:r>
        <w:rPr>
          <w:color w:val="131413"/>
          <w:spacing w:val="-10"/>
        </w:rPr>
        <w:t> </w:t>
      </w:r>
      <w:r>
        <w:rPr>
          <w:color w:val="131413"/>
        </w:rPr>
        <w:t>black</w:t>
      </w:r>
      <w:r>
        <w:rPr>
          <w:color w:val="131413"/>
          <w:spacing w:val="-10"/>
        </w:rPr>
        <w:t> </w:t>
      </w:r>
      <w:r>
        <w:rPr>
          <w:color w:val="131413"/>
        </w:rPr>
        <w:t>neighborhoods</w:t>
      </w:r>
      <w:r>
        <w:rPr>
          <w:color w:val="131413"/>
          <w:spacing w:val="-11"/>
        </w:rPr>
        <w:t> </w:t>
      </w:r>
      <w:r>
        <w:rPr>
          <w:color w:val="131413"/>
        </w:rPr>
        <w:t>(Bogen</w:t>
      </w:r>
      <w:r>
        <w:rPr>
          <w:color w:val="131413"/>
          <w:spacing w:val="-12"/>
        </w:rPr>
        <w:t> </w:t>
      </w:r>
      <w:hyperlink w:history="true" w:anchor="_bookmark12">
        <w:r>
          <w:rPr>
            <w:color w:val="3A2A97"/>
          </w:rPr>
          <w:t>1987</w:t>
        </w:r>
      </w:hyperlink>
      <w:r>
        <w:rPr>
          <w:color w:val="131413"/>
        </w:rPr>
        <w:t>;</w:t>
      </w:r>
      <w:r>
        <w:rPr>
          <w:color w:val="131413"/>
          <w:spacing w:val="-10"/>
        </w:rPr>
        <w:t> </w:t>
      </w:r>
      <w:r>
        <w:rPr>
          <w:color w:val="131413"/>
        </w:rPr>
        <w:t>Oliver</w:t>
      </w:r>
      <w:r>
        <w:rPr>
          <w:color w:val="131413"/>
          <w:spacing w:val="-10"/>
        </w:rPr>
        <w:t> </w:t>
      </w:r>
      <w:r>
        <w:rPr>
          <w:color w:val="131413"/>
        </w:rPr>
        <w:t>and</w:t>
      </w:r>
      <w:r>
        <w:rPr>
          <w:color w:val="131413"/>
          <w:spacing w:val="-11"/>
        </w:rPr>
        <w:t> </w:t>
      </w:r>
      <w:r>
        <w:rPr>
          <w:color w:val="131413"/>
        </w:rPr>
        <w:t>Johnson</w:t>
      </w:r>
      <w:r>
        <w:rPr>
          <w:color w:val="131413"/>
          <w:spacing w:val="-11"/>
        </w:rPr>
        <w:t> </w:t>
      </w:r>
      <w:hyperlink w:history="true" w:anchor="_bookmark42">
        <w:r>
          <w:rPr>
            <w:color w:val="3A2A97"/>
          </w:rPr>
          <w:t>1984</w:t>
        </w:r>
      </w:hyperlink>
      <w:r>
        <w:rPr>
          <w:color w:val="131413"/>
        </w:rPr>
        <w:t>; </w:t>
      </w:r>
      <w:r>
        <w:rPr>
          <w:color w:val="131413"/>
          <w:spacing w:val="-4"/>
        </w:rPr>
        <w:t>Waldinger</w:t>
      </w:r>
      <w:r>
        <w:rPr>
          <w:color w:val="131413"/>
          <w:spacing w:val="-17"/>
        </w:rPr>
        <w:t> </w:t>
      </w:r>
      <w:hyperlink w:history="true" w:anchor="_bookmark53">
        <w:r>
          <w:rPr>
            <w:color w:val="3A2A97"/>
          </w:rPr>
          <w:t>1989</w:t>
        </w:r>
      </w:hyperlink>
      <w:r>
        <w:rPr>
          <w:color w:val="131413"/>
        </w:rPr>
        <w:t>).</w:t>
      </w:r>
      <w:r>
        <w:rPr>
          <w:color w:val="131413"/>
          <w:spacing w:val="-17"/>
        </w:rPr>
        <w:t> </w:t>
      </w:r>
      <w:r>
        <w:rPr>
          <w:color w:val="131413"/>
        </w:rPr>
        <w:t>Early</w:t>
      </w:r>
      <w:r>
        <w:rPr>
          <w:color w:val="131413"/>
          <w:spacing w:val="-16"/>
        </w:rPr>
        <w:t> </w:t>
      </w:r>
      <w:r>
        <w:rPr>
          <w:color w:val="131413"/>
        </w:rPr>
        <w:t>gentrification</w:t>
      </w:r>
      <w:r>
        <w:rPr>
          <w:color w:val="131413"/>
          <w:spacing w:val="-17"/>
        </w:rPr>
        <w:t> </w:t>
      </w:r>
      <w:r>
        <w:rPr>
          <w:color w:val="131413"/>
        </w:rPr>
        <w:t>also</w:t>
      </w:r>
      <w:r>
        <w:rPr>
          <w:color w:val="131413"/>
          <w:spacing w:val="-17"/>
        </w:rPr>
        <w:t> </w:t>
      </w:r>
      <w:r>
        <w:rPr>
          <w:color w:val="131413"/>
        </w:rPr>
        <w:t>concentrated</w:t>
      </w:r>
      <w:r>
        <w:rPr>
          <w:color w:val="131413"/>
          <w:spacing w:val="-15"/>
        </w:rPr>
        <w:t> </w:t>
      </w:r>
      <w:r>
        <w:rPr>
          <w:color w:val="131413"/>
        </w:rPr>
        <w:t>in</w:t>
      </w:r>
      <w:r>
        <w:rPr>
          <w:color w:val="131413"/>
          <w:spacing w:val="-17"/>
        </w:rPr>
        <w:t> </w:t>
      </w:r>
      <w:r>
        <w:rPr>
          <w:color w:val="131413"/>
        </w:rPr>
        <w:t>and</w:t>
      </w:r>
      <w:r>
        <w:rPr>
          <w:color w:val="131413"/>
          <w:spacing w:val="-16"/>
        </w:rPr>
        <w:t> </w:t>
      </w:r>
      <w:r>
        <w:rPr>
          <w:color w:val="131413"/>
        </w:rPr>
        <w:t>around</w:t>
      </w:r>
      <w:r>
        <w:rPr>
          <w:color w:val="131413"/>
          <w:spacing w:val="-17"/>
        </w:rPr>
        <w:t> </w:t>
      </w:r>
      <w:r>
        <w:rPr>
          <w:color w:val="131413"/>
        </w:rPr>
        <w:t>central</w:t>
      </w:r>
      <w:r>
        <w:rPr>
          <w:color w:val="131413"/>
          <w:spacing w:val="-15"/>
        </w:rPr>
        <w:t> </w:t>
      </w:r>
      <w:r>
        <w:rPr>
          <w:color w:val="131413"/>
        </w:rPr>
        <w:t>business districts,</w:t>
      </w:r>
      <w:r>
        <w:rPr>
          <w:color w:val="131413"/>
          <w:spacing w:val="-7"/>
        </w:rPr>
        <w:t> </w:t>
      </w:r>
      <w:r>
        <w:rPr>
          <w:color w:val="131413"/>
        </w:rPr>
        <w:t>but</w:t>
      </w:r>
      <w:r>
        <w:rPr>
          <w:color w:val="131413"/>
          <w:spacing w:val="-5"/>
        </w:rPr>
        <w:t> </w:t>
      </w:r>
      <w:r>
        <w:rPr>
          <w:color w:val="131413"/>
        </w:rPr>
        <w:t>it</w:t>
      </w:r>
      <w:r>
        <w:rPr>
          <w:color w:val="131413"/>
          <w:spacing w:val="-7"/>
        </w:rPr>
        <w:t> </w:t>
      </w:r>
      <w:r>
        <w:rPr>
          <w:color w:val="131413"/>
        </w:rPr>
        <w:t>exhibited</w:t>
      </w:r>
      <w:r>
        <w:rPr>
          <w:color w:val="131413"/>
          <w:spacing w:val="-5"/>
        </w:rPr>
        <w:t> </w:t>
      </w:r>
      <w:r>
        <w:rPr>
          <w:color w:val="131413"/>
        </w:rPr>
        <w:t>significant</w:t>
      </w:r>
      <w:r>
        <w:rPr>
          <w:color w:val="131413"/>
          <w:spacing w:val="-5"/>
        </w:rPr>
        <w:t> </w:t>
      </w:r>
      <w:r>
        <w:rPr>
          <w:color w:val="131413"/>
        </w:rPr>
        <w:t>variation</w:t>
      </w:r>
      <w:r>
        <w:rPr>
          <w:color w:val="131413"/>
          <w:spacing w:val="-6"/>
        </w:rPr>
        <w:t> </w:t>
      </w:r>
      <w:r>
        <w:rPr>
          <w:color w:val="131413"/>
        </w:rPr>
        <w:t>within</w:t>
      </w:r>
      <w:r>
        <w:rPr>
          <w:color w:val="131413"/>
          <w:spacing w:val="-6"/>
        </w:rPr>
        <w:t> </w:t>
      </w:r>
      <w:r>
        <w:rPr>
          <w:color w:val="131413"/>
        </w:rPr>
        <w:t>these</w:t>
      </w:r>
      <w:r>
        <w:rPr>
          <w:color w:val="131413"/>
          <w:spacing w:val="-5"/>
        </w:rPr>
        <w:t> </w:t>
      </w:r>
      <w:r>
        <w:rPr>
          <w:color w:val="131413"/>
        </w:rPr>
        <w:t>areas,</w:t>
      </w:r>
      <w:r>
        <w:rPr>
          <w:color w:val="131413"/>
          <w:spacing w:val="-6"/>
        </w:rPr>
        <w:t> </w:t>
      </w:r>
      <w:r>
        <w:rPr>
          <w:color w:val="131413"/>
        </w:rPr>
        <w:t>which</w:t>
      </w:r>
      <w:r>
        <w:rPr>
          <w:color w:val="131413"/>
          <w:spacing w:val="-8"/>
        </w:rPr>
        <w:t> </w:t>
      </w:r>
      <w:r>
        <w:rPr>
          <w:color w:val="131413"/>
        </w:rPr>
        <w:t>scholars</w:t>
      </w:r>
      <w:r>
        <w:rPr>
          <w:color w:val="131413"/>
          <w:spacing w:val="-6"/>
        </w:rPr>
        <w:t> </w:t>
      </w:r>
      <w:r>
        <w:rPr>
          <w:color w:val="131413"/>
        </w:rPr>
        <w:t>have attributed</w:t>
      </w:r>
      <w:r>
        <w:rPr>
          <w:color w:val="131413"/>
          <w:spacing w:val="-22"/>
        </w:rPr>
        <w:t> </w:t>
      </w:r>
      <w:r>
        <w:rPr>
          <w:color w:val="131413"/>
        </w:rPr>
        <w:t>to</w:t>
      </w:r>
      <w:r>
        <w:rPr>
          <w:color w:val="131413"/>
          <w:spacing w:val="-20"/>
        </w:rPr>
        <w:t> </w:t>
      </w:r>
      <w:r>
        <w:rPr>
          <w:color w:val="131413"/>
        </w:rPr>
        <w:t>gentrifiers</w:t>
      </w:r>
      <w:r>
        <w:rPr>
          <w:rFonts w:ascii="Arial" w:hAnsi="Arial"/>
          <w:color w:val="131413"/>
        </w:rPr>
        <w:t>’</w:t>
      </w:r>
      <w:r>
        <w:rPr>
          <w:rFonts w:ascii="Arial" w:hAnsi="Arial"/>
          <w:color w:val="131413"/>
          <w:spacing w:val="-28"/>
        </w:rPr>
        <w:t> </w:t>
      </w:r>
      <w:r>
        <w:rPr>
          <w:color w:val="131413"/>
        </w:rPr>
        <w:t>tastes,</w:t>
      </w:r>
      <w:r>
        <w:rPr>
          <w:color w:val="131413"/>
          <w:spacing w:val="-21"/>
        </w:rPr>
        <w:t> </w:t>
      </w:r>
      <w:r>
        <w:rPr>
          <w:color w:val="131413"/>
        </w:rPr>
        <w:t>investment</w:t>
      </w:r>
      <w:r>
        <w:rPr>
          <w:color w:val="131413"/>
          <w:spacing w:val="-21"/>
        </w:rPr>
        <w:t> </w:t>
      </w:r>
      <w:r>
        <w:rPr>
          <w:color w:val="131413"/>
        </w:rPr>
        <w:t>calculations,</w:t>
      </w:r>
      <w:r>
        <w:rPr>
          <w:color w:val="131413"/>
          <w:spacing w:val="-21"/>
        </w:rPr>
        <w:t> </w:t>
      </w:r>
      <w:r>
        <w:rPr>
          <w:color w:val="131413"/>
        </w:rPr>
        <w:t>and</w:t>
      </w:r>
      <w:r>
        <w:rPr>
          <w:color w:val="131413"/>
          <w:spacing w:val="-21"/>
        </w:rPr>
        <w:t> </w:t>
      </w:r>
      <w:r>
        <w:rPr>
          <w:color w:val="131413"/>
        </w:rPr>
        <w:t>the</w:t>
      </w:r>
      <w:r>
        <w:rPr>
          <w:color w:val="131413"/>
          <w:spacing w:val="-21"/>
        </w:rPr>
        <w:t> </w:t>
      </w:r>
      <w:r>
        <w:rPr>
          <w:color w:val="131413"/>
        </w:rPr>
        <w:t>availability</w:t>
      </w:r>
      <w:r>
        <w:rPr>
          <w:color w:val="131413"/>
          <w:spacing w:val="-21"/>
        </w:rPr>
        <w:t> </w:t>
      </w:r>
      <w:r>
        <w:rPr>
          <w:color w:val="131413"/>
        </w:rPr>
        <w:t>of</w:t>
      </w:r>
      <w:r>
        <w:rPr>
          <w:color w:val="131413"/>
          <w:spacing w:val="-22"/>
        </w:rPr>
        <w:t> </w:t>
      </w:r>
      <w:r>
        <w:rPr>
          <w:color w:val="131413"/>
        </w:rPr>
        <w:t>low-cost housing (Zukin </w:t>
      </w:r>
      <w:hyperlink w:history="true" w:anchor="_bookmark62">
        <w:r>
          <w:rPr>
            <w:color w:val="3A2A97"/>
          </w:rPr>
          <w:t>1987</w:t>
        </w:r>
      </w:hyperlink>
      <w:r>
        <w:rPr>
          <w:color w:val="131413"/>
        </w:rPr>
        <w:t>). Although studies have not systematically examined the rela- tionship between immigration and early gentrification, the literatures on Asian and Hispanic</w:t>
      </w:r>
      <w:r>
        <w:rPr>
          <w:color w:val="131413"/>
          <w:spacing w:val="-7"/>
        </w:rPr>
        <w:t> </w:t>
      </w:r>
      <w:r>
        <w:rPr>
          <w:color w:val="131413"/>
        </w:rPr>
        <w:t>immigration</w:t>
      </w:r>
      <w:r>
        <w:rPr>
          <w:color w:val="131413"/>
          <w:spacing w:val="-5"/>
        </w:rPr>
        <w:t> </w:t>
      </w:r>
      <w:r>
        <w:rPr>
          <w:color w:val="131413"/>
        </w:rPr>
        <w:t>during</w:t>
      </w:r>
      <w:r>
        <w:rPr>
          <w:color w:val="131413"/>
          <w:spacing w:val="-7"/>
        </w:rPr>
        <w:t> </w:t>
      </w:r>
      <w:r>
        <w:rPr>
          <w:color w:val="131413"/>
        </w:rPr>
        <w:t>this</w:t>
      </w:r>
      <w:r>
        <w:rPr>
          <w:color w:val="131413"/>
          <w:spacing w:val="-6"/>
        </w:rPr>
        <w:t> </w:t>
      </w:r>
      <w:r>
        <w:rPr>
          <w:color w:val="131413"/>
        </w:rPr>
        <w:t>period</w:t>
      </w:r>
      <w:r>
        <w:rPr>
          <w:color w:val="131413"/>
          <w:spacing w:val="-6"/>
        </w:rPr>
        <w:t> </w:t>
      </w:r>
      <w:r>
        <w:rPr>
          <w:color w:val="131413"/>
        </w:rPr>
        <w:t>and</w:t>
      </w:r>
      <w:r>
        <w:rPr>
          <w:color w:val="131413"/>
          <w:spacing w:val="-6"/>
        </w:rPr>
        <w:t> </w:t>
      </w:r>
      <w:r>
        <w:rPr>
          <w:color w:val="131413"/>
        </w:rPr>
        <w:t>residential</w:t>
      </w:r>
      <w:r>
        <w:rPr>
          <w:color w:val="131413"/>
          <w:spacing w:val="-4"/>
        </w:rPr>
        <w:t> </w:t>
      </w:r>
      <w:r>
        <w:rPr>
          <w:color w:val="131413"/>
        </w:rPr>
        <w:t>selection</w:t>
      </w:r>
      <w:r>
        <w:rPr>
          <w:color w:val="131413"/>
          <w:spacing w:val="-6"/>
        </w:rPr>
        <w:t> </w:t>
      </w:r>
      <w:r>
        <w:rPr>
          <w:color w:val="131413"/>
        </w:rPr>
        <w:t>preferences</w:t>
      </w:r>
      <w:r>
        <w:rPr>
          <w:color w:val="131413"/>
          <w:spacing w:val="-5"/>
        </w:rPr>
        <w:t> </w:t>
      </w:r>
      <w:r>
        <w:rPr>
          <w:color w:val="131413"/>
        </w:rPr>
        <w:t>of</w:t>
      </w:r>
      <w:r>
        <w:rPr>
          <w:color w:val="131413"/>
          <w:spacing w:val="-6"/>
        </w:rPr>
        <w:t> </w:t>
      </w:r>
      <w:r>
        <w:rPr>
          <w:color w:val="131413"/>
        </w:rPr>
        <w:t>gen- trifiers provide insight into how the influx of immigrants to low-cost central-city neighborhoods may have influenced</w:t>
      </w:r>
      <w:r>
        <w:rPr>
          <w:color w:val="131413"/>
          <w:spacing w:val="14"/>
        </w:rPr>
        <w:t> </w:t>
      </w:r>
      <w:r>
        <w:rPr>
          <w:color w:val="131413"/>
        </w:rPr>
        <w:t>gentrification.</w:t>
      </w:r>
    </w:p>
    <w:p>
      <w:pPr>
        <w:pStyle w:val="BodyText"/>
        <w:spacing w:line="249" w:lineRule="auto"/>
        <w:ind w:left="100" w:right="216" w:firstLine="226"/>
        <w:jc w:val="both"/>
      </w:pPr>
      <w:r>
        <w:rPr>
          <w:color w:val="131413"/>
        </w:rPr>
        <w:t>The new rise of Asians and Hispanics during the 1970s provided a </w:t>
      </w:r>
      <w:r>
        <w:rPr>
          <w:rFonts w:ascii="Arial" w:hAnsi="Arial"/>
          <w:color w:val="131413"/>
        </w:rPr>
        <w:t>“</w:t>
      </w:r>
      <w:r>
        <w:rPr>
          <w:color w:val="131413"/>
        </w:rPr>
        <w:t>demographic renewal</w:t>
      </w:r>
      <w:r>
        <w:rPr>
          <w:rFonts w:ascii="Arial" w:hAnsi="Arial"/>
          <w:color w:val="131413"/>
        </w:rPr>
        <w:t>”</w:t>
      </w:r>
      <w:r>
        <w:rPr>
          <w:rFonts w:ascii="Arial" w:hAnsi="Arial"/>
          <w:color w:val="131413"/>
          <w:spacing w:val="-18"/>
        </w:rPr>
        <w:t> </w:t>
      </w:r>
      <w:r>
        <w:rPr>
          <w:color w:val="131413"/>
        </w:rPr>
        <w:t>to</w:t>
      </w:r>
      <w:r>
        <w:rPr>
          <w:color w:val="131413"/>
          <w:spacing w:val="-13"/>
        </w:rPr>
        <w:t> </w:t>
      </w:r>
      <w:r>
        <w:rPr>
          <w:color w:val="131413"/>
          <w:spacing w:val="-3"/>
        </w:rPr>
        <w:t>older,</w:t>
      </w:r>
      <w:r>
        <w:rPr>
          <w:color w:val="131413"/>
          <w:spacing w:val="-11"/>
        </w:rPr>
        <w:t> </w:t>
      </w:r>
      <w:r>
        <w:rPr>
          <w:color w:val="131413"/>
        </w:rPr>
        <w:t>inner-city</w:t>
      </w:r>
      <w:r>
        <w:rPr>
          <w:color w:val="131413"/>
          <w:spacing w:val="-13"/>
        </w:rPr>
        <w:t> </w:t>
      </w:r>
      <w:r>
        <w:rPr>
          <w:color w:val="131413"/>
        </w:rPr>
        <w:t>neighborhoods</w:t>
      </w:r>
      <w:r>
        <w:rPr>
          <w:color w:val="131413"/>
          <w:spacing w:val="-12"/>
        </w:rPr>
        <w:t> </w:t>
      </w:r>
      <w:r>
        <w:rPr>
          <w:color w:val="131413"/>
        </w:rPr>
        <w:t>that</w:t>
      </w:r>
      <w:r>
        <w:rPr>
          <w:color w:val="131413"/>
          <w:spacing w:val="-13"/>
        </w:rPr>
        <w:t> </w:t>
      </w:r>
      <w:r>
        <w:rPr>
          <w:color w:val="131413"/>
        </w:rPr>
        <w:t>had</w:t>
      </w:r>
      <w:r>
        <w:rPr>
          <w:color w:val="131413"/>
          <w:spacing w:val="-11"/>
        </w:rPr>
        <w:t> </w:t>
      </w:r>
      <w:r>
        <w:rPr>
          <w:color w:val="131413"/>
        </w:rPr>
        <w:t>fallen</w:t>
      </w:r>
      <w:r>
        <w:rPr>
          <w:color w:val="131413"/>
          <w:spacing w:val="-13"/>
        </w:rPr>
        <w:t> </w:t>
      </w:r>
      <w:r>
        <w:rPr>
          <w:color w:val="131413"/>
        </w:rPr>
        <w:t>out</w:t>
      </w:r>
      <w:r>
        <w:rPr>
          <w:color w:val="131413"/>
          <w:spacing w:val="-13"/>
        </w:rPr>
        <w:t> </w:t>
      </w:r>
      <w:r>
        <w:rPr>
          <w:color w:val="131413"/>
        </w:rPr>
        <w:t>of</w:t>
      </w:r>
      <w:r>
        <w:rPr>
          <w:color w:val="131413"/>
          <w:spacing w:val="-13"/>
        </w:rPr>
        <w:t> </w:t>
      </w:r>
      <w:r>
        <w:rPr>
          <w:color w:val="131413"/>
        </w:rPr>
        <w:t>favor</w:t>
      </w:r>
      <w:r>
        <w:rPr>
          <w:color w:val="131413"/>
          <w:spacing w:val="-12"/>
        </w:rPr>
        <w:t> </w:t>
      </w:r>
      <w:r>
        <w:rPr>
          <w:color w:val="131413"/>
        </w:rPr>
        <w:t>and</w:t>
      </w:r>
      <w:r>
        <w:rPr>
          <w:color w:val="131413"/>
          <w:spacing w:val="-11"/>
        </w:rPr>
        <w:t> </w:t>
      </w:r>
      <w:r>
        <w:rPr>
          <w:color w:val="131413"/>
        </w:rPr>
        <w:t>undergone population</w:t>
      </w:r>
      <w:r>
        <w:rPr>
          <w:color w:val="131413"/>
          <w:spacing w:val="-16"/>
        </w:rPr>
        <w:t> </w:t>
      </w:r>
      <w:r>
        <w:rPr>
          <w:color w:val="131413"/>
        </w:rPr>
        <w:t>declines</w:t>
      </w:r>
      <w:r>
        <w:rPr>
          <w:color w:val="131413"/>
          <w:spacing w:val="-15"/>
        </w:rPr>
        <w:t> </w:t>
      </w:r>
      <w:r>
        <w:rPr>
          <w:color w:val="131413"/>
        </w:rPr>
        <w:t>(Muller</w:t>
      </w:r>
      <w:r>
        <w:rPr>
          <w:color w:val="131413"/>
          <w:spacing w:val="-15"/>
        </w:rPr>
        <w:t> </w:t>
      </w:r>
      <w:hyperlink w:history="true" w:anchor="_bookmark41">
        <w:r>
          <w:rPr>
            <w:color w:val="3A2A97"/>
          </w:rPr>
          <w:t>1993</w:t>
        </w:r>
      </w:hyperlink>
      <w:r>
        <w:rPr>
          <w:color w:val="131413"/>
        </w:rPr>
        <w:t>;</w:t>
      </w:r>
      <w:r>
        <w:rPr>
          <w:color w:val="131413"/>
          <w:spacing w:val="-14"/>
        </w:rPr>
        <w:t> </w:t>
      </w:r>
      <w:r>
        <w:rPr>
          <w:color w:val="131413"/>
          <w:spacing w:val="-3"/>
        </w:rPr>
        <w:t>Winnick</w:t>
      </w:r>
      <w:r>
        <w:rPr>
          <w:color w:val="131413"/>
          <w:spacing w:val="-14"/>
        </w:rPr>
        <w:t> </w:t>
      </w:r>
      <w:hyperlink w:history="true" w:anchor="_bookmark58">
        <w:r>
          <w:rPr>
            <w:color w:val="3A2A97"/>
          </w:rPr>
          <w:t>1990</w:t>
        </w:r>
      </w:hyperlink>
      <w:r>
        <w:rPr>
          <w:color w:val="131413"/>
        </w:rPr>
        <w:t>).</w:t>
      </w:r>
      <w:r>
        <w:rPr>
          <w:color w:val="131413"/>
          <w:spacing w:val="-15"/>
        </w:rPr>
        <w:t> </w:t>
      </w:r>
      <w:r>
        <w:rPr>
          <w:color w:val="131413"/>
        </w:rPr>
        <w:t>Many</w:t>
      </w:r>
      <w:r>
        <w:rPr>
          <w:color w:val="131413"/>
          <w:spacing w:val="-15"/>
        </w:rPr>
        <w:t> </w:t>
      </w:r>
      <w:r>
        <w:rPr>
          <w:color w:val="131413"/>
        </w:rPr>
        <w:t>of</w:t>
      </w:r>
      <w:r>
        <w:rPr>
          <w:color w:val="131413"/>
          <w:spacing w:val="-16"/>
        </w:rPr>
        <w:t> </w:t>
      </w:r>
      <w:r>
        <w:rPr>
          <w:color w:val="131413"/>
        </w:rPr>
        <w:t>these</w:t>
      </w:r>
      <w:r>
        <w:rPr>
          <w:color w:val="131413"/>
          <w:spacing w:val="-14"/>
        </w:rPr>
        <w:t> </w:t>
      </w:r>
      <w:r>
        <w:rPr>
          <w:color w:val="131413"/>
        </w:rPr>
        <w:t>neighborhoods</w:t>
      </w:r>
      <w:r>
        <w:rPr>
          <w:color w:val="131413"/>
          <w:spacing w:val="-14"/>
        </w:rPr>
        <w:t> </w:t>
      </w:r>
      <w:r>
        <w:rPr>
          <w:color w:val="131413"/>
        </w:rPr>
        <w:t>were marked by low residential and commercial rents and high vacancy rates, which provided opportunities for affordable housing and entrepreneurship (Lin </w:t>
      </w:r>
      <w:hyperlink w:history="true" w:anchor="_bookmark34">
        <w:r>
          <w:rPr>
            <w:color w:val="3A2A97"/>
          </w:rPr>
          <w:t>1998</w:t>
        </w:r>
      </w:hyperlink>
      <w:r>
        <w:rPr>
          <w:color w:val="131413"/>
        </w:rPr>
        <w:t>; </w:t>
      </w:r>
      <w:r>
        <w:rPr>
          <w:color w:val="131413"/>
          <w:spacing w:val="-3"/>
        </w:rPr>
        <w:t>Winnick </w:t>
      </w:r>
      <w:hyperlink w:history="true" w:anchor="_bookmark58">
        <w:r>
          <w:rPr>
            <w:color w:val="3A2A97"/>
          </w:rPr>
          <w:t>1990</w:t>
        </w:r>
      </w:hyperlink>
      <w:r>
        <w:rPr>
          <w:color w:val="131413"/>
        </w:rPr>
        <w:t>). </w:t>
      </w:r>
      <w:r>
        <w:rPr>
          <w:color w:val="131413"/>
          <w:spacing w:val="-3"/>
        </w:rPr>
        <w:t>Consequently, </w:t>
      </w:r>
      <w:r>
        <w:rPr>
          <w:color w:val="131413"/>
        </w:rPr>
        <w:t>they stabilized and spurred local economic growth by creating</w:t>
      </w:r>
      <w:r>
        <w:rPr>
          <w:color w:val="131413"/>
          <w:spacing w:val="-22"/>
        </w:rPr>
        <w:t> </w:t>
      </w:r>
      <w:r>
        <w:rPr>
          <w:color w:val="131413"/>
        </w:rPr>
        <w:t>demand</w:t>
      </w:r>
      <w:r>
        <w:rPr>
          <w:color w:val="131413"/>
          <w:spacing w:val="-22"/>
        </w:rPr>
        <w:t> </w:t>
      </w:r>
      <w:r>
        <w:rPr>
          <w:color w:val="131413"/>
        </w:rPr>
        <w:t>for</w:t>
      </w:r>
      <w:r>
        <w:rPr>
          <w:color w:val="131413"/>
          <w:spacing w:val="-20"/>
        </w:rPr>
        <w:t> </w:t>
      </w:r>
      <w:r>
        <w:rPr>
          <w:color w:val="131413"/>
        </w:rPr>
        <w:t>local</w:t>
      </w:r>
      <w:r>
        <w:rPr>
          <w:color w:val="131413"/>
          <w:spacing w:val="-21"/>
        </w:rPr>
        <w:t> </w:t>
      </w:r>
      <w:r>
        <w:rPr>
          <w:color w:val="131413"/>
        </w:rPr>
        <w:t>services,</w:t>
      </w:r>
      <w:r>
        <w:rPr>
          <w:color w:val="131413"/>
          <w:spacing w:val="-21"/>
        </w:rPr>
        <w:t> </w:t>
      </w:r>
      <w:r>
        <w:rPr>
          <w:color w:val="131413"/>
        </w:rPr>
        <w:t>establishing</w:t>
      </w:r>
      <w:r>
        <w:rPr>
          <w:color w:val="131413"/>
          <w:spacing w:val="-21"/>
        </w:rPr>
        <w:t> </w:t>
      </w:r>
      <w:r>
        <w:rPr>
          <w:color w:val="131413"/>
        </w:rPr>
        <w:t>their</w:t>
      </w:r>
      <w:r>
        <w:rPr>
          <w:color w:val="131413"/>
          <w:spacing w:val="-21"/>
        </w:rPr>
        <w:t> </w:t>
      </w:r>
      <w:r>
        <w:rPr>
          <w:color w:val="131413"/>
        </w:rPr>
        <w:t>own</w:t>
      </w:r>
      <w:r>
        <w:rPr>
          <w:color w:val="131413"/>
          <w:spacing w:val="-21"/>
        </w:rPr>
        <w:t> </w:t>
      </w:r>
      <w:r>
        <w:rPr>
          <w:color w:val="131413"/>
        </w:rPr>
        <w:t>enterprises,</w:t>
      </w:r>
      <w:r>
        <w:rPr>
          <w:color w:val="131413"/>
          <w:spacing w:val="-21"/>
        </w:rPr>
        <w:t> </w:t>
      </w:r>
      <w:r>
        <w:rPr>
          <w:color w:val="131413"/>
        </w:rPr>
        <w:t>and</w:t>
      </w:r>
      <w:r>
        <w:rPr>
          <w:color w:val="131413"/>
          <w:spacing w:val="-21"/>
        </w:rPr>
        <w:t> </w:t>
      </w:r>
      <w:r>
        <w:rPr>
          <w:color w:val="131413"/>
        </w:rPr>
        <w:t>replenishing demand</w:t>
      </w:r>
      <w:r>
        <w:rPr>
          <w:color w:val="131413"/>
          <w:spacing w:val="-10"/>
        </w:rPr>
        <w:t> </w:t>
      </w:r>
      <w:r>
        <w:rPr>
          <w:color w:val="131413"/>
        </w:rPr>
        <w:t>in</w:t>
      </w:r>
      <w:r>
        <w:rPr>
          <w:color w:val="131413"/>
          <w:spacing w:val="-9"/>
        </w:rPr>
        <w:t> </w:t>
      </w:r>
      <w:r>
        <w:rPr>
          <w:color w:val="131413"/>
        </w:rPr>
        <w:t>local</w:t>
      </w:r>
      <w:r>
        <w:rPr>
          <w:color w:val="131413"/>
          <w:spacing w:val="-8"/>
        </w:rPr>
        <w:t> </w:t>
      </w:r>
      <w:r>
        <w:rPr>
          <w:color w:val="131413"/>
        </w:rPr>
        <w:t>housing</w:t>
      </w:r>
      <w:r>
        <w:rPr>
          <w:color w:val="131413"/>
          <w:spacing w:val="-8"/>
        </w:rPr>
        <w:t> </w:t>
      </w:r>
      <w:r>
        <w:rPr>
          <w:color w:val="131413"/>
        </w:rPr>
        <w:t>markets</w:t>
      </w:r>
      <w:r>
        <w:rPr>
          <w:color w:val="131413"/>
          <w:spacing w:val="-8"/>
        </w:rPr>
        <w:t> </w:t>
      </w:r>
      <w:r>
        <w:rPr>
          <w:color w:val="131413"/>
        </w:rPr>
        <w:t>(Lin</w:t>
      </w:r>
      <w:r>
        <w:rPr>
          <w:color w:val="131413"/>
          <w:spacing w:val="-8"/>
        </w:rPr>
        <w:t> </w:t>
      </w:r>
      <w:hyperlink w:history="true" w:anchor="_bookmark34">
        <w:r>
          <w:rPr>
            <w:color w:val="3A2A97"/>
          </w:rPr>
          <w:t>1998</w:t>
        </w:r>
      </w:hyperlink>
      <w:r>
        <w:rPr>
          <w:color w:val="131413"/>
        </w:rPr>
        <w:t>;</w:t>
      </w:r>
      <w:r>
        <w:rPr>
          <w:color w:val="131413"/>
          <w:spacing w:val="-8"/>
        </w:rPr>
        <w:t> </w:t>
      </w:r>
      <w:r>
        <w:rPr>
          <w:color w:val="131413"/>
        </w:rPr>
        <w:t>Muller</w:t>
      </w:r>
      <w:r>
        <w:rPr>
          <w:color w:val="131413"/>
          <w:spacing w:val="-9"/>
        </w:rPr>
        <w:t> </w:t>
      </w:r>
      <w:hyperlink w:history="true" w:anchor="_bookmark41">
        <w:r>
          <w:rPr>
            <w:color w:val="3A2A97"/>
          </w:rPr>
          <w:t>1993</w:t>
        </w:r>
      </w:hyperlink>
      <w:r>
        <w:rPr>
          <w:color w:val="131413"/>
        </w:rPr>
        <w:t>;</w:t>
      </w:r>
      <w:r>
        <w:rPr>
          <w:color w:val="131413"/>
          <w:spacing w:val="-8"/>
        </w:rPr>
        <w:t> </w:t>
      </w:r>
      <w:r>
        <w:rPr>
          <w:color w:val="131413"/>
          <w:spacing w:val="-4"/>
        </w:rPr>
        <w:t>Vigdor</w:t>
      </w:r>
      <w:r>
        <w:rPr>
          <w:color w:val="131413"/>
          <w:spacing w:val="-7"/>
        </w:rPr>
        <w:t> </w:t>
      </w:r>
      <w:hyperlink w:history="true" w:anchor="_bookmark52">
        <w:r>
          <w:rPr>
            <w:color w:val="3A2A97"/>
          </w:rPr>
          <w:t>2014</w:t>
        </w:r>
      </w:hyperlink>
      <w:r>
        <w:rPr>
          <w:color w:val="131413"/>
        </w:rPr>
        <w:t>).</w:t>
      </w:r>
      <w:r>
        <w:rPr>
          <w:color w:val="131413"/>
          <w:spacing w:val="-9"/>
        </w:rPr>
        <w:t> </w:t>
      </w:r>
      <w:r>
        <w:rPr>
          <w:color w:val="131413"/>
        </w:rPr>
        <w:t>This</w:t>
      </w:r>
      <w:r>
        <w:rPr>
          <w:color w:val="131413"/>
          <w:spacing w:val="-9"/>
        </w:rPr>
        <w:t> </w:t>
      </w:r>
      <w:r>
        <w:rPr>
          <w:color w:val="131413"/>
        </w:rPr>
        <w:t>revital- ization</w:t>
      </w:r>
      <w:r>
        <w:rPr>
          <w:color w:val="131413"/>
          <w:spacing w:val="-23"/>
        </w:rPr>
        <w:t> </w:t>
      </w:r>
      <w:r>
        <w:rPr>
          <w:color w:val="131413"/>
        </w:rPr>
        <w:t>of</w:t>
      </w:r>
      <w:r>
        <w:rPr>
          <w:color w:val="131413"/>
          <w:spacing w:val="-23"/>
        </w:rPr>
        <w:t> </w:t>
      </w:r>
      <w:r>
        <w:rPr>
          <w:color w:val="131413"/>
        </w:rPr>
        <w:t>declined</w:t>
      </w:r>
      <w:r>
        <w:rPr>
          <w:color w:val="131413"/>
          <w:spacing w:val="-23"/>
        </w:rPr>
        <w:t> </w:t>
      </w:r>
      <w:r>
        <w:rPr>
          <w:color w:val="131413"/>
        </w:rPr>
        <w:t>neighborhoods</w:t>
      </w:r>
      <w:r>
        <w:rPr>
          <w:color w:val="131413"/>
          <w:spacing w:val="-22"/>
        </w:rPr>
        <w:t> </w:t>
      </w:r>
      <w:r>
        <w:rPr>
          <w:color w:val="131413"/>
        </w:rPr>
        <w:t>by</w:t>
      </w:r>
      <w:r>
        <w:rPr>
          <w:color w:val="131413"/>
          <w:spacing w:val="-23"/>
        </w:rPr>
        <w:t> </w:t>
      </w:r>
      <w:r>
        <w:rPr>
          <w:color w:val="131413"/>
        </w:rPr>
        <w:t>immigrants</w:t>
      </w:r>
      <w:r>
        <w:rPr>
          <w:color w:val="131413"/>
          <w:spacing w:val="-23"/>
        </w:rPr>
        <w:t> </w:t>
      </w:r>
      <w:r>
        <w:rPr>
          <w:color w:val="131413"/>
        </w:rPr>
        <w:t>did</w:t>
      </w:r>
      <w:r>
        <w:rPr>
          <w:color w:val="131413"/>
          <w:spacing w:val="-23"/>
        </w:rPr>
        <w:t> </w:t>
      </w:r>
      <w:r>
        <w:rPr>
          <w:color w:val="131413"/>
        </w:rPr>
        <w:t>not</w:t>
      </w:r>
      <w:r>
        <w:rPr>
          <w:color w:val="131413"/>
          <w:spacing w:val="-22"/>
        </w:rPr>
        <w:t> </w:t>
      </w:r>
      <w:r>
        <w:rPr>
          <w:color w:val="131413"/>
        </w:rPr>
        <w:t>necessarily</w:t>
      </w:r>
      <w:r>
        <w:rPr>
          <w:color w:val="131413"/>
          <w:spacing w:val="-22"/>
        </w:rPr>
        <w:t> </w:t>
      </w:r>
      <w:r>
        <w:rPr>
          <w:color w:val="131413"/>
        </w:rPr>
        <w:t>result</w:t>
      </w:r>
      <w:r>
        <w:rPr>
          <w:color w:val="131413"/>
          <w:spacing w:val="-23"/>
        </w:rPr>
        <w:t> </w:t>
      </w:r>
      <w:r>
        <w:rPr>
          <w:color w:val="131413"/>
        </w:rPr>
        <w:t>in</w:t>
      </w:r>
      <w:r>
        <w:rPr>
          <w:color w:val="131413"/>
          <w:spacing w:val="-23"/>
        </w:rPr>
        <w:t> </w:t>
      </w:r>
      <w:r>
        <w:rPr>
          <w:color w:val="131413"/>
        </w:rPr>
        <w:t>the</w:t>
      </w:r>
      <w:r>
        <w:rPr>
          <w:color w:val="131413"/>
          <w:spacing w:val="-22"/>
        </w:rPr>
        <w:t> </w:t>
      </w:r>
      <w:r>
        <w:rPr>
          <w:color w:val="131413"/>
        </w:rPr>
        <w:t>influx of higher-class residents and investment that characterizes gentrification, as defined earlier;</w:t>
      </w:r>
      <w:r>
        <w:rPr>
          <w:color w:val="131413"/>
          <w:spacing w:val="-13"/>
        </w:rPr>
        <w:t> </w:t>
      </w:r>
      <w:r>
        <w:rPr>
          <w:color w:val="131413"/>
        </w:rPr>
        <w:t>but</w:t>
      </w:r>
      <w:r>
        <w:rPr>
          <w:color w:val="131413"/>
          <w:spacing w:val="-11"/>
        </w:rPr>
        <w:t> </w:t>
      </w:r>
      <w:r>
        <w:rPr>
          <w:color w:val="131413"/>
        </w:rPr>
        <w:t>by</w:t>
      </w:r>
      <w:r>
        <w:rPr>
          <w:color w:val="131413"/>
          <w:spacing w:val="-13"/>
        </w:rPr>
        <w:t> </w:t>
      </w:r>
      <w:r>
        <w:rPr>
          <w:color w:val="131413"/>
        </w:rPr>
        <w:t>stabilizing</w:t>
      </w:r>
      <w:r>
        <w:rPr>
          <w:color w:val="131413"/>
          <w:spacing w:val="-11"/>
        </w:rPr>
        <w:t> </w:t>
      </w:r>
      <w:r>
        <w:rPr>
          <w:color w:val="131413"/>
        </w:rPr>
        <w:t>relatively</w:t>
      </w:r>
      <w:r>
        <w:rPr>
          <w:color w:val="131413"/>
          <w:spacing w:val="-13"/>
        </w:rPr>
        <w:t> </w:t>
      </w:r>
      <w:r>
        <w:rPr>
          <w:color w:val="131413"/>
        </w:rPr>
        <w:t>low-cost,</w:t>
      </w:r>
      <w:r>
        <w:rPr>
          <w:color w:val="131413"/>
          <w:spacing w:val="-12"/>
        </w:rPr>
        <w:t> </w:t>
      </w:r>
      <w:r>
        <w:rPr>
          <w:color w:val="131413"/>
        </w:rPr>
        <w:t>declining</w:t>
      </w:r>
      <w:r>
        <w:rPr>
          <w:color w:val="131413"/>
          <w:spacing w:val="-12"/>
        </w:rPr>
        <w:t> </w:t>
      </w:r>
      <w:r>
        <w:rPr>
          <w:color w:val="131413"/>
        </w:rPr>
        <w:t>neighborhoods</w:t>
      </w:r>
      <w:r>
        <w:rPr>
          <w:color w:val="131413"/>
          <w:spacing w:val="-11"/>
        </w:rPr>
        <w:t> </w:t>
      </w:r>
      <w:r>
        <w:rPr>
          <w:color w:val="131413"/>
        </w:rPr>
        <w:t>through</w:t>
      </w:r>
      <w:r>
        <w:rPr>
          <w:color w:val="131413"/>
          <w:spacing w:val="-11"/>
        </w:rPr>
        <w:t> </w:t>
      </w:r>
      <w:r>
        <w:rPr>
          <w:color w:val="131413"/>
        </w:rPr>
        <w:t>filling vacancies</w:t>
      </w:r>
      <w:r>
        <w:rPr>
          <w:color w:val="131413"/>
          <w:spacing w:val="-13"/>
        </w:rPr>
        <w:t> </w:t>
      </w:r>
      <w:r>
        <w:rPr>
          <w:color w:val="131413"/>
        </w:rPr>
        <w:t>and</w:t>
      </w:r>
      <w:r>
        <w:rPr>
          <w:color w:val="131413"/>
          <w:spacing w:val="-13"/>
        </w:rPr>
        <w:t> </w:t>
      </w:r>
      <w:r>
        <w:rPr>
          <w:color w:val="131413"/>
        </w:rPr>
        <w:t>stimulating</w:t>
      </w:r>
      <w:r>
        <w:rPr>
          <w:color w:val="131413"/>
          <w:spacing w:val="-12"/>
        </w:rPr>
        <w:t> </w:t>
      </w:r>
      <w:r>
        <w:rPr>
          <w:color w:val="131413"/>
        </w:rPr>
        <w:t>the</w:t>
      </w:r>
      <w:r>
        <w:rPr>
          <w:color w:val="131413"/>
          <w:spacing w:val="-13"/>
        </w:rPr>
        <w:t> </w:t>
      </w:r>
      <w:r>
        <w:rPr>
          <w:color w:val="131413"/>
        </w:rPr>
        <w:t>local</w:t>
      </w:r>
      <w:r>
        <w:rPr>
          <w:color w:val="131413"/>
          <w:spacing w:val="-12"/>
        </w:rPr>
        <w:t> </w:t>
      </w:r>
      <w:r>
        <w:rPr>
          <w:color w:val="131413"/>
        </w:rPr>
        <w:t>economy</w:t>
      </w:r>
      <w:r>
        <w:rPr>
          <w:color w:val="131413"/>
          <w:spacing w:val="-13"/>
        </w:rPr>
        <w:t> </w:t>
      </w:r>
      <w:r>
        <w:rPr>
          <w:color w:val="131413"/>
        </w:rPr>
        <w:t>and</w:t>
      </w:r>
      <w:r>
        <w:rPr>
          <w:color w:val="131413"/>
          <w:spacing w:val="-12"/>
        </w:rPr>
        <w:t> </w:t>
      </w:r>
      <w:r>
        <w:rPr>
          <w:color w:val="131413"/>
        </w:rPr>
        <w:t>housing</w:t>
      </w:r>
      <w:r>
        <w:rPr>
          <w:color w:val="131413"/>
          <w:spacing w:val="-13"/>
        </w:rPr>
        <w:t> </w:t>
      </w:r>
      <w:r>
        <w:rPr>
          <w:color w:val="131413"/>
        </w:rPr>
        <w:t>market,</w:t>
      </w:r>
      <w:r>
        <w:rPr>
          <w:color w:val="131413"/>
          <w:spacing w:val="-13"/>
        </w:rPr>
        <w:t> </w:t>
      </w:r>
      <w:r>
        <w:rPr>
          <w:color w:val="131413"/>
        </w:rPr>
        <w:t>the</w:t>
      </w:r>
      <w:r>
        <w:rPr>
          <w:color w:val="131413"/>
          <w:spacing w:val="-12"/>
        </w:rPr>
        <w:t> </w:t>
      </w:r>
      <w:r>
        <w:rPr>
          <w:color w:val="131413"/>
        </w:rPr>
        <w:t>influx</w:t>
      </w:r>
      <w:r>
        <w:rPr>
          <w:color w:val="131413"/>
          <w:spacing w:val="-14"/>
        </w:rPr>
        <w:t> </w:t>
      </w:r>
      <w:r>
        <w:rPr>
          <w:color w:val="131413"/>
        </w:rPr>
        <w:t>of</w:t>
      </w:r>
      <w:r>
        <w:rPr>
          <w:color w:val="131413"/>
          <w:spacing w:val="-14"/>
        </w:rPr>
        <w:t> </w:t>
      </w:r>
      <w:r>
        <w:rPr>
          <w:color w:val="131413"/>
        </w:rPr>
        <w:t>Asians</w:t>
      </w:r>
    </w:p>
    <w:p>
      <w:pPr>
        <w:spacing w:after="0" w:line="249" w:lineRule="auto"/>
        <w:jc w:val="both"/>
        <w:sectPr>
          <w:pgSz w:w="8790" w:h="13330"/>
          <w:pgMar w:header="646" w:footer="454" w:top="880" w:bottom="640" w:left="920" w:right="800"/>
        </w:sectPr>
      </w:pPr>
    </w:p>
    <w:p>
      <w:pPr>
        <w:pStyle w:val="BodyText"/>
        <w:rPr>
          <w:sz w:val="12"/>
        </w:rPr>
      </w:pPr>
    </w:p>
    <w:p>
      <w:pPr>
        <w:pStyle w:val="BodyText"/>
        <w:spacing w:line="249" w:lineRule="auto" w:before="88"/>
        <w:ind w:left="100" w:right="211"/>
      </w:pPr>
      <w:r>
        <w:rPr>
          <w:color w:val="131413"/>
        </w:rPr>
        <w:t>and</w:t>
      </w:r>
      <w:r>
        <w:rPr>
          <w:color w:val="131413"/>
          <w:spacing w:val="-15"/>
        </w:rPr>
        <w:t> </w:t>
      </w:r>
      <w:r>
        <w:rPr>
          <w:color w:val="131413"/>
        </w:rPr>
        <w:t>Hispanics</w:t>
      </w:r>
      <w:r>
        <w:rPr>
          <w:color w:val="131413"/>
          <w:spacing w:val="-13"/>
        </w:rPr>
        <w:t> </w:t>
      </w:r>
      <w:r>
        <w:rPr>
          <w:color w:val="131413"/>
        </w:rPr>
        <w:t>improved</w:t>
      </w:r>
      <w:r>
        <w:rPr>
          <w:color w:val="131413"/>
          <w:spacing w:val="-15"/>
        </w:rPr>
        <w:t> </w:t>
      </w:r>
      <w:r>
        <w:rPr>
          <w:color w:val="131413"/>
        </w:rPr>
        <w:t>the</w:t>
      </w:r>
      <w:r>
        <w:rPr>
          <w:color w:val="131413"/>
          <w:spacing w:val="-13"/>
        </w:rPr>
        <w:t> </w:t>
      </w:r>
      <w:r>
        <w:rPr>
          <w:color w:val="131413"/>
        </w:rPr>
        <w:t>social</w:t>
      </w:r>
      <w:r>
        <w:rPr>
          <w:color w:val="131413"/>
          <w:spacing w:val="-16"/>
        </w:rPr>
        <w:t> </w:t>
      </w:r>
      <w:r>
        <w:rPr>
          <w:color w:val="131413"/>
        </w:rPr>
        <w:t>and</w:t>
      </w:r>
      <w:r>
        <w:rPr>
          <w:color w:val="131413"/>
          <w:spacing w:val="-14"/>
        </w:rPr>
        <w:t> </w:t>
      </w:r>
      <w:r>
        <w:rPr>
          <w:color w:val="131413"/>
        </w:rPr>
        <w:t>economic</w:t>
      </w:r>
      <w:r>
        <w:rPr>
          <w:color w:val="131413"/>
          <w:spacing w:val="-15"/>
        </w:rPr>
        <w:t> </w:t>
      </w:r>
      <w:r>
        <w:rPr>
          <w:color w:val="131413"/>
        </w:rPr>
        <w:t>conditions</w:t>
      </w:r>
      <w:r>
        <w:rPr>
          <w:color w:val="131413"/>
          <w:spacing w:val="-15"/>
        </w:rPr>
        <w:t> </w:t>
      </w:r>
      <w:r>
        <w:rPr>
          <w:color w:val="131413"/>
        </w:rPr>
        <w:t>of</w:t>
      </w:r>
      <w:r>
        <w:rPr>
          <w:color w:val="131413"/>
          <w:spacing w:val="-15"/>
        </w:rPr>
        <w:t> </w:t>
      </w:r>
      <w:r>
        <w:rPr>
          <w:color w:val="131413"/>
        </w:rPr>
        <w:t>these</w:t>
      </w:r>
      <w:r>
        <w:rPr>
          <w:color w:val="131413"/>
          <w:spacing w:val="-14"/>
        </w:rPr>
        <w:t> </w:t>
      </w:r>
      <w:r>
        <w:rPr>
          <w:color w:val="131413"/>
        </w:rPr>
        <w:t>areas,</w:t>
      </w:r>
      <w:r>
        <w:rPr>
          <w:color w:val="131413"/>
          <w:spacing w:val="-15"/>
        </w:rPr>
        <w:t> </w:t>
      </w:r>
      <w:r>
        <w:rPr>
          <w:color w:val="131413"/>
        </w:rPr>
        <w:t>potentially increasing</w:t>
      </w:r>
      <w:r>
        <w:rPr>
          <w:color w:val="131413"/>
          <w:spacing w:val="-9"/>
        </w:rPr>
        <w:t> </w:t>
      </w:r>
      <w:r>
        <w:rPr>
          <w:color w:val="131413"/>
        </w:rPr>
        <w:t>their</w:t>
      </w:r>
      <w:r>
        <w:rPr>
          <w:color w:val="131413"/>
          <w:spacing w:val="-6"/>
        </w:rPr>
        <w:t> </w:t>
      </w:r>
      <w:r>
        <w:rPr>
          <w:color w:val="131413"/>
        </w:rPr>
        <w:t>desirability</w:t>
      </w:r>
      <w:r>
        <w:rPr>
          <w:color w:val="131413"/>
          <w:spacing w:val="-8"/>
        </w:rPr>
        <w:t> </w:t>
      </w:r>
      <w:r>
        <w:rPr>
          <w:color w:val="131413"/>
        </w:rPr>
        <w:t>to</w:t>
      </w:r>
      <w:r>
        <w:rPr>
          <w:color w:val="131413"/>
          <w:spacing w:val="-7"/>
        </w:rPr>
        <w:t> </w:t>
      </w:r>
      <w:r>
        <w:rPr>
          <w:color w:val="131413"/>
        </w:rPr>
        <w:t>gentrifiers.</w:t>
      </w:r>
      <w:r>
        <w:rPr>
          <w:color w:val="131413"/>
          <w:spacing w:val="-9"/>
        </w:rPr>
        <w:t> </w:t>
      </w:r>
      <w:r>
        <w:rPr>
          <w:color w:val="131413"/>
        </w:rPr>
        <w:t>This</w:t>
      </w:r>
      <w:r>
        <w:rPr>
          <w:color w:val="131413"/>
          <w:spacing w:val="-7"/>
        </w:rPr>
        <w:t> </w:t>
      </w:r>
      <w:r>
        <w:rPr>
          <w:color w:val="131413"/>
        </w:rPr>
        <w:t>suggests</w:t>
      </w:r>
      <w:r>
        <w:rPr>
          <w:color w:val="131413"/>
          <w:spacing w:val="-8"/>
        </w:rPr>
        <w:t> </w:t>
      </w:r>
      <w:r>
        <w:rPr>
          <w:color w:val="131413"/>
        </w:rPr>
        <w:t>the</w:t>
      </w:r>
      <w:r>
        <w:rPr>
          <w:color w:val="131413"/>
          <w:spacing w:val="-7"/>
        </w:rPr>
        <w:t> </w:t>
      </w:r>
      <w:r>
        <w:rPr>
          <w:color w:val="131413"/>
        </w:rPr>
        <w:t>following</w:t>
      </w:r>
      <w:r>
        <w:rPr>
          <w:color w:val="131413"/>
          <w:spacing w:val="-7"/>
        </w:rPr>
        <w:t> </w:t>
      </w:r>
      <w:r>
        <w:rPr>
          <w:color w:val="131413"/>
        </w:rPr>
        <w:t>hypothesis:</w:t>
      </w:r>
    </w:p>
    <w:p>
      <w:pPr>
        <w:pStyle w:val="BodyText"/>
        <w:spacing w:before="9"/>
      </w:pPr>
    </w:p>
    <w:p>
      <w:pPr>
        <w:pStyle w:val="BodyText"/>
        <w:spacing w:line="249" w:lineRule="auto"/>
        <w:ind w:left="458" w:right="217"/>
        <w:jc w:val="both"/>
      </w:pPr>
      <w:r>
        <w:rPr>
          <w:i/>
          <w:color w:val="131413"/>
        </w:rPr>
        <w:t>Hypothesis 1: </w:t>
      </w:r>
      <w:r>
        <w:rPr>
          <w:color w:val="131413"/>
        </w:rPr>
        <w:t>Neighborhoods with more Asians or Hispanics are more likely to gentrify than neighborhoods with less Asians or Hispanics, respectively.</w:t>
      </w:r>
    </w:p>
    <w:p>
      <w:pPr>
        <w:pStyle w:val="BodyText"/>
        <w:spacing w:before="8"/>
      </w:pPr>
    </w:p>
    <w:p>
      <w:pPr>
        <w:pStyle w:val="BodyText"/>
        <w:spacing w:line="249" w:lineRule="auto"/>
        <w:ind w:left="100" w:right="216" w:firstLine="226"/>
        <w:jc w:val="both"/>
      </w:pPr>
      <w:r>
        <w:rPr>
          <w:color w:val="131413"/>
        </w:rPr>
        <w:t>The</w:t>
      </w:r>
      <w:r>
        <w:rPr>
          <w:color w:val="131413"/>
          <w:spacing w:val="-17"/>
        </w:rPr>
        <w:t> </w:t>
      </w:r>
      <w:r>
        <w:rPr>
          <w:color w:val="131413"/>
        </w:rPr>
        <w:t>rise</w:t>
      </w:r>
      <w:r>
        <w:rPr>
          <w:color w:val="131413"/>
          <w:spacing w:val="-16"/>
        </w:rPr>
        <w:t> </w:t>
      </w:r>
      <w:r>
        <w:rPr>
          <w:color w:val="131413"/>
        </w:rPr>
        <w:t>of</w:t>
      </w:r>
      <w:r>
        <w:rPr>
          <w:color w:val="131413"/>
          <w:spacing w:val="-17"/>
        </w:rPr>
        <w:t> </w:t>
      </w:r>
      <w:r>
        <w:rPr>
          <w:color w:val="131413"/>
        </w:rPr>
        <w:t>Asians</w:t>
      </w:r>
      <w:r>
        <w:rPr>
          <w:color w:val="131413"/>
          <w:spacing w:val="-15"/>
        </w:rPr>
        <w:t> </w:t>
      </w:r>
      <w:r>
        <w:rPr>
          <w:color w:val="131413"/>
        </w:rPr>
        <w:t>and</w:t>
      </w:r>
      <w:r>
        <w:rPr>
          <w:color w:val="131413"/>
          <w:spacing w:val="-17"/>
        </w:rPr>
        <w:t> </w:t>
      </w:r>
      <w:r>
        <w:rPr>
          <w:color w:val="131413"/>
        </w:rPr>
        <w:t>Hispanics</w:t>
      </w:r>
      <w:r>
        <w:rPr>
          <w:color w:val="131413"/>
          <w:spacing w:val="-15"/>
        </w:rPr>
        <w:t> </w:t>
      </w:r>
      <w:r>
        <w:rPr>
          <w:color w:val="131413"/>
        </w:rPr>
        <w:t>also</w:t>
      </w:r>
      <w:r>
        <w:rPr>
          <w:color w:val="131413"/>
          <w:spacing w:val="-18"/>
        </w:rPr>
        <w:t> </w:t>
      </w:r>
      <w:r>
        <w:rPr>
          <w:color w:val="131413"/>
        </w:rPr>
        <w:t>changed</w:t>
      </w:r>
      <w:r>
        <w:rPr>
          <w:color w:val="131413"/>
          <w:spacing w:val="-16"/>
        </w:rPr>
        <w:t> </w:t>
      </w:r>
      <w:r>
        <w:rPr>
          <w:color w:val="131413"/>
        </w:rPr>
        <w:t>the</w:t>
      </w:r>
      <w:r>
        <w:rPr>
          <w:color w:val="131413"/>
          <w:spacing w:val="-15"/>
        </w:rPr>
        <w:t> </w:t>
      </w:r>
      <w:r>
        <w:rPr>
          <w:color w:val="131413"/>
        </w:rPr>
        <w:t>racial</w:t>
      </w:r>
      <w:r>
        <w:rPr>
          <w:color w:val="131413"/>
          <w:spacing w:val="-17"/>
        </w:rPr>
        <w:t> </w:t>
      </w:r>
      <w:r>
        <w:rPr>
          <w:color w:val="131413"/>
        </w:rPr>
        <w:t>and</w:t>
      </w:r>
      <w:r>
        <w:rPr>
          <w:color w:val="131413"/>
          <w:spacing w:val="-16"/>
        </w:rPr>
        <w:t> </w:t>
      </w:r>
      <w:r>
        <w:rPr>
          <w:color w:val="131413"/>
        </w:rPr>
        <w:t>ethnic</w:t>
      </w:r>
      <w:r>
        <w:rPr>
          <w:color w:val="131413"/>
          <w:spacing w:val="-17"/>
        </w:rPr>
        <w:t> </w:t>
      </w:r>
      <w:r>
        <w:rPr>
          <w:color w:val="131413"/>
        </w:rPr>
        <w:t>compositions</w:t>
      </w:r>
      <w:r>
        <w:rPr>
          <w:color w:val="131413"/>
          <w:spacing w:val="-16"/>
        </w:rPr>
        <w:t> </w:t>
      </w:r>
      <w:r>
        <w:rPr>
          <w:color w:val="131413"/>
        </w:rPr>
        <w:t>of the</w:t>
      </w:r>
      <w:r>
        <w:rPr>
          <w:color w:val="131413"/>
          <w:spacing w:val="-11"/>
        </w:rPr>
        <w:t> </w:t>
      </w:r>
      <w:r>
        <w:rPr>
          <w:color w:val="131413"/>
        </w:rPr>
        <w:t>central-city</w:t>
      </w:r>
      <w:r>
        <w:rPr>
          <w:color w:val="131413"/>
          <w:spacing w:val="-13"/>
        </w:rPr>
        <w:t> </w:t>
      </w:r>
      <w:r>
        <w:rPr>
          <w:color w:val="131413"/>
        </w:rPr>
        <w:t>neighborhoods</w:t>
      </w:r>
      <w:r>
        <w:rPr>
          <w:color w:val="131413"/>
          <w:spacing w:val="-10"/>
        </w:rPr>
        <w:t> </w:t>
      </w:r>
      <w:r>
        <w:rPr>
          <w:color w:val="131413"/>
        </w:rPr>
        <w:t>in</w:t>
      </w:r>
      <w:r>
        <w:rPr>
          <w:color w:val="131413"/>
          <w:spacing w:val="-13"/>
        </w:rPr>
        <w:t> </w:t>
      </w:r>
      <w:r>
        <w:rPr>
          <w:color w:val="131413"/>
        </w:rPr>
        <w:t>which</w:t>
      </w:r>
      <w:r>
        <w:rPr>
          <w:color w:val="131413"/>
          <w:spacing w:val="-12"/>
        </w:rPr>
        <w:t> </w:t>
      </w:r>
      <w:r>
        <w:rPr>
          <w:color w:val="131413"/>
        </w:rPr>
        <w:t>they</w:t>
      </w:r>
      <w:r>
        <w:rPr>
          <w:color w:val="131413"/>
          <w:spacing w:val="-12"/>
        </w:rPr>
        <w:t> </w:t>
      </w:r>
      <w:r>
        <w:rPr>
          <w:color w:val="131413"/>
        </w:rPr>
        <w:t>settled.</w:t>
      </w:r>
      <w:r>
        <w:rPr>
          <w:color w:val="131413"/>
          <w:spacing w:val="-12"/>
        </w:rPr>
        <w:t> </w:t>
      </w:r>
      <w:r>
        <w:rPr>
          <w:color w:val="131413"/>
        </w:rPr>
        <w:t>Although</w:t>
      </w:r>
      <w:r>
        <w:rPr>
          <w:color w:val="131413"/>
          <w:spacing w:val="-12"/>
        </w:rPr>
        <w:t> </w:t>
      </w:r>
      <w:r>
        <w:rPr>
          <w:color w:val="131413"/>
        </w:rPr>
        <w:t>recent</w:t>
      </w:r>
      <w:r>
        <w:rPr>
          <w:color w:val="131413"/>
          <w:spacing w:val="-13"/>
        </w:rPr>
        <w:t> </w:t>
      </w:r>
      <w:r>
        <w:rPr>
          <w:color w:val="131413"/>
        </w:rPr>
        <w:t>gentrification</w:t>
      </w:r>
      <w:r>
        <w:rPr>
          <w:color w:val="131413"/>
          <w:spacing w:val="-12"/>
        </w:rPr>
        <w:t> </w:t>
      </w:r>
      <w:r>
        <w:rPr>
          <w:color w:val="131413"/>
        </w:rPr>
        <w:t>is often</w:t>
      </w:r>
      <w:r>
        <w:rPr>
          <w:color w:val="131413"/>
          <w:spacing w:val="-17"/>
        </w:rPr>
        <w:t> </w:t>
      </w:r>
      <w:r>
        <w:rPr>
          <w:color w:val="131413"/>
        </w:rPr>
        <w:t>associated</w:t>
      </w:r>
      <w:r>
        <w:rPr>
          <w:color w:val="131413"/>
          <w:spacing w:val="-17"/>
        </w:rPr>
        <w:t> </w:t>
      </w:r>
      <w:r>
        <w:rPr>
          <w:color w:val="131413"/>
        </w:rPr>
        <w:t>with</w:t>
      </w:r>
      <w:r>
        <w:rPr>
          <w:color w:val="131413"/>
          <w:spacing w:val="-16"/>
        </w:rPr>
        <w:t> </w:t>
      </w:r>
      <w:r>
        <w:rPr>
          <w:color w:val="131413"/>
        </w:rPr>
        <w:t>its</w:t>
      </w:r>
      <w:r>
        <w:rPr>
          <w:color w:val="131413"/>
          <w:spacing w:val="-16"/>
        </w:rPr>
        <w:t> </w:t>
      </w:r>
      <w:r>
        <w:rPr>
          <w:color w:val="131413"/>
        </w:rPr>
        <w:t>location</w:t>
      </w:r>
      <w:r>
        <w:rPr>
          <w:color w:val="131413"/>
          <w:spacing w:val="-17"/>
        </w:rPr>
        <w:t> </w:t>
      </w:r>
      <w:r>
        <w:rPr>
          <w:color w:val="131413"/>
        </w:rPr>
        <w:t>in</w:t>
      </w:r>
      <w:r>
        <w:rPr>
          <w:color w:val="131413"/>
          <w:spacing w:val="-17"/>
        </w:rPr>
        <w:t> </w:t>
      </w:r>
      <w:r>
        <w:rPr>
          <w:color w:val="131413"/>
        </w:rPr>
        <w:t>previously</w:t>
      </w:r>
      <w:r>
        <w:rPr>
          <w:color w:val="131413"/>
          <w:spacing w:val="-16"/>
        </w:rPr>
        <w:t> </w:t>
      </w:r>
      <w:r>
        <w:rPr>
          <w:color w:val="131413"/>
        </w:rPr>
        <w:t>minority</w:t>
      </w:r>
      <w:r>
        <w:rPr>
          <w:color w:val="131413"/>
          <w:spacing w:val="-17"/>
        </w:rPr>
        <w:t> </w:t>
      </w:r>
      <w:r>
        <w:rPr>
          <w:color w:val="131413"/>
        </w:rPr>
        <w:t>neighborhoods,</w:t>
      </w:r>
      <w:r>
        <w:rPr>
          <w:color w:val="131413"/>
          <w:spacing w:val="-17"/>
        </w:rPr>
        <w:t> </w:t>
      </w:r>
      <w:r>
        <w:rPr>
          <w:color w:val="131413"/>
        </w:rPr>
        <w:t>early</w:t>
      </w:r>
      <w:r>
        <w:rPr>
          <w:color w:val="131413"/>
          <w:spacing w:val="-16"/>
        </w:rPr>
        <w:t> </w:t>
      </w:r>
      <w:r>
        <w:rPr>
          <w:color w:val="131413"/>
        </w:rPr>
        <w:t>gentrifi- cation</w:t>
      </w:r>
      <w:r>
        <w:rPr>
          <w:color w:val="131413"/>
          <w:spacing w:val="-11"/>
        </w:rPr>
        <w:t> </w:t>
      </w:r>
      <w:r>
        <w:rPr>
          <w:color w:val="131413"/>
        </w:rPr>
        <w:t>primarily</w:t>
      </w:r>
      <w:r>
        <w:rPr>
          <w:color w:val="131413"/>
          <w:spacing w:val="-11"/>
        </w:rPr>
        <w:t> </w:t>
      </w:r>
      <w:r>
        <w:rPr>
          <w:color w:val="131413"/>
        </w:rPr>
        <w:t>did</w:t>
      </w:r>
      <w:r>
        <w:rPr>
          <w:color w:val="131413"/>
          <w:spacing w:val="-10"/>
        </w:rPr>
        <w:t> </w:t>
      </w:r>
      <w:r>
        <w:rPr>
          <w:color w:val="131413"/>
        </w:rPr>
        <w:t>not</w:t>
      </w:r>
      <w:r>
        <w:rPr>
          <w:color w:val="131413"/>
          <w:spacing w:val="-10"/>
        </w:rPr>
        <w:t> </w:t>
      </w:r>
      <w:r>
        <w:rPr>
          <w:color w:val="131413"/>
        </w:rPr>
        <w:t>take</w:t>
      </w:r>
      <w:r>
        <w:rPr>
          <w:color w:val="131413"/>
          <w:spacing w:val="-11"/>
        </w:rPr>
        <w:t> </w:t>
      </w:r>
      <w:r>
        <w:rPr>
          <w:color w:val="131413"/>
        </w:rPr>
        <w:t>place</w:t>
      </w:r>
      <w:r>
        <w:rPr>
          <w:color w:val="131413"/>
          <w:spacing w:val="-10"/>
        </w:rPr>
        <w:t> </w:t>
      </w:r>
      <w:r>
        <w:rPr>
          <w:color w:val="131413"/>
        </w:rPr>
        <w:t>in</w:t>
      </w:r>
      <w:r>
        <w:rPr>
          <w:color w:val="131413"/>
          <w:spacing w:val="-11"/>
        </w:rPr>
        <w:t> </w:t>
      </w:r>
      <w:r>
        <w:rPr>
          <w:color w:val="131413"/>
        </w:rPr>
        <w:t>predominantly</w:t>
      </w:r>
      <w:r>
        <w:rPr>
          <w:color w:val="131413"/>
          <w:spacing w:val="-11"/>
        </w:rPr>
        <w:t> </w:t>
      </w:r>
      <w:r>
        <w:rPr>
          <w:color w:val="131413"/>
        </w:rPr>
        <w:t>black</w:t>
      </w:r>
      <w:r>
        <w:rPr>
          <w:color w:val="131413"/>
          <w:spacing w:val="-10"/>
        </w:rPr>
        <w:t> </w:t>
      </w:r>
      <w:r>
        <w:rPr>
          <w:color w:val="131413"/>
        </w:rPr>
        <w:t>neighborhoods,</w:t>
      </w:r>
      <w:r>
        <w:rPr>
          <w:color w:val="131413"/>
          <w:spacing w:val="-12"/>
        </w:rPr>
        <w:t> </w:t>
      </w:r>
      <w:r>
        <w:rPr>
          <w:color w:val="131413"/>
        </w:rPr>
        <w:t>even</w:t>
      </w:r>
      <w:r>
        <w:rPr>
          <w:color w:val="131413"/>
          <w:spacing w:val="-11"/>
        </w:rPr>
        <w:t> </w:t>
      </w:r>
      <w:r>
        <w:rPr>
          <w:color w:val="131413"/>
        </w:rPr>
        <w:t>when they</w:t>
      </w:r>
      <w:r>
        <w:rPr>
          <w:color w:val="131413"/>
          <w:spacing w:val="-17"/>
        </w:rPr>
        <w:t> </w:t>
      </w:r>
      <w:r>
        <w:rPr>
          <w:color w:val="131413"/>
        </w:rPr>
        <w:t>had</w:t>
      </w:r>
      <w:r>
        <w:rPr>
          <w:color w:val="131413"/>
          <w:spacing w:val="-16"/>
        </w:rPr>
        <w:t> </w:t>
      </w:r>
      <w:r>
        <w:rPr>
          <w:color w:val="131413"/>
        </w:rPr>
        <w:t>similar</w:t>
      </w:r>
      <w:r>
        <w:rPr>
          <w:color w:val="131413"/>
          <w:spacing w:val="-15"/>
        </w:rPr>
        <w:t> </w:t>
      </w:r>
      <w:r>
        <w:rPr>
          <w:color w:val="131413"/>
        </w:rPr>
        <w:t>building</w:t>
      </w:r>
      <w:r>
        <w:rPr>
          <w:color w:val="131413"/>
          <w:spacing w:val="-16"/>
        </w:rPr>
        <w:t> </w:t>
      </w:r>
      <w:r>
        <w:rPr>
          <w:color w:val="131413"/>
        </w:rPr>
        <w:t>and</w:t>
      </w:r>
      <w:r>
        <w:rPr>
          <w:color w:val="131413"/>
          <w:spacing w:val="-16"/>
        </w:rPr>
        <w:t> </w:t>
      </w:r>
      <w:r>
        <w:rPr>
          <w:color w:val="131413"/>
        </w:rPr>
        <w:t>price</w:t>
      </w:r>
      <w:r>
        <w:rPr>
          <w:color w:val="131413"/>
          <w:spacing w:val="-16"/>
        </w:rPr>
        <w:t> </w:t>
      </w:r>
      <w:r>
        <w:rPr>
          <w:color w:val="131413"/>
        </w:rPr>
        <w:t>characteristics</w:t>
      </w:r>
      <w:r>
        <w:rPr>
          <w:color w:val="131413"/>
          <w:spacing w:val="-15"/>
        </w:rPr>
        <w:t> </w:t>
      </w:r>
      <w:r>
        <w:rPr>
          <w:color w:val="131413"/>
        </w:rPr>
        <w:t>to</w:t>
      </w:r>
      <w:r>
        <w:rPr>
          <w:color w:val="131413"/>
          <w:spacing w:val="-17"/>
        </w:rPr>
        <w:t> </w:t>
      </w:r>
      <w:r>
        <w:rPr>
          <w:color w:val="131413"/>
        </w:rPr>
        <w:t>other</w:t>
      </w:r>
      <w:r>
        <w:rPr>
          <w:color w:val="131413"/>
          <w:spacing w:val="-16"/>
        </w:rPr>
        <w:t> </w:t>
      </w:r>
      <w:r>
        <w:rPr>
          <w:color w:val="131413"/>
        </w:rPr>
        <w:t>areas</w:t>
      </w:r>
      <w:r>
        <w:rPr>
          <w:color w:val="131413"/>
          <w:spacing w:val="-15"/>
        </w:rPr>
        <w:t> </w:t>
      </w:r>
      <w:r>
        <w:rPr>
          <w:color w:val="131413"/>
        </w:rPr>
        <w:t>that</w:t>
      </w:r>
      <w:r>
        <w:rPr>
          <w:color w:val="131413"/>
          <w:spacing w:val="-17"/>
        </w:rPr>
        <w:t> </w:t>
      </w:r>
      <w:r>
        <w:rPr>
          <w:color w:val="131413"/>
        </w:rPr>
        <w:t>eventually</w:t>
      </w:r>
      <w:r>
        <w:rPr>
          <w:color w:val="131413"/>
          <w:spacing w:val="-17"/>
        </w:rPr>
        <w:t> </w:t>
      </w:r>
      <w:r>
        <w:rPr>
          <w:color w:val="131413"/>
        </w:rPr>
        <w:t>gentri- fied</w:t>
      </w:r>
      <w:r>
        <w:rPr>
          <w:color w:val="131413"/>
          <w:spacing w:val="-8"/>
        </w:rPr>
        <w:t> </w:t>
      </w:r>
      <w:r>
        <w:rPr>
          <w:color w:val="131413"/>
        </w:rPr>
        <w:t>(Laska</w:t>
      </w:r>
      <w:r>
        <w:rPr>
          <w:color w:val="131413"/>
          <w:spacing w:val="-8"/>
        </w:rPr>
        <w:t> </w:t>
      </w:r>
      <w:r>
        <w:rPr>
          <w:color w:val="131413"/>
        </w:rPr>
        <w:t>and</w:t>
      </w:r>
      <w:r>
        <w:rPr>
          <w:color w:val="131413"/>
          <w:spacing w:val="-6"/>
        </w:rPr>
        <w:t> </w:t>
      </w:r>
      <w:r>
        <w:rPr>
          <w:color w:val="131413"/>
        </w:rPr>
        <w:t>Spain</w:t>
      </w:r>
      <w:r>
        <w:rPr>
          <w:color w:val="131413"/>
          <w:spacing w:val="-7"/>
        </w:rPr>
        <w:t> </w:t>
      </w:r>
      <w:hyperlink w:history="true" w:anchor="_bookmark30">
        <w:r>
          <w:rPr>
            <w:color w:val="3A2A97"/>
          </w:rPr>
          <w:t>1980</w:t>
        </w:r>
      </w:hyperlink>
      <w:r>
        <w:rPr>
          <w:color w:val="131413"/>
        </w:rPr>
        <w:t>;</w:t>
      </w:r>
      <w:r>
        <w:rPr>
          <w:color w:val="131413"/>
          <w:spacing w:val="-6"/>
        </w:rPr>
        <w:t> </w:t>
      </w:r>
      <w:r>
        <w:rPr>
          <w:color w:val="131413"/>
        </w:rPr>
        <w:t>Smith</w:t>
      </w:r>
      <w:r>
        <w:rPr>
          <w:color w:val="131413"/>
          <w:spacing w:val="-7"/>
        </w:rPr>
        <w:t> </w:t>
      </w:r>
      <w:hyperlink w:history="true" w:anchor="_bookmark48">
        <w:r>
          <w:rPr>
            <w:color w:val="3A2A97"/>
          </w:rPr>
          <w:t>1996</w:t>
        </w:r>
      </w:hyperlink>
      <w:r>
        <w:rPr>
          <w:color w:val="131413"/>
        </w:rPr>
        <w:t>;</w:t>
      </w:r>
      <w:r>
        <w:rPr>
          <w:color w:val="131413"/>
          <w:spacing w:val="-5"/>
        </w:rPr>
        <w:t> </w:t>
      </w:r>
      <w:r>
        <w:rPr>
          <w:color w:val="131413"/>
        </w:rPr>
        <w:t>Smith</w:t>
      </w:r>
      <w:r>
        <w:rPr>
          <w:color w:val="131413"/>
          <w:spacing w:val="-7"/>
        </w:rPr>
        <w:t> </w:t>
      </w:r>
      <w:r>
        <w:rPr>
          <w:color w:val="131413"/>
        </w:rPr>
        <w:t>and</w:t>
      </w:r>
      <w:r>
        <w:rPr>
          <w:color w:val="131413"/>
          <w:spacing w:val="-6"/>
        </w:rPr>
        <w:t> </w:t>
      </w:r>
      <w:r>
        <w:rPr>
          <w:color w:val="131413"/>
          <w:spacing w:val="-3"/>
        </w:rPr>
        <w:t>Williams</w:t>
      </w:r>
      <w:r>
        <w:rPr>
          <w:color w:val="131413"/>
          <w:spacing w:val="-6"/>
        </w:rPr>
        <w:t> </w:t>
      </w:r>
      <w:hyperlink w:history="true" w:anchor="_bookmark49">
        <w:r>
          <w:rPr>
            <w:color w:val="3A2A97"/>
          </w:rPr>
          <w:t>1986</w:t>
        </w:r>
      </w:hyperlink>
      <w:r>
        <w:rPr>
          <w:color w:val="131413"/>
        </w:rPr>
        <w:t>;</w:t>
      </w:r>
      <w:r>
        <w:rPr>
          <w:color w:val="131413"/>
          <w:spacing w:val="-6"/>
        </w:rPr>
        <w:t> </w:t>
      </w:r>
      <w:r>
        <w:rPr>
          <w:color w:val="131413"/>
        </w:rPr>
        <w:t>for</w:t>
      </w:r>
      <w:r>
        <w:rPr>
          <w:color w:val="131413"/>
          <w:spacing w:val="-5"/>
        </w:rPr>
        <w:t> </w:t>
      </w:r>
      <w:r>
        <w:rPr>
          <w:color w:val="131413"/>
        </w:rPr>
        <w:t>an</w:t>
      </w:r>
      <w:r>
        <w:rPr>
          <w:color w:val="131413"/>
          <w:spacing w:val="-7"/>
        </w:rPr>
        <w:t> </w:t>
      </w:r>
      <w:r>
        <w:rPr>
          <w:color w:val="131413"/>
        </w:rPr>
        <w:t>exception, see Gale </w:t>
      </w:r>
      <w:hyperlink w:history="true" w:anchor="_bookmark22">
        <w:r>
          <w:rPr>
            <w:color w:val="3A2A97"/>
          </w:rPr>
          <w:t>1979</w:t>
        </w:r>
      </w:hyperlink>
      <w:r>
        <w:rPr>
          <w:color w:val="131413"/>
        </w:rPr>
        <w:t>). Moreover, some accounts have characterized gentrifiers as having distinct tastes for diversity and racial integration, in opposition to the homogeneous suburbs,</w:t>
      </w:r>
      <w:r>
        <w:rPr>
          <w:color w:val="131413"/>
          <w:spacing w:val="-14"/>
        </w:rPr>
        <w:t> </w:t>
      </w:r>
      <w:r>
        <w:rPr>
          <w:color w:val="131413"/>
        </w:rPr>
        <w:t>and</w:t>
      </w:r>
      <w:r>
        <w:rPr>
          <w:color w:val="131413"/>
          <w:spacing w:val="-13"/>
        </w:rPr>
        <w:t> </w:t>
      </w:r>
      <w:r>
        <w:rPr>
          <w:color w:val="131413"/>
        </w:rPr>
        <w:t>have</w:t>
      </w:r>
      <w:r>
        <w:rPr>
          <w:color w:val="131413"/>
          <w:spacing w:val="-14"/>
        </w:rPr>
        <w:t> </w:t>
      </w:r>
      <w:r>
        <w:rPr>
          <w:color w:val="131413"/>
        </w:rPr>
        <w:t>documented</w:t>
      </w:r>
      <w:r>
        <w:rPr>
          <w:color w:val="131413"/>
          <w:spacing w:val="-14"/>
        </w:rPr>
        <w:t> </w:t>
      </w:r>
      <w:r>
        <w:rPr>
          <w:color w:val="131413"/>
        </w:rPr>
        <w:t>how</w:t>
      </w:r>
      <w:r>
        <w:rPr>
          <w:color w:val="131413"/>
          <w:spacing w:val="-13"/>
        </w:rPr>
        <w:t> </w:t>
      </w:r>
      <w:r>
        <w:rPr>
          <w:color w:val="131413"/>
        </w:rPr>
        <w:t>real</w:t>
      </w:r>
      <w:r>
        <w:rPr>
          <w:color w:val="131413"/>
          <w:spacing w:val="-14"/>
        </w:rPr>
        <w:t> </w:t>
      </w:r>
      <w:r>
        <w:rPr>
          <w:color w:val="131413"/>
        </w:rPr>
        <w:t>estate</w:t>
      </w:r>
      <w:r>
        <w:rPr>
          <w:color w:val="131413"/>
          <w:spacing w:val="-12"/>
        </w:rPr>
        <w:t> </w:t>
      </w:r>
      <w:r>
        <w:rPr>
          <w:color w:val="131413"/>
        </w:rPr>
        <w:t>actors</w:t>
      </w:r>
      <w:r>
        <w:rPr>
          <w:color w:val="131413"/>
          <w:spacing w:val="-13"/>
        </w:rPr>
        <w:t> </w:t>
      </w:r>
      <w:r>
        <w:rPr>
          <w:color w:val="131413"/>
        </w:rPr>
        <w:t>and</w:t>
      </w:r>
      <w:r>
        <w:rPr>
          <w:color w:val="131413"/>
          <w:spacing w:val="-13"/>
        </w:rPr>
        <w:t> </w:t>
      </w:r>
      <w:r>
        <w:rPr>
          <w:color w:val="131413"/>
        </w:rPr>
        <w:t>other</w:t>
      </w:r>
      <w:r>
        <w:rPr>
          <w:color w:val="131413"/>
          <w:spacing w:val="-13"/>
        </w:rPr>
        <w:t> </w:t>
      </w:r>
      <w:r>
        <w:rPr>
          <w:color w:val="131413"/>
        </w:rPr>
        <w:t>stakeholders</w:t>
      </w:r>
      <w:r>
        <w:rPr>
          <w:color w:val="131413"/>
          <w:spacing w:val="-14"/>
        </w:rPr>
        <w:t> </w:t>
      </w:r>
      <w:r>
        <w:rPr>
          <w:color w:val="131413"/>
        </w:rPr>
        <w:t>marketed such diversity to attract gentrifiers (Brown-Saracino </w:t>
      </w:r>
      <w:hyperlink w:history="true" w:anchor="_bookmark14">
        <w:r>
          <w:rPr>
            <w:color w:val="3A2A97"/>
          </w:rPr>
          <w:t>2009</w:t>
        </w:r>
      </w:hyperlink>
      <w:r>
        <w:rPr>
          <w:color w:val="131413"/>
        </w:rPr>
        <w:t>; Lloyd </w:t>
      </w:r>
      <w:hyperlink w:history="true" w:anchor="_bookmark35">
        <w:r>
          <w:rPr>
            <w:color w:val="3A2A97"/>
          </w:rPr>
          <w:t>2006</w:t>
        </w:r>
      </w:hyperlink>
      <w:r>
        <w:rPr>
          <w:color w:val="131413"/>
        </w:rPr>
        <w:t>; Mele </w:t>
      </w:r>
      <w:hyperlink w:history="true" w:anchor="_bookmark40">
        <w:r>
          <w:rPr>
            <w:color w:val="3A2A97"/>
          </w:rPr>
          <w:t>2000</w:t>
        </w:r>
      </w:hyperlink>
      <w:r>
        <w:rPr>
          <w:color w:val="131413"/>
        </w:rPr>
        <w:t>; Zukin</w:t>
      </w:r>
      <w:r>
        <w:rPr>
          <w:color w:val="131413"/>
          <w:spacing w:val="-19"/>
        </w:rPr>
        <w:t> </w:t>
      </w:r>
      <w:hyperlink w:history="true" w:anchor="_bookmark62">
        <w:r>
          <w:rPr>
            <w:color w:val="3A2A97"/>
          </w:rPr>
          <w:t>1987</w:t>
        </w:r>
      </w:hyperlink>
      <w:r>
        <w:rPr>
          <w:color w:val="131413"/>
        </w:rPr>
        <w:t>).</w:t>
      </w:r>
      <w:r>
        <w:rPr>
          <w:color w:val="131413"/>
          <w:spacing w:val="-20"/>
        </w:rPr>
        <w:t> </w:t>
      </w:r>
      <w:r>
        <w:rPr>
          <w:color w:val="131413"/>
        </w:rPr>
        <w:t>Therefore,</w:t>
      </w:r>
      <w:r>
        <w:rPr>
          <w:color w:val="131413"/>
          <w:spacing w:val="-20"/>
        </w:rPr>
        <w:t> </w:t>
      </w:r>
      <w:r>
        <w:rPr>
          <w:color w:val="131413"/>
        </w:rPr>
        <w:t>the</w:t>
      </w:r>
      <w:r>
        <w:rPr>
          <w:color w:val="131413"/>
          <w:spacing w:val="-19"/>
        </w:rPr>
        <w:t> </w:t>
      </w:r>
      <w:r>
        <w:rPr>
          <w:color w:val="131413"/>
        </w:rPr>
        <w:t>presence</w:t>
      </w:r>
      <w:r>
        <w:rPr>
          <w:color w:val="131413"/>
          <w:spacing w:val="-20"/>
        </w:rPr>
        <w:t> </w:t>
      </w:r>
      <w:r>
        <w:rPr>
          <w:color w:val="131413"/>
        </w:rPr>
        <w:t>of</w:t>
      </w:r>
      <w:r>
        <w:rPr>
          <w:color w:val="131413"/>
          <w:spacing w:val="-20"/>
        </w:rPr>
        <w:t> </w:t>
      </w:r>
      <w:r>
        <w:rPr>
          <w:color w:val="131413"/>
        </w:rPr>
        <w:t>Asians</w:t>
      </w:r>
      <w:r>
        <w:rPr>
          <w:color w:val="131413"/>
          <w:spacing w:val="-20"/>
        </w:rPr>
        <w:t> </w:t>
      </w:r>
      <w:r>
        <w:rPr>
          <w:color w:val="131413"/>
        </w:rPr>
        <w:t>and</w:t>
      </w:r>
      <w:r>
        <w:rPr>
          <w:color w:val="131413"/>
          <w:spacing w:val="-20"/>
        </w:rPr>
        <w:t> </w:t>
      </w:r>
      <w:r>
        <w:rPr>
          <w:color w:val="131413"/>
        </w:rPr>
        <w:t>Hispanics</w:t>
      </w:r>
      <w:r>
        <w:rPr>
          <w:color w:val="131413"/>
          <w:spacing w:val="-19"/>
        </w:rPr>
        <w:t> </w:t>
      </w:r>
      <w:r>
        <w:rPr>
          <w:color w:val="131413"/>
        </w:rPr>
        <w:t>in</w:t>
      </w:r>
      <w:r>
        <w:rPr>
          <w:color w:val="131413"/>
          <w:spacing w:val="-20"/>
        </w:rPr>
        <w:t> </w:t>
      </w:r>
      <w:r>
        <w:rPr>
          <w:color w:val="131413"/>
        </w:rPr>
        <w:t>central-city</w:t>
      </w:r>
      <w:r>
        <w:rPr>
          <w:color w:val="131413"/>
          <w:spacing w:val="-20"/>
        </w:rPr>
        <w:t> </w:t>
      </w:r>
      <w:r>
        <w:rPr>
          <w:color w:val="131413"/>
        </w:rPr>
        <w:t>neighbor- hoods</w:t>
      </w:r>
      <w:r>
        <w:rPr>
          <w:color w:val="131413"/>
          <w:spacing w:val="-21"/>
        </w:rPr>
        <w:t> </w:t>
      </w:r>
      <w:r>
        <w:rPr>
          <w:color w:val="131413"/>
        </w:rPr>
        <w:t>may</w:t>
      </w:r>
      <w:r>
        <w:rPr>
          <w:color w:val="131413"/>
          <w:spacing w:val="-21"/>
        </w:rPr>
        <w:t> </w:t>
      </w:r>
      <w:r>
        <w:rPr>
          <w:color w:val="131413"/>
        </w:rPr>
        <w:t>have</w:t>
      </w:r>
      <w:r>
        <w:rPr>
          <w:color w:val="131413"/>
          <w:spacing w:val="-23"/>
        </w:rPr>
        <w:t> </w:t>
      </w:r>
      <w:r>
        <w:rPr>
          <w:color w:val="131413"/>
        </w:rPr>
        <w:t>also</w:t>
      </w:r>
      <w:r>
        <w:rPr>
          <w:color w:val="131413"/>
          <w:spacing w:val="-22"/>
        </w:rPr>
        <w:t> </w:t>
      </w:r>
      <w:r>
        <w:rPr>
          <w:color w:val="131413"/>
        </w:rPr>
        <w:t>made</w:t>
      </w:r>
      <w:r>
        <w:rPr>
          <w:color w:val="131413"/>
          <w:spacing w:val="-22"/>
        </w:rPr>
        <w:t> </w:t>
      </w:r>
      <w:r>
        <w:rPr>
          <w:color w:val="131413"/>
        </w:rPr>
        <w:t>neighborhoods</w:t>
      </w:r>
      <w:r>
        <w:rPr>
          <w:color w:val="131413"/>
          <w:spacing w:val="-21"/>
        </w:rPr>
        <w:t> </w:t>
      </w:r>
      <w:r>
        <w:rPr>
          <w:color w:val="131413"/>
        </w:rPr>
        <w:t>more</w:t>
      </w:r>
      <w:r>
        <w:rPr>
          <w:color w:val="131413"/>
          <w:spacing w:val="-22"/>
        </w:rPr>
        <w:t> </w:t>
      </w:r>
      <w:r>
        <w:rPr>
          <w:color w:val="131413"/>
        </w:rPr>
        <w:t>favorable</w:t>
      </w:r>
      <w:r>
        <w:rPr>
          <w:color w:val="131413"/>
          <w:spacing w:val="-21"/>
        </w:rPr>
        <w:t> </w:t>
      </w:r>
      <w:r>
        <w:rPr>
          <w:color w:val="131413"/>
        </w:rPr>
        <w:t>to</w:t>
      </w:r>
      <w:r>
        <w:rPr>
          <w:color w:val="131413"/>
          <w:spacing w:val="-23"/>
        </w:rPr>
        <w:t> </w:t>
      </w:r>
      <w:r>
        <w:rPr>
          <w:color w:val="131413"/>
        </w:rPr>
        <w:t>gentrifiers</w:t>
      </w:r>
      <w:r>
        <w:rPr>
          <w:color w:val="131413"/>
          <w:spacing w:val="-21"/>
        </w:rPr>
        <w:t> </w:t>
      </w:r>
      <w:r>
        <w:rPr>
          <w:color w:val="131413"/>
        </w:rPr>
        <w:t>relative</w:t>
      </w:r>
      <w:r>
        <w:rPr>
          <w:color w:val="131413"/>
          <w:spacing w:val="-23"/>
        </w:rPr>
        <w:t> </w:t>
      </w:r>
      <w:r>
        <w:rPr>
          <w:color w:val="131413"/>
        </w:rPr>
        <w:t>to</w:t>
      </w:r>
      <w:r>
        <w:rPr>
          <w:color w:val="131413"/>
          <w:spacing w:val="-22"/>
        </w:rPr>
        <w:t> </w:t>
      </w:r>
      <w:r>
        <w:rPr>
          <w:color w:val="131413"/>
        </w:rPr>
        <w:t>both homogeneously white and predominantly black neighborhoods where these groups were</w:t>
      </w:r>
      <w:r>
        <w:rPr>
          <w:color w:val="131413"/>
          <w:spacing w:val="-14"/>
        </w:rPr>
        <w:t> </w:t>
      </w:r>
      <w:r>
        <w:rPr>
          <w:color w:val="131413"/>
        </w:rPr>
        <w:t>absent.</w:t>
      </w:r>
      <w:r>
        <w:rPr>
          <w:color w:val="131413"/>
          <w:spacing w:val="-13"/>
        </w:rPr>
        <w:t> </w:t>
      </w:r>
      <w:r>
        <w:rPr>
          <w:color w:val="131413"/>
        </w:rPr>
        <w:t>Therefore,</w:t>
      </w:r>
      <w:r>
        <w:rPr>
          <w:color w:val="131413"/>
          <w:spacing w:val="-12"/>
        </w:rPr>
        <w:t> </w:t>
      </w:r>
      <w:r>
        <w:rPr>
          <w:color w:val="131413"/>
        </w:rPr>
        <w:t>in</w:t>
      </w:r>
      <w:r>
        <w:rPr>
          <w:color w:val="131413"/>
          <w:spacing w:val="-14"/>
        </w:rPr>
        <w:t> </w:t>
      </w:r>
      <w:r>
        <w:rPr>
          <w:color w:val="131413"/>
        </w:rPr>
        <w:t>addition</w:t>
      </w:r>
      <w:r>
        <w:rPr>
          <w:color w:val="131413"/>
          <w:spacing w:val="-14"/>
        </w:rPr>
        <w:t> </w:t>
      </w:r>
      <w:r>
        <w:rPr>
          <w:color w:val="131413"/>
        </w:rPr>
        <w:t>to</w:t>
      </w:r>
      <w:r>
        <w:rPr>
          <w:color w:val="131413"/>
          <w:spacing w:val="-14"/>
        </w:rPr>
        <w:t> </w:t>
      </w:r>
      <w:r>
        <w:rPr>
          <w:color w:val="131413"/>
        </w:rPr>
        <w:t>the</w:t>
      </w:r>
      <w:r>
        <w:rPr>
          <w:color w:val="131413"/>
          <w:spacing w:val="-12"/>
        </w:rPr>
        <w:t> </w:t>
      </w:r>
      <w:r>
        <w:rPr>
          <w:color w:val="131413"/>
        </w:rPr>
        <w:t>first</w:t>
      </w:r>
      <w:r>
        <w:rPr>
          <w:color w:val="131413"/>
          <w:spacing w:val="-13"/>
        </w:rPr>
        <w:t> </w:t>
      </w:r>
      <w:r>
        <w:rPr>
          <w:color w:val="131413"/>
        </w:rPr>
        <w:t>hypothesis,</w:t>
      </w:r>
      <w:r>
        <w:rPr>
          <w:color w:val="131413"/>
          <w:spacing w:val="-12"/>
        </w:rPr>
        <w:t> </w:t>
      </w:r>
      <w:r>
        <w:rPr>
          <w:color w:val="131413"/>
        </w:rPr>
        <w:t>I</w:t>
      </w:r>
      <w:r>
        <w:rPr>
          <w:color w:val="131413"/>
          <w:spacing w:val="-13"/>
        </w:rPr>
        <w:t> </w:t>
      </w:r>
      <w:r>
        <w:rPr>
          <w:color w:val="131413"/>
        </w:rPr>
        <w:t>also</w:t>
      </w:r>
      <w:r>
        <w:rPr>
          <w:color w:val="131413"/>
          <w:spacing w:val="-14"/>
        </w:rPr>
        <w:t> </w:t>
      </w:r>
      <w:r>
        <w:rPr>
          <w:color w:val="131413"/>
        </w:rPr>
        <w:t>expect</w:t>
      </w:r>
      <w:r>
        <w:rPr>
          <w:color w:val="131413"/>
          <w:spacing w:val="-14"/>
        </w:rPr>
        <w:t> </w:t>
      </w:r>
      <w:r>
        <w:rPr>
          <w:color w:val="131413"/>
        </w:rPr>
        <w:t>the</w:t>
      </w:r>
      <w:r>
        <w:rPr>
          <w:color w:val="131413"/>
          <w:spacing w:val="-12"/>
        </w:rPr>
        <w:t> </w:t>
      </w:r>
      <w:r>
        <w:rPr>
          <w:color w:val="131413"/>
        </w:rPr>
        <w:t>following:</w:t>
      </w:r>
    </w:p>
    <w:p>
      <w:pPr>
        <w:pStyle w:val="BodyText"/>
        <w:spacing w:before="10"/>
      </w:pPr>
    </w:p>
    <w:p>
      <w:pPr>
        <w:pStyle w:val="BodyText"/>
        <w:spacing w:line="249" w:lineRule="auto"/>
        <w:ind w:left="458" w:right="217"/>
        <w:jc w:val="both"/>
      </w:pPr>
      <w:r>
        <w:rPr>
          <w:i/>
          <w:color w:val="131413"/>
        </w:rPr>
        <w:t>Hypothesis</w:t>
      </w:r>
      <w:r>
        <w:rPr>
          <w:i/>
          <w:color w:val="131413"/>
          <w:spacing w:val="-18"/>
        </w:rPr>
        <w:t> </w:t>
      </w:r>
      <w:r>
        <w:rPr>
          <w:i/>
          <w:color w:val="131413"/>
        </w:rPr>
        <w:t>2:</w:t>
      </w:r>
      <w:r>
        <w:rPr>
          <w:i/>
          <w:color w:val="131413"/>
          <w:spacing w:val="-20"/>
        </w:rPr>
        <w:t> </w:t>
      </w:r>
      <w:r>
        <w:rPr>
          <w:color w:val="131413"/>
        </w:rPr>
        <w:t>Neighborhoods</w:t>
      </w:r>
      <w:r>
        <w:rPr>
          <w:color w:val="131413"/>
          <w:spacing w:val="-18"/>
        </w:rPr>
        <w:t> </w:t>
      </w:r>
      <w:r>
        <w:rPr>
          <w:color w:val="131413"/>
        </w:rPr>
        <w:t>with</w:t>
      </w:r>
      <w:r>
        <w:rPr>
          <w:color w:val="131413"/>
          <w:spacing w:val="-20"/>
        </w:rPr>
        <w:t> </w:t>
      </w:r>
      <w:r>
        <w:rPr>
          <w:color w:val="131413"/>
        </w:rPr>
        <w:t>Asians</w:t>
      </w:r>
      <w:r>
        <w:rPr>
          <w:color w:val="131413"/>
          <w:spacing w:val="-18"/>
        </w:rPr>
        <w:t> </w:t>
      </w:r>
      <w:r>
        <w:rPr>
          <w:color w:val="131413"/>
        </w:rPr>
        <w:t>or</w:t>
      </w:r>
      <w:r>
        <w:rPr>
          <w:color w:val="131413"/>
          <w:spacing w:val="-20"/>
        </w:rPr>
        <w:t> </w:t>
      </w:r>
      <w:r>
        <w:rPr>
          <w:color w:val="131413"/>
        </w:rPr>
        <w:t>Hispanics</w:t>
      </w:r>
      <w:r>
        <w:rPr>
          <w:color w:val="131413"/>
          <w:spacing w:val="-18"/>
        </w:rPr>
        <w:t> </w:t>
      </w:r>
      <w:r>
        <w:rPr>
          <w:color w:val="131413"/>
        </w:rPr>
        <w:t>are</w:t>
      </w:r>
      <w:r>
        <w:rPr>
          <w:color w:val="131413"/>
          <w:spacing w:val="-18"/>
        </w:rPr>
        <w:t> </w:t>
      </w:r>
      <w:r>
        <w:rPr>
          <w:color w:val="131413"/>
        </w:rPr>
        <w:t>more</w:t>
      </w:r>
      <w:r>
        <w:rPr>
          <w:color w:val="131413"/>
          <w:spacing w:val="-20"/>
        </w:rPr>
        <w:t> </w:t>
      </w:r>
      <w:r>
        <w:rPr>
          <w:color w:val="131413"/>
        </w:rPr>
        <w:t>likely</w:t>
      </w:r>
      <w:r>
        <w:rPr>
          <w:color w:val="131413"/>
          <w:spacing w:val="-19"/>
        </w:rPr>
        <w:t> </w:t>
      </w:r>
      <w:r>
        <w:rPr>
          <w:color w:val="131413"/>
        </w:rPr>
        <w:t>to</w:t>
      </w:r>
      <w:r>
        <w:rPr>
          <w:color w:val="131413"/>
          <w:spacing w:val="-20"/>
        </w:rPr>
        <w:t> </w:t>
      </w:r>
      <w:r>
        <w:rPr>
          <w:color w:val="131413"/>
        </w:rPr>
        <w:t>gentrify than</w:t>
      </w:r>
      <w:r>
        <w:rPr>
          <w:color w:val="131413"/>
          <w:spacing w:val="-15"/>
        </w:rPr>
        <w:t> </w:t>
      </w:r>
      <w:r>
        <w:rPr>
          <w:color w:val="131413"/>
        </w:rPr>
        <w:t>both</w:t>
      </w:r>
      <w:r>
        <w:rPr>
          <w:color w:val="131413"/>
          <w:spacing w:val="-13"/>
        </w:rPr>
        <w:t> </w:t>
      </w:r>
      <w:r>
        <w:rPr>
          <w:color w:val="131413"/>
        </w:rPr>
        <w:t>predominantly</w:t>
      </w:r>
      <w:r>
        <w:rPr>
          <w:color w:val="131413"/>
          <w:spacing w:val="-13"/>
        </w:rPr>
        <w:t> </w:t>
      </w:r>
      <w:r>
        <w:rPr>
          <w:color w:val="131413"/>
        </w:rPr>
        <w:t>black</w:t>
      </w:r>
      <w:r>
        <w:rPr>
          <w:color w:val="131413"/>
          <w:spacing w:val="-14"/>
        </w:rPr>
        <w:t> </w:t>
      </w:r>
      <w:r>
        <w:rPr>
          <w:color w:val="131413"/>
        </w:rPr>
        <w:t>and</w:t>
      </w:r>
      <w:r>
        <w:rPr>
          <w:color w:val="131413"/>
          <w:spacing w:val="-12"/>
        </w:rPr>
        <w:t> </w:t>
      </w:r>
      <w:r>
        <w:rPr>
          <w:color w:val="131413"/>
        </w:rPr>
        <w:t>predominantly</w:t>
      </w:r>
      <w:r>
        <w:rPr>
          <w:color w:val="131413"/>
          <w:spacing w:val="-13"/>
        </w:rPr>
        <w:t> </w:t>
      </w:r>
      <w:r>
        <w:rPr>
          <w:color w:val="131413"/>
        </w:rPr>
        <w:t>white</w:t>
      </w:r>
      <w:r>
        <w:rPr>
          <w:color w:val="131413"/>
          <w:spacing w:val="-13"/>
        </w:rPr>
        <w:t> </w:t>
      </w:r>
      <w:r>
        <w:rPr>
          <w:color w:val="131413"/>
        </w:rPr>
        <w:t>neighborhoods</w:t>
      </w:r>
      <w:r>
        <w:rPr>
          <w:color w:val="131413"/>
          <w:spacing w:val="-12"/>
        </w:rPr>
        <w:t> </w:t>
      </w:r>
      <w:r>
        <w:rPr>
          <w:color w:val="131413"/>
        </w:rPr>
        <w:t>with</w:t>
      </w:r>
      <w:r>
        <w:rPr>
          <w:color w:val="131413"/>
          <w:spacing w:val="-12"/>
        </w:rPr>
        <w:t> </w:t>
      </w:r>
      <w:r>
        <w:rPr>
          <w:color w:val="131413"/>
        </w:rPr>
        <w:t>few or no Asians or</w:t>
      </w:r>
      <w:r>
        <w:rPr>
          <w:color w:val="131413"/>
          <w:spacing w:val="23"/>
        </w:rPr>
        <w:t> </w:t>
      </w:r>
      <w:r>
        <w:rPr>
          <w:color w:val="131413"/>
        </w:rPr>
        <w:t>Hispanics.</w:t>
      </w:r>
    </w:p>
    <w:p>
      <w:pPr>
        <w:pStyle w:val="BodyText"/>
        <w:spacing w:before="8"/>
      </w:pPr>
    </w:p>
    <w:p>
      <w:pPr>
        <w:pStyle w:val="BodyText"/>
        <w:spacing w:line="249" w:lineRule="auto"/>
        <w:ind w:left="100" w:right="221" w:firstLine="226"/>
        <w:jc w:val="both"/>
      </w:pPr>
      <w:r>
        <w:rPr>
          <w:color w:val="131413"/>
          <w:spacing w:val="-5"/>
        </w:rPr>
        <w:t>However,</w:t>
      </w:r>
      <w:r>
        <w:rPr>
          <w:color w:val="131413"/>
          <w:spacing w:val="-20"/>
        </w:rPr>
        <w:t> </w:t>
      </w:r>
      <w:r>
        <w:rPr>
          <w:color w:val="131413"/>
          <w:spacing w:val="-4"/>
        </w:rPr>
        <w:t>other</w:t>
      </w:r>
      <w:r>
        <w:rPr>
          <w:color w:val="131413"/>
          <w:spacing w:val="-19"/>
        </w:rPr>
        <w:t> </w:t>
      </w:r>
      <w:r>
        <w:rPr>
          <w:color w:val="131413"/>
          <w:spacing w:val="-4"/>
        </w:rPr>
        <w:t>studies</w:t>
      </w:r>
      <w:r>
        <w:rPr>
          <w:color w:val="131413"/>
          <w:spacing w:val="-19"/>
        </w:rPr>
        <w:t> </w:t>
      </w:r>
      <w:r>
        <w:rPr>
          <w:color w:val="131413"/>
          <w:spacing w:val="-4"/>
        </w:rPr>
        <w:t>have</w:t>
      </w:r>
      <w:r>
        <w:rPr>
          <w:color w:val="131413"/>
          <w:spacing w:val="-19"/>
        </w:rPr>
        <w:t> </w:t>
      </w:r>
      <w:r>
        <w:rPr>
          <w:color w:val="131413"/>
          <w:spacing w:val="-4"/>
        </w:rPr>
        <w:t>suggested</w:t>
      </w:r>
      <w:r>
        <w:rPr>
          <w:color w:val="131413"/>
          <w:spacing w:val="-19"/>
        </w:rPr>
        <w:t> </w:t>
      </w:r>
      <w:r>
        <w:rPr>
          <w:color w:val="131413"/>
          <w:spacing w:val="-3"/>
        </w:rPr>
        <w:t>that</w:t>
      </w:r>
      <w:r>
        <w:rPr>
          <w:color w:val="131413"/>
          <w:spacing w:val="-20"/>
        </w:rPr>
        <w:t> </w:t>
      </w:r>
      <w:r>
        <w:rPr>
          <w:color w:val="131413"/>
          <w:spacing w:val="-3"/>
        </w:rPr>
        <w:t>the</w:t>
      </w:r>
      <w:r>
        <w:rPr>
          <w:color w:val="131413"/>
          <w:spacing w:val="-19"/>
        </w:rPr>
        <w:t> </w:t>
      </w:r>
      <w:r>
        <w:rPr>
          <w:color w:val="131413"/>
          <w:spacing w:val="-4"/>
        </w:rPr>
        <w:t>share</w:t>
      </w:r>
      <w:r>
        <w:rPr>
          <w:color w:val="131413"/>
          <w:spacing w:val="-19"/>
        </w:rPr>
        <w:t> </w:t>
      </w:r>
      <w:r>
        <w:rPr>
          <w:color w:val="131413"/>
        </w:rPr>
        <w:t>of</w:t>
      </w:r>
      <w:r>
        <w:rPr>
          <w:color w:val="131413"/>
          <w:spacing w:val="-19"/>
        </w:rPr>
        <w:t> </w:t>
      </w:r>
      <w:r>
        <w:rPr>
          <w:color w:val="131413"/>
          <w:spacing w:val="-4"/>
        </w:rPr>
        <w:t>minorities</w:t>
      </w:r>
      <w:r>
        <w:rPr>
          <w:color w:val="131413"/>
          <w:spacing w:val="-19"/>
        </w:rPr>
        <w:t> </w:t>
      </w:r>
      <w:r>
        <w:rPr>
          <w:color w:val="131413"/>
          <w:spacing w:val="-3"/>
        </w:rPr>
        <w:t>that</w:t>
      </w:r>
      <w:r>
        <w:rPr>
          <w:color w:val="131413"/>
          <w:spacing w:val="-20"/>
        </w:rPr>
        <w:t> </w:t>
      </w:r>
      <w:r>
        <w:rPr>
          <w:color w:val="131413"/>
          <w:spacing w:val="-4"/>
        </w:rPr>
        <w:t>gentrifiers</w:t>
      </w:r>
      <w:r>
        <w:rPr>
          <w:color w:val="131413"/>
          <w:spacing w:val="-19"/>
        </w:rPr>
        <w:t> </w:t>
      </w:r>
      <w:r>
        <w:rPr>
          <w:color w:val="131413"/>
          <w:spacing w:val="-5"/>
        </w:rPr>
        <w:t>favor </w:t>
      </w:r>
      <w:r>
        <w:rPr>
          <w:color w:val="131413"/>
        </w:rPr>
        <w:t>for</w:t>
      </w:r>
      <w:r>
        <w:rPr>
          <w:color w:val="131413"/>
          <w:spacing w:val="-10"/>
        </w:rPr>
        <w:t> </w:t>
      </w:r>
      <w:r>
        <w:rPr>
          <w:color w:val="131413"/>
          <w:spacing w:val="-3"/>
        </w:rPr>
        <w:t>such</w:t>
      </w:r>
      <w:r>
        <w:rPr>
          <w:color w:val="131413"/>
          <w:spacing w:val="-10"/>
        </w:rPr>
        <w:t> </w:t>
      </w:r>
      <w:r>
        <w:rPr>
          <w:color w:val="131413"/>
          <w:spacing w:val="-4"/>
        </w:rPr>
        <w:t>diversity</w:t>
      </w:r>
      <w:r>
        <w:rPr>
          <w:color w:val="131413"/>
          <w:spacing w:val="-10"/>
        </w:rPr>
        <w:t> </w:t>
      </w:r>
      <w:r>
        <w:rPr>
          <w:color w:val="131413"/>
        </w:rPr>
        <w:t>is</w:t>
      </w:r>
      <w:r>
        <w:rPr>
          <w:color w:val="131413"/>
          <w:spacing w:val="-9"/>
        </w:rPr>
        <w:t> </w:t>
      </w:r>
      <w:r>
        <w:rPr>
          <w:color w:val="131413"/>
          <w:spacing w:val="-3"/>
        </w:rPr>
        <w:t>limited</w:t>
      </w:r>
      <w:r>
        <w:rPr>
          <w:color w:val="131413"/>
          <w:spacing w:val="-10"/>
        </w:rPr>
        <w:t> </w:t>
      </w:r>
      <w:r>
        <w:rPr>
          <w:color w:val="131413"/>
          <w:spacing w:val="-3"/>
        </w:rPr>
        <w:t>(Bader</w:t>
      </w:r>
      <w:r>
        <w:rPr>
          <w:color w:val="131413"/>
          <w:spacing w:val="-10"/>
        </w:rPr>
        <w:t> </w:t>
      </w:r>
      <w:hyperlink w:history="true" w:anchor="_bookmark6">
        <w:r>
          <w:rPr>
            <w:color w:val="3A2A97"/>
            <w:spacing w:val="-5"/>
          </w:rPr>
          <w:t>2011</w:t>
        </w:r>
      </w:hyperlink>
      <w:r>
        <w:rPr>
          <w:color w:val="131413"/>
          <w:spacing w:val="-5"/>
        </w:rPr>
        <w:t>;</w:t>
      </w:r>
      <w:r>
        <w:rPr>
          <w:color w:val="131413"/>
          <w:spacing w:val="-11"/>
        </w:rPr>
        <w:t> </w:t>
      </w:r>
      <w:r>
        <w:rPr>
          <w:color w:val="131413"/>
          <w:spacing w:val="-4"/>
        </w:rPr>
        <w:t>Berrey</w:t>
      </w:r>
      <w:r>
        <w:rPr>
          <w:color w:val="131413"/>
          <w:spacing w:val="-9"/>
        </w:rPr>
        <w:t> </w:t>
      </w:r>
      <w:hyperlink w:history="true" w:anchor="_bookmark10">
        <w:r>
          <w:rPr>
            <w:color w:val="3A2A97"/>
            <w:spacing w:val="-4"/>
          </w:rPr>
          <w:t>2005</w:t>
        </w:r>
      </w:hyperlink>
      <w:r>
        <w:rPr>
          <w:color w:val="131413"/>
          <w:spacing w:val="-4"/>
        </w:rPr>
        <w:t>;</w:t>
      </w:r>
      <w:r>
        <w:rPr>
          <w:color w:val="131413"/>
          <w:spacing w:val="-10"/>
        </w:rPr>
        <w:t> </w:t>
      </w:r>
      <w:r>
        <w:rPr>
          <w:color w:val="131413"/>
          <w:spacing w:val="-3"/>
        </w:rPr>
        <w:t>Gale</w:t>
      </w:r>
      <w:r>
        <w:rPr>
          <w:color w:val="131413"/>
          <w:spacing w:val="-10"/>
        </w:rPr>
        <w:t> </w:t>
      </w:r>
      <w:hyperlink w:history="true" w:anchor="_bookmark22">
        <w:r>
          <w:rPr>
            <w:color w:val="3A2A97"/>
            <w:spacing w:val="-4"/>
          </w:rPr>
          <w:t>1979</w:t>
        </w:r>
      </w:hyperlink>
      <w:r>
        <w:rPr>
          <w:color w:val="131413"/>
          <w:spacing w:val="-4"/>
        </w:rPr>
        <w:t>;</w:t>
      </w:r>
      <w:r>
        <w:rPr>
          <w:color w:val="131413"/>
          <w:spacing w:val="-10"/>
        </w:rPr>
        <w:t> </w:t>
      </w:r>
      <w:r>
        <w:rPr>
          <w:color w:val="131413"/>
          <w:spacing w:val="-3"/>
        </w:rPr>
        <w:t>Hwang</w:t>
      </w:r>
      <w:r>
        <w:rPr>
          <w:color w:val="131413"/>
          <w:spacing w:val="-10"/>
        </w:rPr>
        <w:t> </w:t>
      </w:r>
      <w:r>
        <w:rPr>
          <w:color w:val="131413"/>
          <w:spacing w:val="-3"/>
        </w:rPr>
        <w:t>and</w:t>
      </w:r>
      <w:r>
        <w:rPr>
          <w:color w:val="131413"/>
          <w:spacing w:val="-10"/>
        </w:rPr>
        <w:t> </w:t>
      </w:r>
      <w:r>
        <w:rPr>
          <w:color w:val="131413"/>
          <w:spacing w:val="-4"/>
        </w:rPr>
        <w:t>Sampson </w:t>
      </w:r>
      <w:hyperlink w:history="true" w:anchor="_bookmark28">
        <w:r>
          <w:rPr>
            <w:color w:val="3A2A97"/>
            <w:spacing w:val="-4"/>
          </w:rPr>
          <w:t>2014</w:t>
        </w:r>
      </w:hyperlink>
      <w:r>
        <w:rPr>
          <w:color w:val="131413"/>
          <w:spacing w:val="-4"/>
        </w:rPr>
        <w:t>).</w:t>
      </w:r>
      <w:r>
        <w:rPr>
          <w:color w:val="131413"/>
          <w:spacing w:val="-17"/>
        </w:rPr>
        <w:t> </w:t>
      </w:r>
      <w:r>
        <w:rPr>
          <w:color w:val="131413"/>
          <w:spacing w:val="-4"/>
        </w:rPr>
        <w:t>Survey</w:t>
      </w:r>
      <w:r>
        <w:rPr>
          <w:color w:val="131413"/>
          <w:spacing w:val="-16"/>
        </w:rPr>
        <w:t> </w:t>
      </w:r>
      <w:r>
        <w:rPr>
          <w:color w:val="131413"/>
          <w:spacing w:val="-4"/>
        </w:rPr>
        <w:t>evidence</w:t>
      </w:r>
      <w:r>
        <w:rPr>
          <w:color w:val="131413"/>
          <w:spacing w:val="-17"/>
        </w:rPr>
        <w:t> </w:t>
      </w:r>
      <w:r>
        <w:rPr>
          <w:color w:val="131413"/>
        </w:rPr>
        <w:t>on</w:t>
      </w:r>
      <w:r>
        <w:rPr>
          <w:color w:val="131413"/>
          <w:spacing w:val="-17"/>
        </w:rPr>
        <w:t> </w:t>
      </w:r>
      <w:r>
        <w:rPr>
          <w:color w:val="131413"/>
          <w:spacing w:val="-3"/>
        </w:rPr>
        <w:t>the</w:t>
      </w:r>
      <w:r>
        <w:rPr>
          <w:color w:val="131413"/>
          <w:spacing w:val="-17"/>
        </w:rPr>
        <w:t> </w:t>
      </w:r>
      <w:r>
        <w:rPr>
          <w:color w:val="131413"/>
          <w:spacing w:val="-4"/>
        </w:rPr>
        <w:t>residential</w:t>
      </w:r>
      <w:r>
        <w:rPr>
          <w:color w:val="131413"/>
          <w:spacing w:val="-16"/>
        </w:rPr>
        <w:t> </w:t>
      </w:r>
      <w:r>
        <w:rPr>
          <w:color w:val="131413"/>
          <w:spacing w:val="-4"/>
        </w:rPr>
        <w:t>preferences</w:t>
      </w:r>
      <w:r>
        <w:rPr>
          <w:color w:val="131413"/>
          <w:spacing w:val="-16"/>
        </w:rPr>
        <w:t> </w:t>
      </w:r>
      <w:r>
        <w:rPr>
          <w:color w:val="131413"/>
        </w:rPr>
        <w:t>of</w:t>
      </w:r>
      <w:r>
        <w:rPr>
          <w:color w:val="131413"/>
          <w:spacing w:val="-17"/>
        </w:rPr>
        <w:t> </w:t>
      </w:r>
      <w:r>
        <w:rPr>
          <w:color w:val="131413"/>
          <w:spacing w:val="-3"/>
        </w:rPr>
        <w:t>the</w:t>
      </w:r>
      <w:r>
        <w:rPr>
          <w:color w:val="131413"/>
          <w:spacing w:val="-17"/>
        </w:rPr>
        <w:t> </w:t>
      </w:r>
      <w:r>
        <w:rPr>
          <w:color w:val="131413"/>
          <w:spacing w:val="-4"/>
        </w:rPr>
        <w:t>general</w:t>
      </w:r>
      <w:r>
        <w:rPr>
          <w:color w:val="131413"/>
          <w:spacing w:val="-17"/>
        </w:rPr>
        <w:t> </w:t>
      </w:r>
      <w:r>
        <w:rPr>
          <w:color w:val="131413"/>
          <w:spacing w:val="-4"/>
        </w:rPr>
        <w:t>population</w:t>
      </w:r>
      <w:r>
        <w:rPr>
          <w:color w:val="131413"/>
          <w:spacing w:val="-16"/>
        </w:rPr>
        <w:t> </w:t>
      </w:r>
      <w:r>
        <w:rPr>
          <w:color w:val="131413"/>
          <w:spacing w:val="-3"/>
        </w:rPr>
        <w:t>has</w:t>
      </w:r>
      <w:r>
        <w:rPr>
          <w:color w:val="131413"/>
          <w:spacing w:val="-16"/>
        </w:rPr>
        <w:t> </w:t>
      </w:r>
      <w:r>
        <w:rPr>
          <w:color w:val="131413"/>
          <w:spacing w:val="-4"/>
        </w:rPr>
        <w:t>found that people prefer integrated neighborhoods </w:t>
      </w:r>
      <w:r>
        <w:rPr>
          <w:color w:val="131413"/>
          <w:spacing w:val="-3"/>
        </w:rPr>
        <w:t>but </w:t>
      </w:r>
      <w:r>
        <w:rPr>
          <w:color w:val="131413"/>
          <w:spacing w:val="-4"/>
        </w:rPr>
        <w:t>favor white neighbors </w:t>
      </w:r>
      <w:r>
        <w:rPr>
          <w:color w:val="131413"/>
          <w:spacing w:val="-3"/>
        </w:rPr>
        <w:t>the </w:t>
      </w:r>
      <w:r>
        <w:rPr>
          <w:color w:val="131413"/>
          <w:spacing w:val="-4"/>
        </w:rPr>
        <w:t>most, black neighbors </w:t>
      </w:r>
      <w:r>
        <w:rPr>
          <w:color w:val="131413"/>
          <w:spacing w:val="-3"/>
        </w:rPr>
        <w:t>the </w:t>
      </w:r>
      <w:r>
        <w:rPr>
          <w:color w:val="131413"/>
          <w:spacing w:val="-4"/>
        </w:rPr>
        <w:t>least, </w:t>
      </w:r>
      <w:r>
        <w:rPr>
          <w:color w:val="131413"/>
          <w:spacing w:val="-3"/>
        </w:rPr>
        <w:t>and </w:t>
      </w:r>
      <w:r>
        <w:rPr>
          <w:color w:val="131413"/>
          <w:spacing w:val="-4"/>
        </w:rPr>
        <w:t>Asian </w:t>
      </w:r>
      <w:r>
        <w:rPr>
          <w:color w:val="131413"/>
          <w:spacing w:val="-3"/>
        </w:rPr>
        <w:t>over </w:t>
      </w:r>
      <w:r>
        <w:rPr>
          <w:color w:val="131413"/>
          <w:spacing w:val="-4"/>
        </w:rPr>
        <w:t>Hispanic neighbors </w:t>
      </w:r>
      <w:r>
        <w:rPr>
          <w:color w:val="131413"/>
        </w:rPr>
        <w:t>in </w:t>
      </w:r>
      <w:r>
        <w:rPr>
          <w:color w:val="131413"/>
          <w:spacing w:val="-3"/>
        </w:rPr>
        <w:t>the </w:t>
      </w:r>
      <w:r>
        <w:rPr>
          <w:color w:val="131413"/>
          <w:spacing w:val="-4"/>
        </w:rPr>
        <w:t>middle (Charles </w:t>
      </w:r>
      <w:hyperlink w:history="true" w:anchor="_bookmark16">
        <w:r>
          <w:rPr>
            <w:color w:val="3A2A97"/>
            <w:spacing w:val="-4"/>
          </w:rPr>
          <w:t>2003</w:t>
        </w:r>
      </w:hyperlink>
      <w:r>
        <w:rPr>
          <w:color w:val="131413"/>
          <w:spacing w:val="-4"/>
        </w:rPr>
        <w:t>). Thus, </w:t>
      </w:r>
      <w:r>
        <w:rPr>
          <w:color w:val="131413"/>
        </w:rPr>
        <w:t>in </w:t>
      </w:r>
      <w:r>
        <w:rPr>
          <w:color w:val="131413"/>
          <w:spacing w:val="-4"/>
        </w:rPr>
        <w:t>contrast </w:t>
      </w:r>
      <w:r>
        <w:rPr>
          <w:color w:val="131413"/>
        </w:rPr>
        <w:t>to </w:t>
      </w:r>
      <w:r>
        <w:rPr>
          <w:color w:val="131413"/>
          <w:spacing w:val="-4"/>
        </w:rPr>
        <w:t>Hypothesis </w:t>
      </w:r>
      <w:r>
        <w:rPr>
          <w:color w:val="131413"/>
          <w:spacing w:val="-3"/>
        </w:rPr>
        <w:t>2, this </w:t>
      </w:r>
      <w:r>
        <w:rPr>
          <w:color w:val="131413"/>
          <w:spacing w:val="-4"/>
        </w:rPr>
        <w:t>literature suggests </w:t>
      </w:r>
      <w:r>
        <w:rPr>
          <w:color w:val="131413"/>
          <w:spacing w:val="-3"/>
        </w:rPr>
        <w:t>the </w:t>
      </w:r>
      <w:r>
        <w:rPr>
          <w:color w:val="131413"/>
          <w:spacing w:val="-4"/>
        </w:rPr>
        <w:t>following</w:t>
      </w:r>
      <w:r>
        <w:rPr>
          <w:color w:val="131413"/>
          <w:spacing w:val="-11"/>
        </w:rPr>
        <w:t> </w:t>
      </w:r>
      <w:r>
        <w:rPr>
          <w:color w:val="131413"/>
          <w:spacing w:val="-4"/>
        </w:rPr>
        <w:t>alternative:</w:t>
      </w:r>
    </w:p>
    <w:p>
      <w:pPr>
        <w:pStyle w:val="BodyText"/>
        <w:spacing w:before="9"/>
      </w:pPr>
    </w:p>
    <w:p>
      <w:pPr>
        <w:pStyle w:val="BodyText"/>
        <w:spacing w:line="249" w:lineRule="auto"/>
        <w:ind w:left="458" w:right="216"/>
        <w:jc w:val="both"/>
      </w:pPr>
      <w:r>
        <w:rPr>
          <w:i/>
          <w:color w:val="131413"/>
        </w:rPr>
        <w:t>Hypothesis 2a: </w:t>
      </w:r>
      <w:r>
        <w:rPr>
          <w:color w:val="131413"/>
        </w:rPr>
        <w:t>Neighborhoods with Asians or Hispanics are more likely to gentrify than predominantly black neighborhoods but less likely to gentrify</w:t>
      </w:r>
      <w:r>
        <w:rPr>
          <w:color w:val="131413"/>
          <w:spacing w:val="-29"/>
        </w:rPr>
        <w:t> </w:t>
      </w:r>
      <w:r>
        <w:rPr>
          <w:color w:val="131413"/>
        </w:rPr>
        <w:t>than predominantly white</w:t>
      </w:r>
      <w:r>
        <w:rPr>
          <w:color w:val="131413"/>
          <w:spacing w:val="11"/>
        </w:rPr>
        <w:t> </w:t>
      </w:r>
      <w:r>
        <w:rPr>
          <w:color w:val="131413"/>
        </w:rPr>
        <w:t>neighborhoods.</w:t>
      </w:r>
    </w:p>
    <w:p>
      <w:pPr>
        <w:pStyle w:val="BodyText"/>
        <w:spacing w:before="9"/>
      </w:pPr>
    </w:p>
    <w:p>
      <w:pPr>
        <w:pStyle w:val="BodyText"/>
        <w:spacing w:line="249" w:lineRule="auto" w:before="1"/>
        <w:ind w:left="100" w:right="217" w:firstLine="226"/>
        <w:jc w:val="both"/>
      </w:pPr>
      <w:r>
        <w:rPr>
          <w:color w:val="131413"/>
          <w:spacing w:val="-3"/>
        </w:rPr>
        <w:t>Further, </w:t>
      </w:r>
      <w:r>
        <w:rPr>
          <w:color w:val="131413"/>
        </w:rPr>
        <w:t>when gentrifiers are white, which is most often the case (Ellen and O</w:t>
      </w:r>
      <w:r>
        <w:rPr>
          <w:rFonts w:ascii="Arial" w:hAnsi="Arial"/>
          <w:color w:val="131413"/>
        </w:rPr>
        <w:t>’</w:t>
      </w:r>
      <w:r>
        <w:rPr>
          <w:color w:val="131413"/>
        </w:rPr>
        <w:t>Regan </w:t>
      </w:r>
      <w:hyperlink w:history="true" w:anchor="_bookmark18">
        <w:r>
          <w:rPr>
            <w:color w:val="3A2A97"/>
            <w:spacing w:val="-3"/>
          </w:rPr>
          <w:t>2011</w:t>
        </w:r>
      </w:hyperlink>
      <w:r>
        <w:rPr>
          <w:color w:val="131413"/>
          <w:spacing w:val="-3"/>
        </w:rPr>
        <w:t>; </w:t>
      </w:r>
      <w:r>
        <w:rPr>
          <w:color w:val="131413"/>
        </w:rPr>
        <w:t>Freeman </w:t>
      </w:r>
      <w:hyperlink w:history="true" w:anchor="_bookmark20">
        <w:r>
          <w:rPr>
            <w:color w:val="3A2A97"/>
          </w:rPr>
          <w:t>2005</w:t>
        </w:r>
      </w:hyperlink>
      <w:r>
        <w:rPr>
          <w:color w:val="131413"/>
        </w:rPr>
        <w:t>; Gale </w:t>
      </w:r>
      <w:hyperlink w:history="true" w:anchor="_bookmark22">
        <w:r>
          <w:rPr>
            <w:color w:val="3A2A97"/>
          </w:rPr>
          <w:t>1979</w:t>
        </w:r>
      </w:hyperlink>
      <w:r>
        <w:rPr>
          <w:color w:val="131413"/>
        </w:rPr>
        <w:t>), a  buffering process may also occur;  that is, whites may be willing to live in the same neighborhoods with blacks after Asians and/or Hispanics are present to relieve black-white racial tensions (Farley and Frey </w:t>
      </w:r>
      <w:hyperlink w:history="true" w:anchor="_bookmark19">
        <w:r>
          <w:rPr>
            <w:color w:val="3A2A97"/>
          </w:rPr>
          <w:t>1994</w:t>
        </w:r>
      </w:hyperlink>
      <w:r>
        <w:rPr>
          <w:color w:val="131413"/>
        </w:rPr>
        <w:t>). This pattern is consistent with prior studies documenting a racial order in residential preferences and also suggests a moderating effect of Asians and Hispanics in neighborhoods with greater shares of</w:t>
      </w:r>
      <w:r>
        <w:rPr>
          <w:color w:val="131413"/>
          <w:spacing w:val="22"/>
        </w:rPr>
        <w:t> </w:t>
      </w:r>
      <w:r>
        <w:rPr>
          <w:color w:val="131413"/>
        </w:rPr>
        <w:t>blacks:</w:t>
      </w:r>
    </w:p>
    <w:p>
      <w:pPr>
        <w:pStyle w:val="BodyText"/>
        <w:spacing w:before="7"/>
      </w:pPr>
    </w:p>
    <w:p>
      <w:pPr>
        <w:pStyle w:val="BodyText"/>
        <w:spacing w:line="249" w:lineRule="auto"/>
        <w:ind w:left="458" w:right="217"/>
        <w:jc w:val="both"/>
      </w:pPr>
      <w:r>
        <w:rPr>
          <w:i/>
          <w:color w:val="131413"/>
        </w:rPr>
        <w:t>Hypothesis 3: </w:t>
      </w:r>
      <w:r>
        <w:rPr>
          <w:color w:val="131413"/>
        </w:rPr>
        <w:t>The positive effects of Asians and Hispanics on the likelihood of gentrification are stronger in neighborhoods with greater shares of blacks com- pared with those with smaller shares of blacks.</w:t>
      </w:r>
    </w:p>
    <w:p>
      <w:pPr>
        <w:spacing w:after="0" w:line="249" w:lineRule="auto"/>
        <w:jc w:val="both"/>
        <w:sectPr>
          <w:pgSz w:w="8790" w:h="13330"/>
          <w:pgMar w:header="646" w:footer="454" w:top="880" w:bottom="640" w:left="920" w:right="800"/>
        </w:sectPr>
      </w:pPr>
    </w:p>
    <w:p>
      <w:pPr>
        <w:pStyle w:val="BodyText"/>
        <w:rPr>
          <w:sz w:val="12"/>
        </w:rPr>
      </w:pPr>
    </w:p>
    <w:p>
      <w:pPr>
        <w:pStyle w:val="BodyText"/>
        <w:spacing w:line="249" w:lineRule="auto" w:before="88"/>
        <w:ind w:left="100" w:right="217" w:firstLine="226"/>
        <w:jc w:val="both"/>
      </w:pPr>
      <w:r>
        <w:rPr>
          <w:color w:val="131413"/>
        </w:rPr>
        <w:t>In addition to being favored over Hispanics in surveys on race-based residential preferences, Asians generally garnered more economic and social capital relative to Hispanics</w:t>
      </w:r>
      <w:r>
        <w:rPr>
          <w:color w:val="131413"/>
          <w:spacing w:val="-8"/>
        </w:rPr>
        <w:t> </w:t>
      </w:r>
      <w:r>
        <w:rPr>
          <w:color w:val="131413"/>
        </w:rPr>
        <w:t>among</w:t>
      </w:r>
      <w:r>
        <w:rPr>
          <w:color w:val="131413"/>
          <w:spacing w:val="-7"/>
        </w:rPr>
        <w:t> </w:t>
      </w:r>
      <w:r>
        <w:rPr>
          <w:color w:val="131413"/>
        </w:rPr>
        <w:t>this</w:t>
      </w:r>
      <w:r>
        <w:rPr>
          <w:color w:val="131413"/>
          <w:spacing w:val="-10"/>
        </w:rPr>
        <w:t> </w:t>
      </w:r>
      <w:r>
        <w:rPr>
          <w:color w:val="131413"/>
        </w:rPr>
        <w:t>new</w:t>
      </w:r>
      <w:r>
        <w:rPr>
          <w:color w:val="131413"/>
          <w:spacing w:val="-7"/>
        </w:rPr>
        <w:t> </w:t>
      </w:r>
      <w:r>
        <w:rPr>
          <w:color w:val="131413"/>
        </w:rPr>
        <w:t>wave</w:t>
      </w:r>
      <w:r>
        <w:rPr>
          <w:color w:val="131413"/>
          <w:spacing w:val="-8"/>
        </w:rPr>
        <w:t> </w:t>
      </w:r>
      <w:r>
        <w:rPr>
          <w:color w:val="131413"/>
        </w:rPr>
        <w:t>of</w:t>
      </w:r>
      <w:r>
        <w:rPr>
          <w:color w:val="131413"/>
          <w:spacing w:val="-9"/>
        </w:rPr>
        <w:t> </w:t>
      </w:r>
      <w:r>
        <w:rPr>
          <w:color w:val="131413"/>
        </w:rPr>
        <w:t>immigrants.</w:t>
      </w:r>
      <w:r>
        <w:rPr>
          <w:color w:val="131413"/>
          <w:spacing w:val="-7"/>
        </w:rPr>
        <w:t> </w:t>
      </w:r>
      <w:r>
        <w:rPr>
          <w:color w:val="131413"/>
        </w:rPr>
        <w:t>Asians</w:t>
      </w:r>
      <w:r>
        <w:rPr>
          <w:color w:val="131413"/>
          <w:spacing w:val="-9"/>
        </w:rPr>
        <w:t> </w:t>
      </w:r>
      <w:r>
        <w:rPr>
          <w:color w:val="131413"/>
        </w:rPr>
        <w:t>had</w:t>
      </w:r>
      <w:r>
        <w:rPr>
          <w:color w:val="131413"/>
          <w:spacing w:val="-7"/>
        </w:rPr>
        <w:t> </w:t>
      </w:r>
      <w:r>
        <w:rPr>
          <w:color w:val="131413"/>
        </w:rPr>
        <w:t>disproportionately</w:t>
      </w:r>
      <w:r>
        <w:rPr>
          <w:color w:val="131413"/>
          <w:spacing w:val="-7"/>
        </w:rPr>
        <w:t> </w:t>
      </w:r>
      <w:r>
        <w:rPr>
          <w:color w:val="131413"/>
        </w:rPr>
        <w:t>higher levels</w:t>
      </w:r>
      <w:r>
        <w:rPr>
          <w:color w:val="131413"/>
          <w:spacing w:val="-23"/>
        </w:rPr>
        <w:t> </w:t>
      </w:r>
      <w:r>
        <w:rPr>
          <w:color w:val="131413"/>
        </w:rPr>
        <w:t>of</w:t>
      </w:r>
      <w:r>
        <w:rPr>
          <w:color w:val="131413"/>
          <w:spacing w:val="-22"/>
        </w:rPr>
        <w:t> </w:t>
      </w:r>
      <w:r>
        <w:rPr>
          <w:color w:val="131413"/>
        </w:rPr>
        <w:t>self-employment:</w:t>
      </w:r>
      <w:r>
        <w:rPr>
          <w:color w:val="131413"/>
          <w:spacing w:val="-22"/>
        </w:rPr>
        <w:t> </w:t>
      </w:r>
      <w:r>
        <w:rPr>
          <w:color w:val="131413"/>
        </w:rPr>
        <w:t>many</w:t>
      </w:r>
      <w:r>
        <w:rPr>
          <w:color w:val="131413"/>
          <w:spacing w:val="-23"/>
        </w:rPr>
        <w:t> </w:t>
      </w:r>
      <w:r>
        <w:rPr>
          <w:color w:val="131413"/>
        </w:rPr>
        <w:t>were</w:t>
      </w:r>
      <w:r>
        <w:rPr>
          <w:color w:val="131413"/>
          <w:spacing w:val="-21"/>
        </w:rPr>
        <w:t> </w:t>
      </w:r>
      <w:r>
        <w:rPr>
          <w:color w:val="131413"/>
        </w:rPr>
        <w:t>highly</w:t>
      </w:r>
      <w:r>
        <w:rPr>
          <w:color w:val="131413"/>
          <w:spacing w:val="-22"/>
        </w:rPr>
        <w:t> </w:t>
      </w:r>
      <w:r>
        <w:rPr>
          <w:color w:val="131413"/>
        </w:rPr>
        <w:t>educated</w:t>
      </w:r>
      <w:r>
        <w:rPr>
          <w:color w:val="131413"/>
          <w:spacing w:val="-23"/>
        </w:rPr>
        <w:t> </w:t>
      </w:r>
      <w:r>
        <w:rPr>
          <w:color w:val="131413"/>
        </w:rPr>
        <w:t>but</w:t>
      </w:r>
      <w:r>
        <w:rPr>
          <w:color w:val="131413"/>
          <w:spacing w:val="-21"/>
        </w:rPr>
        <w:t> </w:t>
      </w:r>
      <w:r>
        <w:rPr>
          <w:color w:val="131413"/>
        </w:rPr>
        <w:t>faced</w:t>
      </w:r>
      <w:r>
        <w:rPr>
          <w:color w:val="131413"/>
          <w:spacing w:val="-21"/>
        </w:rPr>
        <w:t> </w:t>
      </w:r>
      <w:r>
        <w:rPr>
          <w:color w:val="131413"/>
        </w:rPr>
        <w:t>difficulty</w:t>
      </w:r>
      <w:r>
        <w:rPr>
          <w:color w:val="131413"/>
          <w:spacing w:val="-21"/>
        </w:rPr>
        <w:t> </w:t>
      </w:r>
      <w:r>
        <w:rPr>
          <w:color w:val="131413"/>
        </w:rPr>
        <w:t>entering</w:t>
      </w:r>
      <w:r>
        <w:rPr>
          <w:color w:val="131413"/>
          <w:spacing w:val="-22"/>
        </w:rPr>
        <w:t> </w:t>
      </w:r>
      <w:r>
        <w:rPr>
          <w:color w:val="131413"/>
        </w:rPr>
        <w:t>the labor</w:t>
      </w:r>
      <w:r>
        <w:rPr>
          <w:color w:val="131413"/>
          <w:spacing w:val="-16"/>
        </w:rPr>
        <w:t> </w:t>
      </w:r>
      <w:r>
        <w:rPr>
          <w:color w:val="131413"/>
        </w:rPr>
        <w:t>market</w:t>
      </w:r>
      <w:r>
        <w:rPr>
          <w:color w:val="131413"/>
          <w:spacing w:val="-17"/>
        </w:rPr>
        <w:t> </w:t>
      </w:r>
      <w:r>
        <w:rPr>
          <w:color w:val="131413"/>
        </w:rPr>
        <w:t>and</w:t>
      </w:r>
      <w:r>
        <w:rPr>
          <w:color w:val="131413"/>
          <w:spacing w:val="-16"/>
        </w:rPr>
        <w:t> </w:t>
      </w:r>
      <w:r>
        <w:rPr>
          <w:color w:val="131413"/>
        </w:rPr>
        <w:t>could</w:t>
      </w:r>
      <w:r>
        <w:rPr>
          <w:color w:val="131413"/>
          <w:spacing w:val="-15"/>
        </w:rPr>
        <w:t> </w:t>
      </w:r>
      <w:r>
        <w:rPr>
          <w:color w:val="131413"/>
        </w:rPr>
        <w:t>rely</w:t>
      </w:r>
      <w:r>
        <w:rPr>
          <w:color w:val="131413"/>
          <w:spacing w:val="-17"/>
        </w:rPr>
        <w:t> </w:t>
      </w:r>
      <w:r>
        <w:rPr>
          <w:color w:val="131413"/>
        </w:rPr>
        <w:t>on</w:t>
      </w:r>
      <w:r>
        <w:rPr>
          <w:color w:val="131413"/>
          <w:spacing w:val="-17"/>
        </w:rPr>
        <w:t> </w:t>
      </w:r>
      <w:r>
        <w:rPr>
          <w:color w:val="131413"/>
        </w:rPr>
        <w:t>alternative</w:t>
      </w:r>
      <w:r>
        <w:rPr>
          <w:color w:val="131413"/>
          <w:spacing w:val="-16"/>
        </w:rPr>
        <w:t> </w:t>
      </w:r>
      <w:r>
        <w:rPr>
          <w:color w:val="131413"/>
        </w:rPr>
        <w:t>sources</w:t>
      </w:r>
      <w:r>
        <w:rPr>
          <w:color w:val="131413"/>
          <w:spacing w:val="-16"/>
        </w:rPr>
        <w:t> </w:t>
      </w:r>
      <w:r>
        <w:rPr>
          <w:color w:val="131413"/>
        </w:rPr>
        <w:t>of</w:t>
      </w:r>
      <w:r>
        <w:rPr>
          <w:color w:val="131413"/>
          <w:spacing w:val="-16"/>
        </w:rPr>
        <w:t> </w:t>
      </w:r>
      <w:r>
        <w:rPr>
          <w:color w:val="131413"/>
        </w:rPr>
        <w:t>capital</w:t>
      </w:r>
      <w:r>
        <w:rPr>
          <w:color w:val="131413"/>
          <w:spacing w:val="-16"/>
        </w:rPr>
        <w:t> </w:t>
      </w:r>
      <w:r>
        <w:rPr>
          <w:color w:val="131413"/>
        </w:rPr>
        <w:t>(Godfrey</w:t>
      </w:r>
      <w:r>
        <w:rPr>
          <w:color w:val="131413"/>
          <w:spacing w:val="-17"/>
        </w:rPr>
        <w:t> </w:t>
      </w:r>
      <w:hyperlink w:history="true" w:anchor="_bookmark23">
        <w:r>
          <w:rPr>
            <w:color w:val="3A2A97"/>
          </w:rPr>
          <w:t>1988</w:t>
        </w:r>
      </w:hyperlink>
      <w:r>
        <w:rPr>
          <w:color w:val="131413"/>
        </w:rPr>
        <w:t>;</w:t>
      </w:r>
      <w:r>
        <w:rPr>
          <w:color w:val="131413"/>
          <w:spacing w:val="-16"/>
        </w:rPr>
        <w:t> </w:t>
      </w:r>
      <w:r>
        <w:rPr>
          <w:color w:val="131413"/>
        </w:rPr>
        <w:t>Lee</w:t>
      </w:r>
      <w:r>
        <w:rPr>
          <w:color w:val="131413"/>
          <w:spacing w:val="-16"/>
        </w:rPr>
        <w:t> </w:t>
      </w:r>
      <w:hyperlink w:history="true" w:anchor="_bookmark31">
        <w:r>
          <w:rPr>
            <w:color w:val="3A2A97"/>
          </w:rPr>
          <w:t>2002</w:t>
        </w:r>
      </w:hyperlink>
      <w:r>
        <w:rPr>
          <w:color w:val="131413"/>
        </w:rPr>
        <w:t>; Light </w:t>
      </w:r>
      <w:hyperlink w:history="true" w:anchor="_bookmark33">
        <w:r>
          <w:rPr>
            <w:color w:val="3A2A97"/>
          </w:rPr>
          <w:t>1972</w:t>
        </w:r>
      </w:hyperlink>
      <w:r>
        <w:rPr>
          <w:color w:val="131413"/>
        </w:rPr>
        <w:t>). This leads to an additional</w:t>
      </w:r>
      <w:r>
        <w:rPr>
          <w:color w:val="131413"/>
          <w:spacing w:val="29"/>
        </w:rPr>
        <w:t> </w:t>
      </w:r>
      <w:r>
        <w:rPr>
          <w:color w:val="131413"/>
        </w:rPr>
        <w:t>hypothesis:</w:t>
      </w:r>
    </w:p>
    <w:p>
      <w:pPr>
        <w:pStyle w:val="BodyText"/>
        <w:spacing w:before="8"/>
      </w:pPr>
    </w:p>
    <w:p>
      <w:pPr>
        <w:pStyle w:val="BodyText"/>
        <w:spacing w:line="249" w:lineRule="auto" w:before="1"/>
        <w:ind w:left="458"/>
      </w:pPr>
      <w:r>
        <w:rPr>
          <w:i/>
          <w:color w:val="131413"/>
        </w:rPr>
        <w:t>Hypothesis 4: </w:t>
      </w:r>
      <w:r>
        <w:rPr>
          <w:color w:val="131413"/>
        </w:rPr>
        <w:t>The positive effect of Asians on the likelihood of gentrification is greater than the effect of Hispanics.</w:t>
      </w:r>
    </w:p>
    <w:p>
      <w:pPr>
        <w:pStyle w:val="BodyText"/>
        <w:spacing w:before="9"/>
      </w:pPr>
    </w:p>
    <w:p>
      <w:pPr>
        <w:pStyle w:val="BodyText"/>
        <w:spacing w:line="249" w:lineRule="auto"/>
        <w:ind w:left="100" w:right="216" w:firstLine="226"/>
        <w:jc w:val="both"/>
      </w:pPr>
      <w:r>
        <w:rPr>
          <w:color w:val="131413"/>
          <w:spacing w:val="-4"/>
        </w:rPr>
        <w:t>Although </w:t>
      </w:r>
      <w:r>
        <w:rPr>
          <w:color w:val="131413"/>
          <w:spacing w:val="-3"/>
        </w:rPr>
        <w:t>many </w:t>
      </w:r>
      <w:r>
        <w:rPr>
          <w:color w:val="131413"/>
        </w:rPr>
        <w:t>of </w:t>
      </w:r>
      <w:r>
        <w:rPr>
          <w:color w:val="131413"/>
          <w:spacing w:val="-3"/>
        </w:rPr>
        <w:t>the </w:t>
      </w:r>
      <w:r>
        <w:rPr>
          <w:color w:val="131413"/>
          <w:spacing w:val="-4"/>
        </w:rPr>
        <w:t>neighborhoods </w:t>
      </w:r>
      <w:r>
        <w:rPr>
          <w:color w:val="131413"/>
        </w:rPr>
        <w:t>to </w:t>
      </w:r>
      <w:r>
        <w:rPr>
          <w:color w:val="131413"/>
          <w:spacing w:val="-4"/>
        </w:rPr>
        <w:t>which post-1965 immigrants settled </w:t>
      </w:r>
      <w:r>
        <w:rPr>
          <w:color w:val="131413"/>
          <w:spacing w:val="-5"/>
        </w:rPr>
        <w:t>neither </w:t>
      </w:r>
      <w:r>
        <w:rPr>
          <w:color w:val="131413"/>
          <w:spacing w:val="-3"/>
        </w:rPr>
        <w:t>were</w:t>
      </w:r>
      <w:r>
        <w:rPr>
          <w:color w:val="131413"/>
          <w:spacing w:val="-10"/>
        </w:rPr>
        <w:t> </w:t>
      </w:r>
      <w:r>
        <w:rPr>
          <w:color w:val="131413"/>
          <w:spacing w:val="-4"/>
        </w:rPr>
        <w:t>established</w:t>
      </w:r>
      <w:r>
        <w:rPr>
          <w:color w:val="131413"/>
          <w:spacing w:val="-9"/>
        </w:rPr>
        <w:t> </w:t>
      </w:r>
      <w:r>
        <w:rPr>
          <w:color w:val="131413"/>
          <w:spacing w:val="-4"/>
        </w:rPr>
        <w:t>ethnic</w:t>
      </w:r>
      <w:r>
        <w:rPr>
          <w:color w:val="131413"/>
          <w:spacing w:val="-9"/>
        </w:rPr>
        <w:t> </w:t>
      </w:r>
      <w:r>
        <w:rPr>
          <w:color w:val="131413"/>
          <w:spacing w:val="-4"/>
        </w:rPr>
        <w:t>enclaves</w:t>
      </w:r>
      <w:r>
        <w:rPr>
          <w:color w:val="131413"/>
          <w:spacing w:val="-9"/>
        </w:rPr>
        <w:t> </w:t>
      </w:r>
      <w:r>
        <w:rPr>
          <w:color w:val="131413"/>
          <w:spacing w:val="-3"/>
        </w:rPr>
        <w:t>nor</w:t>
      </w:r>
      <w:r>
        <w:rPr>
          <w:color w:val="131413"/>
          <w:spacing w:val="-9"/>
        </w:rPr>
        <w:t> </w:t>
      </w:r>
      <w:r>
        <w:rPr>
          <w:color w:val="131413"/>
          <w:spacing w:val="-4"/>
        </w:rPr>
        <w:t>became</w:t>
      </w:r>
      <w:r>
        <w:rPr>
          <w:color w:val="131413"/>
          <w:spacing w:val="-8"/>
        </w:rPr>
        <w:t> </w:t>
      </w:r>
      <w:r>
        <w:rPr>
          <w:color w:val="131413"/>
          <w:spacing w:val="-4"/>
        </w:rPr>
        <w:t>them,</w:t>
      </w:r>
      <w:r>
        <w:rPr>
          <w:color w:val="131413"/>
          <w:spacing w:val="-9"/>
        </w:rPr>
        <w:t> </w:t>
      </w:r>
      <w:r>
        <w:rPr>
          <w:color w:val="131413"/>
          <w:spacing w:val="-3"/>
        </w:rPr>
        <w:t>some</w:t>
      </w:r>
      <w:r>
        <w:rPr>
          <w:color w:val="131413"/>
          <w:spacing w:val="-8"/>
        </w:rPr>
        <w:t> </w:t>
      </w:r>
      <w:r>
        <w:rPr>
          <w:color w:val="131413"/>
          <w:spacing w:val="-4"/>
        </w:rPr>
        <w:t>enclaves</w:t>
      </w:r>
      <w:r>
        <w:rPr>
          <w:color w:val="131413"/>
          <w:spacing w:val="-8"/>
        </w:rPr>
        <w:t> </w:t>
      </w:r>
      <w:r>
        <w:rPr>
          <w:color w:val="131413"/>
          <w:spacing w:val="-4"/>
        </w:rPr>
        <w:t>formed</w:t>
      </w:r>
      <w:r>
        <w:rPr>
          <w:color w:val="131413"/>
          <w:spacing w:val="-8"/>
        </w:rPr>
        <w:t> </w:t>
      </w:r>
      <w:r>
        <w:rPr>
          <w:color w:val="131413"/>
        </w:rPr>
        <w:t>as</w:t>
      </w:r>
      <w:r>
        <w:rPr>
          <w:color w:val="131413"/>
          <w:spacing w:val="-9"/>
        </w:rPr>
        <w:t> </w:t>
      </w:r>
      <w:r>
        <w:rPr>
          <w:color w:val="131413"/>
          <w:spacing w:val="-5"/>
        </w:rPr>
        <w:t>subsequent </w:t>
      </w:r>
      <w:r>
        <w:rPr>
          <w:color w:val="131413"/>
          <w:spacing w:val="-4"/>
        </w:rPr>
        <w:t>immigrants continued </w:t>
      </w:r>
      <w:r>
        <w:rPr>
          <w:color w:val="131413"/>
        </w:rPr>
        <w:t>to </w:t>
      </w:r>
      <w:r>
        <w:rPr>
          <w:color w:val="131413"/>
          <w:spacing w:val="-4"/>
        </w:rPr>
        <w:t>concentrate </w:t>
      </w:r>
      <w:r>
        <w:rPr>
          <w:color w:val="131413"/>
        </w:rPr>
        <w:t>in </w:t>
      </w:r>
      <w:r>
        <w:rPr>
          <w:color w:val="131413"/>
          <w:spacing w:val="-4"/>
        </w:rPr>
        <w:t>these areas (Bean </w:t>
      </w:r>
      <w:r>
        <w:rPr>
          <w:color w:val="131413"/>
        </w:rPr>
        <w:t>et </w:t>
      </w:r>
      <w:r>
        <w:rPr>
          <w:color w:val="131413"/>
          <w:spacing w:val="-3"/>
        </w:rPr>
        <w:t>al. </w:t>
      </w:r>
      <w:hyperlink w:history="true" w:anchor="_bookmark9">
        <w:r>
          <w:rPr>
            <w:color w:val="3A2A97"/>
            <w:spacing w:val="-4"/>
          </w:rPr>
          <w:t>1987</w:t>
        </w:r>
      </w:hyperlink>
      <w:r>
        <w:rPr>
          <w:color w:val="131413"/>
          <w:spacing w:val="-4"/>
        </w:rPr>
        <w:t>; </w:t>
      </w:r>
      <w:r>
        <w:rPr>
          <w:color w:val="131413"/>
          <w:spacing w:val="-6"/>
        </w:rPr>
        <w:t>Waldinger </w:t>
      </w:r>
      <w:hyperlink w:history="true" w:anchor="_bookmark53">
        <w:r>
          <w:rPr>
            <w:color w:val="3A2A97"/>
            <w:spacing w:val="-4"/>
          </w:rPr>
          <w:t>1989</w:t>
        </w:r>
      </w:hyperlink>
      <w:r>
        <w:rPr>
          <w:color w:val="131413"/>
          <w:spacing w:val="-4"/>
        </w:rPr>
        <w:t>). Although ethnic enclaves often revitalized </w:t>
      </w:r>
      <w:r>
        <w:rPr>
          <w:color w:val="131413"/>
          <w:spacing w:val="-3"/>
        </w:rPr>
        <w:t>the </w:t>
      </w:r>
      <w:r>
        <w:rPr>
          <w:color w:val="131413"/>
          <w:spacing w:val="-4"/>
        </w:rPr>
        <w:t>social </w:t>
      </w:r>
      <w:r>
        <w:rPr>
          <w:color w:val="131413"/>
          <w:spacing w:val="-3"/>
        </w:rPr>
        <w:t>and </w:t>
      </w:r>
      <w:r>
        <w:rPr>
          <w:color w:val="131413"/>
          <w:spacing w:val="-4"/>
        </w:rPr>
        <w:t>economic conditions </w:t>
      </w:r>
      <w:r>
        <w:rPr>
          <w:color w:val="131413"/>
        </w:rPr>
        <w:t>of </w:t>
      </w:r>
      <w:r>
        <w:rPr>
          <w:color w:val="131413"/>
          <w:spacing w:val="-4"/>
        </w:rPr>
        <w:t>neigh- borhoods,</w:t>
      </w:r>
      <w:r>
        <w:rPr>
          <w:color w:val="131413"/>
          <w:spacing w:val="-12"/>
        </w:rPr>
        <w:t> </w:t>
      </w:r>
      <w:r>
        <w:rPr>
          <w:color w:val="131413"/>
          <w:spacing w:val="-4"/>
        </w:rPr>
        <w:t>these</w:t>
      </w:r>
      <w:r>
        <w:rPr>
          <w:color w:val="131413"/>
          <w:spacing w:val="-11"/>
        </w:rPr>
        <w:t> </w:t>
      </w:r>
      <w:r>
        <w:rPr>
          <w:color w:val="131413"/>
          <w:spacing w:val="-4"/>
        </w:rPr>
        <w:t>neighborhoods</w:t>
      </w:r>
      <w:r>
        <w:rPr>
          <w:color w:val="131413"/>
          <w:spacing w:val="-12"/>
        </w:rPr>
        <w:t> </w:t>
      </w:r>
      <w:r>
        <w:rPr>
          <w:color w:val="131413"/>
          <w:spacing w:val="-4"/>
        </w:rPr>
        <w:t>rarely</w:t>
      </w:r>
      <w:r>
        <w:rPr>
          <w:color w:val="131413"/>
          <w:spacing w:val="-11"/>
        </w:rPr>
        <w:t> </w:t>
      </w:r>
      <w:r>
        <w:rPr>
          <w:color w:val="131413"/>
          <w:spacing w:val="-4"/>
        </w:rPr>
        <w:t>gentrified</w:t>
      </w:r>
      <w:r>
        <w:rPr>
          <w:color w:val="131413"/>
          <w:spacing w:val="-12"/>
        </w:rPr>
        <w:t> </w:t>
      </w:r>
      <w:r>
        <w:rPr>
          <w:color w:val="131413"/>
          <w:spacing w:val="-4"/>
        </w:rPr>
        <w:t>during</w:t>
      </w:r>
      <w:r>
        <w:rPr>
          <w:color w:val="131413"/>
          <w:spacing w:val="-11"/>
        </w:rPr>
        <w:t> </w:t>
      </w:r>
      <w:r>
        <w:rPr>
          <w:color w:val="131413"/>
          <w:spacing w:val="-3"/>
        </w:rPr>
        <w:t>the</w:t>
      </w:r>
      <w:r>
        <w:rPr>
          <w:color w:val="131413"/>
          <w:spacing w:val="-11"/>
        </w:rPr>
        <w:t> </w:t>
      </w:r>
      <w:r>
        <w:rPr>
          <w:color w:val="131413"/>
          <w:spacing w:val="-4"/>
        </w:rPr>
        <w:t>early</w:t>
      </w:r>
      <w:r>
        <w:rPr>
          <w:color w:val="131413"/>
          <w:spacing w:val="-11"/>
        </w:rPr>
        <w:t> </w:t>
      </w:r>
      <w:r>
        <w:rPr>
          <w:color w:val="131413"/>
          <w:spacing w:val="-4"/>
        </w:rPr>
        <w:t>gentrification</w:t>
      </w:r>
      <w:r>
        <w:rPr>
          <w:color w:val="131413"/>
          <w:spacing w:val="-12"/>
        </w:rPr>
        <w:t> </w:t>
      </w:r>
      <w:r>
        <w:rPr>
          <w:color w:val="131413"/>
        </w:rPr>
        <w:t>of</w:t>
      </w:r>
      <w:r>
        <w:rPr>
          <w:color w:val="131413"/>
          <w:spacing w:val="-11"/>
        </w:rPr>
        <w:t> </w:t>
      </w:r>
      <w:r>
        <w:rPr>
          <w:color w:val="131413"/>
          <w:spacing w:val="-3"/>
        </w:rPr>
        <w:t>the</w:t>
      </w:r>
      <w:r>
        <w:rPr>
          <w:color w:val="131413"/>
          <w:spacing w:val="-12"/>
        </w:rPr>
        <w:t> </w:t>
      </w:r>
      <w:r>
        <w:rPr>
          <w:color w:val="131413"/>
          <w:spacing w:val="-5"/>
        </w:rPr>
        <w:t>late </w:t>
      </w:r>
      <w:r>
        <w:rPr>
          <w:color w:val="131413"/>
        </w:rPr>
        <w:t>1970s and 1980s </w:t>
      </w:r>
      <w:r>
        <w:rPr>
          <w:color w:val="131413"/>
          <w:spacing w:val="-3"/>
        </w:rPr>
        <w:t>(Wilson </w:t>
      </w:r>
      <w:r>
        <w:rPr>
          <w:color w:val="131413"/>
        </w:rPr>
        <w:t>and Grammenos </w:t>
      </w:r>
      <w:hyperlink w:history="true" w:anchor="_bookmark56">
        <w:r>
          <w:rPr>
            <w:color w:val="3A2A97"/>
            <w:spacing w:val="-3"/>
          </w:rPr>
          <w:t>2005</w:t>
        </w:r>
      </w:hyperlink>
      <w:r>
        <w:rPr>
          <w:color w:val="131413"/>
          <w:spacing w:val="-3"/>
        </w:rPr>
        <w:t>).</w:t>
      </w:r>
      <w:r>
        <w:rPr>
          <w:color w:val="131413"/>
          <w:spacing w:val="-3"/>
          <w:vertAlign w:val="superscript"/>
        </w:rPr>
        <w:t>4</w:t>
      </w:r>
      <w:r>
        <w:rPr>
          <w:color w:val="131413"/>
          <w:spacing w:val="-3"/>
          <w:vertAlign w:val="baseline"/>
        </w:rPr>
        <w:t> </w:t>
      </w:r>
      <w:r>
        <w:rPr>
          <w:color w:val="131413"/>
          <w:vertAlign w:val="baseline"/>
        </w:rPr>
        <w:t>Evidence from New </w:t>
      </w:r>
      <w:r>
        <w:rPr>
          <w:color w:val="131413"/>
          <w:spacing w:val="-6"/>
          <w:vertAlign w:val="baseline"/>
        </w:rPr>
        <w:t>York </w:t>
      </w:r>
      <w:r>
        <w:rPr>
          <w:color w:val="131413"/>
          <w:vertAlign w:val="baseline"/>
        </w:rPr>
        <w:t>City </w:t>
      </w:r>
      <w:r>
        <w:rPr>
          <w:color w:val="131413"/>
          <w:spacing w:val="-4"/>
          <w:vertAlign w:val="baseline"/>
        </w:rPr>
        <w:t>suggests </w:t>
      </w:r>
      <w:r>
        <w:rPr>
          <w:color w:val="131413"/>
          <w:spacing w:val="-3"/>
          <w:vertAlign w:val="baseline"/>
        </w:rPr>
        <w:t>that </w:t>
      </w:r>
      <w:r>
        <w:rPr>
          <w:color w:val="131413"/>
          <w:spacing w:val="-4"/>
          <w:vertAlign w:val="baseline"/>
        </w:rPr>
        <w:t>Hispanic neighborhoods </w:t>
      </w:r>
      <w:r>
        <w:rPr>
          <w:color w:val="131413"/>
          <w:spacing w:val="-3"/>
          <w:vertAlign w:val="baseline"/>
        </w:rPr>
        <w:t>had </w:t>
      </w:r>
      <w:r>
        <w:rPr>
          <w:color w:val="131413"/>
          <w:spacing w:val="-4"/>
          <w:vertAlign w:val="baseline"/>
        </w:rPr>
        <w:t>strong organizational capacity that </w:t>
      </w:r>
      <w:r>
        <w:rPr>
          <w:color w:val="131413"/>
          <w:spacing w:val="-3"/>
          <w:vertAlign w:val="baseline"/>
        </w:rPr>
        <w:t>was able </w:t>
      </w:r>
      <w:r>
        <w:rPr>
          <w:color w:val="131413"/>
          <w:vertAlign w:val="baseline"/>
        </w:rPr>
        <w:t>to</w:t>
      </w:r>
      <w:r>
        <w:rPr>
          <w:color w:val="131413"/>
          <w:spacing w:val="-16"/>
          <w:vertAlign w:val="baseline"/>
        </w:rPr>
        <w:t> </w:t>
      </w:r>
      <w:r>
        <w:rPr>
          <w:color w:val="131413"/>
          <w:spacing w:val="-4"/>
          <w:vertAlign w:val="baseline"/>
        </w:rPr>
        <w:t>maintain</w:t>
      </w:r>
      <w:r>
        <w:rPr>
          <w:color w:val="131413"/>
          <w:spacing w:val="-15"/>
          <w:vertAlign w:val="baseline"/>
        </w:rPr>
        <w:t> </w:t>
      </w:r>
      <w:r>
        <w:rPr>
          <w:color w:val="131413"/>
          <w:spacing w:val="-4"/>
          <w:vertAlign w:val="baseline"/>
        </w:rPr>
        <w:t>affordable</w:t>
      </w:r>
      <w:r>
        <w:rPr>
          <w:color w:val="131413"/>
          <w:spacing w:val="-16"/>
          <w:vertAlign w:val="baseline"/>
        </w:rPr>
        <w:t> </w:t>
      </w:r>
      <w:r>
        <w:rPr>
          <w:color w:val="131413"/>
          <w:spacing w:val="-4"/>
          <w:vertAlign w:val="baseline"/>
        </w:rPr>
        <w:t>housing</w:t>
      </w:r>
      <w:r>
        <w:rPr>
          <w:color w:val="131413"/>
          <w:spacing w:val="-15"/>
          <w:vertAlign w:val="baseline"/>
        </w:rPr>
        <w:t> </w:t>
      </w:r>
      <w:r>
        <w:rPr>
          <w:color w:val="131413"/>
          <w:spacing w:val="-5"/>
          <w:vertAlign w:val="baseline"/>
        </w:rPr>
        <w:t>(Winnick</w:t>
      </w:r>
      <w:r>
        <w:rPr>
          <w:color w:val="131413"/>
          <w:spacing w:val="-16"/>
          <w:vertAlign w:val="baseline"/>
        </w:rPr>
        <w:t> </w:t>
      </w:r>
      <w:hyperlink w:history="true" w:anchor="_bookmark58">
        <w:r>
          <w:rPr>
            <w:color w:val="3A2A97"/>
            <w:spacing w:val="-4"/>
            <w:vertAlign w:val="baseline"/>
          </w:rPr>
          <w:t>1990</w:t>
        </w:r>
      </w:hyperlink>
      <w:r>
        <w:rPr>
          <w:color w:val="131413"/>
          <w:spacing w:val="-4"/>
          <w:vertAlign w:val="baseline"/>
        </w:rPr>
        <w:t>),</w:t>
      </w:r>
      <w:r>
        <w:rPr>
          <w:color w:val="131413"/>
          <w:spacing w:val="-15"/>
          <w:vertAlign w:val="baseline"/>
        </w:rPr>
        <w:t> </w:t>
      </w:r>
      <w:r>
        <w:rPr>
          <w:color w:val="131413"/>
          <w:spacing w:val="-4"/>
          <w:vertAlign w:val="baseline"/>
        </w:rPr>
        <w:t>which</w:t>
      </w:r>
      <w:r>
        <w:rPr>
          <w:color w:val="131413"/>
          <w:spacing w:val="-16"/>
          <w:vertAlign w:val="baseline"/>
        </w:rPr>
        <w:t> </w:t>
      </w:r>
      <w:r>
        <w:rPr>
          <w:color w:val="131413"/>
          <w:spacing w:val="-3"/>
          <w:vertAlign w:val="baseline"/>
        </w:rPr>
        <w:t>may</w:t>
      </w:r>
      <w:r>
        <w:rPr>
          <w:color w:val="131413"/>
          <w:spacing w:val="-16"/>
          <w:vertAlign w:val="baseline"/>
        </w:rPr>
        <w:t> </w:t>
      </w:r>
      <w:r>
        <w:rPr>
          <w:color w:val="131413"/>
          <w:spacing w:val="-3"/>
          <w:vertAlign w:val="baseline"/>
        </w:rPr>
        <w:t>have</w:t>
      </w:r>
      <w:r>
        <w:rPr>
          <w:color w:val="131413"/>
          <w:spacing w:val="-15"/>
          <w:vertAlign w:val="baseline"/>
        </w:rPr>
        <w:t> </w:t>
      </w:r>
      <w:r>
        <w:rPr>
          <w:color w:val="131413"/>
          <w:spacing w:val="-4"/>
          <w:vertAlign w:val="baseline"/>
        </w:rPr>
        <w:t>prevented</w:t>
      </w:r>
      <w:r>
        <w:rPr>
          <w:color w:val="131413"/>
          <w:spacing w:val="-15"/>
          <w:vertAlign w:val="baseline"/>
        </w:rPr>
        <w:t> </w:t>
      </w:r>
      <w:r>
        <w:rPr>
          <w:color w:val="131413"/>
          <w:spacing w:val="-5"/>
          <w:vertAlign w:val="baseline"/>
        </w:rPr>
        <w:t>gentrification </w:t>
      </w:r>
      <w:r>
        <w:rPr>
          <w:color w:val="131413"/>
          <w:vertAlign w:val="baseline"/>
        </w:rPr>
        <w:t>in</w:t>
      </w:r>
      <w:r>
        <w:rPr>
          <w:color w:val="131413"/>
          <w:spacing w:val="-14"/>
          <w:vertAlign w:val="baseline"/>
        </w:rPr>
        <w:t> </w:t>
      </w:r>
      <w:r>
        <w:rPr>
          <w:color w:val="131413"/>
          <w:spacing w:val="-4"/>
          <w:vertAlign w:val="baseline"/>
        </w:rPr>
        <w:t>neighborhoods</w:t>
      </w:r>
      <w:r>
        <w:rPr>
          <w:color w:val="131413"/>
          <w:spacing w:val="-12"/>
          <w:vertAlign w:val="baseline"/>
        </w:rPr>
        <w:t> </w:t>
      </w:r>
      <w:r>
        <w:rPr>
          <w:color w:val="131413"/>
          <w:spacing w:val="-3"/>
          <w:vertAlign w:val="baseline"/>
        </w:rPr>
        <w:t>with</w:t>
      </w:r>
      <w:r>
        <w:rPr>
          <w:color w:val="131413"/>
          <w:spacing w:val="-12"/>
          <w:vertAlign w:val="baseline"/>
        </w:rPr>
        <w:t> </w:t>
      </w:r>
      <w:r>
        <w:rPr>
          <w:color w:val="131413"/>
          <w:spacing w:val="-4"/>
          <w:vertAlign w:val="baseline"/>
        </w:rPr>
        <w:t>high</w:t>
      </w:r>
      <w:r>
        <w:rPr>
          <w:color w:val="131413"/>
          <w:spacing w:val="-12"/>
          <w:vertAlign w:val="baseline"/>
        </w:rPr>
        <w:t> </w:t>
      </w:r>
      <w:r>
        <w:rPr>
          <w:color w:val="131413"/>
          <w:spacing w:val="-4"/>
          <w:vertAlign w:val="baseline"/>
        </w:rPr>
        <w:t>levels</w:t>
      </w:r>
      <w:r>
        <w:rPr>
          <w:color w:val="131413"/>
          <w:spacing w:val="-12"/>
          <w:vertAlign w:val="baseline"/>
        </w:rPr>
        <w:t> </w:t>
      </w:r>
      <w:r>
        <w:rPr>
          <w:color w:val="131413"/>
          <w:spacing w:val="-3"/>
          <w:vertAlign w:val="baseline"/>
        </w:rPr>
        <w:t>of</w:t>
      </w:r>
      <w:r>
        <w:rPr>
          <w:color w:val="131413"/>
          <w:spacing w:val="-12"/>
          <w:vertAlign w:val="baseline"/>
        </w:rPr>
        <w:t> </w:t>
      </w:r>
      <w:r>
        <w:rPr>
          <w:color w:val="131413"/>
          <w:spacing w:val="-4"/>
          <w:vertAlign w:val="baseline"/>
        </w:rPr>
        <w:t>Hispanic</w:t>
      </w:r>
      <w:r>
        <w:rPr>
          <w:color w:val="131413"/>
          <w:spacing w:val="-12"/>
          <w:vertAlign w:val="baseline"/>
        </w:rPr>
        <w:t> </w:t>
      </w:r>
      <w:r>
        <w:rPr>
          <w:color w:val="131413"/>
          <w:spacing w:val="-4"/>
          <w:vertAlign w:val="baseline"/>
        </w:rPr>
        <w:t>growth,</w:t>
      </w:r>
      <w:r>
        <w:rPr>
          <w:color w:val="131413"/>
          <w:spacing w:val="-12"/>
          <w:vertAlign w:val="baseline"/>
        </w:rPr>
        <w:t> </w:t>
      </w:r>
      <w:r>
        <w:rPr>
          <w:color w:val="131413"/>
          <w:spacing w:val="-3"/>
          <w:vertAlign w:val="baseline"/>
        </w:rPr>
        <w:t>and</w:t>
      </w:r>
      <w:r>
        <w:rPr>
          <w:color w:val="131413"/>
          <w:spacing w:val="-13"/>
          <w:vertAlign w:val="baseline"/>
        </w:rPr>
        <w:t> </w:t>
      </w:r>
      <w:r>
        <w:rPr>
          <w:color w:val="131413"/>
          <w:spacing w:val="-3"/>
          <w:vertAlign w:val="baseline"/>
        </w:rPr>
        <w:t>the</w:t>
      </w:r>
      <w:r>
        <w:rPr>
          <w:color w:val="131413"/>
          <w:spacing w:val="-13"/>
          <w:vertAlign w:val="baseline"/>
        </w:rPr>
        <w:t> </w:t>
      </w:r>
      <w:r>
        <w:rPr>
          <w:color w:val="131413"/>
          <w:spacing w:val="-4"/>
          <w:vertAlign w:val="baseline"/>
        </w:rPr>
        <w:t>continued</w:t>
      </w:r>
      <w:r>
        <w:rPr>
          <w:color w:val="131413"/>
          <w:spacing w:val="-13"/>
          <w:vertAlign w:val="baseline"/>
        </w:rPr>
        <w:t> </w:t>
      </w:r>
      <w:r>
        <w:rPr>
          <w:color w:val="131413"/>
          <w:spacing w:val="-3"/>
          <w:vertAlign w:val="baseline"/>
        </w:rPr>
        <w:t>rapid</w:t>
      </w:r>
      <w:r>
        <w:rPr>
          <w:color w:val="131413"/>
          <w:spacing w:val="-12"/>
          <w:vertAlign w:val="baseline"/>
        </w:rPr>
        <w:t> </w:t>
      </w:r>
      <w:r>
        <w:rPr>
          <w:color w:val="131413"/>
          <w:spacing w:val="-4"/>
          <w:vertAlign w:val="baseline"/>
        </w:rPr>
        <w:t>growth</w:t>
      </w:r>
      <w:r>
        <w:rPr>
          <w:color w:val="131413"/>
          <w:spacing w:val="-12"/>
          <w:vertAlign w:val="baseline"/>
        </w:rPr>
        <w:t> </w:t>
      </w:r>
      <w:r>
        <w:rPr>
          <w:color w:val="131413"/>
          <w:spacing w:val="-4"/>
          <w:vertAlign w:val="baseline"/>
        </w:rPr>
        <w:t>of immigrants </w:t>
      </w:r>
      <w:r>
        <w:rPr>
          <w:color w:val="131413"/>
          <w:spacing w:val="-3"/>
          <w:vertAlign w:val="baseline"/>
        </w:rPr>
        <w:t>into </w:t>
      </w:r>
      <w:r>
        <w:rPr>
          <w:color w:val="131413"/>
          <w:spacing w:val="-4"/>
          <w:vertAlign w:val="baseline"/>
        </w:rPr>
        <w:t>these neighborhoods </w:t>
      </w:r>
      <w:r>
        <w:rPr>
          <w:color w:val="131413"/>
          <w:spacing w:val="-3"/>
          <w:vertAlign w:val="baseline"/>
        </w:rPr>
        <w:t>may </w:t>
      </w:r>
      <w:r>
        <w:rPr>
          <w:color w:val="131413"/>
          <w:spacing w:val="-4"/>
          <w:vertAlign w:val="baseline"/>
        </w:rPr>
        <w:t>have limited points </w:t>
      </w:r>
      <w:r>
        <w:rPr>
          <w:color w:val="131413"/>
          <w:spacing w:val="-3"/>
          <w:vertAlign w:val="baseline"/>
        </w:rPr>
        <w:t>of </w:t>
      </w:r>
      <w:r>
        <w:rPr>
          <w:color w:val="131413"/>
          <w:spacing w:val="-4"/>
          <w:vertAlign w:val="baseline"/>
        </w:rPr>
        <w:t>entry </w:t>
      </w:r>
      <w:r>
        <w:rPr>
          <w:color w:val="131413"/>
          <w:spacing w:val="-3"/>
          <w:vertAlign w:val="baseline"/>
        </w:rPr>
        <w:t>for </w:t>
      </w:r>
      <w:r>
        <w:rPr>
          <w:color w:val="131413"/>
          <w:spacing w:val="-4"/>
          <w:vertAlign w:val="baseline"/>
        </w:rPr>
        <w:t>gentrifiers as low-cost vacancies quickly disappeared. </w:t>
      </w:r>
      <w:r>
        <w:rPr>
          <w:color w:val="131413"/>
          <w:spacing w:val="-3"/>
          <w:vertAlign w:val="baseline"/>
        </w:rPr>
        <w:t>This </w:t>
      </w:r>
      <w:r>
        <w:rPr>
          <w:color w:val="131413"/>
          <w:spacing w:val="-4"/>
          <w:vertAlign w:val="baseline"/>
        </w:rPr>
        <w:t>literature offers </w:t>
      </w:r>
      <w:r>
        <w:rPr>
          <w:color w:val="131413"/>
          <w:spacing w:val="-3"/>
          <w:vertAlign w:val="baseline"/>
        </w:rPr>
        <w:t>the </w:t>
      </w:r>
      <w:r>
        <w:rPr>
          <w:color w:val="131413"/>
          <w:spacing w:val="-4"/>
          <w:vertAlign w:val="baseline"/>
        </w:rPr>
        <w:t>following</w:t>
      </w:r>
      <w:r>
        <w:rPr>
          <w:color w:val="131413"/>
          <w:spacing w:val="-28"/>
          <w:vertAlign w:val="baseline"/>
        </w:rPr>
        <w:t> </w:t>
      </w:r>
      <w:r>
        <w:rPr>
          <w:color w:val="131413"/>
          <w:spacing w:val="-4"/>
          <w:vertAlign w:val="baseline"/>
        </w:rPr>
        <w:t>hypothesis:</w:t>
      </w:r>
    </w:p>
    <w:p>
      <w:pPr>
        <w:pStyle w:val="BodyText"/>
        <w:spacing w:before="7"/>
      </w:pPr>
    </w:p>
    <w:p>
      <w:pPr>
        <w:pStyle w:val="BodyText"/>
        <w:spacing w:line="249" w:lineRule="auto" w:before="1"/>
        <w:ind w:left="458" w:right="214"/>
      </w:pPr>
      <w:r>
        <w:rPr>
          <w:i/>
          <w:color w:val="131413"/>
        </w:rPr>
        <w:t>Hypothesis</w:t>
      </w:r>
      <w:r>
        <w:rPr>
          <w:i/>
          <w:color w:val="131413"/>
          <w:spacing w:val="-12"/>
        </w:rPr>
        <w:t> </w:t>
      </w:r>
      <w:r>
        <w:rPr>
          <w:i/>
          <w:color w:val="131413"/>
        </w:rPr>
        <w:t>5:</w:t>
      </w:r>
      <w:r>
        <w:rPr>
          <w:i/>
          <w:color w:val="131413"/>
          <w:spacing w:val="-14"/>
        </w:rPr>
        <w:t> </w:t>
      </w:r>
      <w:r>
        <w:rPr>
          <w:color w:val="131413"/>
        </w:rPr>
        <w:t>Gentrification</w:t>
      </w:r>
      <w:r>
        <w:rPr>
          <w:color w:val="131413"/>
          <w:spacing w:val="-13"/>
        </w:rPr>
        <w:t> </w:t>
      </w:r>
      <w:r>
        <w:rPr>
          <w:color w:val="131413"/>
        </w:rPr>
        <w:t>is</w:t>
      </w:r>
      <w:r>
        <w:rPr>
          <w:color w:val="131413"/>
          <w:spacing w:val="-13"/>
        </w:rPr>
        <w:t> </w:t>
      </w:r>
      <w:r>
        <w:rPr>
          <w:color w:val="131413"/>
        </w:rPr>
        <w:t>less</w:t>
      </w:r>
      <w:r>
        <w:rPr>
          <w:color w:val="131413"/>
          <w:spacing w:val="-14"/>
        </w:rPr>
        <w:t> </w:t>
      </w:r>
      <w:r>
        <w:rPr>
          <w:color w:val="131413"/>
        </w:rPr>
        <w:t>likely</w:t>
      </w:r>
      <w:r>
        <w:rPr>
          <w:color w:val="131413"/>
          <w:spacing w:val="-14"/>
        </w:rPr>
        <w:t> </w:t>
      </w:r>
      <w:r>
        <w:rPr>
          <w:color w:val="131413"/>
        </w:rPr>
        <w:t>in</w:t>
      </w:r>
      <w:r>
        <w:rPr>
          <w:color w:val="131413"/>
          <w:spacing w:val="-12"/>
        </w:rPr>
        <w:t> </w:t>
      </w:r>
      <w:r>
        <w:rPr>
          <w:color w:val="131413"/>
        </w:rPr>
        <w:t>neighborhoods</w:t>
      </w:r>
      <w:r>
        <w:rPr>
          <w:color w:val="131413"/>
          <w:spacing w:val="-11"/>
        </w:rPr>
        <w:t> </w:t>
      </w:r>
      <w:r>
        <w:rPr>
          <w:color w:val="131413"/>
        </w:rPr>
        <w:t>that</w:t>
      </w:r>
      <w:r>
        <w:rPr>
          <w:color w:val="131413"/>
          <w:spacing w:val="-14"/>
        </w:rPr>
        <w:t> </w:t>
      </w:r>
      <w:r>
        <w:rPr>
          <w:color w:val="131413"/>
        </w:rPr>
        <w:t>serve</w:t>
      </w:r>
      <w:r>
        <w:rPr>
          <w:color w:val="131413"/>
          <w:spacing w:val="-12"/>
        </w:rPr>
        <w:t> </w:t>
      </w:r>
      <w:r>
        <w:rPr>
          <w:color w:val="131413"/>
        </w:rPr>
        <w:t>as</w:t>
      </w:r>
      <w:r>
        <w:rPr>
          <w:color w:val="131413"/>
          <w:spacing w:val="-14"/>
        </w:rPr>
        <w:t> </w:t>
      </w:r>
      <w:r>
        <w:rPr>
          <w:color w:val="131413"/>
        </w:rPr>
        <w:t>Asian</w:t>
      </w:r>
      <w:r>
        <w:rPr>
          <w:color w:val="131413"/>
          <w:spacing w:val="-12"/>
        </w:rPr>
        <w:t> </w:t>
      </w:r>
      <w:r>
        <w:rPr>
          <w:color w:val="131413"/>
        </w:rPr>
        <w:t>or Hispanic enclaves than in neighborhoods that do not serve as such</w:t>
      </w:r>
      <w:r>
        <w:rPr>
          <w:color w:val="131413"/>
          <w:spacing w:val="-29"/>
        </w:rPr>
        <w:t> </w:t>
      </w:r>
      <w:r>
        <w:rPr>
          <w:color w:val="131413"/>
        </w:rPr>
        <w:t>enclaves.</w:t>
      </w:r>
    </w:p>
    <w:p>
      <w:pPr>
        <w:pStyle w:val="BodyText"/>
        <w:rPr>
          <w:sz w:val="22"/>
        </w:rPr>
      </w:pPr>
    </w:p>
    <w:p>
      <w:pPr>
        <w:pStyle w:val="BodyText"/>
        <w:spacing w:before="11"/>
        <w:rPr>
          <w:sz w:val="17"/>
        </w:rPr>
      </w:pPr>
    </w:p>
    <w:p>
      <w:pPr>
        <w:pStyle w:val="Heading1"/>
      </w:pPr>
      <w:bookmarkStart w:name="City-Level Contexts of Immigration and R" w:id="5"/>
      <w:bookmarkEnd w:id="5"/>
      <w:r>
        <w:rPr/>
      </w:r>
      <w:r>
        <w:rPr>
          <w:color w:val="131413"/>
          <w:w w:val="105"/>
        </w:rPr>
        <w:t>City-Level Contexts of Immigration and Race</w:t>
      </w:r>
    </w:p>
    <w:p>
      <w:pPr>
        <w:pStyle w:val="BodyText"/>
        <w:spacing w:before="2"/>
        <w:rPr>
          <w:sz w:val="21"/>
        </w:rPr>
      </w:pPr>
    </w:p>
    <w:p>
      <w:pPr>
        <w:pStyle w:val="BodyText"/>
        <w:spacing w:line="249" w:lineRule="auto" w:before="1"/>
        <w:ind w:left="100" w:right="217"/>
        <w:jc w:val="both"/>
      </w:pPr>
      <w:r>
        <w:rPr>
          <w:color w:val="131413"/>
        </w:rPr>
        <w:t>Immigration</w:t>
      </w:r>
      <w:r>
        <w:rPr>
          <w:color w:val="131413"/>
          <w:spacing w:val="-10"/>
        </w:rPr>
        <w:t> </w:t>
      </w:r>
      <w:r>
        <w:rPr>
          <w:color w:val="131413"/>
        </w:rPr>
        <w:t>flows,</w:t>
      </w:r>
      <w:r>
        <w:rPr>
          <w:color w:val="131413"/>
          <w:spacing w:val="-10"/>
        </w:rPr>
        <w:t> </w:t>
      </w:r>
      <w:r>
        <w:rPr>
          <w:color w:val="131413"/>
          <w:spacing w:val="-3"/>
        </w:rPr>
        <w:t>however,</w:t>
      </w:r>
      <w:r>
        <w:rPr>
          <w:color w:val="131413"/>
          <w:spacing w:val="-10"/>
        </w:rPr>
        <w:t> </w:t>
      </w:r>
      <w:r>
        <w:rPr>
          <w:color w:val="131413"/>
        </w:rPr>
        <w:t>were</w:t>
      </w:r>
      <w:r>
        <w:rPr>
          <w:color w:val="131413"/>
          <w:spacing w:val="-11"/>
        </w:rPr>
        <w:t> </w:t>
      </w:r>
      <w:r>
        <w:rPr>
          <w:color w:val="131413"/>
        </w:rPr>
        <w:t>unevenly</w:t>
      </w:r>
      <w:r>
        <w:rPr>
          <w:color w:val="131413"/>
          <w:spacing w:val="-10"/>
        </w:rPr>
        <w:t> </w:t>
      </w:r>
      <w:r>
        <w:rPr>
          <w:color w:val="131413"/>
        </w:rPr>
        <w:t>spread</w:t>
      </w:r>
      <w:r>
        <w:rPr>
          <w:color w:val="131413"/>
          <w:spacing w:val="-10"/>
        </w:rPr>
        <w:t> </w:t>
      </w:r>
      <w:r>
        <w:rPr>
          <w:color w:val="131413"/>
        </w:rPr>
        <w:t>between</w:t>
      </w:r>
      <w:r>
        <w:rPr>
          <w:color w:val="131413"/>
          <w:spacing w:val="-9"/>
        </w:rPr>
        <w:t> </w:t>
      </w:r>
      <w:r>
        <w:rPr>
          <w:color w:val="131413"/>
        </w:rPr>
        <w:t>cities.</w:t>
      </w:r>
      <w:r>
        <w:rPr>
          <w:color w:val="131413"/>
          <w:spacing w:val="-10"/>
        </w:rPr>
        <w:t> </w:t>
      </w:r>
      <w:r>
        <w:rPr>
          <w:color w:val="131413"/>
        </w:rPr>
        <w:t>Through</w:t>
      </w:r>
      <w:r>
        <w:rPr>
          <w:color w:val="131413"/>
          <w:spacing w:val="-9"/>
        </w:rPr>
        <w:t> </w:t>
      </w:r>
      <w:r>
        <w:rPr>
          <w:color w:val="131413"/>
        </w:rPr>
        <w:t>the</w:t>
      </w:r>
      <w:r>
        <w:rPr>
          <w:color w:val="131413"/>
          <w:spacing w:val="-9"/>
        </w:rPr>
        <w:t> </w:t>
      </w:r>
      <w:r>
        <w:rPr>
          <w:color w:val="131413"/>
        </w:rPr>
        <w:t>latter half of the twentieth </w:t>
      </w:r>
      <w:r>
        <w:rPr>
          <w:color w:val="131413"/>
          <w:spacing w:val="-4"/>
        </w:rPr>
        <w:t>century, </w:t>
      </w:r>
      <w:r>
        <w:rPr>
          <w:color w:val="131413"/>
        </w:rPr>
        <w:t>immigration was largely concentrated in a handful of cities and expanded to a larger set of cities in later decades (Singer </w:t>
      </w:r>
      <w:hyperlink w:history="true" w:anchor="_bookmark46">
        <w:r>
          <w:rPr>
            <w:color w:val="3A2A97"/>
          </w:rPr>
          <w:t>2004</w:t>
        </w:r>
      </w:hyperlink>
      <w:r>
        <w:rPr>
          <w:color w:val="131413"/>
        </w:rPr>
        <w:t>). Hispanic enclaves</w:t>
      </w:r>
      <w:r>
        <w:rPr>
          <w:color w:val="131413"/>
          <w:spacing w:val="-14"/>
        </w:rPr>
        <w:t> </w:t>
      </w:r>
      <w:r>
        <w:rPr>
          <w:color w:val="131413"/>
        </w:rPr>
        <w:t>generally</w:t>
      </w:r>
      <w:r>
        <w:rPr>
          <w:color w:val="131413"/>
          <w:spacing w:val="-13"/>
        </w:rPr>
        <w:t> </w:t>
      </w:r>
      <w:r>
        <w:rPr>
          <w:color w:val="131413"/>
        </w:rPr>
        <w:t>only</w:t>
      </w:r>
      <w:r>
        <w:rPr>
          <w:color w:val="131413"/>
          <w:spacing w:val="-14"/>
        </w:rPr>
        <w:t> </w:t>
      </w:r>
      <w:r>
        <w:rPr>
          <w:color w:val="131413"/>
        </w:rPr>
        <w:t>arose</w:t>
      </w:r>
      <w:r>
        <w:rPr>
          <w:color w:val="131413"/>
          <w:spacing w:val="-13"/>
        </w:rPr>
        <w:t> </w:t>
      </w:r>
      <w:r>
        <w:rPr>
          <w:color w:val="131413"/>
        </w:rPr>
        <w:t>during</w:t>
      </w:r>
      <w:r>
        <w:rPr>
          <w:color w:val="131413"/>
          <w:spacing w:val="-14"/>
        </w:rPr>
        <w:t> </w:t>
      </w:r>
      <w:r>
        <w:rPr>
          <w:color w:val="131413"/>
        </w:rPr>
        <w:t>the</w:t>
      </w:r>
      <w:r>
        <w:rPr>
          <w:color w:val="131413"/>
          <w:spacing w:val="-13"/>
        </w:rPr>
        <w:t> </w:t>
      </w:r>
      <w:r>
        <w:rPr>
          <w:color w:val="131413"/>
        </w:rPr>
        <w:t>1970s</w:t>
      </w:r>
      <w:r>
        <w:rPr>
          <w:color w:val="131413"/>
          <w:spacing w:val="-13"/>
        </w:rPr>
        <w:t> </w:t>
      </w:r>
      <w:r>
        <w:rPr>
          <w:color w:val="131413"/>
        </w:rPr>
        <w:t>in</w:t>
      </w:r>
      <w:r>
        <w:rPr>
          <w:color w:val="131413"/>
          <w:spacing w:val="-13"/>
        </w:rPr>
        <w:t> </w:t>
      </w:r>
      <w:r>
        <w:rPr>
          <w:color w:val="131413"/>
        </w:rPr>
        <w:t>cities</w:t>
      </w:r>
      <w:r>
        <w:rPr>
          <w:color w:val="131413"/>
          <w:spacing w:val="-14"/>
        </w:rPr>
        <w:t> </w:t>
      </w:r>
      <w:r>
        <w:rPr>
          <w:color w:val="131413"/>
        </w:rPr>
        <w:t>with</w:t>
      </w:r>
      <w:r>
        <w:rPr>
          <w:color w:val="131413"/>
          <w:spacing w:val="-15"/>
        </w:rPr>
        <w:t> </w:t>
      </w:r>
      <w:r>
        <w:rPr>
          <w:color w:val="131413"/>
        </w:rPr>
        <w:t>large</w:t>
      </w:r>
      <w:r>
        <w:rPr>
          <w:color w:val="131413"/>
          <w:spacing w:val="-13"/>
        </w:rPr>
        <w:t> </w:t>
      </w:r>
      <w:r>
        <w:rPr>
          <w:color w:val="131413"/>
        </w:rPr>
        <w:t>post-1965</w:t>
      </w:r>
      <w:r>
        <w:rPr>
          <w:color w:val="131413"/>
          <w:spacing w:val="-13"/>
        </w:rPr>
        <w:t> </w:t>
      </w:r>
      <w:r>
        <w:rPr>
          <w:color w:val="131413"/>
        </w:rPr>
        <w:t>Hispanic growth</w:t>
      </w:r>
      <w:r>
        <w:rPr>
          <w:color w:val="131413"/>
          <w:spacing w:val="-21"/>
        </w:rPr>
        <w:t> </w:t>
      </w:r>
      <w:r>
        <w:rPr>
          <w:color w:val="131413"/>
        </w:rPr>
        <w:t>(Massey</w:t>
      </w:r>
      <w:r>
        <w:rPr>
          <w:color w:val="131413"/>
          <w:spacing w:val="-19"/>
        </w:rPr>
        <w:t> </w:t>
      </w:r>
      <w:r>
        <w:rPr>
          <w:color w:val="131413"/>
        </w:rPr>
        <w:t>and</w:t>
      </w:r>
      <w:r>
        <w:rPr>
          <w:color w:val="131413"/>
          <w:spacing w:val="-19"/>
        </w:rPr>
        <w:t> </w:t>
      </w:r>
      <w:r>
        <w:rPr>
          <w:color w:val="131413"/>
        </w:rPr>
        <w:t>Denton</w:t>
      </w:r>
      <w:r>
        <w:rPr>
          <w:color w:val="131413"/>
          <w:spacing w:val="-20"/>
        </w:rPr>
        <w:t> </w:t>
      </w:r>
      <w:hyperlink w:history="true" w:anchor="_bookmark38">
        <w:r>
          <w:rPr>
            <w:color w:val="3A2A97"/>
          </w:rPr>
          <w:t>1987</w:t>
        </w:r>
      </w:hyperlink>
      <w:r>
        <w:rPr>
          <w:color w:val="131413"/>
        </w:rPr>
        <w:t>).</w:t>
      </w:r>
      <w:r>
        <w:rPr>
          <w:color w:val="131413"/>
          <w:spacing w:val="-21"/>
        </w:rPr>
        <w:t> </w:t>
      </w:r>
      <w:r>
        <w:rPr>
          <w:color w:val="131413"/>
        </w:rPr>
        <w:t>The</w:t>
      </w:r>
      <w:r>
        <w:rPr>
          <w:color w:val="131413"/>
          <w:spacing w:val="-19"/>
        </w:rPr>
        <w:t> </w:t>
      </w:r>
      <w:r>
        <w:rPr>
          <w:color w:val="131413"/>
        </w:rPr>
        <w:t>growth</w:t>
      </w:r>
      <w:r>
        <w:rPr>
          <w:color w:val="131413"/>
          <w:spacing w:val="-20"/>
        </w:rPr>
        <w:t> </w:t>
      </w:r>
      <w:r>
        <w:rPr>
          <w:color w:val="131413"/>
        </w:rPr>
        <w:t>of</w:t>
      </w:r>
      <w:r>
        <w:rPr>
          <w:color w:val="131413"/>
          <w:spacing w:val="-21"/>
        </w:rPr>
        <w:t> </w:t>
      </w:r>
      <w:r>
        <w:rPr>
          <w:color w:val="131413"/>
        </w:rPr>
        <w:t>Hispanic</w:t>
      </w:r>
      <w:r>
        <w:rPr>
          <w:color w:val="131413"/>
          <w:spacing w:val="-21"/>
        </w:rPr>
        <w:t> </w:t>
      </w:r>
      <w:r>
        <w:rPr>
          <w:color w:val="131413"/>
        </w:rPr>
        <w:t>enclaves</w:t>
      </w:r>
      <w:r>
        <w:rPr>
          <w:color w:val="131413"/>
          <w:spacing w:val="-20"/>
        </w:rPr>
        <w:t> </w:t>
      </w:r>
      <w:r>
        <w:rPr>
          <w:color w:val="131413"/>
        </w:rPr>
        <w:t>was</w:t>
      </w:r>
      <w:r>
        <w:rPr>
          <w:color w:val="131413"/>
          <w:spacing w:val="-20"/>
        </w:rPr>
        <w:t> </w:t>
      </w:r>
      <w:r>
        <w:rPr>
          <w:color w:val="131413"/>
        </w:rPr>
        <w:t>also</w:t>
      </w:r>
      <w:r>
        <w:rPr>
          <w:color w:val="131413"/>
          <w:spacing w:val="-20"/>
        </w:rPr>
        <w:t> </w:t>
      </w:r>
      <w:r>
        <w:rPr>
          <w:color w:val="131413"/>
        </w:rPr>
        <w:t>far</w:t>
      </w:r>
      <w:r>
        <w:rPr>
          <w:color w:val="131413"/>
          <w:spacing w:val="-20"/>
        </w:rPr>
        <w:t> </w:t>
      </w:r>
      <w:r>
        <w:rPr>
          <w:color w:val="131413"/>
        </w:rPr>
        <w:t>more prevalent than Asian enclaves given the relatively lower presence of Asians in the United States at the time; </w:t>
      </w:r>
      <w:r>
        <w:rPr>
          <w:color w:val="131413"/>
          <w:spacing w:val="-3"/>
        </w:rPr>
        <w:t>consequently, </w:t>
      </w:r>
      <w:r>
        <w:rPr>
          <w:color w:val="131413"/>
        </w:rPr>
        <w:t>new Asian immigrants often settled in other affordable urban neighborhoods instead (Massey and Denton </w:t>
      </w:r>
      <w:hyperlink w:history="true" w:anchor="_bookmark38">
        <w:r>
          <w:rPr>
            <w:color w:val="3A2A97"/>
          </w:rPr>
          <w:t>1987</w:t>
        </w:r>
      </w:hyperlink>
      <w:r>
        <w:rPr>
          <w:color w:val="131413"/>
        </w:rPr>
        <w:t>). This literature suggests that in cities that served as primary destinations for these groups, incoming Asians</w:t>
      </w:r>
      <w:r>
        <w:rPr>
          <w:color w:val="131413"/>
          <w:spacing w:val="-19"/>
        </w:rPr>
        <w:t> </w:t>
      </w:r>
      <w:r>
        <w:rPr>
          <w:color w:val="131413"/>
        </w:rPr>
        <w:t>and/or</w:t>
      </w:r>
      <w:r>
        <w:rPr>
          <w:color w:val="131413"/>
          <w:spacing w:val="-19"/>
        </w:rPr>
        <w:t> </w:t>
      </w:r>
      <w:r>
        <w:rPr>
          <w:color w:val="131413"/>
        </w:rPr>
        <w:t>Hispanics</w:t>
      </w:r>
      <w:r>
        <w:rPr>
          <w:color w:val="131413"/>
          <w:spacing w:val="-18"/>
        </w:rPr>
        <w:t> </w:t>
      </w:r>
      <w:r>
        <w:rPr>
          <w:color w:val="131413"/>
        </w:rPr>
        <w:t>were</w:t>
      </w:r>
      <w:r>
        <w:rPr>
          <w:color w:val="131413"/>
          <w:spacing w:val="-18"/>
        </w:rPr>
        <w:t> </w:t>
      </w:r>
      <w:r>
        <w:rPr>
          <w:color w:val="131413"/>
        </w:rPr>
        <w:t>more</w:t>
      </w:r>
      <w:r>
        <w:rPr>
          <w:color w:val="131413"/>
          <w:spacing w:val="-19"/>
        </w:rPr>
        <w:t> </w:t>
      </w:r>
      <w:r>
        <w:rPr>
          <w:color w:val="131413"/>
        </w:rPr>
        <w:t>likely</w:t>
      </w:r>
      <w:r>
        <w:rPr>
          <w:color w:val="131413"/>
          <w:spacing w:val="-19"/>
        </w:rPr>
        <w:t> </w:t>
      </w:r>
      <w:r>
        <w:rPr>
          <w:color w:val="131413"/>
        </w:rPr>
        <w:t>to</w:t>
      </w:r>
      <w:r>
        <w:rPr>
          <w:color w:val="131413"/>
          <w:spacing w:val="-18"/>
        </w:rPr>
        <w:t> </w:t>
      </w:r>
      <w:r>
        <w:rPr>
          <w:color w:val="131413"/>
        </w:rPr>
        <w:t>move</w:t>
      </w:r>
      <w:r>
        <w:rPr>
          <w:color w:val="131413"/>
          <w:spacing w:val="-19"/>
        </w:rPr>
        <w:t> </w:t>
      </w:r>
      <w:r>
        <w:rPr>
          <w:color w:val="131413"/>
        </w:rPr>
        <w:t>to</w:t>
      </w:r>
      <w:r>
        <w:rPr>
          <w:color w:val="131413"/>
          <w:spacing w:val="-19"/>
        </w:rPr>
        <w:t> </w:t>
      </w:r>
      <w:r>
        <w:rPr>
          <w:color w:val="131413"/>
        </w:rPr>
        <w:t>enclave</w:t>
      </w:r>
      <w:r>
        <w:rPr>
          <w:color w:val="131413"/>
          <w:spacing w:val="-18"/>
        </w:rPr>
        <w:t> </w:t>
      </w:r>
      <w:r>
        <w:rPr>
          <w:color w:val="131413"/>
        </w:rPr>
        <w:t>areas</w:t>
      </w:r>
      <w:r>
        <w:rPr>
          <w:color w:val="131413"/>
          <w:spacing w:val="-18"/>
        </w:rPr>
        <w:t> </w:t>
      </w:r>
      <w:r>
        <w:rPr>
          <w:color w:val="131413"/>
        </w:rPr>
        <w:t>because</w:t>
      </w:r>
      <w:r>
        <w:rPr>
          <w:color w:val="131413"/>
          <w:spacing w:val="-19"/>
        </w:rPr>
        <w:t> </w:t>
      </w:r>
      <w:r>
        <w:rPr>
          <w:color w:val="131413"/>
        </w:rPr>
        <w:t>these</w:t>
      </w:r>
      <w:r>
        <w:rPr>
          <w:color w:val="131413"/>
          <w:spacing w:val="-18"/>
        </w:rPr>
        <w:t> </w:t>
      </w:r>
      <w:r>
        <w:rPr>
          <w:color w:val="131413"/>
        </w:rPr>
        <w:t>areas were more likely to exist in these cities. As a result, they were less likely to serve as pioneers in other low-income neighborhoods in these</w:t>
      </w:r>
      <w:r>
        <w:rPr>
          <w:color w:val="131413"/>
          <w:spacing w:val="24"/>
        </w:rPr>
        <w:t> </w:t>
      </w:r>
      <w:r>
        <w:rPr>
          <w:color w:val="131413"/>
        </w:rPr>
        <w:t>cities:</w:t>
      </w:r>
    </w:p>
    <w:p>
      <w:pPr>
        <w:pStyle w:val="BodyText"/>
        <w:spacing w:before="8"/>
      </w:pPr>
    </w:p>
    <w:p>
      <w:pPr>
        <w:pStyle w:val="BodyText"/>
        <w:spacing w:line="249" w:lineRule="auto"/>
        <w:ind w:left="458" w:right="215"/>
      </w:pPr>
      <w:r>
        <w:rPr>
          <w:i/>
          <w:color w:val="131413"/>
        </w:rPr>
        <w:t>Hypothesis 6: </w:t>
      </w:r>
      <w:r>
        <w:rPr>
          <w:color w:val="131413"/>
        </w:rPr>
        <w:t>The positive effects of Asians and Hispanics on the likelihood of neighborhood</w:t>
      </w:r>
      <w:r>
        <w:rPr>
          <w:color w:val="131413"/>
          <w:spacing w:val="5"/>
        </w:rPr>
        <w:t> </w:t>
      </w:r>
      <w:r>
        <w:rPr>
          <w:color w:val="131413"/>
        </w:rPr>
        <w:t>gentrification</w:t>
      </w:r>
      <w:r>
        <w:rPr>
          <w:color w:val="131413"/>
          <w:spacing w:val="7"/>
        </w:rPr>
        <w:t> </w:t>
      </w:r>
      <w:r>
        <w:rPr>
          <w:color w:val="131413"/>
        </w:rPr>
        <w:t>are</w:t>
      </w:r>
      <w:r>
        <w:rPr>
          <w:color w:val="131413"/>
          <w:spacing w:val="8"/>
        </w:rPr>
        <w:t> </w:t>
      </w:r>
      <w:r>
        <w:rPr>
          <w:color w:val="131413"/>
        </w:rPr>
        <w:t>weaker</w:t>
      </w:r>
      <w:r>
        <w:rPr>
          <w:color w:val="131413"/>
          <w:spacing w:val="7"/>
        </w:rPr>
        <w:t> </w:t>
      </w:r>
      <w:r>
        <w:rPr>
          <w:color w:val="131413"/>
        </w:rPr>
        <w:t>in</w:t>
      </w:r>
      <w:r>
        <w:rPr>
          <w:color w:val="131413"/>
          <w:spacing w:val="6"/>
        </w:rPr>
        <w:t> </w:t>
      </w:r>
      <w:r>
        <w:rPr>
          <w:color w:val="131413"/>
        </w:rPr>
        <w:t>cities</w:t>
      </w:r>
      <w:r>
        <w:rPr>
          <w:color w:val="131413"/>
          <w:spacing w:val="7"/>
        </w:rPr>
        <w:t> </w:t>
      </w:r>
      <w:r>
        <w:rPr>
          <w:color w:val="131413"/>
        </w:rPr>
        <w:t>with</w:t>
      </w:r>
      <w:r>
        <w:rPr>
          <w:color w:val="131413"/>
          <w:spacing w:val="6"/>
        </w:rPr>
        <w:t> </w:t>
      </w:r>
      <w:r>
        <w:rPr>
          <w:color w:val="131413"/>
        </w:rPr>
        <w:t>large</w:t>
      </w:r>
      <w:r>
        <w:rPr>
          <w:color w:val="131413"/>
          <w:spacing w:val="7"/>
        </w:rPr>
        <w:t> </w:t>
      </w:r>
      <w:r>
        <w:rPr>
          <w:color w:val="131413"/>
        </w:rPr>
        <w:t>Asian</w:t>
      </w:r>
      <w:r>
        <w:rPr>
          <w:color w:val="131413"/>
          <w:spacing w:val="7"/>
        </w:rPr>
        <w:t> </w:t>
      </w:r>
      <w:r>
        <w:rPr>
          <w:color w:val="131413"/>
        </w:rPr>
        <w:t>and</w:t>
      </w:r>
      <w:r>
        <w:rPr>
          <w:color w:val="131413"/>
          <w:spacing w:val="8"/>
        </w:rPr>
        <w:t> </w:t>
      </w:r>
      <w:r>
        <w:rPr>
          <w:color w:val="131413"/>
        </w:rPr>
        <w:t>Hispanic</w:t>
      </w:r>
    </w:p>
    <w:p>
      <w:pPr>
        <w:pStyle w:val="BodyText"/>
        <w:spacing w:before="9"/>
        <w:rPr>
          <w:sz w:val="25"/>
        </w:rPr>
      </w:pPr>
      <w:r>
        <w:rPr/>
        <w:pict>
          <v:line style="position:absolute;mso-position-horizontal-relative:page;mso-position-vertical-relative:paragraph;z-index:-928;mso-wrap-distance-left:0;mso-wrap-distance-right:0" from="51.024002pt,17.088062pt" to="155.906006pt,17.088062pt" stroked="true" strokeweight=".567pt" strokecolor="#131413">
            <v:stroke dashstyle="solid"/>
            <w10:wrap type="topAndBottom"/>
          </v:line>
        </w:pict>
      </w:r>
    </w:p>
    <w:p>
      <w:pPr>
        <w:spacing w:line="183" w:lineRule="exact" w:before="0"/>
        <w:ind w:left="100" w:right="0" w:firstLine="0"/>
        <w:jc w:val="left"/>
        <w:rPr>
          <w:sz w:val="16"/>
        </w:rPr>
      </w:pPr>
      <w:r>
        <w:rPr>
          <w:color w:val="131413"/>
          <w:position w:val="7"/>
          <w:sz w:val="10"/>
        </w:rPr>
        <w:t>4</w:t>
      </w:r>
      <w:r>
        <w:rPr>
          <w:color w:val="131413"/>
          <w:spacing w:val="7"/>
          <w:position w:val="7"/>
          <w:sz w:val="10"/>
        </w:rPr>
        <w:t> </w:t>
      </w:r>
      <w:r>
        <w:rPr>
          <w:color w:val="131413"/>
          <w:sz w:val="16"/>
        </w:rPr>
        <w:t>Enclaves</w:t>
      </w:r>
      <w:r>
        <w:rPr>
          <w:color w:val="131413"/>
          <w:spacing w:val="-10"/>
          <w:sz w:val="16"/>
        </w:rPr>
        <w:t> </w:t>
      </w:r>
      <w:r>
        <w:rPr>
          <w:color w:val="131413"/>
          <w:sz w:val="16"/>
        </w:rPr>
        <w:t>sometimes</w:t>
      </w:r>
      <w:r>
        <w:rPr>
          <w:color w:val="131413"/>
          <w:spacing w:val="-10"/>
          <w:sz w:val="16"/>
        </w:rPr>
        <w:t> </w:t>
      </w:r>
      <w:r>
        <w:rPr>
          <w:color w:val="131413"/>
          <w:sz w:val="16"/>
        </w:rPr>
        <w:t>attracted</w:t>
      </w:r>
      <w:r>
        <w:rPr>
          <w:color w:val="131413"/>
          <w:spacing w:val="-10"/>
          <w:sz w:val="16"/>
        </w:rPr>
        <w:t> </w:t>
      </w:r>
      <w:r>
        <w:rPr>
          <w:color w:val="131413"/>
          <w:spacing w:val="-3"/>
          <w:sz w:val="16"/>
        </w:rPr>
        <w:t>middle-class</w:t>
      </w:r>
      <w:r>
        <w:rPr>
          <w:color w:val="131413"/>
          <w:spacing w:val="-9"/>
          <w:sz w:val="16"/>
        </w:rPr>
        <w:t> </w:t>
      </w:r>
      <w:r>
        <w:rPr>
          <w:color w:val="131413"/>
          <w:spacing w:val="-3"/>
          <w:sz w:val="16"/>
        </w:rPr>
        <w:t>Asians</w:t>
      </w:r>
      <w:r>
        <w:rPr>
          <w:color w:val="131413"/>
          <w:spacing w:val="-9"/>
          <w:sz w:val="16"/>
        </w:rPr>
        <w:t> </w:t>
      </w:r>
      <w:r>
        <w:rPr>
          <w:color w:val="131413"/>
          <w:sz w:val="16"/>
        </w:rPr>
        <w:t>and</w:t>
      </w:r>
      <w:r>
        <w:rPr>
          <w:color w:val="131413"/>
          <w:spacing w:val="-9"/>
          <w:sz w:val="16"/>
        </w:rPr>
        <w:t> </w:t>
      </w:r>
      <w:r>
        <w:rPr>
          <w:color w:val="131413"/>
          <w:spacing w:val="-3"/>
          <w:sz w:val="16"/>
        </w:rPr>
        <w:t>Hispanics</w:t>
      </w:r>
      <w:r>
        <w:rPr>
          <w:color w:val="131413"/>
          <w:spacing w:val="-8"/>
          <w:sz w:val="16"/>
        </w:rPr>
        <w:t> </w:t>
      </w:r>
      <w:r>
        <w:rPr>
          <w:color w:val="131413"/>
          <w:sz w:val="16"/>
        </w:rPr>
        <w:t>(e.g.,</w:t>
      </w:r>
      <w:r>
        <w:rPr>
          <w:color w:val="131413"/>
          <w:spacing w:val="-10"/>
          <w:sz w:val="16"/>
        </w:rPr>
        <w:t> </w:t>
      </w:r>
      <w:r>
        <w:rPr>
          <w:color w:val="131413"/>
          <w:sz w:val="16"/>
        </w:rPr>
        <w:t>Logan</w:t>
      </w:r>
      <w:r>
        <w:rPr>
          <w:color w:val="131413"/>
          <w:spacing w:val="-9"/>
          <w:sz w:val="16"/>
        </w:rPr>
        <w:t> </w:t>
      </w:r>
      <w:r>
        <w:rPr>
          <w:color w:val="131413"/>
          <w:sz w:val="16"/>
        </w:rPr>
        <w:t>et</w:t>
      </w:r>
      <w:r>
        <w:rPr>
          <w:color w:val="131413"/>
          <w:spacing w:val="-8"/>
          <w:sz w:val="16"/>
        </w:rPr>
        <w:t> </w:t>
      </w:r>
      <w:r>
        <w:rPr>
          <w:color w:val="131413"/>
          <w:sz w:val="16"/>
        </w:rPr>
        <w:t>al.</w:t>
      </w:r>
      <w:r>
        <w:rPr>
          <w:color w:val="131413"/>
          <w:spacing w:val="-8"/>
          <w:sz w:val="16"/>
        </w:rPr>
        <w:t> </w:t>
      </w:r>
      <w:hyperlink w:history="true" w:anchor="_bookmark37">
        <w:r>
          <w:rPr>
            <w:color w:val="3A2A97"/>
            <w:spacing w:val="-3"/>
            <w:sz w:val="16"/>
          </w:rPr>
          <w:t>2002</w:t>
        </w:r>
      </w:hyperlink>
      <w:r>
        <w:rPr>
          <w:color w:val="131413"/>
          <w:spacing w:val="-3"/>
          <w:sz w:val="16"/>
        </w:rPr>
        <w:t>;</w:t>
      </w:r>
      <w:r>
        <w:rPr>
          <w:color w:val="131413"/>
          <w:spacing w:val="-7"/>
          <w:sz w:val="16"/>
        </w:rPr>
        <w:t> </w:t>
      </w:r>
      <w:r>
        <w:rPr>
          <w:color w:val="131413"/>
          <w:spacing w:val="-2"/>
          <w:sz w:val="16"/>
        </w:rPr>
        <w:t>Portes</w:t>
      </w:r>
      <w:r>
        <w:rPr>
          <w:color w:val="131413"/>
          <w:spacing w:val="-11"/>
          <w:sz w:val="16"/>
        </w:rPr>
        <w:t> </w:t>
      </w:r>
      <w:hyperlink w:history="true" w:anchor="_bookmark45">
        <w:r>
          <w:rPr>
            <w:color w:val="3A2A97"/>
            <w:sz w:val="16"/>
          </w:rPr>
          <w:t>1987</w:t>
        </w:r>
      </w:hyperlink>
      <w:r>
        <w:rPr>
          <w:color w:val="131413"/>
          <w:sz w:val="16"/>
        </w:rPr>
        <w:t>),</w:t>
      </w:r>
      <w:r>
        <w:rPr>
          <w:color w:val="131413"/>
          <w:spacing w:val="-10"/>
          <w:sz w:val="16"/>
        </w:rPr>
        <w:t> </w:t>
      </w:r>
      <w:r>
        <w:rPr>
          <w:color w:val="131413"/>
          <w:sz w:val="16"/>
        </w:rPr>
        <w:t>but</w:t>
      </w:r>
    </w:p>
    <w:p>
      <w:pPr>
        <w:spacing w:line="244" w:lineRule="auto" w:before="5"/>
        <w:ind w:left="100" w:right="0" w:firstLine="0"/>
        <w:jc w:val="left"/>
        <w:rPr>
          <w:sz w:val="16"/>
        </w:rPr>
      </w:pPr>
      <w:r>
        <w:rPr>
          <w:color w:val="131413"/>
          <w:sz w:val="16"/>
        </w:rPr>
        <w:t>they</w:t>
      </w:r>
      <w:r>
        <w:rPr>
          <w:color w:val="131413"/>
          <w:spacing w:val="-18"/>
          <w:sz w:val="16"/>
        </w:rPr>
        <w:t> </w:t>
      </w:r>
      <w:r>
        <w:rPr>
          <w:color w:val="131413"/>
          <w:sz w:val="16"/>
        </w:rPr>
        <w:t>did</w:t>
      </w:r>
      <w:r>
        <w:rPr>
          <w:color w:val="131413"/>
          <w:spacing w:val="-18"/>
          <w:sz w:val="16"/>
        </w:rPr>
        <w:t> </w:t>
      </w:r>
      <w:r>
        <w:rPr>
          <w:color w:val="131413"/>
          <w:sz w:val="16"/>
        </w:rPr>
        <w:t>not</w:t>
      </w:r>
      <w:r>
        <w:rPr>
          <w:color w:val="131413"/>
          <w:spacing w:val="-18"/>
          <w:sz w:val="16"/>
        </w:rPr>
        <w:t> </w:t>
      </w:r>
      <w:r>
        <w:rPr>
          <w:color w:val="131413"/>
          <w:sz w:val="16"/>
        </w:rPr>
        <w:t>necessarily</w:t>
      </w:r>
      <w:r>
        <w:rPr>
          <w:color w:val="131413"/>
          <w:spacing w:val="-19"/>
          <w:sz w:val="16"/>
        </w:rPr>
        <w:t> </w:t>
      </w:r>
      <w:r>
        <w:rPr>
          <w:color w:val="131413"/>
          <w:spacing w:val="-3"/>
          <w:sz w:val="16"/>
        </w:rPr>
        <w:t>experience</w:t>
      </w:r>
      <w:r>
        <w:rPr>
          <w:color w:val="131413"/>
          <w:spacing w:val="-18"/>
          <w:sz w:val="16"/>
        </w:rPr>
        <w:t> </w:t>
      </w:r>
      <w:r>
        <w:rPr>
          <w:color w:val="131413"/>
          <w:sz w:val="16"/>
        </w:rPr>
        <w:t>the</w:t>
      </w:r>
      <w:r>
        <w:rPr>
          <w:color w:val="131413"/>
          <w:spacing w:val="-18"/>
          <w:sz w:val="16"/>
        </w:rPr>
        <w:t> </w:t>
      </w:r>
      <w:r>
        <w:rPr>
          <w:color w:val="131413"/>
          <w:spacing w:val="-3"/>
          <w:sz w:val="16"/>
        </w:rPr>
        <w:t>transformations</w:t>
      </w:r>
      <w:r>
        <w:rPr>
          <w:color w:val="131413"/>
          <w:spacing w:val="-17"/>
          <w:sz w:val="16"/>
        </w:rPr>
        <w:t> </w:t>
      </w:r>
      <w:r>
        <w:rPr>
          <w:color w:val="131413"/>
          <w:sz w:val="16"/>
        </w:rPr>
        <w:t>associated</w:t>
      </w:r>
      <w:r>
        <w:rPr>
          <w:color w:val="131413"/>
          <w:spacing w:val="-19"/>
          <w:sz w:val="16"/>
        </w:rPr>
        <w:t> </w:t>
      </w:r>
      <w:r>
        <w:rPr>
          <w:color w:val="131413"/>
          <w:sz w:val="16"/>
        </w:rPr>
        <w:t>with</w:t>
      </w:r>
      <w:r>
        <w:rPr>
          <w:color w:val="131413"/>
          <w:spacing w:val="-18"/>
          <w:sz w:val="16"/>
        </w:rPr>
        <w:t> </w:t>
      </w:r>
      <w:r>
        <w:rPr>
          <w:color w:val="131413"/>
          <w:spacing w:val="-3"/>
          <w:sz w:val="16"/>
        </w:rPr>
        <w:t>gentrification,</w:t>
      </w:r>
      <w:r>
        <w:rPr>
          <w:color w:val="131413"/>
          <w:spacing w:val="-17"/>
          <w:sz w:val="16"/>
        </w:rPr>
        <w:t> </w:t>
      </w:r>
      <w:r>
        <w:rPr>
          <w:color w:val="131413"/>
          <w:sz w:val="16"/>
        </w:rPr>
        <w:t>as</w:t>
      </w:r>
      <w:r>
        <w:rPr>
          <w:color w:val="131413"/>
          <w:spacing w:val="-17"/>
          <w:sz w:val="16"/>
        </w:rPr>
        <w:t> </w:t>
      </w:r>
      <w:r>
        <w:rPr>
          <w:color w:val="131413"/>
          <w:sz w:val="16"/>
        </w:rPr>
        <w:t>defined</w:t>
      </w:r>
      <w:r>
        <w:rPr>
          <w:color w:val="131413"/>
          <w:spacing w:val="-19"/>
          <w:sz w:val="16"/>
        </w:rPr>
        <w:t> </w:t>
      </w:r>
      <w:r>
        <w:rPr>
          <w:color w:val="131413"/>
          <w:sz w:val="16"/>
        </w:rPr>
        <w:t>in</w:t>
      </w:r>
      <w:r>
        <w:rPr>
          <w:color w:val="131413"/>
          <w:spacing w:val="-19"/>
          <w:sz w:val="16"/>
        </w:rPr>
        <w:t> </w:t>
      </w:r>
      <w:r>
        <w:rPr>
          <w:color w:val="131413"/>
          <w:sz w:val="16"/>
        </w:rPr>
        <w:t>this</w:t>
      </w:r>
      <w:r>
        <w:rPr>
          <w:color w:val="131413"/>
          <w:spacing w:val="-18"/>
          <w:sz w:val="16"/>
        </w:rPr>
        <w:t> </w:t>
      </w:r>
      <w:r>
        <w:rPr>
          <w:color w:val="131413"/>
          <w:sz w:val="16"/>
        </w:rPr>
        <w:t>article, </w:t>
      </w:r>
      <w:r>
        <w:rPr>
          <w:color w:val="131413"/>
          <w:spacing w:val="-3"/>
          <w:sz w:val="16"/>
        </w:rPr>
        <w:t>particularly </w:t>
      </w:r>
      <w:r>
        <w:rPr>
          <w:color w:val="131413"/>
          <w:sz w:val="16"/>
        </w:rPr>
        <w:t>among </w:t>
      </w:r>
      <w:r>
        <w:rPr>
          <w:color w:val="131413"/>
          <w:spacing w:val="-3"/>
          <w:sz w:val="16"/>
        </w:rPr>
        <w:t>central-city neighborhoods during </w:t>
      </w:r>
      <w:r>
        <w:rPr>
          <w:color w:val="131413"/>
          <w:sz w:val="16"/>
        </w:rPr>
        <w:t>this</w:t>
      </w:r>
      <w:r>
        <w:rPr>
          <w:color w:val="131413"/>
          <w:spacing w:val="2"/>
          <w:sz w:val="16"/>
        </w:rPr>
        <w:t> </w:t>
      </w:r>
      <w:r>
        <w:rPr>
          <w:color w:val="131413"/>
          <w:spacing w:val="-3"/>
          <w:sz w:val="16"/>
        </w:rPr>
        <w:t>period.</w:t>
      </w:r>
    </w:p>
    <w:p>
      <w:pPr>
        <w:spacing w:after="0" w:line="244" w:lineRule="auto"/>
        <w:jc w:val="left"/>
        <w:rPr>
          <w:sz w:val="16"/>
        </w:rPr>
        <w:sectPr>
          <w:pgSz w:w="8790" w:h="13330"/>
          <w:pgMar w:header="646" w:footer="454" w:top="880" w:bottom="640" w:left="920" w:right="800"/>
        </w:sectPr>
      </w:pPr>
    </w:p>
    <w:p>
      <w:pPr>
        <w:pStyle w:val="BodyText"/>
        <w:rPr>
          <w:sz w:val="12"/>
        </w:rPr>
      </w:pPr>
    </w:p>
    <w:p>
      <w:pPr>
        <w:pStyle w:val="BodyText"/>
        <w:spacing w:line="249" w:lineRule="auto" w:before="88"/>
        <w:ind w:left="458" w:right="219"/>
        <w:jc w:val="both"/>
      </w:pPr>
      <w:r>
        <w:rPr>
          <w:color w:val="131413"/>
        </w:rPr>
        <w:t>populations, respectively, compared with those with a small presence of these groups in the period following 1965.</w:t>
      </w:r>
    </w:p>
    <w:p>
      <w:pPr>
        <w:pStyle w:val="BodyText"/>
        <w:spacing w:before="9"/>
      </w:pPr>
    </w:p>
    <w:p>
      <w:pPr>
        <w:pStyle w:val="BodyText"/>
        <w:spacing w:line="249" w:lineRule="auto"/>
        <w:ind w:left="100" w:right="213" w:firstLine="226"/>
        <w:jc w:val="both"/>
      </w:pPr>
      <w:r>
        <w:rPr>
          <w:color w:val="131413"/>
        </w:rPr>
        <w:t>Finally, cities also have varying levels of residential segregation that are dependent on the overall minority share and shape patterns of residential mobility and neighborhood change (Blalock </w:t>
      </w:r>
      <w:hyperlink w:history="true" w:anchor="_bookmark11">
        <w:r>
          <w:rPr>
            <w:color w:val="3A2A97"/>
          </w:rPr>
          <w:t>1967</w:t>
        </w:r>
      </w:hyperlink>
      <w:r>
        <w:rPr>
          <w:color w:val="131413"/>
        </w:rPr>
        <w:t>; Crowder et al. </w:t>
      </w:r>
      <w:hyperlink w:history="true" w:anchor="_bookmark17">
        <w:r>
          <w:rPr>
            <w:color w:val="3A2A97"/>
          </w:rPr>
          <w:t>2012</w:t>
        </w:r>
      </w:hyperlink>
      <w:r>
        <w:rPr>
          <w:color w:val="131413"/>
        </w:rPr>
        <w:t>; Massey and Denton </w:t>
      </w:r>
      <w:hyperlink w:history="true" w:anchor="_bookmark39">
        <w:r>
          <w:rPr>
            <w:color w:val="3A2A97"/>
          </w:rPr>
          <w:t>1993</w:t>
        </w:r>
      </w:hyperlink>
      <w:r>
        <w:rPr>
          <w:color w:val="131413"/>
        </w:rPr>
        <w:t>). Therefore, the extent to which the influx of immigrants makes neighborhoods more conducive to gentrification may be conditional on the exis- tence of predominantly black neighborhoods as the main alternative low-cost residential option (Charles </w:t>
      </w:r>
      <w:hyperlink w:history="true" w:anchor="_bookmark16">
        <w:r>
          <w:rPr>
            <w:color w:val="3A2A97"/>
          </w:rPr>
          <w:t>2003</w:t>
        </w:r>
      </w:hyperlink>
      <w:r>
        <w:rPr>
          <w:color w:val="131413"/>
        </w:rPr>
        <w:t>; Smith </w:t>
      </w:r>
      <w:hyperlink w:history="true" w:anchor="_bookmark48">
        <w:r>
          <w:rPr>
            <w:color w:val="3A2A97"/>
          </w:rPr>
          <w:t>1996</w:t>
        </w:r>
      </w:hyperlink>
      <w:r>
        <w:rPr>
          <w:color w:val="131413"/>
        </w:rPr>
        <w:t>). Specifically, the influx of immi- grants to low-cost neighborhoods in central cities with high shares of predomi- nantly black neighborhoods may have had a stronger influence on the relative desirability of the neighborhoods they entered:</w:t>
      </w:r>
    </w:p>
    <w:p>
      <w:pPr>
        <w:pStyle w:val="BodyText"/>
        <w:spacing w:before="8"/>
      </w:pPr>
    </w:p>
    <w:p>
      <w:pPr>
        <w:pStyle w:val="BodyText"/>
        <w:spacing w:line="249" w:lineRule="auto"/>
        <w:ind w:left="458" w:right="217"/>
        <w:jc w:val="both"/>
      </w:pPr>
      <w:r>
        <w:rPr>
          <w:i/>
          <w:color w:val="131413"/>
        </w:rPr>
        <w:t>Hypothesis 7: </w:t>
      </w:r>
      <w:r>
        <w:rPr>
          <w:color w:val="131413"/>
        </w:rPr>
        <w:t>The positive effects of Asians and Hispanics on the likelihood of neighborhood gentrification are stronger in cities with large shares of blacks compared with those with low shares of blacks.</w:t>
      </w:r>
    </w:p>
    <w:p>
      <w:pPr>
        <w:pStyle w:val="BodyText"/>
        <w:spacing w:before="10"/>
      </w:pPr>
    </w:p>
    <w:p>
      <w:pPr>
        <w:pStyle w:val="BodyText"/>
        <w:spacing w:line="249" w:lineRule="auto"/>
        <w:ind w:left="100" w:right="217" w:firstLine="226"/>
        <w:jc w:val="both"/>
      </w:pPr>
      <w:r>
        <w:rPr>
          <w:color w:val="131413"/>
        </w:rPr>
        <w:t>In</w:t>
      </w:r>
      <w:r>
        <w:rPr>
          <w:color w:val="131413"/>
          <w:spacing w:val="-8"/>
        </w:rPr>
        <w:t> </w:t>
      </w:r>
      <w:r>
        <w:rPr>
          <w:color w:val="131413"/>
        </w:rPr>
        <w:t>assessing</w:t>
      </w:r>
      <w:r>
        <w:rPr>
          <w:color w:val="131413"/>
          <w:spacing w:val="-7"/>
        </w:rPr>
        <w:t> </w:t>
      </w:r>
      <w:r>
        <w:rPr>
          <w:color w:val="131413"/>
        </w:rPr>
        <w:t>these</w:t>
      </w:r>
      <w:r>
        <w:rPr>
          <w:color w:val="131413"/>
          <w:spacing w:val="-7"/>
        </w:rPr>
        <w:t> </w:t>
      </w:r>
      <w:r>
        <w:rPr>
          <w:color w:val="131413"/>
        </w:rPr>
        <w:t>hypotheses,</w:t>
      </w:r>
      <w:r>
        <w:rPr>
          <w:color w:val="131413"/>
          <w:spacing w:val="-7"/>
        </w:rPr>
        <w:t> </w:t>
      </w:r>
      <w:r>
        <w:rPr>
          <w:color w:val="131413"/>
        </w:rPr>
        <w:t>I</w:t>
      </w:r>
      <w:r>
        <w:rPr>
          <w:color w:val="131413"/>
          <w:spacing w:val="-6"/>
        </w:rPr>
        <w:t> </w:t>
      </w:r>
      <w:r>
        <w:rPr>
          <w:color w:val="131413"/>
        </w:rPr>
        <w:t>improve</w:t>
      </w:r>
      <w:r>
        <w:rPr>
          <w:color w:val="131413"/>
          <w:spacing w:val="-6"/>
        </w:rPr>
        <w:t> </w:t>
      </w:r>
      <w:r>
        <w:rPr>
          <w:color w:val="131413"/>
        </w:rPr>
        <w:t>upon</w:t>
      </w:r>
      <w:r>
        <w:rPr>
          <w:color w:val="131413"/>
          <w:spacing w:val="-8"/>
        </w:rPr>
        <w:t> </w:t>
      </w:r>
      <w:r>
        <w:rPr>
          <w:color w:val="131413"/>
        </w:rPr>
        <w:t>prior</w:t>
      </w:r>
      <w:r>
        <w:rPr>
          <w:color w:val="131413"/>
          <w:spacing w:val="-5"/>
        </w:rPr>
        <w:t> </w:t>
      </w:r>
      <w:r>
        <w:rPr>
          <w:color w:val="131413"/>
        </w:rPr>
        <w:t>research</w:t>
      </w:r>
      <w:r>
        <w:rPr>
          <w:color w:val="131413"/>
          <w:spacing w:val="-8"/>
        </w:rPr>
        <w:t> </w:t>
      </w:r>
      <w:r>
        <w:rPr>
          <w:color w:val="131413"/>
        </w:rPr>
        <w:t>in</w:t>
      </w:r>
      <w:r>
        <w:rPr>
          <w:color w:val="131413"/>
          <w:spacing w:val="-7"/>
        </w:rPr>
        <w:t> </w:t>
      </w:r>
      <w:r>
        <w:rPr>
          <w:color w:val="131413"/>
        </w:rPr>
        <w:t>three</w:t>
      </w:r>
      <w:r>
        <w:rPr>
          <w:color w:val="131413"/>
          <w:spacing w:val="-7"/>
        </w:rPr>
        <w:t> </w:t>
      </w:r>
      <w:r>
        <w:rPr>
          <w:color w:val="131413"/>
        </w:rPr>
        <w:t>ways.</w:t>
      </w:r>
      <w:r>
        <w:rPr>
          <w:color w:val="131413"/>
          <w:spacing w:val="-7"/>
        </w:rPr>
        <w:t> </w:t>
      </w:r>
      <w:r>
        <w:rPr>
          <w:color w:val="131413"/>
        </w:rPr>
        <w:t>First,</w:t>
      </w:r>
      <w:r>
        <w:rPr>
          <w:color w:val="131413"/>
          <w:spacing w:val="-8"/>
        </w:rPr>
        <w:t> </w:t>
      </w:r>
      <w:r>
        <w:rPr>
          <w:color w:val="131413"/>
        </w:rPr>
        <w:t>I offer</w:t>
      </w:r>
      <w:r>
        <w:rPr>
          <w:color w:val="131413"/>
          <w:spacing w:val="-10"/>
        </w:rPr>
        <w:t> </w:t>
      </w:r>
      <w:r>
        <w:rPr>
          <w:color w:val="131413"/>
        </w:rPr>
        <w:t>the</w:t>
      </w:r>
      <w:r>
        <w:rPr>
          <w:color w:val="131413"/>
          <w:spacing w:val="-10"/>
        </w:rPr>
        <w:t> </w:t>
      </w:r>
      <w:r>
        <w:rPr>
          <w:color w:val="131413"/>
        </w:rPr>
        <w:t>first</w:t>
      </w:r>
      <w:r>
        <w:rPr>
          <w:color w:val="131413"/>
          <w:spacing w:val="-10"/>
        </w:rPr>
        <w:t> </w:t>
      </w:r>
      <w:r>
        <w:rPr>
          <w:color w:val="131413"/>
        </w:rPr>
        <w:t>systematic</w:t>
      </w:r>
      <w:r>
        <w:rPr>
          <w:color w:val="131413"/>
          <w:spacing w:val="-11"/>
        </w:rPr>
        <w:t> </w:t>
      </w:r>
      <w:r>
        <w:rPr>
          <w:color w:val="131413"/>
        </w:rPr>
        <w:t>test</w:t>
      </w:r>
      <w:r>
        <w:rPr>
          <w:color w:val="131413"/>
          <w:spacing w:val="-11"/>
        </w:rPr>
        <w:t> </w:t>
      </w:r>
      <w:r>
        <w:rPr>
          <w:color w:val="131413"/>
        </w:rPr>
        <w:t>of</w:t>
      </w:r>
      <w:r>
        <w:rPr>
          <w:color w:val="131413"/>
          <w:spacing w:val="-12"/>
        </w:rPr>
        <w:t> </w:t>
      </w:r>
      <w:r>
        <w:rPr>
          <w:color w:val="131413"/>
        </w:rPr>
        <w:t>the</w:t>
      </w:r>
      <w:r>
        <w:rPr>
          <w:color w:val="131413"/>
          <w:spacing w:val="-9"/>
        </w:rPr>
        <w:t> </w:t>
      </w:r>
      <w:r>
        <w:rPr>
          <w:color w:val="131413"/>
        </w:rPr>
        <w:t>relationship</w:t>
      </w:r>
      <w:r>
        <w:rPr>
          <w:color w:val="131413"/>
          <w:spacing w:val="-12"/>
        </w:rPr>
        <w:t> </w:t>
      </w:r>
      <w:r>
        <w:rPr>
          <w:color w:val="131413"/>
        </w:rPr>
        <w:t>between</w:t>
      </w:r>
      <w:r>
        <w:rPr>
          <w:color w:val="131413"/>
          <w:spacing w:val="-10"/>
        </w:rPr>
        <w:t> </w:t>
      </w:r>
      <w:r>
        <w:rPr>
          <w:color w:val="131413"/>
        </w:rPr>
        <w:t>early</w:t>
      </w:r>
      <w:r>
        <w:rPr>
          <w:color w:val="131413"/>
          <w:spacing w:val="-10"/>
        </w:rPr>
        <w:t> </w:t>
      </w:r>
      <w:r>
        <w:rPr>
          <w:color w:val="131413"/>
        </w:rPr>
        <w:t>gentrification</w:t>
      </w:r>
      <w:r>
        <w:rPr>
          <w:color w:val="131413"/>
          <w:spacing w:val="-12"/>
        </w:rPr>
        <w:t> </w:t>
      </w:r>
      <w:r>
        <w:rPr>
          <w:color w:val="131413"/>
        </w:rPr>
        <w:t>and</w:t>
      </w:r>
      <w:r>
        <w:rPr>
          <w:color w:val="131413"/>
          <w:spacing w:val="-10"/>
        </w:rPr>
        <w:t> </w:t>
      </w:r>
      <w:r>
        <w:rPr>
          <w:color w:val="131413"/>
        </w:rPr>
        <w:t>post- 1965</w:t>
      </w:r>
      <w:r>
        <w:rPr>
          <w:color w:val="131413"/>
          <w:spacing w:val="-10"/>
        </w:rPr>
        <w:t> </w:t>
      </w:r>
      <w:r>
        <w:rPr>
          <w:color w:val="131413"/>
        </w:rPr>
        <w:t>immigration,</w:t>
      </w:r>
      <w:r>
        <w:rPr>
          <w:color w:val="131413"/>
          <w:spacing w:val="-10"/>
        </w:rPr>
        <w:t> </w:t>
      </w:r>
      <w:r>
        <w:rPr>
          <w:color w:val="131413"/>
        </w:rPr>
        <w:t>incorporating</w:t>
      </w:r>
      <w:r>
        <w:rPr>
          <w:color w:val="131413"/>
          <w:spacing w:val="-9"/>
        </w:rPr>
        <w:t> </w:t>
      </w:r>
      <w:r>
        <w:rPr>
          <w:color w:val="131413"/>
        </w:rPr>
        <w:t>a</w:t>
      </w:r>
      <w:r>
        <w:rPr>
          <w:color w:val="131413"/>
          <w:spacing w:val="-9"/>
        </w:rPr>
        <w:t> </w:t>
      </w:r>
      <w:r>
        <w:rPr>
          <w:color w:val="131413"/>
        </w:rPr>
        <w:t>key</w:t>
      </w:r>
      <w:r>
        <w:rPr>
          <w:color w:val="131413"/>
          <w:spacing w:val="-8"/>
        </w:rPr>
        <w:t> </w:t>
      </w:r>
      <w:r>
        <w:rPr>
          <w:color w:val="131413"/>
        </w:rPr>
        <w:t>dimension</w:t>
      </w:r>
      <w:r>
        <w:rPr>
          <w:color w:val="131413"/>
          <w:spacing w:val="-8"/>
        </w:rPr>
        <w:t> </w:t>
      </w:r>
      <w:r>
        <w:rPr>
          <w:color w:val="131413"/>
        </w:rPr>
        <w:t>missing</w:t>
      </w:r>
      <w:r>
        <w:rPr>
          <w:color w:val="131413"/>
          <w:spacing w:val="-9"/>
        </w:rPr>
        <w:t> </w:t>
      </w:r>
      <w:r>
        <w:rPr>
          <w:color w:val="131413"/>
        </w:rPr>
        <w:t>from</w:t>
      </w:r>
      <w:r>
        <w:rPr>
          <w:color w:val="131413"/>
          <w:spacing w:val="-10"/>
        </w:rPr>
        <w:t> </w:t>
      </w:r>
      <w:r>
        <w:rPr>
          <w:color w:val="131413"/>
        </w:rPr>
        <w:t>studies</w:t>
      </w:r>
      <w:r>
        <w:rPr>
          <w:color w:val="131413"/>
          <w:spacing w:val="-8"/>
        </w:rPr>
        <w:t> </w:t>
      </w:r>
      <w:r>
        <w:rPr>
          <w:color w:val="131413"/>
        </w:rPr>
        <w:t>on</w:t>
      </w:r>
      <w:r>
        <w:rPr>
          <w:color w:val="131413"/>
          <w:spacing w:val="-9"/>
        </w:rPr>
        <w:t> </w:t>
      </w:r>
      <w:r>
        <w:rPr>
          <w:color w:val="131413"/>
        </w:rPr>
        <w:t>gentrifica- tion. Second, I enhance understandings of this relationship by considering multiple racial</w:t>
      </w:r>
      <w:r>
        <w:rPr>
          <w:color w:val="131413"/>
          <w:spacing w:val="-20"/>
        </w:rPr>
        <w:t> </w:t>
      </w:r>
      <w:r>
        <w:rPr>
          <w:color w:val="131413"/>
        </w:rPr>
        <w:t>and</w:t>
      </w:r>
      <w:r>
        <w:rPr>
          <w:color w:val="131413"/>
          <w:spacing w:val="-18"/>
        </w:rPr>
        <w:t> </w:t>
      </w:r>
      <w:r>
        <w:rPr>
          <w:color w:val="131413"/>
        </w:rPr>
        <w:t>ethnic</w:t>
      </w:r>
      <w:r>
        <w:rPr>
          <w:color w:val="131413"/>
          <w:spacing w:val="-20"/>
        </w:rPr>
        <w:t> </w:t>
      </w:r>
      <w:r>
        <w:rPr>
          <w:color w:val="131413"/>
        </w:rPr>
        <w:t>categories.</w:t>
      </w:r>
      <w:r>
        <w:rPr>
          <w:color w:val="131413"/>
          <w:spacing w:val="-19"/>
        </w:rPr>
        <w:t> </w:t>
      </w:r>
      <w:r>
        <w:rPr>
          <w:color w:val="131413"/>
        </w:rPr>
        <w:t>Third,</w:t>
      </w:r>
      <w:r>
        <w:rPr>
          <w:color w:val="131413"/>
          <w:spacing w:val="-19"/>
        </w:rPr>
        <w:t> </w:t>
      </w:r>
      <w:r>
        <w:rPr>
          <w:color w:val="131413"/>
        </w:rPr>
        <w:t>I</w:t>
      </w:r>
      <w:r>
        <w:rPr>
          <w:color w:val="131413"/>
          <w:spacing w:val="-19"/>
        </w:rPr>
        <w:t> </w:t>
      </w:r>
      <w:r>
        <w:rPr>
          <w:color w:val="131413"/>
        </w:rPr>
        <w:t>take</w:t>
      </w:r>
      <w:r>
        <w:rPr>
          <w:color w:val="131413"/>
          <w:spacing w:val="-19"/>
        </w:rPr>
        <w:t> </w:t>
      </w:r>
      <w:r>
        <w:rPr>
          <w:color w:val="131413"/>
        </w:rPr>
        <w:t>into</w:t>
      </w:r>
      <w:r>
        <w:rPr>
          <w:color w:val="131413"/>
          <w:spacing w:val="-19"/>
        </w:rPr>
        <w:t> </w:t>
      </w:r>
      <w:r>
        <w:rPr>
          <w:color w:val="131413"/>
        </w:rPr>
        <w:t>account</w:t>
      </w:r>
      <w:r>
        <w:rPr>
          <w:color w:val="131413"/>
          <w:spacing w:val="-18"/>
        </w:rPr>
        <w:t> </w:t>
      </w:r>
      <w:r>
        <w:rPr>
          <w:color w:val="131413"/>
        </w:rPr>
        <w:t>the</w:t>
      </w:r>
      <w:r>
        <w:rPr>
          <w:color w:val="131413"/>
          <w:spacing w:val="-19"/>
        </w:rPr>
        <w:t> </w:t>
      </w:r>
      <w:r>
        <w:rPr>
          <w:color w:val="131413"/>
        </w:rPr>
        <w:t>broader</w:t>
      </w:r>
      <w:r>
        <w:rPr>
          <w:color w:val="131413"/>
          <w:spacing w:val="-18"/>
        </w:rPr>
        <w:t> </w:t>
      </w:r>
      <w:r>
        <w:rPr>
          <w:color w:val="131413"/>
        </w:rPr>
        <w:t>racial</w:t>
      </w:r>
      <w:r>
        <w:rPr>
          <w:color w:val="131413"/>
          <w:spacing w:val="-19"/>
        </w:rPr>
        <w:t> </w:t>
      </w:r>
      <w:r>
        <w:rPr>
          <w:color w:val="131413"/>
        </w:rPr>
        <w:t>and</w:t>
      </w:r>
      <w:r>
        <w:rPr>
          <w:color w:val="131413"/>
          <w:spacing w:val="-18"/>
        </w:rPr>
        <w:t> </w:t>
      </w:r>
      <w:r>
        <w:rPr>
          <w:color w:val="131413"/>
        </w:rPr>
        <w:t>immigrant context of the cities in which neighborhoods</w:t>
      </w:r>
      <w:r>
        <w:rPr>
          <w:color w:val="131413"/>
          <w:spacing w:val="34"/>
        </w:rPr>
        <w:t> </w:t>
      </w:r>
      <w:r>
        <w:rPr>
          <w:color w:val="131413"/>
          <w:spacing w:val="-4"/>
        </w:rPr>
        <w:t>gentrify.</w:t>
      </w:r>
    </w:p>
    <w:p>
      <w:pPr>
        <w:pStyle w:val="BodyText"/>
        <w:rPr>
          <w:sz w:val="22"/>
        </w:rPr>
      </w:pPr>
    </w:p>
    <w:p>
      <w:pPr>
        <w:pStyle w:val="BodyText"/>
        <w:spacing w:before="10"/>
        <w:rPr>
          <w:sz w:val="17"/>
        </w:rPr>
      </w:pPr>
    </w:p>
    <w:p>
      <w:pPr>
        <w:pStyle w:val="Heading1"/>
      </w:pPr>
      <w:bookmarkStart w:name="Data and Methods" w:id="6"/>
      <w:bookmarkEnd w:id="6"/>
      <w:r>
        <w:rPr/>
      </w:r>
      <w:r>
        <w:rPr>
          <w:color w:val="131413"/>
          <w:w w:val="110"/>
        </w:rPr>
        <w:t>Data and Methods</w:t>
      </w:r>
    </w:p>
    <w:p>
      <w:pPr>
        <w:pStyle w:val="BodyText"/>
        <w:spacing w:before="2"/>
        <w:rPr>
          <w:sz w:val="21"/>
        </w:rPr>
      </w:pPr>
    </w:p>
    <w:p>
      <w:pPr>
        <w:pStyle w:val="BodyText"/>
        <w:spacing w:line="249" w:lineRule="auto" w:before="1"/>
        <w:ind w:left="100" w:right="216"/>
        <w:jc w:val="both"/>
      </w:pPr>
      <w:r>
        <w:rPr>
          <w:color w:val="131413"/>
          <w:spacing w:val="-7"/>
        </w:rPr>
        <w:t>To</w:t>
      </w:r>
      <w:r>
        <w:rPr>
          <w:color w:val="131413"/>
          <w:spacing w:val="-16"/>
        </w:rPr>
        <w:t> </w:t>
      </w:r>
      <w:r>
        <w:rPr>
          <w:color w:val="131413"/>
        </w:rPr>
        <w:t>identify</w:t>
      </w:r>
      <w:r>
        <w:rPr>
          <w:color w:val="131413"/>
          <w:spacing w:val="-16"/>
        </w:rPr>
        <w:t> </w:t>
      </w:r>
      <w:r>
        <w:rPr>
          <w:color w:val="131413"/>
        </w:rPr>
        <w:t>gentrification,</w:t>
      </w:r>
      <w:r>
        <w:rPr>
          <w:color w:val="131413"/>
          <w:spacing w:val="-15"/>
        </w:rPr>
        <w:t> </w:t>
      </w:r>
      <w:r>
        <w:rPr>
          <w:color w:val="131413"/>
        </w:rPr>
        <w:t>I</w:t>
      </w:r>
      <w:r>
        <w:rPr>
          <w:color w:val="131413"/>
          <w:spacing w:val="-16"/>
        </w:rPr>
        <w:t> </w:t>
      </w:r>
      <w:r>
        <w:rPr>
          <w:color w:val="131413"/>
        </w:rPr>
        <w:t>use</w:t>
      </w:r>
      <w:r>
        <w:rPr>
          <w:color w:val="131413"/>
          <w:spacing w:val="-16"/>
        </w:rPr>
        <w:t> </w:t>
      </w:r>
      <w:r>
        <w:rPr>
          <w:color w:val="131413"/>
        </w:rPr>
        <w:t>data</w:t>
      </w:r>
      <w:r>
        <w:rPr>
          <w:color w:val="131413"/>
          <w:spacing w:val="-17"/>
        </w:rPr>
        <w:t> </w:t>
      </w:r>
      <w:r>
        <w:rPr>
          <w:color w:val="131413"/>
        </w:rPr>
        <w:t>from</w:t>
      </w:r>
      <w:r>
        <w:rPr>
          <w:color w:val="131413"/>
          <w:spacing w:val="-17"/>
        </w:rPr>
        <w:t> </w:t>
      </w:r>
      <w:r>
        <w:rPr>
          <w:color w:val="131413"/>
        </w:rPr>
        <w:t>an</w:t>
      </w:r>
      <w:r>
        <w:rPr>
          <w:color w:val="131413"/>
          <w:spacing w:val="-16"/>
        </w:rPr>
        <w:t> </w:t>
      </w:r>
      <w:r>
        <w:rPr>
          <w:color w:val="131413"/>
        </w:rPr>
        <w:t>influential</w:t>
      </w:r>
      <w:r>
        <w:rPr>
          <w:color w:val="131413"/>
          <w:spacing w:val="-15"/>
        </w:rPr>
        <w:t> </w:t>
      </w:r>
      <w:r>
        <w:rPr>
          <w:color w:val="131413"/>
        </w:rPr>
        <w:t>large-scale</w:t>
      </w:r>
      <w:r>
        <w:rPr>
          <w:color w:val="131413"/>
          <w:spacing w:val="-17"/>
        </w:rPr>
        <w:t> </w:t>
      </w:r>
      <w:r>
        <w:rPr>
          <w:color w:val="131413"/>
        </w:rPr>
        <w:t>neighborhood</w:t>
      </w:r>
      <w:r>
        <w:rPr>
          <w:color w:val="131413"/>
          <w:spacing w:val="-17"/>
        </w:rPr>
        <w:t> </w:t>
      </w:r>
      <w:r>
        <w:rPr>
          <w:color w:val="131413"/>
        </w:rPr>
        <w:t>field survey conducted once in each of 23 U.S. cities by geographers Daniel Hammel and Elvin</w:t>
      </w:r>
      <w:r>
        <w:rPr>
          <w:color w:val="131413"/>
          <w:spacing w:val="-16"/>
        </w:rPr>
        <w:t> </w:t>
      </w:r>
      <w:r>
        <w:rPr>
          <w:color w:val="131413"/>
          <w:spacing w:val="-5"/>
        </w:rPr>
        <w:t>Wyly</w:t>
      </w:r>
      <w:r>
        <w:rPr>
          <w:color w:val="131413"/>
          <w:spacing w:val="-16"/>
        </w:rPr>
        <w:t> </w:t>
      </w:r>
      <w:r>
        <w:rPr>
          <w:color w:val="131413"/>
          <w:spacing w:val="-3"/>
        </w:rPr>
        <w:t>(hereafter,</w:t>
      </w:r>
      <w:r>
        <w:rPr>
          <w:color w:val="131413"/>
          <w:spacing w:val="-16"/>
        </w:rPr>
        <w:t> </w:t>
      </w:r>
      <w:r>
        <w:rPr>
          <w:color w:val="131413"/>
        </w:rPr>
        <w:t>HW)</w:t>
      </w:r>
      <w:r>
        <w:rPr>
          <w:color w:val="131413"/>
          <w:spacing w:val="-16"/>
        </w:rPr>
        <w:t> </w:t>
      </w:r>
      <w:r>
        <w:rPr>
          <w:color w:val="131413"/>
        </w:rPr>
        <w:t>(</w:t>
      </w:r>
      <w:hyperlink w:history="true" w:anchor="_bookmark25">
        <w:r>
          <w:rPr>
            <w:color w:val="3A2A97"/>
          </w:rPr>
          <w:t>1996</w:t>
        </w:r>
      </w:hyperlink>
      <w:r>
        <w:rPr>
          <w:color w:val="131413"/>
        </w:rPr>
        <w:t>;</w:t>
      </w:r>
      <w:r>
        <w:rPr>
          <w:color w:val="131413"/>
          <w:spacing w:val="-15"/>
        </w:rPr>
        <w:t> </w:t>
      </w:r>
      <w:r>
        <w:rPr>
          <w:color w:val="131413"/>
          <w:spacing w:val="-5"/>
        </w:rPr>
        <w:t>Wyly</w:t>
      </w:r>
      <w:r>
        <w:rPr>
          <w:color w:val="131413"/>
          <w:spacing w:val="-15"/>
        </w:rPr>
        <w:t> </w:t>
      </w:r>
      <w:r>
        <w:rPr>
          <w:color w:val="131413"/>
        </w:rPr>
        <w:t>and</w:t>
      </w:r>
      <w:r>
        <w:rPr>
          <w:color w:val="131413"/>
          <w:spacing w:val="-15"/>
        </w:rPr>
        <w:t> </w:t>
      </w:r>
      <w:r>
        <w:rPr>
          <w:color w:val="131413"/>
        </w:rPr>
        <w:t>Hammel</w:t>
      </w:r>
      <w:r>
        <w:rPr>
          <w:color w:val="131413"/>
          <w:spacing w:val="-16"/>
        </w:rPr>
        <w:t> </w:t>
      </w:r>
      <w:hyperlink w:history="true" w:anchor="_bookmark59">
        <w:r>
          <w:rPr>
            <w:color w:val="3A2A97"/>
          </w:rPr>
          <w:t>1998</w:t>
        </w:r>
      </w:hyperlink>
      <w:r>
        <w:rPr>
          <w:color w:val="131413"/>
        </w:rPr>
        <w:t>,</w:t>
      </w:r>
      <w:r>
        <w:rPr>
          <w:color w:val="131413"/>
          <w:spacing w:val="-15"/>
        </w:rPr>
        <w:t> </w:t>
      </w:r>
      <w:hyperlink w:history="true" w:anchor="_bookmark60">
        <w:r>
          <w:rPr>
            <w:color w:val="3A2A97"/>
          </w:rPr>
          <w:t>1999</w:t>
        </w:r>
      </w:hyperlink>
      <w:r>
        <w:rPr>
          <w:color w:val="131413"/>
        </w:rPr>
        <w:t>,</w:t>
      </w:r>
      <w:r>
        <w:rPr>
          <w:color w:val="131413"/>
          <w:spacing w:val="-16"/>
        </w:rPr>
        <w:t> </w:t>
      </w:r>
      <w:hyperlink w:history="true" w:anchor="_bookmark61">
        <w:r>
          <w:rPr>
            <w:color w:val="3A2A97"/>
          </w:rPr>
          <w:t>2004</w:t>
        </w:r>
      </w:hyperlink>
      <w:r>
        <w:rPr>
          <w:color w:val="131413"/>
        </w:rPr>
        <w:t>)</w:t>
      </w:r>
      <w:r>
        <w:rPr>
          <w:color w:val="131413"/>
          <w:spacing w:val="-16"/>
        </w:rPr>
        <w:t> </w:t>
      </w:r>
      <w:r>
        <w:rPr>
          <w:color w:val="131413"/>
        </w:rPr>
        <w:t>from</w:t>
      </w:r>
      <w:r>
        <w:rPr>
          <w:color w:val="131413"/>
          <w:spacing w:val="-17"/>
        </w:rPr>
        <w:t> </w:t>
      </w:r>
      <w:r>
        <w:rPr>
          <w:color w:val="131413"/>
        </w:rPr>
        <w:t>1994</w:t>
      </w:r>
      <w:r>
        <w:rPr>
          <w:color w:val="131413"/>
          <w:spacing w:val="-17"/>
        </w:rPr>
        <w:t> </w:t>
      </w:r>
      <w:r>
        <w:rPr>
          <w:color w:val="131413"/>
        </w:rPr>
        <w:t>to 2001.</w:t>
      </w:r>
      <w:r>
        <w:rPr>
          <w:color w:val="131413"/>
          <w:spacing w:val="-12"/>
        </w:rPr>
        <w:t> </w:t>
      </w:r>
      <w:r>
        <w:rPr>
          <w:color w:val="131413"/>
          <w:spacing w:val="-4"/>
        </w:rPr>
        <w:t>Table</w:t>
      </w:r>
      <w:r>
        <w:rPr>
          <w:color w:val="131413"/>
          <w:spacing w:val="-12"/>
        </w:rPr>
        <w:t> </w:t>
      </w:r>
      <w:hyperlink w:history="true" w:anchor="_bookmark0">
        <w:r>
          <w:rPr>
            <w:color w:val="3A2A97"/>
          </w:rPr>
          <w:t>1</w:t>
        </w:r>
        <w:r>
          <w:rPr>
            <w:color w:val="3A2A97"/>
            <w:spacing w:val="-12"/>
          </w:rPr>
          <w:t> </w:t>
        </w:r>
      </w:hyperlink>
      <w:r>
        <w:rPr>
          <w:color w:val="131413"/>
        </w:rPr>
        <w:t>lists</w:t>
      </w:r>
      <w:r>
        <w:rPr>
          <w:color w:val="131413"/>
          <w:spacing w:val="-12"/>
        </w:rPr>
        <w:t> </w:t>
      </w:r>
      <w:r>
        <w:rPr>
          <w:color w:val="131413"/>
        </w:rPr>
        <w:t>the</w:t>
      </w:r>
      <w:r>
        <w:rPr>
          <w:color w:val="131413"/>
          <w:spacing w:val="-12"/>
        </w:rPr>
        <w:t> </w:t>
      </w:r>
      <w:r>
        <w:rPr>
          <w:color w:val="131413"/>
        </w:rPr>
        <w:t>cities,</w:t>
      </w:r>
      <w:r>
        <w:rPr>
          <w:color w:val="131413"/>
          <w:spacing w:val="-12"/>
        </w:rPr>
        <w:t> </w:t>
      </w:r>
      <w:r>
        <w:rPr>
          <w:color w:val="131413"/>
        </w:rPr>
        <w:t>which</w:t>
      </w:r>
      <w:r>
        <w:rPr>
          <w:color w:val="131413"/>
          <w:spacing w:val="-14"/>
        </w:rPr>
        <w:t> </w:t>
      </w:r>
      <w:r>
        <w:rPr>
          <w:color w:val="131413"/>
        </w:rPr>
        <w:t>span</w:t>
      </w:r>
      <w:r>
        <w:rPr>
          <w:color w:val="131413"/>
          <w:spacing w:val="-13"/>
        </w:rPr>
        <w:t> </w:t>
      </w:r>
      <w:r>
        <w:rPr>
          <w:color w:val="131413"/>
        </w:rPr>
        <w:t>a</w:t>
      </w:r>
      <w:r>
        <w:rPr>
          <w:color w:val="131413"/>
          <w:spacing w:val="-12"/>
        </w:rPr>
        <w:t> </w:t>
      </w:r>
      <w:r>
        <w:rPr>
          <w:color w:val="131413"/>
        </w:rPr>
        <w:t>range</w:t>
      </w:r>
      <w:r>
        <w:rPr>
          <w:color w:val="131413"/>
          <w:spacing w:val="-12"/>
        </w:rPr>
        <w:t> </w:t>
      </w:r>
      <w:r>
        <w:rPr>
          <w:color w:val="131413"/>
        </w:rPr>
        <w:t>of</w:t>
      </w:r>
      <w:r>
        <w:rPr>
          <w:color w:val="131413"/>
          <w:spacing w:val="-12"/>
        </w:rPr>
        <w:t> </w:t>
      </w:r>
      <w:r>
        <w:rPr>
          <w:color w:val="131413"/>
        </w:rPr>
        <w:t>immigrant</w:t>
      </w:r>
      <w:r>
        <w:rPr>
          <w:color w:val="131413"/>
          <w:spacing w:val="-14"/>
        </w:rPr>
        <w:t> </w:t>
      </w:r>
      <w:r>
        <w:rPr>
          <w:color w:val="131413"/>
        </w:rPr>
        <w:t>and</w:t>
      </w:r>
      <w:r>
        <w:rPr>
          <w:color w:val="131413"/>
          <w:spacing w:val="-12"/>
        </w:rPr>
        <w:t> </w:t>
      </w:r>
      <w:r>
        <w:rPr>
          <w:color w:val="131413"/>
        </w:rPr>
        <w:t>racial</w:t>
      </w:r>
      <w:r>
        <w:rPr>
          <w:color w:val="131413"/>
          <w:spacing w:val="-13"/>
        </w:rPr>
        <w:t> </w:t>
      </w:r>
      <w:r>
        <w:rPr>
          <w:color w:val="131413"/>
        </w:rPr>
        <w:t>compositions and</w:t>
      </w:r>
      <w:r>
        <w:rPr>
          <w:color w:val="131413"/>
          <w:spacing w:val="-9"/>
        </w:rPr>
        <w:t> </w:t>
      </w:r>
      <w:r>
        <w:rPr>
          <w:color w:val="131413"/>
        </w:rPr>
        <w:t>degrees</w:t>
      </w:r>
      <w:r>
        <w:rPr>
          <w:color w:val="131413"/>
          <w:spacing w:val="-8"/>
        </w:rPr>
        <w:t> </w:t>
      </w:r>
      <w:r>
        <w:rPr>
          <w:color w:val="131413"/>
        </w:rPr>
        <w:t>of</w:t>
      </w:r>
      <w:r>
        <w:rPr>
          <w:color w:val="131413"/>
          <w:spacing w:val="-10"/>
        </w:rPr>
        <w:t> </w:t>
      </w:r>
      <w:r>
        <w:rPr>
          <w:color w:val="131413"/>
        </w:rPr>
        <w:t>gentrification.</w:t>
      </w:r>
      <w:r>
        <w:rPr>
          <w:color w:val="131413"/>
          <w:spacing w:val="-9"/>
        </w:rPr>
        <w:t> </w:t>
      </w:r>
      <w:r>
        <w:rPr>
          <w:color w:val="131413"/>
        </w:rPr>
        <w:t>Given</w:t>
      </w:r>
      <w:r>
        <w:rPr>
          <w:color w:val="131413"/>
          <w:spacing w:val="-8"/>
        </w:rPr>
        <w:t> </w:t>
      </w:r>
      <w:r>
        <w:rPr>
          <w:color w:val="131413"/>
        </w:rPr>
        <w:t>that</w:t>
      </w:r>
      <w:r>
        <w:rPr>
          <w:color w:val="131413"/>
          <w:spacing w:val="-10"/>
        </w:rPr>
        <w:t> </w:t>
      </w:r>
      <w:r>
        <w:rPr>
          <w:color w:val="131413"/>
        </w:rPr>
        <w:t>gentrification</w:t>
      </w:r>
      <w:r>
        <w:rPr>
          <w:color w:val="131413"/>
          <w:spacing w:val="-8"/>
        </w:rPr>
        <w:t> </w:t>
      </w:r>
      <w:r>
        <w:rPr>
          <w:color w:val="131413"/>
        </w:rPr>
        <w:t>requires</w:t>
      </w:r>
      <w:r>
        <w:rPr>
          <w:color w:val="131413"/>
          <w:spacing w:val="-10"/>
        </w:rPr>
        <w:t> </w:t>
      </w:r>
      <w:r>
        <w:rPr>
          <w:color w:val="131413"/>
        </w:rPr>
        <w:t>preexisting</w:t>
      </w:r>
      <w:r>
        <w:rPr>
          <w:color w:val="131413"/>
          <w:spacing w:val="-8"/>
        </w:rPr>
        <w:t> </w:t>
      </w:r>
      <w:r>
        <w:rPr>
          <w:color w:val="131413"/>
        </w:rPr>
        <w:t>economic disadvantage, HW considered census tracts to be gentrifiable if they were below the citywide</w:t>
      </w:r>
      <w:r>
        <w:rPr>
          <w:color w:val="131413"/>
          <w:spacing w:val="-7"/>
        </w:rPr>
        <w:t> </w:t>
      </w:r>
      <w:r>
        <w:rPr>
          <w:color w:val="131413"/>
        </w:rPr>
        <w:t>median</w:t>
      </w:r>
      <w:r>
        <w:rPr>
          <w:color w:val="131413"/>
          <w:spacing w:val="-7"/>
        </w:rPr>
        <w:t> </w:t>
      </w:r>
      <w:r>
        <w:rPr>
          <w:color w:val="131413"/>
        </w:rPr>
        <w:t>income</w:t>
      </w:r>
      <w:r>
        <w:rPr>
          <w:color w:val="131413"/>
          <w:spacing w:val="-7"/>
        </w:rPr>
        <w:t> </w:t>
      </w:r>
      <w:r>
        <w:rPr>
          <w:color w:val="131413"/>
        </w:rPr>
        <w:t>level</w:t>
      </w:r>
      <w:r>
        <w:rPr>
          <w:color w:val="131413"/>
          <w:spacing w:val="-5"/>
        </w:rPr>
        <w:t> </w:t>
      </w:r>
      <w:r>
        <w:rPr>
          <w:color w:val="131413"/>
        </w:rPr>
        <w:t>in</w:t>
      </w:r>
      <w:r>
        <w:rPr>
          <w:color w:val="131413"/>
          <w:spacing w:val="-7"/>
        </w:rPr>
        <w:t> </w:t>
      </w:r>
      <w:r>
        <w:rPr>
          <w:color w:val="131413"/>
        </w:rPr>
        <w:t>1960</w:t>
      </w:r>
      <w:r>
        <w:rPr>
          <w:color w:val="131413"/>
          <w:spacing w:val="-7"/>
        </w:rPr>
        <w:t> </w:t>
      </w:r>
      <w:r>
        <w:rPr>
          <w:color w:val="131413"/>
        </w:rPr>
        <w:t>for</w:t>
      </w:r>
      <w:r>
        <w:rPr>
          <w:color w:val="131413"/>
          <w:spacing w:val="-5"/>
        </w:rPr>
        <w:t> </w:t>
      </w:r>
      <w:r>
        <w:rPr>
          <w:color w:val="131413"/>
        </w:rPr>
        <w:t>cities</w:t>
      </w:r>
      <w:r>
        <w:rPr>
          <w:color w:val="131413"/>
          <w:spacing w:val="-6"/>
        </w:rPr>
        <w:t> </w:t>
      </w:r>
      <w:r>
        <w:rPr>
          <w:color w:val="131413"/>
        </w:rPr>
        <w:t>in</w:t>
      </w:r>
      <w:r>
        <w:rPr>
          <w:color w:val="131413"/>
          <w:spacing w:val="-7"/>
        </w:rPr>
        <w:t> </w:t>
      </w:r>
      <w:r>
        <w:rPr>
          <w:color w:val="131413"/>
        </w:rPr>
        <w:t>the</w:t>
      </w:r>
      <w:r>
        <w:rPr>
          <w:color w:val="131413"/>
          <w:spacing w:val="-6"/>
        </w:rPr>
        <w:t> </w:t>
      </w:r>
      <w:r>
        <w:rPr>
          <w:color w:val="131413"/>
        </w:rPr>
        <w:t>Northeast</w:t>
      </w:r>
      <w:r>
        <w:rPr>
          <w:color w:val="131413"/>
          <w:spacing w:val="-6"/>
        </w:rPr>
        <w:t> </w:t>
      </w:r>
      <w:r>
        <w:rPr>
          <w:color w:val="131413"/>
        </w:rPr>
        <w:t>and</w:t>
      </w:r>
      <w:r>
        <w:rPr>
          <w:color w:val="131413"/>
          <w:spacing w:val="-6"/>
        </w:rPr>
        <w:t> </w:t>
      </w:r>
      <w:r>
        <w:rPr>
          <w:color w:val="131413"/>
        </w:rPr>
        <w:t>Midwest,</w:t>
      </w:r>
      <w:r>
        <w:rPr>
          <w:color w:val="131413"/>
          <w:spacing w:val="-6"/>
        </w:rPr>
        <w:t> </w:t>
      </w:r>
      <w:r>
        <w:rPr>
          <w:color w:val="131413"/>
        </w:rPr>
        <w:t>and</w:t>
      </w:r>
      <w:r>
        <w:rPr>
          <w:color w:val="131413"/>
          <w:spacing w:val="-6"/>
        </w:rPr>
        <w:t> </w:t>
      </w:r>
      <w:r>
        <w:rPr>
          <w:color w:val="131413"/>
        </w:rPr>
        <w:t>in 1970 for cities in the South and </w:t>
      </w:r>
      <w:r>
        <w:rPr>
          <w:color w:val="131413"/>
          <w:spacing w:val="-6"/>
        </w:rPr>
        <w:t>West.</w:t>
      </w:r>
      <w:r>
        <w:rPr>
          <w:color w:val="131413"/>
          <w:spacing w:val="-6"/>
          <w:vertAlign w:val="superscript"/>
        </w:rPr>
        <w:t>5</w:t>
      </w:r>
      <w:r>
        <w:rPr>
          <w:color w:val="131413"/>
          <w:spacing w:val="-6"/>
          <w:vertAlign w:val="baseline"/>
        </w:rPr>
        <w:t> </w:t>
      </w:r>
      <w:r>
        <w:rPr>
          <w:color w:val="131413"/>
          <w:vertAlign w:val="baseline"/>
        </w:rPr>
        <w:t>The different baseline years capture regional differences in the timing of urban decline and suburban expansion. HW</w:t>
      </w:r>
      <w:r>
        <w:rPr>
          <w:color w:val="131413"/>
          <w:spacing w:val="-17"/>
          <w:vertAlign w:val="baseline"/>
        </w:rPr>
        <w:t> </w:t>
      </w:r>
      <w:r>
        <w:rPr>
          <w:color w:val="131413"/>
          <w:vertAlign w:val="baseline"/>
        </w:rPr>
        <w:t>documented visible</w:t>
      </w:r>
      <w:r>
        <w:rPr>
          <w:color w:val="131413"/>
          <w:spacing w:val="-17"/>
          <w:vertAlign w:val="baseline"/>
        </w:rPr>
        <w:t> </w:t>
      </w:r>
      <w:r>
        <w:rPr>
          <w:color w:val="131413"/>
          <w:vertAlign w:val="baseline"/>
        </w:rPr>
        <w:t>evidence</w:t>
      </w:r>
      <w:r>
        <w:rPr>
          <w:color w:val="131413"/>
          <w:spacing w:val="-18"/>
          <w:vertAlign w:val="baseline"/>
        </w:rPr>
        <w:t> </w:t>
      </w:r>
      <w:r>
        <w:rPr>
          <w:color w:val="131413"/>
          <w:vertAlign w:val="baseline"/>
        </w:rPr>
        <w:t>of</w:t>
      </w:r>
      <w:r>
        <w:rPr>
          <w:color w:val="131413"/>
          <w:spacing w:val="-18"/>
          <w:vertAlign w:val="baseline"/>
        </w:rPr>
        <w:t> </w:t>
      </w:r>
      <w:r>
        <w:rPr>
          <w:color w:val="131413"/>
          <w:vertAlign w:val="baseline"/>
        </w:rPr>
        <w:t>gentrification</w:t>
      </w:r>
      <w:r>
        <w:rPr>
          <w:color w:val="131413"/>
          <w:spacing w:val="-17"/>
          <w:vertAlign w:val="baseline"/>
        </w:rPr>
        <w:t> </w:t>
      </w:r>
      <w:r>
        <w:rPr>
          <w:color w:val="131413"/>
          <w:vertAlign w:val="baseline"/>
        </w:rPr>
        <w:t>based</w:t>
      </w:r>
      <w:r>
        <w:rPr>
          <w:color w:val="131413"/>
          <w:spacing w:val="-16"/>
          <w:vertAlign w:val="baseline"/>
        </w:rPr>
        <w:t> </w:t>
      </w:r>
      <w:r>
        <w:rPr>
          <w:color w:val="131413"/>
          <w:vertAlign w:val="baseline"/>
        </w:rPr>
        <w:t>on</w:t>
      </w:r>
      <w:r>
        <w:rPr>
          <w:color w:val="131413"/>
          <w:spacing w:val="-18"/>
          <w:vertAlign w:val="baseline"/>
        </w:rPr>
        <w:t> </w:t>
      </w:r>
      <w:r>
        <w:rPr>
          <w:color w:val="131413"/>
          <w:vertAlign w:val="baseline"/>
        </w:rPr>
        <w:t>structural</w:t>
      </w:r>
      <w:r>
        <w:rPr>
          <w:color w:val="131413"/>
          <w:spacing w:val="-17"/>
          <w:vertAlign w:val="baseline"/>
        </w:rPr>
        <w:t> </w:t>
      </w:r>
      <w:r>
        <w:rPr>
          <w:color w:val="131413"/>
          <w:vertAlign w:val="baseline"/>
        </w:rPr>
        <w:t>improvements</w:t>
      </w:r>
      <w:r>
        <w:rPr>
          <w:color w:val="131413"/>
          <w:spacing w:val="-17"/>
          <w:vertAlign w:val="baseline"/>
        </w:rPr>
        <w:t> </w:t>
      </w:r>
      <w:r>
        <w:rPr>
          <w:color w:val="131413"/>
          <w:vertAlign w:val="baseline"/>
        </w:rPr>
        <w:t>and</w:t>
      </w:r>
      <w:r>
        <w:rPr>
          <w:color w:val="131413"/>
          <w:spacing w:val="-17"/>
          <w:vertAlign w:val="baseline"/>
        </w:rPr>
        <w:t> </w:t>
      </w:r>
      <w:r>
        <w:rPr>
          <w:color w:val="131413"/>
          <w:vertAlign w:val="baseline"/>
        </w:rPr>
        <w:t>new</w:t>
      </w:r>
      <w:r>
        <w:rPr>
          <w:color w:val="131413"/>
          <w:spacing w:val="-16"/>
          <w:vertAlign w:val="baseline"/>
        </w:rPr>
        <w:t> </w:t>
      </w:r>
      <w:r>
        <w:rPr>
          <w:color w:val="131413"/>
          <w:vertAlign w:val="baseline"/>
        </w:rPr>
        <w:t>construc- tion among the gentrifiable tracts and considered a tract to be gentrifying if it had a minimum</w:t>
      </w:r>
      <w:r>
        <w:rPr>
          <w:color w:val="131413"/>
          <w:spacing w:val="-17"/>
          <w:vertAlign w:val="baseline"/>
        </w:rPr>
        <w:t> </w:t>
      </w:r>
      <w:r>
        <w:rPr>
          <w:color w:val="131413"/>
          <w:vertAlign w:val="baseline"/>
        </w:rPr>
        <w:t>of</w:t>
      </w:r>
      <w:r>
        <w:rPr>
          <w:color w:val="131413"/>
          <w:spacing w:val="-18"/>
          <w:vertAlign w:val="baseline"/>
        </w:rPr>
        <w:t> </w:t>
      </w:r>
      <w:r>
        <w:rPr>
          <w:color w:val="131413"/>
          <w:vertAlign w:val="baseline"/>
        </w:rPr>
        <w:t>one</w:t>
      </w:r>
      <w:r>
        <w:rPr>
          <w:color w:val="131413"/>
          <w:spacing w:val="-17"/>
          <w:vertAlign w:val="baseline"/>
        </w:rPr>
        <w:t> </w:t>
      </w:r>
      <w:r>
        <w:rPr>
          <w:color w:val="131413"/>
          <w:vertAlign w:val="baseline"/>
        </w:rPr>
        <w:t>improved</w:t>
      </w:r>
      <w:r>
        <w:rPr>
          <w:color w:val="131413"/>
          <w:spacing w:val="-18"/>
          <w:vertAlign w:val="baseline"/>
        </w:rPr>
        <w:t> </w:t>
      </w:r>
      <w:r>
        <w:rPr>
          <w:color w:val="131413"/>
          <w:vertAlign w:val="baseline"/>
        </w:rPr>
        <w:t>structure</w:t>
      </w:r>
      <w:r>
        <w:rPr>
          <w:color w:val="131413"/>
          <w:spacing w:val="-16"/>
          <w:vertAlign w:val="baseline"/>
        </w:rPr>
        <w:t> </w:t>
      </w:r>
      <w:r>
        <w:rPr>
          <w:color w:val="131413"/>
          <w:vertAlign w:val="baseline"/>
        </w:rPr>
        <w:t>on</w:t>
      </w:r>
      <w:r>
        <w:rPr>
          <w:color w:val="131413"/>
          <w:spacing w:val="-18"/>
          <w:vertAlign w:val="baseline"/>
        </w:rPr>
        <w:t> </w:t>
      </w:r>
      <w:r>
        <w:rPr>
          <w:color w:val="131413"/>
          <w:vertAlign w:val="baseline"/>
        </w:rPr>
        <w:t>a</w:t>
      </w:r>
      <w:r>
        <w:rPr>
          <w:color w:val="131413"/>
          <w:spacing w:val="-17"/>
          <w:vertAlign w:val="baseline"/>
        </w:rPr>
        <w:t> </w:t>
      </w:r>
      <w:r>
        <w:rPr>
          <w:color w:val="131413"/>
          <w:vertAlign w:val="baseline"/>
        </w:rPr>
        <w:t>majority</w:t>
      </w:r>
      <w:r>
        <w:rPr>
          <w:color w:val="131413"/>
          <w:spacing w:val="-18"/>
          <w:vertAlign w:val="baseline"/>
        </w:rPr>
        <w:t> </w:t>
      </w:r>
      <w:r>
        <w:rPr>
          <w:color w:val="131413"/>
          <w:vertAlign w:val="baseline"/>
        </w:rPr>
        <w:t>of</w:t>
      </w:r>
      <w:r>
        <w:rPr>
          <w:color w:val="131413"/>
          <w:spacing w:val="-17"/>
          <w:vertAlign w:val="baseline"/>
        </w:rPr>
        <w:t> </w:t>
      </w:r>
      <w:r>
        <w:rPr>
          <w:color w:val="131413"/>
          <w:vertAlign w:val="baseline"/>
        </w:rPr>
        <w:t>blocks</w:t>
      </w:r>
      <w:r>
        <w:rPr>
          <w:color w:val="131413"/>
          <w:spacing w:val="-18"/>
          <w:vertAlign w:val="baseline"/>
        </w:rPr>
        <w:t> </w:t>
      </w:r>
      <w:r>
        <w:rPr>
          <w:color w:val="131413"/>
          <w:vertAlign w:val="baseline"/>
        </w:rPr>
        <w:t>and</w:t>
      </w:r>
      <w:r>
        <w:rPr>
          <w:color w:val="131413"/>
          <w:spacing w:val="-17"/>
          <w:vertAlign w:val="baseline"/>
        </w:rPr>
        <w:t> </w:t>
      </w:r>
      <w:r>
        <w:rPr>
          <w:color w:val="131413"/>
          <w:vertAlign w:val="baseline"/>
        </w:rPr>
        <w:t>at</w:t>
      </w:r>
      <w:r>
        <w:rPr>
          <w:color w:val="131413"/>
          <w:spacing w:val="-17"/>
          <w:vertAlign w:val="baseline"/>
        </w:rPr>
        <w:t> </w:t>
      </w:r>
      <w:r>
        <w:rPr>
          <w:color w:val="131413"/>
          <w:vertAlign w:val="baseline"/>
        </w:rPr>
        <w:t>least</w:t>
      </w:r>
      <w:r>
        <w:rPr>
          <w:color w:val="131413"/>
          <w:spacing w:val="-16"/>
          <w:vertAlign w:val="baseline"/>
        </w:rPr>
        <w:t> </w:t>
      </w:r>
      <w:r>
        <w:rPr>
          <w:color w:val="131413"/>
          <w:vertAlign w:val="baseline"/>
        </w:rPr>
        <w:t>one</w:t>
      </w:r>
      <w:r>
        <w:rPr>
          <w:color w:val="131413"/>
          <w:spacing w:val="-17"/>
          <w:vertAlign w:val="baseline"/>
        </w:rPr>
        <w:t> </w:t>
      </w:r>
      <w:r>
        <w:rPr>
          <w:color w:val="131413"/>
          <w:vertAlign w:val="baseline"/>
        </w:rPr>
        <w:t>block</w:t>
      </w:r>
      <w:r>
        <w:rPr>
          <w:color w:val="131413"/>
          <w:spacing w:val="-17"/>
          <w:vertAlign w:val="baseline"/>
        </w:rPr>
        <w:t> </w:t>
      </w:r>
      <w:r>
        <w:rPr>
          <w:color w:val="131413"/>
          <w:vertAlign w:val="baseline"/>
        </w:rPr>
        <w:t>with at</w:t>
      </w:r>
      <w:r>
        <w:rPr>
          <w:color w:val="131413"/>
          <w:spacing w:val="16"/>
          <w:vertAlign w:val="baseline"/>
        </w:rPr>
        <w:t> </w:t>
      </w:r>
      <w:r>
        <w:rPr>
          <w:color w:val="131413"/>
          <w:vertAlign w:val="baseline"/>
        </w:rPr>
        <w:t>least</w:t>
      </w:r>
      <w:r>
        <w:rPr>
          <w:color w:val="131413"/>
          <w:spacing w:val="18"/>
          <w:vertAlign w:val="baseline"/>
        </w:rPr>
        <w:t> </w:t>
      </w:r>
      <w:r>
        <w:rPr>
          <w:color w:val="131413"/>
          <w:vertAlign w:val="baseline"/>
        </w:rPr>
        <w:t>one-third</w:t>
      </w:r>
      <w:r>
        <w:rPr>
          <w:color w:val="131413"/>
          <w:spacing w:val="19"/>
          <w:vertAlign w:val="baseline"/>
        </w:rPr>
        <w:t> </w:t>
      </w:r>
      <w:r>
        <w:rPr>
          <w:color w:val="131413"/>
          <w:vertAlign w:val="baseline"/>
        </w:rPr>
        <w:t>of</w:t>
      </w:r>
      <w:r>
        <w:rPr>
          <w:color w:val="131413"/>
          <w:spacing w:val="16"/>
          <w:vertAlign w:val="baseline"/>
        </w:rPr>
        <w:t> </w:t>
      </w:r>
      <w:r>
        <w:rPr>
          <w:color w:val="131413"/>
          <w:vertAlign w:val="baseline"/>
        </w:rPr>
        <w:t>its</w:t>
      </w:r>
      <w:r>
        <w:rPr>
          <w:color w:val="131413"/>
          <w:spacing w:val="19"/>
          <w:vertAlign w:val="baseline"/>
        </w:rPr>
        <w:t> </w:t>
      </w:r>
      <w:r>
        <w:rPr>
          <w:color w:val="131413"/>
          <w:vertAlign w:val="baseline"/>
        </w:rPr>
        <w:t>structures</w:t>
      </w:r>
      <w:r>
        <w:rPr>
          <w:color w:val="131413"/>
          <w:spacing w:val="16"/>
          <w:vertAlign w:val="baseline"/>
        </w:rPr>
        <w:t> </w:t>
      </w:r>
      <w:r>
        <w:rPr>
          <w:color w:val="131413"/>
          <w:vertAlign w:val="baseline"/>
        </w:rPr>
        <w:t>improved.</w:t>
      </w:r>
      <w:r>
        <w:rPr>
          <w:color w:val="131413"/>
          <w:spacing w:val="17"/>
          <w:vertAlign w:val="baseline"/>
        </w:rPr>
        <w:t> </w:t>
      </w:r>
      <w:r>
        <w:rPr>
          <w:color w:val="131413"/>
          <w:vertAlign w:val="baseline"/>
        </w:rPr>
        <w:t>They</w:t>
      </w:r>
      <w:r>
        <w:rPr>
          <w:color w:val="131413"/>
          <w:spacing w:val="17"/>
          <w:vertAlign w:val="baseline"/>
        </w:rPr>
        <w:t> </w:t>
      </w:r>
      <w:r>
        <w:rPr>
          <w:color w:val="131413"/>
          <w:vertAlign w:val="baseline"/>
        </w:rPr>
        <w:t>considered</w:t>
      </w:r>
      <w:r>
        <w:rPr>
          <w:color w:val="131413"/>
          <w:spacing w:val="17"/>
          <w:vertAlign w:val="baseline"/>
        </w:rPr>
        <w:t> </w:t>
      </w:r>
      <w:r>
        <w:rPr>
          <w:color w:val="131413"/>
          <w:vertAlign w:val="baseline"/>
        </w:rPr>
        <w:t>all</w:t>
      </w:r>
      <w:r>
        <w:rPr>
          <w:color w:val="131413"/>
          <w:spacing w:val="18"/>
          <w:vertAlign w:val="baseline"/>
        </w:rPr>
        <w:t> </w:t>
      </w:r>
      <w:r>
        <w:rPr>
          <w:color w:val="131413"/>
          <w:vertAlign w:val="baseline"/>
        </w:rPr>
        <w:t>other</w:t>
      </w:r>
      <w:r>
        <w:rPr>
          <w:color w:val="131413"/>
          <w:spacing w:val="18"/>
          <w:vertAlign w:val="baseline"/>
        </w:rPr>
        <w:t> </w:t>
      </w:r>
      <w:r>
        <w:rPr>
          <w:color w:val="131413"/>
          <w:vertAlign w:val="baseline"/>
        </w:rPr>
        <w:t>tracts</w:t>
      </w:r>
      <w:r>
        <w:rPr>
          <w:color w:val="131413"/>
          <w:spacing w:val="16"/>
          <w:vertAlign w:val="baseline"/>
        </w:rPr>
        <w:t> </w:t>
      </w:r>
      <w:r>
        <w:rPr>
          <w:color w:val="131413"/>
          <w:vertAlign w:val="baseline"/>
        </w:rPr>
        <w:t>to</w:t>
      </w:r>
      <w:r>
        <w:rPr>
          <w:color w:val="131413"/>
          <w:spacing w:val="18"/>
          <w:vertAlign w:val="baseline"/>
        </w:rPr>
        <w:t> </w:t>
      </w:r>
      <w:r>
        <w:rPr>
          <w:color w:val="131413"/>
          <w:vertAlign w:val="baseline"/>
        </w:rPr>
        <w:t>be</w:t>
      </w:r>
    </w:p>
    <w:p>
      <w:pPr>
        <w:pStyle w:val="BodyText"/>
        <w:spacing w:before="10"/>
        <w:rPr>
          <w:sz w:val="17"/>
        </w:rPr>
      </w:pPr>
      <w:r>
        <w:rPr/>
        <w:pict>
          <v:line style="position:absolute;mso-position-horizontal-relative:page;mso-position-vertical-relative:paragraph;z-index:-904;mso-wrap-distance-left:0;mso-wrap-distance-right:0" from="51.024002pt,12.54307pt" to="155.906006pt,12.54307pt" stroked="true" strokeweight=".567pt" strokecolor="#131413">
            <v:stroke dashstyle="solid"/>
            <w10:wrap type="topAndBottom"/>
          </v:line>
        </w:pict>
      </w:r>
    </w:p>
    <w:p>
      <w:pPr>
        <w:spacing w:line="183" w:lineRule="exact" w:before="0"/>
        <w:ind w:left="100" w:right="0" w:firstLine="0"/>
        <w:jc w:val="left"/>
        <w:rPr>
          <w:sz w:val="16"/>
        </w:rPr>
      </w:pPr>
      <w:r>
        <w:rPr>
          <w:color w:val="131413"/>
          <w:position w:val="7"/>
          <w:sz w:val="10"/>
        </w:rPr>
        <w:t>5</w:t>
      </w:r>
      <w:r>
        <w:rPr>
          <w:color w:val="131413"/>
          <w:spacing w:val="10"/>
          <w:position w:val="7"/>
          <w:sz w:val="10"/>
        </w:rPr>
        <w:t> </w:t>
      </w:r>
      <w:r>
        <w:rPr>
          <w:color w:val="131413"/>
          <w:sz w:val="16"/>
        </w:rPr>
        <w:t>Only</w:t>
      </w:r>
      <w:r>
        <w:rPr>
          <w:color w:val="131413"/>
          <w:spacing w:val="-5"/>
          <w:sz w:val="16"/>
        </w:rPr>
        <w:t> </w:t>
      </w:r>
      <w:r>
        <w:rPr>
          <w:color w:val="131413"/>
          <w:spacing w:val="-3"/>
          <w:sz w:val="16"/>
        </w:rPr>
        <w:t>tracts</w:t>
      </w:r>
      <w:r>
        <w:rPr>
          <w:color w:val="131413"/>
          <w:spacing w:val="-4"/>
          <w:sz w:val="16"/>
        </w:rPr>
        <w:t> </w:t>
      </w:r>
      <w:r>
        <w:rPr>
          <w:color w:val="131413"/>
          <w:sz w:val="16"/>
        </w:rPr>
        <w:t>below</w:t>
      </w:r>
      <w:r>
        <w:rPr>
          <w:color w:val="131413"/>
          <w:spacing w:val="-4"/>
          <w:sz w:val="16"/>
        </w:rPr>
        <w:t> </w:t>
      </w:r>
      <w:r>
        <w:rPr>
          <w:color w:val="131413"/>
          <w:sz w:val="16"/>
        </w:rPr>
        <w:t>the</w:t>
      </w:r>
      <w:r>
        <w:rPr>
          <w:color w:val="131413"/>
          <w:spacing w:val="-5"/>
          <w:sz w:val="16"/>
        </w:rPr>
        <w:t> </w:t>
      </w:r>
      <w:r>
        <w:rPr>
          <w:color w:val="131413"/>
          <w:sz w:val="16"/>
        </w:rPr>
        <w:t>citywide</w:t>
      </w:r>
      <w:r>
        <w:rPr>
          <w:color w:val="131413"/>
          <w:spacing w:val="-6"/>
          <w:sz w:val="16"/>
        </w:rPr>
        <w:t> </w:t>
      </w:r>
      <w:r>
        <w:rPr>
          <w:color w:val="131413"/>
          <w:sz w:val="16"/>
        </w:rPr>
        <w:t>median</w:t>
      </w:r>
      <w:r>
        <w:rPr>
          <w:color w:val="131413"/>
          <w:spacing w:val="-5"/>
          <w:sz w:val="16"/>
        </w:rPr>
        <w:t> </w:t>
      </w:r>
      <w:r>
        <w:rPr>
          <w:color w:val="131413"/>
          <w:sz w:val="16"/>
        </w:rPr>
        <w:t>were</w:t>
      </w:r>
      <w:r>
        <w:rPr>
          <w:color w:val="131413"/>
          <w:spacing w:val="-6"/>
          <w:sz w:val="16"/>
        </w:rPr>
        <w:t> </w:t>
      </w:r>
      <w:r>
        <w:rPr>
          <w:color w:val="131413"/>
          <w:spacing w:val="-3"/>
          <w:sz w:val="16"/>
        </w:rPr>
        <w:t>observed,</w:t>
      </w:r>
      <w:r>
        <w:rPr>
          <w:color w:val="131413"/>
          <w:spacing w:val="-5"/>
          <w:sz w:val="16"/>
        </w:rPr>
        <w:t> </w:t>
      </w:r>
      <w:r>
        <w:rPr>
          <w:color w:val="131413"/>
          <w:sz w:val="16"/>
        </w:rPr>
        <w:t>which</w:t>
      </w:r>
      <w:r>
        <w:rPr>
          <w:color w:val="131413"/>
          <w:spacing w:val="-5"/>
          <w:sz w:val="16"/>
        </w:rPr>
        <w:t> </w:t>
      </w:r>
      <w:r>
        <w:rPr>
          <w:color w:val="131413"/>
          <w:spacing w:val="-3"/>
          <w:sz w:val="16"/>
        </w:rPr>
        <w:t>excludes</w:t>
      </w:r>
      <w:r>
        <w:rPr>
          <w:color w:val="131413"/>
          <w:spacing w:val="-4"/>
          <w:sz w:val="16"/>
        </w:rPr>
        <w:t> </w:t>
      </w:r>
      <w:r>
        <w:rPr>
          <w:color w:val="131413"/>
          <w:sz w:val="16"/>
        </w:rPr>
        <w:t>many</w:t>
      </w:r>
      <w:r>
        <w:rPr>
          <w:color w:val="131413"/>
          <w:spacing w:val="-6"/>
          <w:sz w:val="16"/>
        </w:rPr>
        <w:t> </w:t>
      </w:r>
      <w:r>
        <w:rPr>
          <w:color w:val="131413"/>
          <w:spacing w:val="-3"/>
          <w:sz w:val="16"/>
        </w:rPr>
        <w:t>working-class</w:t>
      </w:r>
      <w:r>
        <w:rPr>
          <w:color w:val="131413"/>
          <w:spacing w:val="-6"/>
          <w:sz w:val="16"/>
        </w:rPr>
        <w:t> </w:t>
      </w:r>
      <w:r>
        <w:rPr>
          <w:color w:val="131413"/>
          <w:spacing w:val="-3"/>
          <w:sz w:val="16"/>
        </w:rPr>
        <w:t>neighborhoods</w:t>
      </w:r>
    </w:p>
    <w:p>
      <w:pPr>
        <w:spacing w:line="247" w:lineRule="auto" w:before="5"/>
        <w:ind w:left="100" w:right="216" w:firstLine="0"/>
        <w:jc w:val="both"/>
        <w:rPr>
          <w:sz w:val="16"/>
        </w:rPr>
      </w:pPr>
      <w:r>
        <w:rPr>
          <w:color w:val="131413"/>
          <w:sz w:val="16"/>
        </w:rPr>
        <w:t>in</w:t>
      </w:r>
      <w:r>
        <w:rPr>
          <w:color w:val="131413"/>
          <w:spacing w:val="-11"/>
          <w:sz w:val="16"/>
        </w:rPr>
        <w:t> </w:t>
      </w:r>
      <w:r>
        <w:rPr>
          <w:color w:val="131413"/>
          <w:spacing w:val="-3"/>
          <w:sz w:val="16"/>
        </w:rPr>
        <w:t>cities</w:t>
      </w:r>
      <w:r>
        <w:rPr>
          <w:color w:val="131413"/>
          <w:spacing w:val="-10"/>
          <w:sz w:val="16"/>
        </w:rPr>
        <w:t> </w:t>
      </w:r>
      <w:r>
        <w:rPr>
          <w:color w:val="131413"/>
          <w:sz w:val="16"/>
        </w:rPr>
        <w:t>that</w:t>
      </w:r>
      <w:r>
        <w:rPr>
          <w:color w:val="131413"/>
          <w:spacing w:val="-13"/>
          <w:sz w:val="16"/>
        </w:rPr>
        <w:t> </w:t>
      </w:r>
      <w:r>
        <w:rPr>
          <w:color w:val="131413"/>
          <w:sz w:val="16"/>
        </w:rPr>
        <w:t>experienced</w:t>
      </w:r>
      <w:r>
        <w:rPr>
          <w:color w:val="131413"/>
          <w:spacing w:val="-13"/>
          <w:sz w:val="16"/>
        </w:rPr>
        <w:t> </w:t>
      </w:r>
      <w:r>
        <w:rPr>
          <w:color w:val="131413"/>
          <w:spacing w:val="-3"/>
          <w:sz w:val="16"/>
        </w:rPr>
        <w:t>widespread</w:t>
      </w:r>
      <w:r>
        <w:rPr>
          <w:color w:val="131413"/>
          <w:spacing w:val="-10"/>
          <w:sz w:val="16"/>
        </w:rPr>
        <w:t> </w:t>
      </w:r>
      <w:r>
        <w:rPr>
          <w:color w:val="131413"/>
          <w:spacing w:val="-3"/>
          <w:sz w:val="16"/>
        </w:rPr>
        <w:t>economic</w:t>
      </w:r>
      <w:r>
        <w:rPr>
          <w:color w:val="131413"/>
          <w:spacing w:val="-11"/>
          <w:sz w:val="16"/>
        </w:rPr>
        <w:t> </w:t>
      </w:r>
      <w:r>
        <w:rPr>
          <w:color w:val="131413"/>
          <w:sz w:val="16"/>
        </w:rPr>
        <w:t>decline.</w:t>
      </w:r>
      <w:r>
        <w:rPr>
          <w:color w:val="131413"/>
          <w:spacing w:val="-12"/>
          <w:sz w:val="16"/>
        </w:rPr>
        <w:t> </w:t>
      </w:r>
      <w:r>
        <w:rPr>
          <w:color w:val="131413"/>
          <w:spacing w:val="-3"/>
          <w:sz w:val="16"/>
        </w:rPr>
        <w:t>About</w:t>
      </w:r>
      <w:r>
        <w:rPr>
          <w:color w:val="131413"/>
          <w:spacing w:val="-12"/>
          <w:sz w:val="16"/>
        </w:rPr>
        <w:t> </w:t>
      </w:r>
      <w:r>
        <w:rPr>
          <w:color w:val="131413"/>
          <w:sz w:val="16"/>
        </w:rPr>
        <w:t>25</w:t>
      </w:r>
      <w:r>
        <w:rPr>
          <w:color w:val="131413"/>
          <w:spacing w:val="-12"/>
          <w:sz w:val="16"/>
        </w:rPr>
        <w:t> </w:t>
      </w:r>
      <w:r>
        <w:rPr>
          <w:color w:val="131413"/>
          <w:sz w:val="16"/>
        </w:rPr>
        <w:t>%</w:t>
      </w:r>
      <w:r>
        <w:rPr>
          <w:color w:val="131413"/>
          <w:spacing w:val="-12"/>
          <w:sz w:val="16"/>
        </w:rPr>
        <w:t> </w:t>
      </w:r>
      <w:r>
        <w:rPr>
          <w:color w:val="131413"/>
          <w:sz w:val="16"/>
        </w:rPr>
        <w:t>of</w:t>
      </w:r>
      <w:r>
        <w:rPr>
          <w:color w:val="131413"/>
          <w:spacing w:val="-10"/>
          <w:sz w:val="16"/>
        </w:rPr>
        <w:t> </w:t>
      </w:r>
      <w:r>
        <w:rPr>
          <w:color w:val="131413"/>
          <w:spacing w:val="-3"/>
          <w:sz w:val="16"/>
        </w:rPr>
        <w:t>tracts</w:t>
      </w:r>
      <w:r>
        <w:rPr>
          <w:color w:val="131413"/>
          <w:spacing w:val="-11"/>
          <w:sz w:val="16"/>
        </w:rPr>
        <w:t> </w:t>
      </w:r>
      <w:r>
        <w:rPr>
          <w:color w:val="131413"/>
          <w:sz w:val="16"/>
        </w:rPr>
        <w:t>below</w:t>
      </w:r>
      <w:r>
        <w:rPr>
          <w:color w:val="131413"/>
          <w:spacing w:val="-12"/>
          <w:sz w:val="16"/>
        </w:rPr>
        <w:t> </w:t>
      </w:r>
      <w:r>
        <w:rPr>
          <w:color w:val="131413"/>
          <w:sz w:val="16"/>
        </w:rPr>
        <w:t>the</w:t>
      </w:r>
      <w:r>
        <w:rPr>
          <w:color w:val="131413"/>
          <w:spacing w:val="-11"/>
          <w:sz w:val="16"/>
        </w:rPr>
        <w:t> </w:t>
      </w:r>
      <w:r>
        <w:rPr>
          <w:color w:val="131413"/>
          <w:spacing w:val="-3"/>
          <w:sz w:val="16"/>
        </w:rPr>
        <w:t>national</w:t>
      </w:r>
      <w:r>
        <w:rPr>
          <w:color w:val="131413"/>
          <w:spacing w:val="-10"/>
          <w:sz w:val="16"/>
        </w:rPr>
        <w:t> </w:t>
      </w:r>
      <w:r>
        <w:rPr>
          <w:color w:val="131413"/>
          <w:sz w:val="16"/>
        </w:rPr>
        <w:t>1970</w:t>
      </w:r>
      <w:r>
        <w:rPr>
          <w:color w:val="131413"/>
          <w:spacing w:val="-13"/>
          <w:sz w:val="16"/>
        </w:rPr>
        <w:t> </w:t>
      </w:r>
      <w:r>
        <w:rPr>
          <w:color w:val="131413"/>
          <w:sz w:val="16"/>
        </w:rPr>
        <w:t>median income</w:t>
      </w:r>
      <w:r>
        <w:rPr>
          <w:color w:val="131413"/>
          <w:spacing w:val="-16"/>
          <w:sz w:val="16"/>
        </w:rPr>
        <w:t> </w:t>
      </w:r>
      <w:r>
        <w:rPr>
          <w:color w:val="131413"/>
          <w:sz w:val="16"/>
        </w:rPr>
        <w:t>were</w:t>
      </w:r>
      <w:r>
        <w:rPr>
          <w:color w:val="131413"/>
          <w:spacing w:val="-17"/>
          <w:sz w:val="16"/>
        </w:rPr>
        <w:t> </w:t>
      </w:r>
      <w:r>
        <w:rPr>
          <w:color w:val="131413"/>
          <w:sz w:val="16"/>
        </w:rPr>
        <w:t>not</w:t>
      </w:r>
      <w:r>
        <w:rPr>
          <w:color w:val="131413"/>
          <w:spacing w:val="-16"/>
          <w:sz w:val="16"/>
        </w:rPr>
        <w:t> </w:t>
      </w:r>
      <w:r>
        <w:rPr>
          <w:color w:val="131413"/>
          <w:sz w:val="16"/>
        </w:rPr>
        <w:t>observed.</w:t>
      </w:r>
      <w:r>
        <w:rPr>
          <w:color w:val="131413"/>
          <w:spacing w:val="-17"/>
          <w:sz w:val="16"/>
        </w:rPr>
        <w:t> </w:t>
      </w:r>
      <w:r>
        <w:rPr>
          <w:color w:val="131413"/>
          <w:spacing w:val="-3"/>
          <w:sz w:val="16"/>
        </w:rPr>
        <w:t>Supplementary</w:t>
      </w:r>
      <w:r>
        <w:rPr>
          <w:color w:val="131413"/>
          <w:spacing w:val="-15"/>
          <w:sz w:val="16"/>
        </w:rPr>
        <w:t> </w:t>
      </w:r>
      <w:r>
        <w:rPr>
          <w:color w:val="131413"/>
          <w:spacing w:val="-3"/>
          <w:sz w:val="16"/>
        </w:rPr>
        <w:t>analysis</w:t>
      </w:r>
      <w:r>
        <w:rPr>
          <w:color w:val="131413"/>
          <w:spacing w:val="-15"/>
          <w:sz w:val="16"/>
        </w:rPr>
        <w:t> </w:t>
      </w:r>
      <w:r>
        <w:rPr>
          <w:color w:val="131413"/>
          <w:sz w:val="16"/>
        </w:rPr>
        <w:t>using</w:t>
      </w:r>
      <w:r>
        <w:rPr>
          <w:color w:val="131413"/>
          <w:spacing w:val="-17"/>
          <w:sz w:val="16"/>
        </w:rPr>
        <w:t> </w:t>
      </w:r>
      <w:r>
        <w:rPr>
          <w:color w:val="131413"/>
          <w:sz w:val="16"/>
        </w:rPr>
        <w:t>census-based</w:t>
      </w:r>
      <w:r>
        <w:rPr>
          <w:color w:val="131413"/>
          <w:spacing w:val="-17"/>
          <w:sz w:val="16"/>
        </w:rPr>
        <w:t> </w:t>
      </w:r>
      <w:r>
        <w:rPr>
          <w:color w:val="131413"/>
          <w:spacing w:val="-3"/>
          <w:sz w:val="16"/>
        </w:rPr>
        <w:t>gentrification</w:t>
      </w:r>
      <w:r>
        <w:rPr>
          <w:color w:val="131413"/>
          <w:spacing w:val="-15"/>
          <w:sz w:val="16"/>
        </w:rPr>
        <w:t> </w:t>
      </w:r>
      <w:r>
        <w:rPr>
          <w:color w:val="131413"/>
          <w:sz w:val="16"/>
        </w:rPr>
        <w:t>measures</w:t>
      </w:r>
      <w:r>
        <w:rPr>
          <w:color w:val="131413"/>
          <w:spacing w:val="-17"/>
          <w:sz w:val="16"/>
        </w:rPr>
        <w:t> </w:t>
      </w:r>
      <w:r>
        <w:rPr>
          <w:color w:val="131413"/>
          <w:sz w:val="16"/>
        </w:rPr>
        <w:t>(see</w:t>
      </w:r>
      <w:r>
        <w:rPr>
          <w:color w:val="131413"/>
          <w:spacing w:val="-17"/>
          <w:sz w:val="16"/>
        </w:rPr>
        <w:t> </w:t>
      </w:r>
      <w:r>
        <w:rPr>
          <w:color w:val="131413"/>
          <w:sz w:val="16"/>
        </w:rPr>
        <w:t>Footnote</w:t>
      </w:r>
    </w:p>
    <w:p>
      <w:pPr>
        <w:spacing w:line="247" w:lineRule="auto" w:before="0"/>
        <w:ind w:left="100" w:right="216" w:firstLine="0"/>
        <w:jc w:val="both"/>
        <w:rPr>
          <w:sz w:val="16"/>
        </w:rPr>
      </w:pPr>
      <w:r>
        <w:rPr>
          <w:color w:val="131413"/>
          <w:sz w:val="16"/>
        </w:rPr>
        <w:t>7)</w:t>
      </w:r>
      <w:r>
        <w:rPr>
          <w:color w:val="131413"/>
          <w:spacing w:val="-11"/>
          <w:sz w:val="16"/>
        </w:rPr>
        <w:t> </w:t>
      </w:r>
      <w:r>
        <w:rPr>
          <w:color w:val="131413"/>
          <w:sz w:val="16"/>
        </w:rPr>
        <w:t>for</w:t>
      </w:r>
      <w:r>
        <w:rPr>
          <w:color w:val="131413"/>
          <w:spacing w:val="-10"/>
          <w:sz w:val="16"/>
        </w:rPr>
        <w:t> </w:t>
      </w:r>
      <w:r>
        <w:rPr>
          <w:color w:val="131413"/>
          <w:sz w:val="16"/>
        </w:rPr>
        <w:t>these</w:t>
      </w:r>
      <w:r>
        <w:rPr>
          <w:color w:val="131413"/>
          <w:spacing w:val="-11"/>
          <w:sz w:val="16"/>
        </w:rPr>
        <w:t> </w:t>
      </w:r>
      <w:r>
        <w:rPr>
          <w:color w:val="131413"/>
          <w:spacing w:val="-3"/>
          <w:sz w:val="16"/>
        </w:rPr>
        <w:t>tracts</w:t>
      </w:r>
      <w:r>
        <w:rPr>
          <w:color w:val="131413"/>
          <w:spacing w:val="-10"/>
          <w:sz w:val="16"/>
        </w:rPr>
        <w:t> </w:t>
      </w:r>
      <w:r>
        <w:rPr>
          <w:color w:val="131413"/>
          <w:sz w:val="16"/>
        </w:rPr>
        <w:t>yield</w:t>
      </w:r>
      <w:r>
        <w:rPr>
          <w:color w:val="131413"/>
          <w:spacing w:val="-10"/>
          <w:sz w:val="16"/>
        </w:rPr>
        <w:t> </w:t>
      </w:r>
      <w:r>
        <w:rPr>
          <w:color w:val="131413"/>
          <w:spacing w:val="-3"/>
          <w:sz w:val="16"/>
        </w:rPr>
        <w:t>similar</w:t>
      </w:r>
      <w:r>
        <w:rPr>
          <w:color w:val="131413"/>
          <w:spacing w:val="-10"/>
          <w:sz w:val="16"/>
        </w:rPr>
        <w:t> </w:t>
      </w:r>
      <w:r>
        <w:rPr>
          <w:color w:val="131413"/>
          <w:sz w:val="16"/>
        </w:rPr>
        <w:t>results</w:t>
      </w:r>
      <w:r>
        <w:rPr>
          <w:color w:val="131413"/>
          <w:spacing w:val="-11"/>
          <w:sz w:val="16"/>
        </w:rPr>
        <w:t> </w:t>
      </w:r>
      <w:r>
        <w:rPr>
          <w:color w:val="131413"/>
          <w:sz w:val="16"/>
        </w:rPr>
        <w:t>for</w:t>
      </w:r>
      <w:r>
        <w:rPr>
          <w:color w:val="131413"/>
          <w:spacing w:val="-11"/>
          <w:sz w:val="16"/>
        </w:rPr>
        <w:t> </w:t>
      </w:r>
      <w:r>
        <w:rPr>
          <w:color w:val="131413"/>
          <w:sz w:val="16"/>
        </w:rPr>
        <w:t>Asians,</w:t>
      </w:r>
      <w:r>
        <w:rPr>
          <w:color w:val="131413"/>
          <w:spacing w:val="-10"/>
          <w:sz w:val="16"/>
        </w:rPr>
        <w:t> </w:t>
      </w:r>
      <w:r>
        <w:rPr>
          <w:color w:val="131413"/>
          <w:sz w:val="16"/>
        </w:rPr>
        <w:t>and</w:t>
      </w:r>
      <w:r>
        <w:rPr>
          <w:color w:val="131413"/>
          <w:spacing w:val="-11"/>
          <w:sz w:val="16"/>
        </w:rPr>
        <w:t> </w:t>
      </w:r>
      <w:r>
        <w:rPr>
          <w:color w:val="131413"/>
          <w:sz w:val="16"/>
        </w:rPr>
        <w:t>Hispanics</w:t>
      </w:r>
      <w:r>
        <w:rPr>
          <w:color w:val="131413"/>
          <w:spacing w:val="-11"/>
          <w:sz w:val="16"/>
        </w:rPr>
        <w:t> </w:t>
      </w:r>
      <w:r>
        <w:rPr>
          <w:color w:val="131413"/>
          <w:sz w:val="16"/>
        </w:rPr>
        <w:t>are</w:t>
      </w:r>
      <w:r>
        <w:rPr>
          <w:color w:val="131413"/>
          <w:spacing w:val="-11"/>
          <w:sz w:val="16"/>
        </w:rPr>
        <w:t> </w:t>
      </w:r>
      <w:r>
        <w:rPr>
          <w:color w:val="131413"/>
          <w:spacing w:val="-3"/>
          <w:sz w:val="16"/>
        </w:rPr>
        <w:t>negatively</w:t>
      </w:r>
      <w:r>
        <w:rPr>
          <w:color w:val="131413"/>
          <w:spacing w:val="-11"/>
          <w:sz w:val="16"/>
        </w:rPr>
        <w:t> </w:t>
      </w:r>
      <w:r>
        <w:rPr>
          <w:color w:val="131413"/>
          <w:sz w:val="16"/>
        </w:rPr>
        <w:t>associated</w:t>
      </w:r>
      <w:r>
        <w:rPr>
          <w:color w:val="131413"/>
          <w:spacing w:val="-10"/>
          <w:sz w:val="16"/>
        </w:rPr>
        <w:t> </w:t>
      </w:r>
      <w:r>
        <w:rPr>
          <w:color w:val="131413"/>
          <w:spacing w:val="-3"/>
          <w:sz w:val="16"/>
        </w:rPr>
        <w:t>with</w:t>
      </w:r>
      <w:r>
        <w:rPr>
          <w:color w:val="131413"/>
          <w:spacing w:val="-11"/>
          <w:sz w:val="16"/>
        </w:rPr>
        <w:t> </w:t>
      </w:r>
      <w:r>
        <w:rPr>
          <w:color w:val="131413"/>
          <w:spacing w:val="-3"/>
          <w:sz w:val="16"/>
        </w:rPr>
        <w:t>gentrification. </w:t>
      </w:r>
      <w:r>
        <w:rPr>
          <w:color w:val="131413"/>
          <w:sz w:val="16"/>
        </w:rPr>
        <w:t>Over</w:t>
      </w:r>
      <w:r>
        <w:rPr>
          <w:color w:val="131413"/>
          <w:spacing w:val="-12"/>
          <w:sz w:val="16"/>
        </w:rPr>
        <w:t> </w:t>
      </w:r>
      <w:r>
        <w:rPr>
          <w:color w:val="131413"/>
          <w:sz w:val="16"/>
        </w:rPr>
        <w:t>10</w:t>
      </w:r>
      <w:r>
        <w:rPr>
          <w:color w:val="131413"/>
          <w:spacing w:val="-12"/>
          <w:sz w:val="16"/>
        </w:rPr>
        <w:t> </w:t>
      </w:r>
      <w:r>
        <w:rPr>
          <w:color w:val="131413"/>
          <w:sz w:val="16"/>
        </w:rPr>
        <w:t>%</w:t>
      </w:r>
      <w:r>
        <w:rPr>
          <w:color w:val="131413"/>
          <w:spacing w:val="-11"/>
          <w:sz w:val="16"/>
        </w:rPr>
        <w:t> </w:t>
      </w:r>
      <w:r>
        <w:rPr>
          <w:color w:val="131413"/>
          <w:sz w:val="16"/>
        </w:rPr>
        <w:t>of</w:t>
      </w:r>
      <w:r>
        <w:rPr>
          <w:color w:val="131413"/>
          <w:spacing w:val="-12"/>
          <w:sz w:val="16"/>
        </w:rPr>
        <w:t> </w:t>
      </w:r>
      <w:r>
        <w:rPr>
          <w:color w:val="131413"/>
          <w:sz w:val="16"/>
        </w:rPr>
        <w:t>the</w:t>
      </w:r>
      <w:r>
        <w:rPr>
          <w:color w:val="131413"/>
          <w:spacing w:val="-12"/>
          <w:sz w:val="16"/>
        </w:rPr>
        <w:t> </w:t>
      </w:r>
      <w:r>
        <w:rPr>
          <w:color w:val="131413"/>
          <w:spacing w:val="-3"/>
          <w:sz w:val="16"/>
        </w:rPr>
        <w:t>additional</w:t>
      </w:r>
      <w:r>
        <w:rPr>
          <w:color w:val="131413"/>
          <w:spacing w:val="-11"/>
          <w:sz w:val="16"/>
        </w:rPr>
        <w:t> </w:t>
      </w:r>
      <w:r>
        <w:rPr>
          <w:color w:val="131413"/>
          <w:sz w:val="16"/>
        </w:rPr>
        <w:t>tracts</w:t>
      </w:r>
      <w:r>
        <w:rPr>
          <w:color w:val="131413"/>
          <w:spacing w:val="-9"/>
          <w:sz w:val="16"/>
        </w:rPr>
        <w:t> </w:t>
      </w:r>
      <w:r>
        <w:rPr>
          <w:color w:val="131413"/>
          <w:spacing w:val="-3"/>
          <w:sz w:val="16"/>
        </w:rPr>
        <w:t>became</w:t>
      </w:r>
      <w:r>
        <w:rPr>
          <w:color w:val="131413"/>
          <w:spacing w:val="-11"/>
          <w:sz w:val="16"/>
        </w:rPr>
        <w:t> </w:t>
      </w:r>
      <w:r>
        <w:rPr>
          <w:color w:val="131413"/>
          <w:spacing w:val="-3"/>
          <w:sz w:val="16"/>
        </w:rPr>
        <w:t>Hispanic</w:t>
      </w:r>
      <w:r>
        <w:rPr>
          <w:color w:val="131413"/>
          <w:spacing w:val="-10"/>
          <w:sz w:val="16"/>
        </w:rPr>
        <w:t> </w:t>
      </w:r>
      <w:r>
        <w:rPr>
          <w:color w:val="131413"/>
          <w:spacing w:val="-3"/>
          <w:sz w:val="16"/>
        </w:rPr>
        <w:t>enclaves,</w:t>
      </w:r>
      <w:r>
        <w:rPr>
          <w:color w:val="131413"/>
          <w:spacing w:val="-10"/>
          <w:sz w:val="16"/>
        </w:rPr>
        <w:t> </w:t>
      </w:r>
      <w:r>
        <w:rPr>
          <w:color w:val="131413"/>
          <w:sz w:val="16"/>
        </w:rPr>
        <w:t>for</w:t>
      </w:r>
      <w:r>
        <w:rPr>
          <w:color w:val="131413"/>
          <w:spacing w:val="-10"/>
          <w:sz w:val="16"/>
        </w:rPr>
        <w:t> </w:t>
      </w:r>
      <w:r>
        <w:rPr>
          <w:color w:val="131413"/>
          <w:sz w:val="16"/>
        </w:rPr>
        <w:t>which</w:t>
      </w:r>
      <w:r>
        <w:rPr>
          <w:color w:val="131413"/>
          <w:spacing w:val="-11"/>
          <w:sz w:val="16"/>
        </w:rPr>
        <w:t> </w:t>
      </w:r>
      <w:r>
        <w:rPr>
          <w:color w:val="131413"/>
          <w:sz w:val="16"/>
        </w:rPr>
        <w:t>none</w:t>
      </w:r>
      <w:r>
        <w:rPr>
          <w:color w:val="131413"/>
          <w:spacing w:val="-10"/>
          <w:sz w:val="16"/>
        </w:rPr>
        <w:t> </w:t>
      </w:r>
      <w:r>
        <w:rPr>
          <w:color w:val="131413"/>
          <w:spacing w:val="-3"/>
          <w:sz w:val="16"/>
        </w:rPr>
        <w:t>gentrified.</w:t>
      </w:r>
      <w:r>
        <w:rPr>
          <w:color w:val="131413"/>
          <w:spacing w:val="-10"/>
          <w:sz w:val="16"/>
        </w:rPr>
        <w:t> </w:t>
      </w:r>
      <w:r>
        <w:rPr>
          <w:color w:val="131413"/>
          <w:spacing w:val="-3"/>
          <w:sz w:val="16"/>
        </w:rPr>
        <w:t>Results</w:t>
      </w:r>
      <w:r>
        <w:rPr>
          <w:color w:val="131413"/>
          <w:spacing w:val="-10"/>
          <w:sz w:val="16"/>
        </w:rPr>
        <w:t> </w:t>
      </w:r>
      <w:r>
        <w:rPr>
          <w:color w:val="131413"/>
          <w:sz w:val="16"/>
        </w:rPr>
        <w:t>are</w:t>
      </w:r>
      <w:r>
        <w:rPr>
          <w:color w:val="131413"/>
          <w:spacing w:val="-9"/>
          <w:sz w:val="16"/>
        </w:rPr>
        <w:t> </w:t>
      </w:r>
      <w:r>
        <w:rPr>
          <w:color w:val="131413"/>
          <w:sz w:val="16"/>
        </w:rPr>
        <w:t>presented in Online Resource</w:t>
      </w:r>
      <w:r>
        <w:rPr>
          <w:color w:val="131413"/>
          <w:spacing w:val="12"/>
          <w:sz w:val="16"/>
        </w:rPr>
        <w:t> </w:t>
      </w:r>
      <w:r>
        <w:rPr>
          <w:color w:val="3A2A97"/>
          <w:sz w:val="16"/>
        </w:rPr>
        <w:t>1</w:t>
      </w:r>
      <w:r>
        <w:rPr>
          <w:color w:val="131413"/>
          <w:sz w:val="16"/>
        </w:rPr>
        <w:t>.</w:t>
      </w:r>
    </w:p>
    <w:p>
      <w:pPr>
        <w:spacing w:after="0" w:line="247" w:lineRule="auto"/>
        <w:jc w:val="both"/>
        <w:rPr>
          <w:sz w:val="16"/>
        </w:rPr>
        <w:sectPr>
          <w:pgSz w:w="8790" w:h="13330"/>
          <w:pgMar w:header="646" w:footer="454" w:top="880" w:bottom="640" w:left="920" w:right="800"/>
        </w:sectPr>
      </w:pPr>
    </w:p>
    <w:p>
      <w:pPr>
        <w:pStyle w:val="BodyText"/>
        <w:spacing w:before="6"/>
        <w:rPr>
          <w:sz w:val="10"/>
        </w:rPr>
      </w:pPr>
    </w:p>
    <w:p>
      <w:pPr>
        <w:spacing w:before="92"/>
        <w:ind w:left="100" w:right="0" w:firstLine="0"/>
        <w:jc w:val="left"/>
        <w:rPr>
          <w:sz w:val="16"/>
        </w:rPr>
      </w:pPr>
      <w:bookmarkStart w:name="_bookmark0" w:id="7"/>
      <w:bookmarkEnd w:id="7"/>
      <w:r>
        <w:rPr/>
      </w:r>
      <w:r>
        <w:rPr>
          <w:color w:val="131413"/>
          <w:sz w:val="16"/>
        </w:rPr>
        <w:t>Table 1 List of surveyed cities and city-level categories</w:t>
      </w:r>
    </w:p>
    <w:p>
      <w:pPr>
        <w:pStyle w:val="BodyText"/>
        <w:spacing w:before="3"/>
        <w:rPr>
          <w:sz w:val="1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3"/>
        <w:gridCol w:w="1732"/>
        <w:gridCol w:w="1730"/>
        <w:gridCol w:w="1462"/>
      </w:tblGrid>
      <w:tr>
        <w:trPr>
          <w:trHeight w:val="555" w:hRule="atLeast"/>
        </w:trPr>
        <w:tc>
          <w:tcPr>
            <w:tcW w:w="1823" w:type="dxa"/>
            <w:tcBorders>
              <w:top w:val="single" w:sz="6" w:space="0" w:color="131413"/>
              <w:bottom w:val="single" w:sz="12" w:space="0" w:color="131413"/>
            </w:tcBorders>
          </w:tcPr>
          <w:p>
            <w:pPr>
              <w:pStyle w:val="TableParagraph"/>
              <w:spacing w:before="2"/>
              <w:rPr>
                <w:sz w:val="23"/>
              </w:rPr>
            </w:pPr>
          </w:p>
          <w:p>
            <w:pPr>
              <w:pStyle w:val="TableParagraph"/>
              <w:ind w:left="-1"/>
              <w:rPr>
                <w:sz w:val="16"/>
              </w:rPr>
            </w:pPr>
            <w:r>
              <w:rPr>
                <w:color w:val="131413"/>
                <w:sz w:val="16"/>
              </w:rPr>
              <w:t>Cities</w:t>
            </w:r>
          </w:p>
        </w:tc>
        <w:tc>
          <w:tcPr>
            <w:tcW w:w="1732" w:type="dxa"/>
            <w:tcBorders>
              <w:top w:val="single" w:sz="6" w:space="0" w:color="131413"/>
              <w:bottom w:val="single" w:sz="12" w:space="0" w:color="131413"/>
            </w:tcBorders>
          </w:tcPr>
          <w:p>
            <w:pPr>
              <w:pStyle w:val="TableParagraph"/>
              <w:spacing w:line="232" w:lineRule="auto" w:before="92"/>
              <w:ind w:left="512" w:right="129"/>
              <w:rPr>
                <w:sz w:val="16"/>
              </w:rPr>
            </w:pPr>
            <w:r>
              <w:rPr>
                <w:color w:val="131413"/>
                <w:sz w:val="16"/>
              </w:rPr>
              <w:t>Asian Destination</w:t>
            </w:r>
          </w:p>
        </w:tc>
        <w:tc>
          <w:tcPr>
            <w:tcW w:w="1730" w:type="dxa"/>
            <w:tcBorders>
              <w:top w:val="single" w:sz="6" w:space="0" w:color="131413"/>
              <w:bottom w:val="single" w:sz="12" w:space="0" w:color="131413"/>
            </w:tcBorders>
          </w:tcPr>
          <w:p>
            <w:pPr>
              <w:pStyle w:val="TableParagraph"/>
              <w:spacing w:line="232" w:lineRule="auto" w:before="92"/>
              <w:ind w:left="511"/>
              <w:rPr>
                <w:sz w:val="16"/>
              </w:rPr>
            </w:pPr>
            <w:r>
              <w:rPr>
                <w:color w:val="131413"/>
                <w:sz w:val="16"/>
              </w:rPr>
              <w:t>Hispanic Destination</w:t>
            </w:r>
          </w:p>
        </w:tc>
        <w:tc>
          <w:tcPr>
            <w:tcW w:w="1462" w:type="dxa"/>
            <w:tcBorders>
              <w:top w:val="single" w:sz="6" w:space="0" w:color="131413"/>
              <w:bottom w:val="single" w:sz="12" w:space="0" w:color="131413"/>
            </w:tcBorders>
          </w:tcPr>
          <w:p>
            <w:pPr>
              <w:pStyle w:val="TableParagraph"/>
              <w:spacing w:before="2"/>
              <w:rPr>
                <w:sz w:val="23"/>
              </w:rPr>
            </w:pPr>
          </w:p>
          <w:p>
            <w:pPr>
              <w:pStyle w:val="TableParagraph"/>
              <w:ind w:left="512" w:right="-15"/>
              <w:rPr>
                <w:sz w:val="16"/>
              </w:rPr>
            </w:pPr>
            <w:r>
              <w:rPr>
                <w:color w:val="131413"/>
                <w:sz w:val="16"/>
              </w:rPr>
              <w:t>Black</w:t>
            </w:r>
            <w:r>
              <w:rPr>
                <w:color w:val="131413"/>
                <w:spacing w:val="-24"/>
                <w:sz w:val="16"/>
              </w:rPr>
              <w:t> </w:t>
            </w:r>
            <w:r>
              <w:rPr>
                <w:color w:val="131413"/>
                <w:sz w:val="16"/>
              </w:rPr>
              <w:t>Presence</w:t>
            </w:r>
          </w:p>
        </w:tc>
      </w:tr>
      <w:tr>
        <w:trPr>
          <w:trHeight w:val="300" w:hRule="atLeast"/>
        </w:trPr>
        <w:tc>
          <w:tcPr>
            <w:tcW w:w="1823" w:type="dxa"/>
            <w:tcBorders>
              <w:top w:val="single" w:sz="12" w:space="0" w:color="131413"/>
            </w:tcBorders>
          </w:tcPr>
          <w:p>
            <w:pPr>
              <w:pStyle w:val="TableParagraph"/>
              <w:spacing w:before="85"/>
              <w:ind w:left="7"/>
              <w:rPr>
                <w:sz w:val="16"/>
              </w:rPr>
            </w:pPr>
            <w:r>
              <w:rPr>
                <w:color w:val="131413"/>
                <w:sz w:val="16"/>
              </w:rPr>
              <w:t>Atlanta</w:t>
            </w:r>
          </w:p>
        </w:tc>
        <w:tc>
          <w:tcPr>
            <w:tcW w:w="1732" w:type="dxa"/>
            <w:tcBorders>
              <w:top w:val="single" w:sz="12" w:space="0" w:color="131413"/>
            </w:tcBorders>
          </w:tcPr>
          <w:p>
            <w:pPr>
              <w:pStyle w:val="TableParagraph"/>
              <w:spacing w:before="85"/>
              <w:ind w:left="520"/>
              <w:rPr>
                <w:sz w:val="16"/>
              </w:rPr>
            </w:pPr>
            <w:r>
              <w:rPr>
                <w:color w:val="131413"/>
                <w:w w:val="99"/>
                <w:sz w:val="16"/>
              </w:rPr>
              <w:t>X</w:t>
            </w:r>
          </w:p>
        </w:tc>
        <w:tc>
          <w:tcPr>
            <w:tcW w:w="1730" w:type="dxa"/>
            <w:tcBorders>
              <w:top w:val="single" w:sz="12" w:space="0" w:color="131413"/>
            </w:tcBorders>
          </w:tcPr>
          <w:p>
            <w:pPr>
              <w:pStyle w:val="TableParagraph"/>
              <w:rPr>
                <w:sz w:val="16"/>
              </w:rPr>
            </w:pPr>
          </w:p>
        </w:tc>
        <w:tc>
          <w:tcPr>
            <w:tcW w:w="1462" w:type="dxa"/>
            <w:tcBorders>
              <w:top w:val="single" w:sz="12" w:space="0" w:color="131413"/>
            </w:tcBorders>
          </w:tcPr>
          <w:p>
            <w:pPr>
              <w:pStyle w:val="TableParagraph"/>
              <w:spacing w:before="85"/>
              <w:ind w:left="520"/>
              <w:rPr>
                <w:sz w:val="16"/>
              </w:rPr>
            </w:pPr>
            <w:r>
              <w:rPr>
                <w:color w:val="131413"/>
                <w:w w:val="99"/>
                <w:sz w:val="16"/>
              </w:rPr>
              <w:t>X</w:t>
            </w:r>
          </w:p>
        </w:tc>
      </w:tr>
      <w:tr>
        <w:trPr>
          <w:trHeight w:val="239" w:hRule="atLeast"/>
        </w:trPr>
        <w:tc>
          <w:tcPr>
            <w:tcW w:w="1823" w:type="dxa"/>
          </w:tcPr>
          <w:p>
            <w:pPr>
              <w:pStyle w:val="TableParagraph"/>
              <w:spacing w:before="23"/>
              <w:ind w:left="7"/>
              <w:rPr>
                <w:sz w:val="16"/>
              </w:rPr>
            </w:pPr>
            <w:r>
              <w:rPr>
                <w:color w:val="131413"/>
                <w:sz w:val="16"/>
              </w:rPr>
              <w:t>Baltimore</w:t>
            </w:r>
          </w:p>
        </w:tc>
        <w:tc>
          <w:tcPr>
            <w:tcW w:w="1732" w:type="dxa"/>
          </w:tcPr>
          <w:p>
            <w:pPr>
              <w:pStyle w:val="TableParagraph"/>
              <w:rPr>
                <w:sz w:val="16"/>
              </w:rPr>
            </w:pPr>
          </w:p>
        </w:tc>
        <w:tc>
          <w:tcPr>
            <w:tcW w:w="1730" w:type="dxa"/>
          </w:tcPr>
          <w:p>
            <w:pPr>
              <w:pStyle w:val="TableParagraph"/>
              <w:rPr>
                <w:sz w:val="16"/>
              </w:rPr>
            </w:pPr>
          </w:p>
        </w:tc>
        <w:tc>
          <w:tcPr>
            <w:tcW w:w="1462" w:type="dxa"/>
          </w:tcPr>
          <w:p>
            <w:pPr>
              <w:pStyle w:val="TableParagraph"/>
              <w:spacing w:before="23"/>
              <w:ind w:left="520"/>
              <w:rPr>
                <w:sz w:val="16"/>
              </w:rPr>
            </w:pPr>
            <w:r>
              <w:rPr>
                <w:color w:val="131413"/>
                <w:w w:val="99"/>
                <w:sz w:val="16"/>
              </w:rPr>
              <w:t>X</w:t>
            </w:r>
          </w:p>
        </w:tc>
      </w:tr>
      <w:tr>
        <w:trPr>
          <w:trHeight w:val="239" w:hRule="atLeast"/>
        </w:trPr>
        <w:tc>
          <w:tcPr>
            <w:tcW w:w="1823" w:type="dxa"/>
          </w:tcPr>
          <w:p>
            <w:pPr>
              <w:pStyle w:val="TableParagraph"/>
              <w:spacing w:before="23"/>
              <w:ind w:left="7"/>
              <w:rPr>
                <w:sz w:val="16"/>
              </w:rPr>
            </w:pPr>
            <w:r>
              <w:rPr>
                <w:color w:val="131413"/>
                <w:sz w:val="16"/>
              </w:rPr>
              <w:t>Boston</w:t>
            </w:r>
          </w:p>
        </w:tc>
        <w:tc>
          <w:tcPr>
            <w:tcW w:w="1732" w:type="dxa"/>
          </w:tcPr>
          <w:p>
            <w:pPr>
              <w:pStyle w:val="TableParagraph"/>
              <w:spacing w:before="23"/>
              <w:ind w:left="520"/>
              <w:rPr>
                <w:sz w:val="16"/>
              </w:rPr>
            </w:pPr>
            <w:r>
              <w:rPr>
                <w:color w:val="131413"/>
                <w:w w:val="99"/>
                <w:sz w:val="16"/>
              </w:rPr>
              <w:t>X</w:t>
            </w:r>
          </w:p>
        </w:tc>
        <w:tc>
          <w:tcPr>
            <w:tcW w:w="1730" w:type="dxa"/>
          </w:tcPr>
          <w:p>
            <w:pPr>
              <w:pStyle w:val="TableParagraph"/>
              <w:spacing w:before="23"/>
              <w:ind w:left="519"/>
              <w:rPr>
                <w:sz w:val="16"/>
              </w:rPr>
            </w:pPr>
            <w:r>
              <w:rPr>
                <w:color w:val="131413"/>
                <w:w w:val="99"/>
                <w:sz w:val="16"/>
              </w:rPr>
              <w:t>X</w:t>
            </w:r>
          </w:p>
        </w:tc>
        <w:tc>
          <w:tcPr>
            <w:tcW w:w="1462" w:type="dxa"/>
          </w:tcPr>
          <w:p>
            <w:pPr>
              <w:pStyle w:val="TableParagraph"/>
              <w:rPr>
                <w:sz w:val="16"/>
              </w:rPr>
            </w:pPr>
          </w:p>
        </w:tc>
      </w:tr>
      <w:tr>
        <w:trPr>
          <w:trHeight w:val="238" w:hRule="atLeast"/>
        </w:trPr>
        <w:tc>
          <w:tcPr>
            <w:tcW w:w="1823" w:type="dxa"/>
          </w:tcPr>
          <w:p>
            <w:pPr>
              <w:pStyle w:val="TableParagraph"/>
              <w:spacing w:before="23"/>
              <w:ind w:left="7"/>
              <w:rPr>
                <w:sz w:val="16"/>
              </w:rPr>
            </w:pPr>
            <w:r>
              <w:rPr>
                <w:color w:val="131413"/>
                <w:sz w:val="16"/>
              </w:rPr>
              <w:t>Chicago</w:t>
            </w:r>
          </w:p>
        </w:tc>
        <w:tc>
          <w:tcPr>
            <w:tcW w:w="1732" w:type="dxa"/>
          </w:tcPr>
          <w:p>
            <w:pPr>
              <w:pStyle w:val="TableParagraph"/>
              <w:spacing w:before="23"/>
              <w:ind w:left="520"/>
              <w:rPr>
                <w:sz w:val="16"/>
              </w:rPr>
            </w:pPr>
            <w:r>
              <w:rPr>
                <w:color w:val="131413"/>
                <w:w w:val="99"/>
                <w:sz w:val="16"/>
              </w:rPr>
              <w:t>X</w:t>
            </w:r>
          </w:p>
        </w:tc>
        <w:tc>
          <w:tcPr>
            <w:tcW w:w="1730" w:type="dxa"/>
          </w:tcPr>
          <w:p>
            <w:pPr>
              <w:pStyle w:val="TableParagraph"/>
              <w:spacing w:before="23"/>
              <w:ind w:left="518"/>
              <w:rPr>
                <w:sz w:val="16"/>
              </w:rPr>
            </w:pPr>
            <w:r>
              <w:rPr>
                <w:color w:val="131413"/>
                <w:w w:val="99"/>
                <w:sz w:val="16"/>
              </w:rPr>
              <w:t>X</w:t>
            </w:r>
          </w:p>
        </w:tc>
        <w:tc>
          <w:tcPr>
            <w:tcW w:w="1462" w:type="dxa"/>
          </w:tcPr>
          <w:p>
            <w:pPr>
              <w:pStyle w:val="TableParagraph"/>
              <w:spacing w:before="23"/>
              <w:ind w:left="520"/>
              <w:rPr>
                <w:sz w:val="16"/>
              </w:rPr>
            </w:pPr>
            <w:r>
              <w:rPr>
                <w:color w:val="131413"/>
                <w:w w:val="99"/>
                <w:sz w:val="16"/>
              </w:rPr>
              <w:t>X</w:t>
            </w:r>
          </w:p>
        </w:tc>
      </w:tr>
      <w:tr>
        <w:trPr>
          <w:trHeight w:val="238" w:hRule="atLeast"/>
        </w:trPr>
        <w:tc>
          <w:tcPr>
            <w:tcW w:w="1823" w:type="dxa"/>
          </w:tcPr>
          <w:p>
            <w:pPr>
              <w:pStyle w:val="TableParagraph"/>
              <w:spacing w:before="23"/>
              <w:ind w:left="7"/>
              <w:rPr>
                <w:sz w:val="16"/>
              </w:rPr>
            </w:pPr>
            <w:r>
              <w:rPr>
                <w:color w:val="131413"/>
                <w:sz w:val="16"/>
              </w:rPr>
              <w:t>Cincinnati</w:t>
            </w:r>
          </w:p>
        </w:tc>
        <w:tc>
          <w:tcPr>
            <w:tcW w:w="1732" w:type="dxa"/>
          </w:tcPr>
          <w:p>
            <w:pPr>
              <w:pStyle w:val="TableParagraph"/>
              <w:rPr>
                <w:sz w:val="16"/>
              </w:rPr>
            </w:pPr>
          </w:p>
        </w:tc>
        <w:tc>
          <w:tcPr>
            <w:tcW w:w="1730" w:type="dxa"/>
          </w:tcPr>
          <w:p>
            <w:pPr>
              <w:pStyle w:val="TableParagraph"/>
              <w:rPr>
                <w:sz w:val="16"/>
              </w:rPr>
            </w:pPr>
          </w:p>
        </w:tc>
        <w:tc>
          <w:tcPr>
            <w:tcW w:w="1462" w:type="dxa"/>
          </w:tcPr>
          <w:p>
            <w:pPr>
              <w:pStyle w:val="TableParagraph"/>
              <w:spacing w:before="23"/>
              <w:ind w:left="520"/>
              <w:rPr>
                <w:sz w:val="16"/>
              </w:rPr>
            </w:pPr>
            <w:r>
              <w:rPr>
                <w:color w:val="131413"/>
                <w:w w:val="99"/>
                <w:sz w:val="16"/>
              </w:rPr>
              <w:t>X</w:t>
            </w:r>
          </w:p>
        </w:tc>
      </w:tr>
      <w:tr>
        <w:trPr>
          <w:trHeight w:val="239" w:hRule="atLeast"/>
        </w:trPr>
        <w:tc>
          <w:tcPr>
            <w:tcW w:w="1823" w:type="dxa"/>
          </w:tcPr>
          <w:p>
            <w:pPr>
              <w:pStyle w:val="TableParagraph"/>
              <w:spacing w:before="23"/>
              <w:ind w:left="7"/>
              <w:rPr>
                <w:sz w:val="16"/>
              </w:rPr>
            </w:pPr>
            <w:r>
              <w:rPr>
                <w:color w:val="131413"/>
                <w:sz w:val="16"/>
              </w:rPr>
              <w:t>Dallas</w:t>
            </w:r>
          </w:p>
        </w:tc>
        <w:tc>
          <w:tcPr>
            <w:tcW w:w="1732" w:type="dxa"/>
          </w:tcPr>
          <w:p>
            <w:pPr>
              <w:pStyle w:val="TableParagraph"/>
              <w:spacing w:before="23"/>
              <w:ind w:left="520"/>
              <w:rPr>
                <w:sz w:val="16"/>
              </w:rPr>
            </w:pPr>
            <w:r>
              <w:rPr>
                <w:color w:val="131413"/>
                <w:w w:val="99"/>
                <w:sz w:val="16"/>
              </w:rPr>
              <w:t>X</w:t>
            </w:r>
          </w:p>
        </w:tc>
        <w:tc>
          <w:tcPr>
            <w:tcW w:w="1730" w:type="dxa"/>
          </w:tcPr>
          <w:p>
            <w:pPr>
              <w:pStyle w:val="TableParagraph"/>
              <w:spacing w:before="23"/>
              <w:ind w:left="519"/>
              <w:rPr>
                <w:sz w:val="16"/>
              </w:rPr>
            </w:pPr>
            <w:r>
              <w:rPr>
                <w:color w:val="131413"/>
                <w:w w:val="99"/>
                <w:sz w:val="16"/>
              </w:rPr>
              <w:t>X</w:t>
            </w:r>
          </w:p>
        </w:tc>
        <w:tc>
          <w:tcPr>
            <w:tcW w:w="1462" w:type="dxa"/>
          </w:tcPr>
          <w:p>
            <w:pPr>
              <w:pStyle w:val="TableParagraph"/>
              <w:spacing w:before="23"/>
              <w:ind w:left="520"/>
              <w:rPr>
                <w:sz w:val="16"/>
              </w:rPr>
            </w:pPr>
            <w:r>
              <w:rPr>
                <w:color w:val="131413"/>
                <w:w w:val="99"/>
                <w:sz w:val="16"/>
              </w:rPr>
              <w:t>X</w:t>
            </w:r>
          </w:p>
        </w:tc>
      </w:tr>
      <w:tr>
        <w:trPr>
          <w:trHeight w:val="239" w:hRule="atLeast"/>
        </w:trPr>
        <w:tc>
          <w:tcPr>
            <w:tcW w:w="1823" w:type="dxa"/>
          </w:tcPr>
          <w:p>
            <w:pPr>
              <w:pStyle w:val="TableParagraph"/>
              <w:spacing w:before="23"/>
              <w:ind w:left="7"/>
              <w:rPr>
                <w:sz w:val="16"/>
              </w:rPr>
            </w:pPr>
            <w:r>
              <w:rPr>
                <w:color w:val="131413"/>
                <w:sz w:val="16"/>
              </w:rPr>
              <w:t>Denver</w:t>
            </w:r>
          </w:p>
        </w:tc>
        <w:tc>
          <w:tcPr>
            <w:tcW w:w="1732" w:type="dxa"/>
          </w:tcPr>
          <w:p>
            <w:pPr>
              <w:pStyle w:val="TableParagraph"/>
              <w:rPr>
                <w:sz w:val="16"/>
              </w:rPr>
            </w:pPr>
          </w:p>
        </w:tc>
        <w:tc>
          <w:tcPr>
            <w:tcW w:w="1730" w:type="dxa"/>
          </w:tcPr>
          <w:p>
            <w:pPr>
              <w:pStyle w:val="TableParagraph"/>
              <w:spacing w:before="23"/>
              <w:ind w:left="518"/>
              <w:rPr>
                <w:sz w:val="16"/>
              </w:rPr>
            </w:pPr>
            <w:r>
              <w:rPr>
                <w:color w:val="131413"/>
                <w:w w:val="99"/>
                <w:sz w:val="16"/>
              </w:rPr>
              <w:t>X</w:t>
            </w:r>
          </w:p>
        </w:tc>
        <w:tc>
          <w:tcPr>
            <w:tcW w:w="1462" w:type="dxa"/>
          </w:tcPr>
          <w:p>
            <w:pPr>
              <w:pStyle w:val="TableParagraph"/>
              <w:rPr>
                <w:sz w:val="16"/>
              </w:rPr>
            </w:pPr>
          </w:p>
        </w:tc>
      </w:tr>
      <w:tr>
        <w:trPr>
          <w:trHeight w:val="239" w:hRule="atLeast"/>
        </w:trPr>
        <w:tc>
          <w:tcPr>
            <w:tcW w:w="1823" w:type="dxa"/>
          </w:tcPr>
          <w:p>
            <w:pPr>
              <w:pStyle w:val="TableParagraph"/>
              <w:spacing w:before="23"/>
              <w:ind w:left="7"/>
              <w:rPr>
                <w:sz w:val="16"/>
              </w:rPr>
            </w:pPr>
            <w:r>
              <w:rPr>
                <w:color w:val="131413"/>
                <w:sz w:val="16"/>
              </w:rPr>
              <w:t>Detroit</w:t>
            </w:r>
          </w:p>
        </w:tc>
        <w:tc>
          <w:tcPr>
            <w:tcW w:w="1732" w:type="dxa"/>
          </w:tcPr>
          <w:p>
            <w:pPr>
              <w:pStyle w:val="TableParagraph"/>
              <w:rPr>
                <w:sz w:val="16"/>
              </w:rPr>
            </w:pPr>
          </w:p>
        </w:tc>
        <w:tc>
          <w:tcPr>
            <w:tcW w:w="1730" w:type="dxa"/>
          </w:tcPr>
          <w:p>
            <w:pPr>
              <w:pStyle w:val="TableParagraph"/>
              <w:rPr>
                <w:sz w:val="16"/>
              </w:rPr>
            </w:pPr>
          </w:p>
        </w:tc>
        <w:tc>
          <w:tcPr>
            <w:tcW w:w="1462" w:type="dxa"/>
          </w:tcPr>
          <w:p>
            <w:pPr>
              <w:pStyle w:val="TableParagraph"/>
              <w:spacing w:before="23"/>
              <w:ind w:left="520"/>
              <w:rPr>
                <w:sz w:val="16"/>
              </w:rPr>
            </w:pPr>
            <w:r>
              <w:rPr>
                <w:color w:val="131413"/>
                <w:w w:val="99"/>
                <w:sz w:val="16"/>
              </w:rPr>
              <w:t>X</w:t>
            </w:r>
          </w:p>
        </w:tc>
      </w:tr>
      <w:tr>
        <w:trPr>
          <w:trHeight w:val="239" w:hRule="atLeast"/>
        </w:trPr>
        <w:tc>
          <w:tcPr>
            <w:tcW w:w="1823" w:type="dxa"/>
          </w:tcPr>
          <w:p>
            <w:pPr>
              <w:pStyle w:val="TableParagraph"/>
              <w:spacing w:before="23"/>
              <w:ind w:left="7"/>
              <w:rPr>
                <w:sz w:val="16"/>
              </w:rPr>
            </w:pPr>
            <w:r>
              <w:rPr>
                <w:color w:val="131413"/>
                <w:sz w:val="16"/>
              </w:rPr>
              <w:t>Fort Worth</w:t>
            </w:r>
          </w:p>
        </w:tc>
        <w:tc>
          <w:tcPr>
            <w:tcW w:w="1732" w:type="dxa"/>
          </w:tcPr>
          <w:p>
            <w:pPr>
              <w:pStyle w:val="TableParagraph"/>
              <w:spacing w:before="23"/>
              <w:ind w:left="520"/>
              <w:rPr>
                <w:sz w:val="16"/>
              </w:rPr>
            </w:pPr>
            <w:r>
              <w:rPr>
                <w:color w:val="131413"/>
                <w:w w:val="99"/>
                <w:sz w:val="16"/>
              </w:rPr>
              <w:t>X</w:t>
            </w:r>
          </w:p>
        </w:tc>
        <w:tc>
          <w:tcPr>
            <w:tcW w:w="1730" w:type="dxa"/>
          </w:tcPr>
          <w:p>
            <w:pPr>
              <w:pStyle w:val="TableParagraph"/>
              <w:spacing w:before="23"/>
              <w:ind w:left="519"/>
              <w:rPr>
                <w:sz w:val="16"/>
              </w:rPr>
            </w:pPr>
            <w:r>
              <w:rPr>
                <w:color w:val="131413"/>
                <w:w w:val="99"/>
                <w:sz w:val="16"/>
              </w:rPr>
              <w:t>X</w:t>
            </w:r>
          </w:p>
        </w:tc>
        <w:tc>
          <w:tcPr>
            <w:tcW w:w="1462" w:type="dxa"/>
          </w:tcPr>
          <w:p>
            <w:pPr>
              <w:pStyle w:val="TableParagraph"/>
              <w:rPr>
                <w:sz w:val="16"/>
              </w:rPr>
            </w:pPr>
          </w:p>
        </w:tc>
      </w:tr>
      <w:tr>
        <w:trPr>
          <w:trHeight w:val="239" w:hRule="atLeast"/>
        </w:trPr>
        <w:tc>
          <w:tcPr>
            <w:tcW w:w="1823" w:type="dxa"/>
          </w:tcPr>
          <w:p>
            <w:pPr>
              <w:pStyle w:val="TableParagraph"/>
              <w:spacing w:before="23"/>
              <w:ind w:left="7"/>
              <w:rPr>
                <w:sz w:val="16"/>
              </w:rPr>
            </w:pPr>
            <w:r>
              <w:rPr>
                <w:color w:val="131413"/>
                <w:sz w:val="16"/>
              </w:rPr>
              <w:t>Indianapolis</w:t>
            </w:r>
          </w:p>
        </w:tc>
        <w:tc>
          <w:tcPr>
            <w:tcW w:w="1732" w:type="dxa"/>
          </w:tcPr>
          <w:p>
            <w:pPr>
              <w:pStyle w:val="TableParagraph"/>
              <w:spacing w:before="23"/>
              <w:ind w:left="520"/>
              <w:rPr>
                <w:sz w:val="16"/>
              </w:rPr>
            </w:pPr>
            <w:r>
              <w:rPr>
                <w:color w:val="131413"/>
                <w:w w:val="99"/>
                <w:sz w:val="16"/>
              </w:rPr>
              <w:t>X</w:t>
            </w:r>
          </w:p>
        </w:tc>
        <w:tc>
          <w:tcPr>
            <w:tcW w:w="1730" w:type="dxa"/>
          </w:tcPr>
          <w:p>
            <w:pPr>
              <w:pStyle w:val="TableParagraph"/>
              <w:rPr>
                <w:sz w:val="16"/>
              </w:rPr>
            </w:pPr>
          </w:p>
        </w:tc>
        <w:tc>
          <w:tcPr>
            <w:tcW w:w="1462" w:type="dxa"/>
          </w:tcPr>
          <w:p>
            <w:pPr>
              <w:pStyle w:val="TableParagraph"/>
              <w:rPr>
                <w:sz w:val="16"/>
              </w:rPr>
            </w:pPr>
          </w:p>
        </w:tc>
      </w:tr>
      <w:tr>
        <w:trPr>
          <w:trHeight w:val="239" w:hRule="atLeast"/>
        </w:trPr>
        <w:tc>
          <w:tcPr>
            <w:tcW w:w="1823" w:type="dxa"/>
          </w:tcPr>
          <w:p>
            <w:pPr>
              <w:pStyle w:val="TableParagraph"/>
              <w:spacing w:before="23"/>
              <w:ind w:left="7"/>
              <w:rPr>
                <w:sz w:val="16"/>
              </w:rPr>
            </w:pPr>
            <w:r>
              <w:rPr>
                <w:color w:val="131413"/>
                <w:sz w:val="16"/>
              </w:rPr>
              <w:t>Kansas City</w:t>
            </w:r>
          </w:p>
        </w:tc>
        <w:tc>
          <w:tcPr>
            <w:tcW w:w="1732" w:type="dxa"/>
          </w:tcPr>
          <w:p>
            <w:pPr>
              <w:pStyle w:val="TableParagraph"/>
              <w:spacing w:before="23"/>
              <w:ind w:left="520"/>
              <w:rPr>
                <w:sz w:val="16"/>
              </w:rPr>
            </w:pPr>
            <w:r>
              <w:rPr>
                <w:color w:val="131413"/>
                <w:w w:val="99"/>
                <w:sz w:val="16"/>
              </w:rPr>
              <w:t>X</w:t>
            </w:r>
          </w:p>
        </w:tc>
        <w:tc>
          <w:tcPr>
            <w:tcW w:w="1730" w:type="dxa"/>
          </w:tcPr>
          <w:p>
            <w:pPr>
              <w:pStyle w:val="TableParagraph"/>
              <w:rPr>
                <w:sz w:val="16"/>
              </w:rPr>
            </w:pPr>
          </w:p>
        </w:tc>
        <w:tc>
          <w:tcPr>
            <w:tcW w:w="1462" w:type="dxa"/>
          </w:tcPr>
          <w:p>
            <w:pPr>
              <w:pStyle w:val="TableParagraph"/>
              <w:rPr>
                <w:sz w:val="16"/>
              </w:rPr>
            </w:pPr>
          </w:p>
        </w:tc>
      </w:tr>
      <w:tr>
        <w:trPr>
          <w:trHeight w:val="238" w:hRule="atLeast"/>
        </w:trPr>
        <w:tc>
          <w:tcPr>
            <w:tcW w:w="1823" w:type="dxa"/>
          </w:tcPr>
          <w:p>
            <w:pPr>
              <w:pStyle w:val="TableParagraph"/>
              <w:spacing w:before="23"/>
              <w:ind w:left="7"/>
              <w:rPr>
                <w:sz w:val="16"/>
              </w:rPr>
            </w:pPr>
            <w:r>
              <w:rPr>
                <w:color w:val="131413"/>
                <w:sz w:val="16"/>
              </w:rPr>
              <w:t>Milwaukee</w:t>
            </w:r>
          </w:p>
        </w:tc>
        <w:tc>
          <w:tcPr>
            <w:tcW w:w="1732" w:type="dxa"/>
          </w:tcPr>
          <w:p>
            <w:pPr>
              <w:pStyle w:val="TableParagraph"/>
              <w:rPr>
                <w:sz w:val="16"/>
              </w:rPr>
            </w:pPr>
          </w:p>
        </w:tc>
        <w:tc>
          <w:tcPr>
            <w:tcW w:w="1730" w:type="dxa"/>
          </w:tcPr>
          <w:p>
            <w:pPr>
              <w:pStyle w:val="TableParagraph"/>
              <w:rPr>
                <w:sz w:val="16"/>
              </w:rPr>
            </w:pPr>
          </w:p>
        </w:tc>
        <w:tc>
          <w:tcPr>
            <w:tcW w:w="1462" w:type="dxa"/>
          </w:tcPr>
          <w:p>
            <w:pPr>
              <w:pStyle w:val="TableParagraph"/>
              <w:rPr>
                <w:sz w:val="16"/>
              </w:rPr>
            </w:pPr>
          </w:p>
        </w:tc>
      </w:tr>
      <w:tr>
        <w:trPr>
          <w:trHeight w:val="238" w:hRule="atLeast"/>
        </w:trPr>
        <w:tc>
          <w:tcPr>
            <w:tcW w:w="1823" w:type="dxa"/>
          </w:tcPr>
          <w:p>
            <w:pPr>
              <w:pStyle w:val="TableParagraph"/>
              <w:spacing w:before="23"/>
              <w:ind w:left="7"/>
              <w:rPr>
                <w:sz w:val="16"/>
              </w:rPr>
            </w:pPr>
            <w:r>
              <w:rPr>
                <w:color w:val="131413"/>
                <w:sz w:val="16"/>
              </w:rPr>
              <w:t>Minneapolis-St. Paul</w:t>
            </w:r>
          </w:p>
        </w:tc>
        <w:tc>
          <w:tcPr>
            <w:tcW w:w="1732" w:type="dxa"/>
          </w:tcPr>
          <w:p>
            <w:pPr>
              <w:pStyle w:val="TableParagraph"/>
              <w:rPr>
                <w:sz w:val="16"/>
              </w:rPr>
            </w:pPr>
          </w:p>
        </w:tc>
        <w:tc>
          <w:tcPr>
            <w:tcW w:w="1730" w:type="dxa"/>
          </w:tcPr>
          <w:p>
            <w:pPr>
              <w:pStyle w:val="TableParagraph"/>
              <w:rPr>
                <w:sz w:val="16"/>
              </w:rPr>
            </w:pPr>
          </w:p>
        </w:tc>
        <w:tc>
          <w:tcPr>
            <w:tcW w:w="1462" w:type="dxa"/>
          </w:tcPr>
          <w:p>
            <w:pPr>
              <w:pStyle w:val="TableParagraph"/>
              <w:rPr>
                <w:sz w:val="16"/>
              </w:rPr>
            </w:pPr>
          </w:p>
        </w:tc>
      </w:tr>
      <w:tr>
        <w:trPr>
          <w:trHeight w:val="239" w:hRule="atLeast"/>
        </w:trPr>
        <w:tc>
          <w:tcPr>
            <w:tcW w:w="1823" w:type="dxa"/>
          </w:tcPr>
          <w:p>
            <w:pPr>
              <w:pStyle w:val="TableParagraph"/>
              <w:spacing w:before="23"/>
              <w:ind w:left="7"/>
              <w:rPr>
                <w:sz w:val="16"/>
              </w:rPr>
            </w:pPr>
            <w:r>
              <w:rPr>
                <w:color w:val="131413"/>
                <w:sz w:val="16"/>
              </w:rPr>
              <w:t>New Orleans</w:t>
            </w:r>
          </w:p>
        </w:tc>
        <w:tc>
          <w:tcPr>
            <w:tcW w:w="1732" w:type="dxa"/>
          </w:tcPr>
          <w:p>
            <w:pPr>
              <w:pStyle w:val="TableParagraph"/>
              <w:spacing w:before="23"/>
              <w:ind w:left="520"/>
              <w:rPr>
                <w:sz w:val="16"/>
              </w:rPr>
            </w:pPr>
            <w:r>
              <w:rPr>
                <w:color w:val="131413"/>
                <w:w w:val="99"/>
                <w:sz w:val="16"/>
              </w:rPr>
              <w:t>X</w:t>
            </w:r>
          </w:p>
        </w:tc>
        <w:tc>
          <w:tcPr>
            <w:tcW w:w="1730" w:type="dxa"/>
          </w:tcPr>
          <w:p>
            <w:pPr>
              <w:pStyle w:val="TableParagraph"/>
              <w:rPr>
                <w:sz w:val="16"/>
              </w:rPr>
            </w:pPr>
          </w:p>
        </w:tc>
        <w:tc>
          <w:tcPr>
            <w:tcW w:w="1462" w:type="dxa"/>
          </w:tcPr>
          <w:p>
            <w:pPr>
              <w:pStyle w:val="TableParagraph"/>
              <w:spacing w:before="23"/>
              <w:ind w:left="520"/>
              <w:rPr>
                <w:sz w:val="16"/>
              </w:rPr>
            </w:pPr>
            <w:r>
              <w:rPr>
                <w:color w:val="131413"/>
                <w:w w:val="99"/>
                <w:sz w:val="16"/>
              </w:rPr>
              <w:t>X</w:t>
            </w:r>
          </w:p>
        </w:tc>
      </w:tr>
      <w:tr>
        <w:trPr>
          <w:trHeight w:val="239" w:hRule="atLeast"/>
        </w:trPr>
        <w:tc>
          <w:tcPr>
            <w:tcW w:w="1823" w:type="dxa"/>
          </w:tcPr>
          <w:p>
            <w:pPr>
              <w:pStyle w:val="TableParagraph"/>
              <w:spacing w:before="23"/>
              <w:ind w:left="7"/>
              <w:rPr>
                <w:sz w:val="16"/>
              </w:rPr>
            </w:pPr>
            <w:r>
              <w:rPr>
                <w:color w:val="131413"/>
                <w:sz w:val="16"/>
              </w:rPr>
              <w:t>Oakland</w:t>
            </w:r>
          </w:p>
        </w:tc>
        <w:tc>
          <w:tcPr>
            <w:tcW w:w="1732" w:type="dxa"/>
          </w:tcPr>
          <w:p>
            <w:pPr>
              <w:pStyle w:val="TableParagraph"/>
              <w:spacing w:before="23"/>
              <w:ind w:left="520"/>
              <w:rPr>
                <w:sz w:val="16"/>
              </w:rPr>
            </w:pPr>
            <w:r>
              <w:rPr>
                <w:color w:val="131413"/>
                <w:w w:val="99"/>
                <w:sz w:val="16"/>
              </w:rPr>
              <w:t>X</w:t>
            </w:r>
          </w:p>
        </w:tc>
        <w:tc>
          <w:tcPr>
            <w:tcW w:w="1730" w:type="dxa"/>
          </w:tcPr>
          <w:p>
            <w:pPr>
              <w:pStyle w:val="TableParagraph"/>
              <w:spacing w:before="23"/>
              <w:ind w:left="518"/>
              <w:rPr>
                <w:sz w:val="16"/>
              </w:rPr>
            </w:pPr>
            <w:r>
              <w:rPr>
                <w:color w:val="131413"/>
                <w:w w:val="99"/>
                <w:sz w:val="16"/>
              </w:rPr>
              <w:t>X</w:t>
            </w:r>
          </w:p>
        </w:tc>
        <w:tc>
          <w:tcPr>
            <w:tcW w:w="1462" w:type="dxa"/>
          </w:tcPr>
          <w:p>
            <w:pPr>
              <w:pStyle w:val="TableParagraph"/>
              <w:spacing w:before="23"/>
              <w:ind w:left="520"/>
              <w:rPr>
                <w:sz w:val="16"/>
              </w:rPr>
            </w:pPr>
            <w:r>
              <w:rPr>
                <w:color w:val="131413"/>
                <w:w w:val="99"/>
                <w:sz w:val="16"/>
              </w:rPr>
              <w:t>X</w:t>
            </w:r>
          </w:p>
        </w:tc>
      </w:tr>
      <w:tr>
        <w:trPr>
          <w:trHeight w:val="239" w:hRule="atLeast"/>
        </w:trPr>
        <w:tc>
          <w:tcPr>
            <w:tcW w:w="1823" w:type="dxa"/>
          </w:tcPr>
          <w:p>
            <w:pPr>
              <w:pStyle w:val="TableParagraph"/>
              <w:spacing w:before="23"/>
              <w:ind w:left="7"/>
              <w:rPr>
                <w:sz w:val="16"/>
              </w:rPr>
            </w:pPr>
            <w:r>
              <w:rPr>
                <w:color w:val="131413"/>
                <w:sz w:val="16"/>
              </w:rPr>
              <w:t>Philadelphia</w:t>
            </w:r>
          </w:p>
        </w:tc>
        <w:tc>
          <w:tcPr>
            <w:tcW w:w="1732" w:type="dxa"/>
          </w:tcPr>
          <w:p>
            <w:pPr>
              <w:pStyle w:val="TableParagraph"/>
              <w:rPr>
                <w:sz w:val="16"/>
              </w:rPr>
            </w:pPr>
          </w:p>
        </w:tc>
        <w:tc>
          <w:tcPr>
            <w:tcW w:w="1730" w:type="dxa"/>
          </w:tcPr>
          <w:p>
            <w:pPr>
              <w:pStyle w:val="TableParagraph"/>
              <w:rPr>
                <w:sz w:val="16"/>
              </w:rPr>
            </w:pPr>
          </w:p>
        </w:tc>
        <w:tc>
          <w:tcPr>
            <w:tcW w:w="1462" w:type="dxa"/>
          </w:tcPr>
          <w:p>
            <w:pPr>
              <w:pStyle w:val="TableParagraph"/>
              <w:spacing w:before="23"/>
              <w:ind w:left="520"/>
              <w:rPr>
                <w:sz w:val="16"/>
              </w:rPr>
            </w:pPr>
            <w:r>
              <w:rPr>
                <w:color w:val="131413"/>
                <w:w w:val="99"/>
                <w:sz w:val="16"/>
              </w:rPr>
              <w:t>X</w:t>
            </w:r>
          </w:p>
        </w:tc>
      </w:tr>
      <w:tr>
        <w:trPr>
          <w:trHeight w:val="239" w:hRule="atLeast"/>
        </w:trPr>
        <w:tc>
          <w:tcPr>
            <w:tcW w:w="1823" w:type="dxa"/>
          </w:tcPr>
          <w:p>
            <w:pPr>
              <w:pStyle w:val="TableParagraph"/>
              <w:spacing w:before="23"/>
              <w:ind w:left="7"/>
              <w:rPr>
                <w:sz w:val="16"/>
              </w:rPr>
            </w:pPr>
            <w:r>
              <w:rPr>
                <w:color w:val="131413"/>
                <w:sz w:val="16"/>
              </w:rPr>
              <w:t>Phoenix</w:t>
            </w:r>
          </w:p>
        </w:tc>
        <w:tc>
          <w:tcPr>
            <w:tcW w:w="1732" w:type="dxa"/>
          </w:tcPr>
          <w:p>
            <w:pPr>
              <w:pStyle w:val="TableParagraph"/>
              <w:spacing w:before="23"/>
              <w:ind w:left="520"/>
              <w:rPr>
                <w:sz w:val="16"/>
              </w:rPr>
            </w:pPr>
            <w:r>
              <w:rPr>
                <w:color w:val="131413"/>
                <w:w w:val="99"/>
                <w:sz w:val="16"/>
              </w:rPr>
              <w:t>X</w:t>
            </w:r>
          </w:p>
        </w:tc>
        <w:tc>
          <w:tcPr>
            <w:tcW w:w="1730" w:type="dxa"/>
          </w:tcPr>
          <w:p>
            <w:pPr>
              <w:pStyle w:val="TableParagraph"/>
              <w:spacing w:before="23"/>
              <w:ind w:left="518"/>
              <w:rPr>
                <w:sz w:val="16"/>
              </w:rPr>
            </w:pPr>
            <w:r>
              <w:rPr>
                <w:color w:val="131413"/>
                <w:w w:val="99"/>
                <w:sz w:val="16"/>
              </w:rPr>
              <w:t>X</w:t>
            </w:r>
          </w:p>
        </w:tc>
        <w:tc>
          <w:tcPr>
            <w:tcW w:w="1462" w:type="dxa"/>
          </w:tcPr>
          <w:p>
            <w:pPr>
              <w:pStyle w:val="TableParagraph"/>
              <w:rPr>
                <w:sz w:val="16"/>
              </w:rPr>
            </w:pPr>
          </w:p>
        </w:tc>
      </w:tr>
      <w:tr>
        <w:trPr>
          <w:trHeight w:val="239" w:hRule="atLeast"/>
        </w:trPr>
        <w:tc>
          <w:tcPr>
            <w:tcW w:w="1823" w:type="dxa"/>
          </w:tcPr>
          <w:p>
            <w:pPr>
              <w:pStyle w:val="TableParagraph"/>
              <w:spacing w:before="23"/>
              <w:ind w:left="7"/>
              <w:rPr>
                <w:sz w:val="16"/>
              </w:rPr>
            </w:pPr>
            <w:r>
              <w:rPr>
                <w:color w:val="131413"/>
                <w:sz w:val="16"/>
              </w:rPr>
              <w:t>Saint Louis</w:t>
            </w:r>
          </w:p>
        </w:tc>
        <w:tc>
          <w:tcPr>
            <w:tcW w:w="1732" w:type="dxa"/>
          </w:tcPr>
          <w:p>
            <w:pPr>
              <w:pStyle w:val="TableParagraph"/>
              <w:rPr>
                <w:sz w:val="16"/>
              </w:rPr>
            </w:pPr>
          </w:p>
        </w:tc>
        <w:tc>
          <w:tcPr>
            <w:tcW w:w="1730" w:type="dxa"/>
          </w:tcPr>
          <w:p>
            <w:pPr>
              <w:pStyle w:val="TableParagraph"/>
              <w:rPr>
                <w:sz w:val="16"/>
              </w:rPr>
            </w:pPr>
          </w:p>
        </w:tc>
        <w:tc>
          <w:tcPr>
            <w:tcW w:w="1462" w:type="dxa"/>
          </w:tcPr>
          <w:p>
            <w:pPr>
              <w:pStyle w:val="TableParagraph"/>
              <w:spacing w:before="23"/>
              <w:ind w:left="520"/>
              <w:rPr>
                <w:sz w:val="16"/>
              </w:rPr>
            </w:pPr>
            <w:r>
              <w:rPr>
                <w:color w:val="131413"/>
                <w:w w:val="99"/>
                <w:sz w:val="16"/>
              </w:rPr>
              <w:t>X</w:t>
            </w:r>
          </w:p>
        </w:tc>
      </w:tr>
      <w:tr>
        <w:trPr>
          <w:trHeight w:val="239" w:hRule="atLeast"/>
        </w:trPr>
        <w:tc>
          <w:tcPr>
            <w:tcW w:w="1823" w:type="dxa"/>
          </w:tcPr>
          <w:p>
            <w:pPr>
              <w:pStyle w:val="TableParagraph"/>
              <w:spacing w:before="23"/>
              <w:ind w:left="7"/>
              <w:rPr>
                <w:sz w:val="16"/>
              </w:rPr>
            </w:pPr>
            <w:r>
              <w:rPr>
                <w:color w:val="131413"/>
                <w:sz w:val="16"/>
              </w:rPr>
              <w:t>San Diego</w:t>
            </w:r>
          </w:p>
        </w:tc>
        <w:tc>
          <w:tcPr>
            <w:tcW w:w="1732" w:type="dxa"/>
          </w:tcPr>
          <w:p>
            <w:pPr>
              <w:pStyle w:val="TableParagraph"/>
              <w:spacing w:before="23"/>
              <w:ind w:left="520"/>
              <w:rPr>
                <w:sz w:val="16"/>
              </w:rPr>
            </w:pPr>
            <w:r>
              <w:rPr>
                <w:color w:val="131413"/>
                <w:w w:val="99"/>
                <w:sz w:val="16"/>
              </w:rPr>
              <w:t>X</w:t>
            </w:r>
          </w:p>
        </w:tc>
        <w:tc>
          <w:tcPr>
            <w:tcW w:w="1730" w:type="dxa"/>
          </w:tcPr>
          <w:p>
            <w:pPr>
              <w:pStyle w:val="TableParagraph"/>
              <w:spacing w:before="23"/>
              <w:ind w:left="518"/>
              <w:rPr>
                <w:sz w:val="16"/>
              </w:rPr>
            </w:pPr>
            <w:r>
              <w:rPr>
                <w:color w:val="131413"/>
                <w:w w:val="99"/>
                <w:sz w:val="16"/>
              </w:rPr>
              <w:t>X</w:t>
            </w:r>
          </w:p>
        </w:tc>
        <w:tc>
          <w:tcPr>
            <w:tcW w:w="1462" w:type="dxa"/>
          </w:tcPr>
          <w:p>
            <w:pPr>
              <w:pStyle w:val="TableParagraph"/>
              <w:rPr>
                <w:sz w:val="16"/>
              </w:rPr>
            </w:pPr>
          </w:p>
        </w:tc>
      </w:tr>
      <w:tr>
        <w:trPr>
          <w:trHeight w:val="238" w:hRule="atLeast"/>
        </w:trPr>
        <w:tc>
          <w:tcPr>
            <w:tcW w:w="1823" w:type="dxa"/>
          </w:tcPr>
          <w:p>
            <w:pPr>
              <w:pStyle w:val="TableParagraph"/>
              <w:spacing w:before="23"/>
              <w:ind w:left="7"/>
              <w:rPr>
                <w:sz w:val="16"/>
              </w:rPr>
            </w:pPr>
            <w:r>
              <w:rPr>
                <w:color w:val="131413"/>
                <w:sz w:val="16"/>
              </w:rPr>
              <w:t>San Francisco</w:t>
            </w:r>
          </w:p>
        </w:tc>
        <w:tc>
          <w:tcPr>
            <w:tcW w:w="1732" w:type="dxa"/>
          </w:tcPr>
          <w:p>
            <w:pPr>
              <w:pStyle w:val="TableParagraph"/>
              <w:spacing w:before="23"/>
              <w:ind w:left="520"/>
              <w:rPr>
                <w:sz w:val="16"/>
              </w:rPr>
            </w:pPr>
            <w:r>
              <w:rPr>
                <w:color w:val="131413"/>
                <w:w w:val="99"/>
                <w:sz w:val="16"/>
              </w:rPr>
              <w:t>X</w:t>
            </w:r>
          </w:p>
        </w:tc>
        <w:tc>
          <w:tcPr>
            <w:tcW w:w="1730" w:type="dxa"/>
          </w:tcPr>
          <w:p>
            <w:pPr>
              <w:pStyle w:val="TableParagraph"/>
              <w:spacing w:before="23"/>
              <w:ind w:left="519"/>
              <w:rPr>
                <w:sz w:val="16"/>
              </w:rPr>
            </w:pPr>
            <w:r>
              <w:rPr>
                <w:color w:val="131413"/>
                <w:w w:val="99"/>
                <w:sz w:val="16"/>
              </w:rPr>
              <w:t>X</w:t>
            </w:r>
          </w:p>
        </w:tc>
        <w:tc>
          <w:tcPr>
            <w:tcW w:w="1462" w:type="dxa"/>
          </w:tcPr>
          <w:p>
            <w:pPr>
              <w:pStyle w:val="TableParagraph"/>
              <w:rPr>
                <w:sz w:val="16"/>
              </w:rPr>
            </w:pPr>
          </w:p>
        </w:tc>
      </w:tr>
      <w:tr>
        <w:trPr>
          <w:trHeight w:val="238" w:hRule="atLeast"/>
        </w:trPr>
        <w:tc>
          <w:tcPr>
            <w:tcW w:w="1823" w:type="dxa"/>
          </w:tcPr>
          <w:p>
            <w:pPr>
              <w:pStyle w:val="TableParagraph"/>
              <w:spacing w:before="23"/>
              <w:ind w:left="7"/>
              <w:rPr>
                <w:sz w:val="16"/>
              </w:rPr>
            </w:pPr>
            <w:r>
              <w:rPr>
                <w:color w:val="131413"/>
                <w:sz w:val="16"/>
              </w:rPr>
              <w:t>San Jose</w:t>
            </w:r>
          </w:p>
        </w:tc>
        <w:tc>
          <w:tcPr>
            <w:tcW w:w="1732" w:type="dxa"/>
          </w:tcPr>
          <w:p>
            <w:pPr>
              <w:pStyle w:val="TableParagraph"/>
              <w:spacing w:before="23"/>
              <w:ind w:left="520"/>
              <w:rPr>
                <w:sz w:val="16"/>
              </w:rPr>
            </w:pPr>
            <w:r>
              <w:rPr>
                <w:color w:val="131413"/>
                <w:w w:val="99"/>
                <w:sz w:val="16"/>
              </w:rPr>
              <w:t>X</w:t>
            </w:r>
          </w:p>
        </w:tc>
        <w:tc>
          <w:tcPr>
            <w:tcW w:w="1730" w:type="dxa"/>
          </w:tcPr>
          <w:p>
            <w:pPr>
              <w:pStyle w:val="TableParagraph"/>
              <w:spacing w:before="23"/>
              <w:ind w:left="519"/>
              <w:rPr>
                <w:sz w:val="16"/>
              </w:rPr>
            </w:pPr>
            <w:r>
              <w:rPr>
                <w:color w:val="131413"/>
                <w:w w:val="99"/>
                <w:sz w:val="16"/>
              </w:rPr>
              <w:t>X</w:t>
            </w:r>
          </w:p>
        </w:tc>
        <w:tc>
          <w:tcPr>
            <w:tcW w:w="1462" w:type="dxa"/>
          </w:tcPr>
          <w:p>
            <w:pPr>
              <w:pStyle w:val="TableParagraph"/>
              <w:rPr>
                <w:sz w:val="16"/>
              </w:rPr>
            </w:pPr>
          </w:p>
        </w:tc>
      </w:tr>
      <w:tr>
        <w:trPr>
          <w:trHeight w:val="239" w:hRule="atLeast"/>
        </w:trPr>
        <w:tc>
          <w:tcPr>
            <w:tcW w:w="1823" w:type="dxa"/>
          </w:tcPr>
          <w:p>
            <w:pPr>
              <w:pStyle w:val="TableParagraph"/>
              <w:spacing w:before="23"/>
              <w:ind w:left="7"/>
              <w:rPr>
                <w:sz w:val="16"/>
              </w:rPr>
            </w:pPr>
            <w:r>
              <w:rPr>
                <w:color w:val="131413"/>
                <w:sz w:val="16"/>
              </w:rPr>
              <w:t>Seattle</w:t>
            </w:r>
          </w:p>
        </w:tc>
        <w:tc>
          <w:tcPr>
            <w:tcW w:w="1732" w:type="dxa"/>
          </w:tcPr>
          <w:p>
            <w:pPr>
              <w:pStyle w:val="TableParagraph"/>
              <w:spacing w:before="23"/>
              <w:ind w:left="520"/>
              <w:rPr>
                <w:sz w:val="16"/>
              </w:rPr>
            </w:pPr>
            <w:r>
              <w:rPr>
                <w:color w:val="131413"/>
                <w:w w:val="99"/>
                <w:sz w:val="16"/>
              </w:rPr>
              <w:t>X</w:t>
            </w:r>
          </w:p>
        </w:tc>
        <w:tc>
          <w:tcPr>
            <w:tcW w:w="1730" w:type="dxa"/>
          </w:tcPr>
          <w:p>
            <w:pPr>
              <w:pStyle w:val="TableParagraph"/>
              <w:rPr>
                <w:sz w:val="16"/>
              </w:rPr>
            </w:pPr>
          </w:p>
        </w:tc>
        <w:tc>
          <w:tcPr>
            <w:tcW w:w="1462" w:type="dxa"/>
          </w:tcPr>
          <w:p>
            <w:pPr>
              <w:pStyle w:val="TableParagraph"/>
              <w:rPr>
                <w:sz w:val="16"/>
              </w:rPr>
            </w:pPr>
          </w:p>
        </w:tc>
      </w:tr>
      <w:tr>
        <w:trPr>
          <w:trHeight w:val="316" w:hRule="atLeast"/>
        </w:trPr>
        <w:tc>
          <w:tcPr>
            <w:tcW w:w="1823" w:type="dxa"/>
            <w:tcBorders>
              <w:bottom w:val="single" w:sz="4" w:space="0" w:color="131413"/>
            </w:tcBorders>
          </w:tcPr>
          <w:p>
            <w:pPr>
              <w:pStyle w:val="TableParagraph"/>
              <w:spacing w:before="23"/>
              <w:ind w:left="7"/>
              <w:rPr>
                <w:sz w:val="16"/>
              </w:rPr>
            </w:pPr>
            <w:r>
              <w:rPr>
                <w:color w:val="131413"/>
                <w:sz w:val="16"/>
              </w:rPr>
              <w:t>Washington, DC</w:t>
            </w:r>
          </w:p>
        </w:tc>
        <w:tc>
          <w:tcPr>
            <w:tcW w:w="1732" w:type="dxa"/>
            <w:tcBorders>
              <w:bottom w:val="single" w:sz="4" w:space="0" w:color="131413"/>
            </w:tcBorders>
          </w:tcPr>
          <w:p>
            <w:pPr>
              <w:pStyle w:val="TableParagraph"/>
              <w:rPr>
                <w:sz w:val="16"/>
              </w:rPr>
            </w:pPr>
          </w:p>
        </w:tc>
        <w:tc>
          <w:tcPr>
            <w:tcW w:w="1730" w:type="dxa"/>
            <w:tcBorders>
              <w:bottom w:val="single" w:sz="4" w:space="0" w:color="131413"/>
            </w:tcBorders>
          </w:tcPr>
          <w:p>
            <w:pPr>
              <w:pStyle w:val="TableParagraph"/>
              <w:rPr>
                <w:sz w:val="16"/>
              </w:rPr>
            </w:pPr>
          </w:p>
        </w:tc>
        <w:tc>
          <w:tcPr>
            <w:tcW w:w="1462" w:type="dxa"/>
            <w:tcBorders>
              <w:bottom w:val="single" w:sz="4" w:space="0" w:color="131413"/>
            </w:tcBorders>
          </w:tcPr>
          <w:p>
            <w:pPr>
              <w:pStyle w:val="TableParagraph"/>
              <w:spacing w:before="23"/>
              <w:ind w:left="520"/>
              <w:rPr>
                <w:sz w:val="16"/>
              </w:rPr>
            </w:pPr>
            <w:r>
              <w:rPr>
                <w:color w:val="131413"/>
                <w:w w:val="99"/>
                <w:sz w:val="16"/>
              </w:rPr>
              <w:t>X</w:t>
            </w:r>
          </w:p>
        </w:tc>
      </w:tr>
    </w:tbl>
    <w:p>
      <w:pPr>
        <w:pStyle w:val="BodyText"/>
        <w:rPr>
          <w:sz w:val="16"/>
        </w:rPr>
      </w:pPr>
    </w:p>
    <w:p>
      <w:pPr>
        <w:pStyle w:val="BodyText"/>
        <w:spacing w:before="3"/>
        <w:rPr>
          <w:sz w:val="13"/>
        </w:rPr>
      </w:pPr>
    </w:p>
    <w:p>
      <w:pPr>
        <w:pStyle w:val="BodyText"/>
        <w:spacing w:line="249" w:lineRule="auto"/>
        <w:ind w:left="100" w:right="211"/>
      </w:pPr>
      <w:r>
        <w:rPr>
          <w:color w:val="131413"/>
        </w:rPr>
        <w:t>ungentrified.</w:t>
      </w:r>
      <w:r>
        <w:rPr>
          <w:color w:val="131413"/>
          <w:spacing w:val="-15"/>
        </w:rPr>
        <w:t> </w:t>
      </w:r>
      <w:r>
        <w:rPr>
          <w:color w:val="131413"/>
        </w:rPr>
        <w:t>Across</w:t>
      </w:r>
      <w:r>
        <w:rPr>
          <w:color w:val="131413"/>
          <w:spacing w:val="-15"/>
        </w:rPr>
        <w:t> </w:t>
      </w:r>
      <w:r>
        <w:rPr>
          <w:color w:val="131413"/>
        </w:rPr>
        <w:t>the</w:t>
      </w:r>
      <w:r>
        <w:rPr>
          <w:color w:val="131413"/>
          <w:spacing w:val="-14"/>
        </w:rPr>
        <w:t> </w:t>
      </w:r>
      <w:r>
        <w:rPr>
          <w:color w:val="131413"/>
        </w:rPr>
        <w:t>23</w:t>
      </w:r>
      <w:r>
        <w:rPr>
          <w:color w:val="131413"/>
          <w:spacing w:val="-16"/>
        </w:rPr>
        <w:t> </w:t>
      </w:r>
      <w:r>
        <w:rPr>
          <w:color w:val="131413"/>
        </w:rPr>
        <w:t>cities,</w:t>
      </w:r>
      <w:r>
        <w:rPr>
          <w:color w:val="131413"/>
          <w:spacing w:val="-15"/>
        </w:rPr>
        <w:t> </w:t>
      </w:r>
      <w:r>
        <w:rPr>
          <w:color w:val="131413"/>
        </w:rPr>
        <w:t>they</w:t>
      </w:r>
      <w:r>
        <w:rPr>
          <w:color w:val="131413"/>
          <w:spacing w:val="-15"/>
        </w:rPr>
        <w:t> </w:t>
      </w:r>
      <w:r>
        <w:rPr>
          <w:color w:val="131413"/>
        </w:rPr>
        <w:t>coded</w:t>
      </w:r>
      <w:r>
        <w:rPr>
          <w:color w:val="131413"/>
          <w:spacing w:val="-14"/>
        </w:rPr>
        <w:t> </w:t>
      </w:r>
      <w:r>
        <w:rPr>
          <w:color w:val="131413"/>
        </w:rPr>
        <w:t>358</w:t>
      </w:r>
      <w:r>
        <w:rPr>
          <w:color w:val="131413"/>
          <w:spacing w:val="-14"/>
        </w:rPr>
        <w:t> </w:t>
      </w:r>
      <w:r>
        <w:rPr>
          <w:color w:val="131413"/>
        </w:rPr>
        <w:t>tracts</w:t>
      </w:r>
      <w:r>
        <w:rPr>
          <w:color w:val="131413"/>
          <w:spacing w:val="-17"/>
        </w:rPr>
        <w:t> </w:t>
      </w:r>
      <w:r>
        <w:rPr>
          <w:color w:val="131413"/>
        </w:rPr>
        <w:t>as</w:t>
      </w:r>
      <w:r>
        <w:rPr>
          <w:color w:val="131413"/>
          <w:spacing w:val="-15"/>
        </w:rPr>
        <w:t> </w:t>
      </w:r>
      <w:r>
        <w:rPr>
          <w:color w:val="131413"/>
        </w:rPr>
        <w:t>gentrifying</w:t>
      </w:r>
      <w:r>
        <w:rPr>
          <w:color w:val="131413"/>
          <w:spacing w:val="-14"/>
        </w:rPr>
        <w:t> </w:t>
      </w:r>
      <w:r>
        <w:rPr>
          <w:color w:val="131413"/>
        </w:rPr>
        <w:t>and</w:t>
      </w:r>
      <w:r>
        <w:rPr>
          <w:color w:val="131413"/>
          <w:spacing w:val="-14"/>
        </w:rPr>
        <w:t> </w:t>
      </w:r>
      <w:r>
        <w:rPr>
          <w:color w:val="131413"/>
        </w:rPr>
        <w:t>1,729</w:t>
      </w:r>
      <w:r>
        <w:rPr>
          <w:color w:val="131413"/>
          <w:spacing w:val="-15"/>
        </w:rPr>
        <w:t> </w:t>
      </w:r>
      <w:r>
        <w:rPr>
          <w:color w:val="131413"/>
        </w:rPr>
        <w:t>tracts as not gentrifying; 2,953 were not</w:t>
      </w:r>
      <w:r>
        <w:rPr>
          <w:color w:val="131413"/>
          <w:spacing w:val="29"/>
        </w:rPr>
        <w:t> </w:t>
      </w:r>
      <w:r>
        <w:rPr>
          <w:color w:val="131413"/>
        </w:rPr>
        <w:t>gentrifiable.</w:t>
      </w:r>
      <w:r>
        <w:rPr>
          <w:color w:val="131413"/>
          <w:vertAlign w:val="superscript"/>
        </w:rPr>
        <w:t>6</w:t>
      </w:r>
    </w:p>
    <w:p>
      <w:pPr>
        <w:pStyle w:val="BodyText"/>
        <w:spacing w:line="249" w:lineRule="auto"/>
        <w:ind w:left="100" w:right="217" w:firstLine="226"/>
        <w:jc w:val="both"/>
      </w:pPr>
      <w:r>
        <w:rPr>
          <w:color w:val="131413"/>
        </w:rPr>
        <w:t>Although</w:t>
      </w:r>
      <w:r>
        <w:rPr>
          <w:color w:val="131413"/>
          <w:spacing w:val="-6"/>
        </w:rPr>
        <w:t> </w:t>
      </w:r>
      <w:r>
        <w:rPr>
          <w:color w:val="131413"/>
        </w:rPr>
        <w:t>these</w:t>
      </w:r>
      <w:r>
        <w:rPr>
          <w:color w:val="131413"/>
          <w:spacing w:val="-4"/>
        </w:rPr>
        <w:t> </w:t>
      </w:r>
      <w:r>
        <w:rPr>
          <w:color w:val="131413"/>
        </w:rPr>
        <w:t>surveys</w:t>
      </w:r>
      <w:r>
        <w:rPr>
          <w:color w:val="131413"/>
          <w:spacing w:val="-4"/>
        </w:rPr>
        <w:t> </w:t>
      </w:r>
      <w:r>
        <w:rPr>
          <w:color w:val="131413"/>
        </w:rPr>
        <w:t>were</w:t>
      </w:r>
      <w:r>
        <w:rPr>
          <w:color w:val="131413"/>
          <w:spacing w:val="-6"/>
        </w:rPr>
        <w:t> </w:t>
      </w:r>
      <w:r>
        <w:rPr>
          <w:color w:val="131413"/>
        </w:rPr>
        <w:t>conducted</w:t>
      </w:r>
      <w:r>
        <w:rPr>
          <w:color w:val="131413"/>
          <w:spacing w:val="-5"/>
        </w:rPr>
        <w:t> </w:t>
      </w:r>
      <w:r>
        <w:rPr>
          <w:color w:val="131413"/>
        </w:rPr>
        <w:t>in</w:t>
      </w:r>
      <w:r>
        <w:rPr>
          <w:color w:val="131413"/>
          <w:spacing w:val="-6"/>
        </w:rPr>
        <w:t> </w:t>
      </w:r>
      <w:r>
        <w:rPr>
          <w:color w:val="131413"/>
        </w:rPr>
        <w:t>1994</w:t>
      </w:r>
      <w:r>
        <w:rPr>
          <w:rFonts w:ascii="Arial" w:hAnsi="Arial"/>
          <w:color w:val="131413"/>
        </w:rPr>
        <w:t>–</w:t>
      </w:r>
      <w:r>
        <w:rPr>
          <w:color w:val="131413"/>
        </w:rPr>
        <w:t>2001,</w:t>
      </w:r>
      <w:r>
        <w:rPr>
          <w:color w:val="131413"/>
          <w:spacing w:val="-5"/>
        </w:rPr>
        <w:t> </w:t>
      </w:r>
      <w:r>
        <w:rPr>
          <w:color w:val="131413"/>
        </w:rPr>
        <w:t>the</w:t>
      </w:r>
      <w:r>
        <w:rPr>
          <w:color w:val="131413"/>
          <w:spacing w:val="-4"/>
        </w:rPr>
        <w:t> </w:t>
      </w:r>
      <w:r>
        <w:rPr>
          <w:color w:val="131413"/>
        </w:rPr>
        <w:t>gentrification</w:t>
      </w:r>
      <w:r>
        <w:rPr>
          <w:color w:val="131413"/>
          <w:spacing w:val="-6"/>
        </w:rPr>
        <w:t> </w:t>
      </w:r>
      <w:r>
        <w:rPr>
          <w:color w:val="131413"/>
        </w:rPr>
        <w:t>that</w:t>
      </w:r>
      <w:r>
        <w:rPr>
          <w:color w:val="131413"/>
          <w:spacing w:val="-5"/>
        </w:rPr>
        <w:t> </w:t>
      </w:r>
      <w:r>
        <w:rPr>
          <w:color w:val="131413"/>
        </w:rPr>
        <w:t>HW identified</w:t>
      </w:r>
      <w:r>
        <w:rPr>
          <w:color w:val="131413"/>
          <w:spacing w:val="-21"/>
        </w:rPr>
        <w:t> </w:t>
      </w:r>
      <w:r>
        <w:rPr>
          <w:color w:val="131413"/>
        </w:rPr>
        <w:t>primarily</w:t>
      </w:r>
      <w:r>
        <w:rPr>
          <w:color w:val="131413"/>
          <w:spacing w:val="-19"/>
        </w:rPr>
        <w:t> </w:t>
      </w:r>
      <w:r>
        <w:rPr>
          <w:color w:val="131413"/>
        </w:rPr>
        <w:t>captures</w:t>
      </w:r>
      <w:r>
        <w:rPr>
          <w:color w:val="131413"/>
          <w:spacing w:val="-19"/>
        </w:rPr>
        <w:t> </w:t>
      </w:r>
      <w:r>
        <w:rPr>
          <w:color w:val="131413"/>
        </w:rPr>
        <w:t>the</w:t>
      </w:r>
      <w:r>
        <w:rPr>
          <w:color w:val="131413"/>
          <w:spacing w:val="-19"/>
        </w:rPr>
        <w:t> </w:t>
      </w:r>
      <w:r>
        <w:rPr>
          <w:color w:val="131413"/>
        </w:rPr>
        <w:t>early</w:t>
      </w:r>
      <w:r>
        <w:rPr>
          <w:color w:val="131413"/>
          <w:spacing w:val="-19"/>
        </w:rPr>
        <w:t> </w:t>
      </w:r>
      <w:r>
        <w:rPr>
          <w:color w:val="131413"/>
        </w:rPr>
        <w:t>gentrification</w:t>
      </w:r>
      <w:r>
        <w:rPr>
          <w:color w:val="131413"/>
          <w:spacing w:val="-20"/>
        </w:rPr>
        <w:t> </w:t>
      </w:r>
      <w:r>
        <w:rPr>
          <w:color w:val="131413"/>
        </w:rPr>
        <w:t>of</w:t>
      </w:r>
      <w:r>
        <w:rPr>
          <w:color w:val="131413"/>
          <w:spacing w:val="-19"/>
        </w:rPr>
        <w:t> </w:t>
      </w:r>
      <w:r>
        <w:rPr>
          <w:color w:val="131413"/>
        </w:rPr>
        <w:t>the</w:t>
      </w:r>
      <w:r>
        <w:rPr>
          <w:color w:val="131413"/>
          <w:spacing w:val="-19"/>
        </w:rPr>
        <w:t> </w:t>
      </w:r>
      <w:r>
        <w:rPr>
          <w:color w:val="131413"/>
        </w:rPr>
        <w:t>late</w:t>
      </w:r>
      <w:r>
        <w:rPr>
          <w:color w:val="131413"/>
          <w:spacing w:val="-20"/>
        </w:rPr>
        <w:t> </w:t>
      </w:r>
      <w:r>
        <w:rPr>
          <w:color w:val="131413"/>
        </w:rPr>
        <w:t>1970s</w:t>
      </w:r>
      <w:r>
        <w:rPr>
          <w:color w:val="131413"/>
          <w:spacing w:val="-19"/>
        </w:rPr>
        <w:t> </w:t>
      </w:r>
      <w:r>
        <w:rPr>
          <w:color w:val="131413"/>
        </w:rPr>
        <w:t>and</w:t>
      </w:r>
      <w:r>
        <w:rPr>
          <w:color w:val="131413"/>
          <w:spacing w:val="-19"/>
        </w:rPr>
        <w:t> </w:t>
      </w:r>
      <w:r>
        <w:rPr>
          <w:color w:val="131413"/>
        </w:rPr>
        <w:t>1980s,</w:t>
      </w:r>
      <w:r>
        <w:rPr>
          <w:color w:val="131413"/>
          <w:spacing w:val="-20"/>
        </w:rPr>
        <w:t> </w:t>
      </w:r>
      <w:r>
        <w:rPr>
          <w:color w:val="131413"/>
        </w:rPr>
        <w:t>not</w:t>
      </w:r>
      <w:r>
        <w:rPr>
          <w:color w:val="131413"/>
          <w:spacing w:val="-19"/>
        </w:rPr>
        <w:t> </w:t>
      </w:r>
      <w:r>
        <w:rPr>
          <w:color w:val="131413"/>
        </w:rPr>
        <w:t>its expansion during the late 1990s. The tracts that were gentrifying according to the survey had median household income increases, poverty rate declines, and stalled declines in their white populations beginning in the late 1970s and early 1980s (see Online</w:t>
      </w:r>
      <w:r>
        <w:rPr>
          <w:color w:val="131413"/>
          <w:spacing w:val="-15"/>
        </w:rPr>
        <w:t> </w:t>
      </w:r>
      <w:r>
        <w:rPr>
          <w:color w:val="131413"/>
        </w:rPr>
        <w:t>Resource</w:t>
      </w:r>
      <w:r>
        <w:rPr>
          <w:color w:val="131413"/>
          <w:spacing w:val="-15"/>
        </w:rPr>
        <w:t> </w:t>
      </w:r>
      <w:r>
        <w:rPr>
          <w:color w:val="3A2A97"/>
        </w:rPr>
        <w:t>1</w:t>
      </w:r>
      <w:r>
        <w:rPr>
          <w:color w:val="131413"/>
        </w:rPr>
        <w:t>).</w:t>
      </w:r>
      <w:r>
        <w:rPr>
          <w:color w:val="131413"/>
          <w:spacing w:val="-15"/>
        </w:rPr>
        <w:t> </w:t>
      </w:r>
      <w:r>
        <w:rPr>
          <w:color w:val="131413"/>
          <w:spacing w:val="-3"/>
        </w:rPr>
        <w:t>Moreover,</w:t>
      </w:r>
      <w:r>
        <w:rPr>
          <w:color w:val="131413"/>
          <w:spacing w:val="-14"/>
        </w:rPr>
        <w:t> </w:t>
      </w:r>
      <w:r>
        <w:rPr>
          <w:color w:val="131413"/>
        </w:rPr>
        <w:t>using</w:t>
      </w:r>
      <w:r>
        <w:rPr>
          <w:color w:val="131413"/>
          <w:spacing w:val="-13"/>
        </w:rPr>
        <w:t> </w:t>
      </w:r>
      <w:r>
        <w:rPr>
          <w:color w:val="131413"/>
        </w:rPr>
        <w:t>Bostic</w:t>
      </w:r>
      <w:r>
        <w:rPr>
          <w:color w:val="131413"/>
          <w:spacing w:val="-14"/>
        </w:rPr>
        <w:t> </w:t>
      </w:r>
      <w:r>
        <w:rPr>
          <w:color w:val="131413"/>
        </w:rPr>
        <w:t>and</w:t>
      </w:r>
      <w:r>
        <w:rPr>
          <w:color w:val="131413"/>
          <w:spacing w:val="-13"/>
        </w:rPr>
        <w:t> </w:t>
      </w:r>
      <w:r>
        <w:rPr>
          <w:color w:val="131413"/>
          <w:spacing w:val="-3"/>
        </w:rPr>
        <w:t>Martin</w:t>
      </w:r>
      <w:r>
        <w:rPr>
          <w:rFonts w:ascii="Arial" w:hAnsi="Arial"/>
          <w:color w:val="131413"/>
          <w:spacing w:val="-3"/>
        </w:rPr>
        <w:t>’</w:t>
      </w:r>
      <w:r>
        <w:rPr>
          <w:color w:val="131413"/>
          <w:spacing w:val="-3"/>
        </w:rPr>
        <w:t>s</w:t>
      </w:r>
      <w:r>
        <w:rPr>
          <w:color w:val="131413"/>
          <w:spacing w:val="-14"/>
        </w:rPr>
        <w:t> </w:t>
      </w:r>
      <w:r>
        <w:rPr>
          <w:color w:val="131413"/>
        </w:rPr>
        <w:t>(</w:t>
      </w:r>
      <w:hyperlink w:history="true" w:anchor="_bookmark13">
        <w:r>
          <w:rPr>
            <w:color w:val="3A2A97"/>
          </w:rPr>
          <w:t>2003</w:t>
        </w:r>
      </w:hyperlink>
      <w:r>
        <w:rPr>
          <w:color w:val="131413"/>
        </w:rPr>
        <w:t>)</w:t>
      </w:r>
      <w:r>
        <w:rPr>
          <w:color w:val="131413"/>
          <w:spacing w:val="-13"/>
        </w:rPr>
        <w:t> </w:t>
      </w:r>
      <w:r>
        <w:rPr>
          <w:color w:val="131413"/>
          <w:spacing w:val="-2"/>
        </w:rPr>
        <w:t>census-based</w:t>
      </w:r>
      <w:r>
        <w:rPr>
          <w:color w:val="131413"/>
          <w:spacing w:val="-15"/>
        </w:rPr>
        <w:t> </w:t>
      </w:r>
      <w:r>
        <w:rPr>
          <w:color w:val="131413"/>
          <w:spacing w:val="-3"/>
        </w:rPr>
        <w:t>strategy </w:t>
      </w:r>
      <w:r>
        <w:rPr>
          <w:color w:val="131413"/>
        </w:rPr>
        <w:t>for identifying gentrification,</w:t>
      </w:r>
      <w:r>
        <w:rPr>
          <w:color w:val="131413"/>
          <w:vertAlign w:val="superscript"/>
        </w:rPr>
        <w:t>7</w:t>
      </w:r>
      <w:r>
        <w:rPr>
          <w:color w:val="131413"/>
          <w:vertAlign w:val="baseline"/>
        </w:rPr>
        <w:t> only 8 % of gentrifying tracts identified by HW were gentrifying in 1990</w:t>
      </w:r>
      <w:r>
        <w:rPr>
          <w:rFonts w:ascii="Arial" w:hAnsi="Arial"/>
          <w:color w:val="131413"/>
          <w:vertAlign w:val="baseline"/>
        </w:rPr>
        <w:t>–</w:t>
      </w:r>
      <w:r>
        <w:rPr>
          <w:color w:val="131413"/>
          <w:vertAlign w:val="baseline"/>
        </w:rPr>
        <w:t>2000 and not in 1970</w:t>
      </w:r>
      <w:r>
        <w:rPr>
          <w:rFonts w:ascii="Arial" w:hAnsi="Arial"/>
          <w:color w:val="131413"/>
          <w:vertAlign w:val="baseline"/>
        </w:rPr>
        <w:t>–</w:t>
      </w:r>
      <w:r>
        <w:rPr>
          <w:color w:val="131413"/>
          <w:vertAlign w:val="baseline"/>
        </w:rPr>
        <w:t>1990, and the main results are similar if</w:t>
      </w:r>
      <w:r>
        <w:rPr>
          <w:color w:val="131413"/>
          <w:spacing w:val="-30"/>
          <w:vertAlign w:val="baseline"/>
        </w:rPr>
        <w:t> </w:t>
      </w:r>
      <w:r>
        <w:rPr>
          <w:color w:val="131413"/>
          <w:vertAlign w:val="baseline"/>
        </w:rPr>
        <w:t>I exclude these tracts from the</w:t>
      </w:r>
      <w:r>
        <w:rPr>
          <w:color w:val="131413"/>
          <w:spacing w:val="26"/>
          <w:vertAlign w:val="baseline"/>
        </w:rPr>
        <w:t> </w:t>
      </w:r>
      <w:r>
        <w:rPr>
          <w:color w:val="131413"/>
          <w:vertAlign w:val="baseline"/>
        </w:rPr>
        <w:t>analysis.</w:t>
      </w:r>
    </w:p>
    <w:p>
      <w:pPr>
        <w:pStyle w:val="BodyText"/>
        <w:spacing w:before="6"/>
        <w:rPr>
          <w:sz w:val="25"/>
        </w:rPr>
      </w:pPr>
      <w:r>
        <w:rPr/>
        <w:pict>
          <v:line style="position:absolute;mso-position-horizontal-relative:page;mso-position-vertical-relative:paragraph;z-index:-880;mso-wrap-distance-left:0;mso-wrap-distance-right:0" from="51.024002pt,16.924757pt" to="155.906006pt,16.924757pt" stroked="true" strokeweight=".567pt" strokecolor="#131413">
            <v:stroke dashstyle="solid"/>
            <w10:wrap type="topAndBottom"/>
          </v:line>
        </w:pict>
      </w:r>
    </w:p>
    <w:p>
      <w:pPr>
        <w:spacing w:line="179" w:lineRule="exact" w:before="0"/>
        <w:ind w:left="100" w:right="0" w:firstLine="0"/>
        <w:jc w:val="left"/>
        <w:rPr>
          <w:sz w:val="16"/>
        </w:rPr>
      </w:pPr>
      <w:r>
        <w:rPr>
          <w:color w:val="131413"/>
          <w:position w:val="7"/>
          <w:sz w:val="10"/>
        </w:rPr>
        <w:t>6 </w:t>
      </w:r>
      <w:r>
        <w:rPr>
          <w:color w:val="131413"/>
          <w:sz w:val="16"/>
        </w:rPr>
        <w:t>I exclude 24 tracts with missing housing data because of having very few housing units.</w:t>
      </w:r>
    </w:p>
    <w:p>
      <w:pPr>
        <w:spacing w:line="247" w:lineRule="auto" w:before="0"/>
        <w:ind w:left="100" w:right="216" w:firstLine="0"/>
        <w:jc w:val="both"/>
        <w:rPr>
          <w:sz w:val="16"/>
        </w:rPr>
      </w:pPr>
      <w:r>
        <w:rPr>
          <w:color w:val="131413"/>
          <w:position w:val="7"/>
          <w:sz w:val="10"/>
        </w:rPr>
        <w:t>7</w:t>
      </w:r>
      <w:r>
        <w:rPr>
          <w:color w:val="131413"/>
          <w:spacing w:val="3"/>
          <w:position w:val="7"/>
          <w:sz w:val="10"/>
        </w:rPr>
        <w:t> </w:t>
      </w:r>
      <w:r>
        <w:rPr>
          <w:color w:val="131413"/>
          <w:sz w:val="16"/>
        </w:rPr>
        <w:t>This</w:t>
      </w:r>
      <w:r>
        <w:rPr>
          <w:color w:val="131413"/>
          <w:spacing w:val="-20"/>
          <w:sz w:val="16"/>
        </w:rPr>
        <w:t> </w:t>
      </w:r>
      <w:r>
        <w:rPr>
          <w:color w:val="131413"/>
          <w:sz w:val="16"/>
        </w:rPr>
        <w:t>measure</w:t>
      </w:r>
      <w:r>
        <w:rPr>
          <w:color w:val="131413"/>
          <w:spacing w:val="-19"/>
          <w:sz w:val="16"/>
        </w:rPr>
        <w:t> </w:t>
      </w:r>
      <w:r>
        <w:rPr>
          <w:color w:val="131413"/>
          <w:sz w:val="16"/>
        </w:rPr>
        <w:t>is</w:t>
      </w:r>
      <w:r>
        <w:rPr>
          <w:color w:val="131413"/>
          <w:spacing w:val="-17"/>
          <w:sz w:val="16"/>
        </w:rPr>
        <w:t> </w:t>
      </w:r>
      <w:r>
        <w:rPr>
          <w:color w:val="131413"/>
          <w:sz w:val="16"/>
        </w:rPr>
        <w:t>based</w:t>
      </w:r>
      <w:r>
        <w:rPr>
          <w:color w:val="131413"/>
          <w:spacing w:val="-18"/>
          <w:sz w:val="16"/>
        </w:rPr>
        <w:t> </w:t>
      </w:r>
      <w:r>
        <w:rPr>
          <w:color w:val="131413"/>
          <w:sz w:val="16"/>
        </w:rPr>
        <w:t>on</w:t>
      </w:r>
      <w:r>
        <w:rPr>
          <w:color w:val="131413"/>
          <w:spacing w:val="-18"/>
          <w:sz w:val="16"/>
        </w:rPr>
        <w:t> </w:t>
      </w:r>
      <w:r>
        <w:rPr>
          <w:color w:val="131413"/>
          <w:sz w:val="16"/>
        </w:rPr>
        <w:t>discriminatory</w:t>
      </w:r>
      <w:r>
        <w:rPr>
          <w:color w:val="131413"/>
          <w:spacing w:val="-20"/>
          <w:sz w:val="16"/>
        </w:rPr>
        <w:t> </w:t>
      </w:r>
      <w:r>
        <w:rPr>
          <w:color w:val="131413"/>
          <w:sz w:val="16"/>
        </w:rPr>
        <w:t>analysis</w:t>
      </w:r>
      <w:r>
        <w:rPr>
          <w:color w:val="131413"/>
          <w:spacing w:val="-17"/>
          <w:sz w:val="16"/>
        </w:rPr>
        <w:t> </w:t>
      </w:r>
      <w:r>
        <w:rPr>
          <w:color w:val="131413"/>
          <w:sz w:val="16"/>
        </w:rPr>
        <w:t>comparing</w:t>
      </w:r>
      <w:r>
        <w:rPr>
          <w:color w:val="131413"/>
          <w:spacing w:val="-20"/>
          <w:sz w:val="16"/>
        </w:rPr>
        <w:t> </w:t>
      </w:r>
      <w:r>
        <w:rPr>
          <w:color w:val="131413"/>
          <w:spacing w:val="-5"/>
          <w:sz w:val="16"/>
        </w:rPr>
        <w:t>HW</w:t>
      </w:r>
      <w:r>
        <w:rPr>
          <w:rFonts w:ascii="Arial" w:hAnsi="Arial"/>
          <w:color w:val="131413"/>
          <w:spacing w:val="-5"/>
          <w:sz w:val="16"/>
        </w:rPr>
        <w:t>’</w:t>
      </w:r>
      <w:r>
        <w:rPr>
          <w:color w:val="131413"/>
          <w:spacing w:val="-5"/>
          <w:sz w:val="16"/>
        </w:rPr>
        <w:t>s</w:t>
      </w:r>
      <w:r>
        <w:rPr>
          <w:color w:val="131413"/>
          <w:spacing w:val="-17"/>
          <w:sz w:val="16"/>
        </w:rPr>
        <w:t> </w:t>
      </w:r>
      <w:r>
        <w:rPr>
          <w:color w:val="131413"/>
          <w:sz w:val="16"/>
        </w:rPr>
        <w:t>field</w:t>
      </w:r>
      <w:r>
        <w:rPr>
          <w:color w:val="131413"/>
          <w:spacing w:val="-19"/>
          <w:sz w:val="16"/>
        </w:rPr>
        <w:t> </w:t>
      </w:r>
      <w:r>
        <w:rPr>
          <w:color w:val="131413"/>
          <w:sz w:val="16"/>
        </w:rPr>
        <w:t>survey</w:t>
      </w:r>
      <w:r>
        <w:rPr>
          <w:color w:val="131413"/>
          <w:spacing w:val="-18"/>
          <w:sz w:val="16"/>
        </w:rPr>
        <w:t> </w:t>
      </w:r>
      <w:r>
        <w:rPr>
          <w:color w:val="131413"/>
          <w:sz w:val="16"/>
        </w:rPr>
        <w:t>results</w:t>
      </w:r>
      <w:r>
        <w:rPr>
          <w:color w:val="131413"/>
          <w:spacing w:val="-17"/>
          <w:sz w:val="16"/>
        </w:rPr>
        <w:t> </w:t>
      </w:r>
      <w:r>
        <w:rPr>
          <w:color w:val="131413"/>
          <w:spacing w:val="-3"/>
          <w:sz w:val="16"/>
        </w:rPr>
        <w:t>with</w:t>
      </w:r>
      <w:r>
        <w:rPr>
          <w:color w:val="131413"/>
          <w:spacing w:val="-19"/>
          <w:sz w:val="16"/>
        </w:rPr>
        <w:t> </w:t>
      </w:r>
      <w:r>
        <w:rPr>
          <w:color w:val="131413"/>
          <w:sz w:val="16"/>
        </w:rPr>
        <w:t>census</w:t>
      </w:r>
      <w:r>
        <w:rPr>
          <w:color w:val="131413"/>
          <w:spacing w:val="-19"/>
          <w:sz w:val="16"/>
        </w:rPr>
        <w:t> </w:t>
      </w:r>
      <w:r>
        <w:rPr>
          <w:color w:val="131413"/>
          <w:spacing w:val="-3"/>
          <w:sz w:val="16"/>
        </w:rPr>
        <w:t>variables. </w:t>
      </w:r>
      <w:r>
        <w:rPr>
          <w:color w:val="131413"/>
          <w:sz w:val="16"/>
        </w:rPr>
        <w:t>The measure </w:t>
      </w:r>
      <w:r>
        <w:rPr>
          <w:color w:val="131413"/>
          <w:spacing w:val="-3"/>
          <w:sz w:val="16"/>
        </w:rPr>
        <w:t>considers tracts with </w:t>
      </w:r>
      <w:r>
        <w:rPr>
          <w:color w:val="131413"/>
          <w:sz w:val="16"/>
        </w:rPr>
        <w:t>the highest </w:t>
      </w:r>
      <w:r>
        <w:rPr>
          <w:color w:val="131413"/>
          <w:spacing w:val="-3"/>
          <w:sz w:val="16"/>
        </w:rPr>
        <w:t>average </w:t>
      </w:r>
      <w:r>
        <w:rPr>
          <w:color w:val="131413"/>
          <w:sz w:val="16"/>
        </w:rPr>
        <w:t>rank for the following factors to be </w:t>
      </w:r>
      <w:r>
        <w:rPr>
          <w:color w:val="131413"/>
          <w:spacing w:val="-3"/>
          <w:sz w:val="16"/>
        </w:rPr>
        <w:t>gentrifying: </w:t>
      </w:r>
      <w:r>
        <w:rPr>
          <w:color w:val="131413"/>
          <w:sz w:val="16"/>
        </w:rPr>
        <w:t>% </w:t>
      </w:r>
      <w:r>
        <w:rPr>
          <w:color w:val="131413"/>
          <w:spacing w:val="-3"/>
          <w:sz w:val="16"/>
        </w:rPr>
        <w:t>college-educated</w:t>
      </w:r>
      <w:r>
        <w:rPr>
          <w:color w:val="131413"/>
          <w:spacing w:val="-9"/>
          <w:sz w:val="16"/>
        </w:rPr>
        <w:t> </w:t>
      </w:r>
      <w:r>
        <w:rPr>
          <w:color w:val="131413"/>
          <w:sz w:val="16"/>
        </w:rPr>
        <w:t>at</w:t>
      </w:r>
      <w:r>
        <w:rPr>
          <w:color w:val="131413"/>
          <w:spacing w:val="-7"/>
          <w:sz w:val="16"/>
        </w:rPr>
        <w:t> </w:t>
      </w:r>
      <w:r>
        <w:rPr>
          <w:color w:val="131413"/>
          <w:sz w:val="16"/>
        </w:rPr>
        <w:t>the</w:t>
      </w:r>
      <w:r>
        <w:rPr>
          <w:color w:val="131413"/>
          <w:spacing w:val="-5"/>
          <w:sz w:val="16"/>
        </w:rPr>
        <w:t> </w:t>
      </w:r>
      <w:r>
        <w:rPr>
          <w:color w:val="131413"/>
          <w:sz w:val="16"/>
        </w:rPr>
        <w:t>end</w:t>
      </w:r>
      <w:r>
        <w:rPr>
          <w:color w:val="131413"/>
          <w:spacing w:val="-7"/>
          <w:sz w:val="16"/>
        </w:rPr>
        <w:t> </w:t>
      </w:r>
      <w:r>
        <w:rPr>
          <w:color w:val="131413"/>
          <w:sz w:val="16"/>
        </w:rPr>
        <w:t>of</w:t>
      </w:r>
      <w:r>
        <w:rPr>
          <w:color w:val="131413"/>
          <w:spacing w:val="-7"/>
          <w:sz w:val="16"/>
        </w:rPr>
        <w:t> </w:t>
      </w:r>
      <w:r>
        <w:rPr>
          <w:color w:val="131413"/>
          <w:sz w:val="16"/>
        </w:rPr>
        <w:t>the</w:t>
      </w:r>
      <w:r>
        <w:rPr>
          <w:color w:val="131413"/>
          <w:spacing w:val="-5"/>
          <w:sz w:val="16"/>
        </w:rPr>
        <w:t> </w:t>
      </w:r>
      <w:r>
        <w:rPr>
          <w:color w:val="131413"/>
          <w:spacing w:val="-3"/>
          <w:sz w:val="16"/>
        </w:rPr>
        <w:t>period</w:t>
      </w:r>
      <w:r>
        <w:rPr>
          <w:color w:val="131413"/>
          <w:spacing w:val="-6"/>
          <w:sz w:val="16"/>
        </w:rPr>
        <w:t> </w:t>
      </w:r>
      <w:r>
        <w:rPr>
          <w:color w:val="131413"/>
          <w:sz w:val="16"/>
        </w:rPr>
        <w:t>(</w:t>
      </w:r>
      <w:r>
        <w:rPr>
          <w:i/>
          <w:color w:val="131413"/>
          <w:sz w:val="16"/>
        </w:rPr>
        <w:t>t</w:t>
      </w:r>
      <w:r>
        <w:rPr>
          <w:color w:val="131413"/>
          <w:sz w:val="16"/>
          <w:vertAlign w:val="subscript"/>
        </w:rPr>
        <w:t>1</w:t>
      </w:r>
      <w:r>
        <w:rPr>
          <w:color w:val="131413"/>
          <w:sz w:val="16"/>
          <w:vertAlign w:val="baseline"/>
        </w:rPr>
        <w:t>);</w:t>
      </w:r>
      <w:r>
        <w:rPr>
          <w:color w:val="131413"/>
          <w:spacing w:val="-7"/>
          <w:sz w:val="16"/>
          <w:vertAlign w:val="baseline"/>
        </w:rPr>
        <w:t> </w:t>
      </w:r>
      <w:r>
        <w:rPr>
          <w:color w:val="131413"/>
          <w:sz w:val="16"/>
          <w:vertAlign w:val="baseline"/>
        </w:rPr>
        <w:t>%</w:t>
      </w:r>
      <w:r>
        <w:rPr>
          <w:color w:val="131413"/>
          <w:spacing w:val="-6"/>
          <w:sz w:val="16"/>
          <w:vertAlign w:val="baseline"/>
        </w:rPr>
        <w:t> </w:t>
      </w:r>
      <w:r>
        <w:rPr>
          <w:color w:val="131413"/>
          <w:sz w:val="16"/>
          <w:vertAlign w:val="baseline"/>
        </w:rPr>
        <w:t>with</w:t>
      </w:r>
      <w:r>
        <w:rPr>
          <w:color w:val="131413"/>
          <w:spacing w:val="-7"/>
          <w:sz w:val="16"/>
          <w:vertAlign w:val="baseline"/>
        </w:rPr>
        <w:t> </w:t>
      </w:r>
      <w:r>
        <w:rPr>
          <w:color w:val="131413"/>
          <w:sz w:val="16"/>
          <w:vertAlign w:val="baseline"/>
        </w:rPr>
        <w:t>some</w:t>
      </w:r>
      <w:r>
        <w:rPr>
          <w:color w:val="131413"/>
          <w:spacing w:val="-5"/>
          <w:sz w:val="16"/>
          <w:vertAlign w:val="baseline"/>
        </w:rPr>
        <w:t> </w:t>
      </w:r>
      <w:r>
        <w:rPr>
          <w:color w:val="131413"/>
          <w:spacing w:val="-3"/>
          <w:sz w:val="16"/>
          <w:vertAlign w:val="baseline"/>
        </w:rPr>
        <w:t>college</w:t>
      </w:r>
      <w:r>
        <w:rPr>
          <w:color w:val="131413"/>
          <w:spacing w:val="-6"/>
          <w:sz w:val="16"/>
          <w:vertAlign w:val="baseline"/>
        </w:rPr>
        <w:t> </w:t>
      </w:r>
      <w:r>
        <w:rPr>
          <w:color w:val="131413"/>
          <w:spacing w:val="-3"/>
          <w:sz w:val="16"/>
          <w:vertAlign w:val="baseline"/>
        </w:rPr>
        <w:t>education</w:t>
      </w:r>
      <w:r>
        <w:rPr>
          <w:color w:val="131413"/>
          <w:spacing w:val="-5"/>
          <w:sz w:val="16"/>
          <w:vertAlign w:val="baseline"/>
        </w:rPr>
        <w:t> </w:t>
      </w:r>
      <w:r>
        <w:rPr>
          <w:color w:val="131413"/>
          <w:spacing w:val="-3"/>
          <w:sz w:val="16"/>
          <w:vertAlign w:val="baseline"/>
        </w:rPr>
        <w:t>(</w:t>
      </w:r>
      <w:r>
        <w:rPr>
          <w:i/>
          <w:color w:val="131413"/>
          <w:spacing w:val="-3"/>
          <w:sz w:val="16"/>
          <w:vertAlign w:val="baseline"/>
        </w:rPr>
        <w:t>t</w:t>
      </w:r>
      <w:r>
        <w:rPr>
          <w:color w:val="131413"/>
          <w:spacing w:val="-3"/>
          <w:sz w:val="16"/>
          <w:vertAlign w:val="subscript"/>
        </w:rPr>
        <w:t>1</w:t>
      </w:r>
      <w:r>
        <w:rPr>
          <w:color w:val="131413"/>
          <w:spacing w:val="-3"/>
          <w:sz w:val="16"/>
          <w:vertAlign w:val="baseline"/>
        </w:rPr>
        <w:t>);</w:t>
      </w:r>
      <w:r>
        <w:rPr>
          <w:color w:val="131413"/>
          <w:spacing w:val="-6"/>
          <w:sz w:val="16"/>
          <w:vertAlign w:val="baseline"/>
        </w:rPr>
        <w:t> </w:t>
      </w:r>
      <w:r>
        <w:rPr>
          <w:color w:val="131413"/>
          <w:sz w:val="16"/>
          <w:vertAlign w:val="baseline"/>
        </w:rPr>
        <w:t>average</w:t>
      </w:r>
      <w:r>
        <w:rPr>
          <w:color w:val="131413"/>
          <w:spacing w:val="-6"/>
          <w:sz w:val="16"/>
          <w:vertAlign w:val="baseline"/>
        </w:rPr>
        <w:t> </w:t>
      </w:r>
      <w:r>
        <w:rPr>
          <w:color w:val="131413"/>
          <w:spacing w:val="-3"/>
          <w:sz w:val="16"/>
          <w:vertAlign w:val="baseline"/>
        </w:rPr>
        <w:t>household</w:t>
      </w:r>
      <w:r>
        <w:rPr>
          <w:color w:val="131413"/>
          <w:spacing w:val="-6"/>
          <w:sz w:val="16"/>
          <w:vertAlign w:val="baseline"/>
        </w:rPr>
        <w:t> </w:t>
      </w:r>
      <w:r>
        <w:rPr>
          <w:color w:val="131413"/>
          <w:sz w:val="16"/>
          <w:vertAlign w:val="baseline"/>
        </w:rPr>
        <w:t>income ratio</w:t>
      </w:r>
      <w:r>
        <w:rPr>
          <w:color w:val="131413"/>
          <w:spacing w:val="-6"/>
          <w:sz w:val="16"/>
          <w:vertAlign w:val="baseline"/>
        </w:rPr>
        <w:t> </w:t>
      </w:r>
      <w:r>
        <w:rPr>
          <w:color w:val="131413"/>
          <w:sz w:val="16"/>
          <w:vertAlign w:val="baseline"/>
        </w:rPr>
        <w:t>in</w:t>
      </w:r>
      <w:r>
        <w:rPr>
          <w:color w:val="131413"/>
          <w:spacing w:val="-5"/>
          <w:sz w:val="16"/>
          <w:vertAlign w:val="baseline"/>
        </w:rPr>
        <w:t> </w:t>
      </w:r>
      <w:r>
        <w:rPr>
          <w:i/>
          <w:color w:val="131413"/>
          <w:sz w:val="16"/>
          <w:vertAlign w:val="baseline"/>
        </w:rPr>
        <w:t>t</w:t>
      </w:r>
      <w:r>
        <w:rPr>
          <w:color w:val="131413"/>
          <w:sz w:val="16"/>
          <w:vertAlign w:val="subscript"/>
        </w:rPr>
        <w:t>1</w:t>
      </w:r>
      <w:r>
        <w:rPr>
          <w:color w:val="131413"/>
          <w:spacing w:val="-5"/>
          <w:sz w:val="16"/>
          <w:vertAlign w:val="baseline"/>
        </w:rPr>
        <w:t> </w:t>
      </w:r>
      <w:r>
        <w:rPr>
          <w:color w:val="131413"/>
          <w:sz w:val="16"/>
          <w:vertAlign w:val="baseline"/>
        </w:rPr>
        <w:t>to</w:t>
      </w:r>
      <w:r>
        <w:rPr>
          <w:color w:val="131413"/>
          <w:spacing w:val="-5"/>
          <w:sz w:val="16"/>
          <w:vertAlign w:val="baseline"/>
        </w:rPr>
        <w:t> </w:t>
      </w:r>
      <w:r>
        <w:rPr>
          <w:color w:val="131413"/>
          <w:sz w:val="16"/>
          <w:vertAlign w:val="baseline"/>
        </w:rPr>
        <w:t>the</w:t>
      </w:r>
      <w:r>
        <w:rPr>
          <w:color w:val="131413"/>
          <w:spacing w:val="-4"/>
          <w:sz w:val="16"/>
          <w:vertAlign w:val="baseline"/>
        </w:rPr>
        <w:t> </w:t>
      </w:r>
      <w:r>
        <w:rPr>
          <w:color w:val="131413"/>
          <w:spacing w:val="-3"/>
          <w:sz w:val="16"/>
          <w:vertAlign w:val="baseline"/>
        </w:rPr>
        <w:t>beginning</w:t>
      </w:r>
      <w:r>
        <w:rPr>
          <w:color w:val="131413"/>
          <w:spacing w:val="-6"/>
          <w:sz w:val="16"/>
          <w:vertAlign w:val="baseline"/>
        </w:rPr>
        <w:t> </w:t>
      </w:r>
      <w:r>
        <w:rPr>
          <w:color w:val="131413"/>
          <w:sz w:val="16"/>
          <w:vertAlign w:val="baseline"/>
        </w:rPr>
        <w:t>of</w:t>
      </w:r>
      <w:r>
        <w:rPr>
          <w:color w:val="131413"/>
          <w:spacing w:val="-4"/>
          <w:sz w:val="16"/>
          <w:vertAlign w:val="baseline"/>
        </w:rPr>
        <w:t> </w:t>
      </w:r>
      <w:r>
        <w:rPr>
          <w:color w:val="131413"/>
          <w:sz w:val="16"/>
          <w:vertAlign w:val="baseline"/>
        </w:rPr>
        <w:t>the</w:t>
      </w:r>
      <w:r>
        <w:rPr>
          <w:color w:val="131413"/>
          <w:spacing w:val="-4"/>
          <w:sz w:val="16"/>
          <w:vertAlign w:val="baseline"/>
        </w:rPr>
        <w:t> </w:t>
      </w:r>
      <w:r>
        <w:rPr>
          <w:color w:val="131413"/>
          <w:spacing w:val="-2"/>
          <w:sz w:val="16"/>
          <w:vertAlign w:val="baseline"/>
        </w:rPr>
        <w:t>period</w:t>
      </w:r>
      <w:r>
        <w:rPr>
          <w:color w:val="131413"/>
          <w:spacing w:val="-5"/>
          <w:sz w:val="16"/>
          <w:vertAlign w:val="baseline"/>
        </w:rPr>
        <w:t> </w:t>
      </w:r>
      <w:r>
        <w:rPr>
          <w:color w:val="131413"/>
          <w:sz w:val="16"/>
          <w:vertAlign w:val="baseline"/>
        </w:rPr>
        <w:t>(</w:t>
      </w:r>
      <w:r>
        <w:rPr>
          <w:i/>
          <w:color w:val="131413"/>
          <w:sz w:val="16"/>
          <w:vertAlign w:val="baseline"/>
        </w:rPr>
        <w:t>t</w:t>
      </w:r>
      <w:r>
        <w:rPr>
          <w:color w:val="131413"/>
          <w:sz w:val="16"/>
          <w:vertAlign w:val="subscript"/>
        </w:rPr>
        <w:t>0</w:t>
      </w:r>
      <w:r>
        <w:rPr>
          <w:color w:val="131413"/>
          <w:sz w:val="16"/>
          <w:vertAlign w:val="baseline"/>
        </w:rPr>
        <w:t>);</w:t>
      </w:r>
      <w:r>
        <w:rPr>
          <w:color w:val="131413"/>
          <w:spacing w:val="-3"/>
          <w:sz w:val="16"/>
          <w:vertAlign w:val="baseline"/>
        </w:rPr>
        <w:t> homeownership</w:t>
      </w:r>
      <w:r>
        <w:rPr>
          <w:color w:val="131413"/>
          <w:spacing w:val="-6"/>
          <w:sz w:val="16"/>
          <w:vertAlign w:val="baseline"/>
        </w:rPr>
        <w:t> </w:t>
      </w:r>
      <w:r>
        <w:rPr>
          <w:color w:val="131413"/>
          <w:sz w:val="16"/>
          <w:vertAlign w:val="baseline"/>
        </w:rPr>
        <w:t>rate</w:t>
      </w:r>
      <w:r>
        <w:rPr>
          <w:color w:val="131413"/>
          <w:spacing w:val="-4"/>
          <w:sz w:val="16"/>
          <w:vertAlign w:val="baseline"/>
        </w:rPr>
        <w:t> </w:t>
      </w:r>
      <w:r>
        <w:rPr>
          <w:color w:val="131413"/>
          <w:sz w:val="16"/>
          <w:vertAlign w:val="baseline"/>
        </w:rPr>
        <w:t>(</w:t>
      </w:r>
      <w:r>
        <w:rPr>
          <w:i/>
          <w:color w:val="131413"/>
          <w:sz w:val="16"/>
          <w:vertAlign w:val="baseline"/>
        </w:rPr>
        <w:t>t</w:t>
      </w:r>
      <w:r>
        <w:rPr>
          <w:color w:val="131413"/>
          <w:sz w:val="16"/>
          <w:vertAlign w:val="subscript"/>
        </w:rPr>
        <w:t>1</w:t>
      </w:r>
      <w:r>
        <w:rPr>
          <w:color w:val="131413"/>
          <w:sz w:val="16"/>
          <w:vertAlign w:val="baseline"/>
        </w:rPr>
        <w:t>);</w:t>
      </w:r>
      <w:r>
        <w:rPr>
          <w:color w:val="131413"/>
          <w:spacing w:val="-6"/>
          <w:sz w:val="16"/>
          <w:vertAlign w:val="baseline"/>
        </w:rPr>
        <w:t> </w:t>
      </w:r>
      <w:r>
        <w:rPr>
          <w:color w:val="131413"/>
          <w:sz w:val="16"/>
          <w:vertAlign w:val="baseline"/>
        </w:rPr>
        <w:t>%</w:t>
      </w:r>
      <w:r>
        <w:rPr>
          <w:color w:val="131413"/>
          <w:spacing w:val="-4"/>
          <w:sz w:val="16"/>
          <w:vertAlign w:val="baseline"/>
        </w:rPr>
        <w:t> </w:t>
      </w:r>
      <w:r>
        <w:rPr>
          <w:color w:val="131413"/>
          <w:spacing w:val="-3"/>
          <w:sz w:val="16"/>
          <w:vertAlign w:val="baseline"/>
        </w:rPr>
        <w:t>professionals</w:t>
      </w:r>
      <w:r>
        <w:rPr>
          <w:color w:val="131413"/>
          <w:spacing w:val="-4"/>
          <w:sz w:val="16"/>
          <w:vertAlign w:val="baseline"/>
        </w:rPr>
        <w:t> </w:t>
      </w:r>
      <w:r>
        <w:rPr>
          <w:color w:val="131413"/>
          <w:sz w:val="16"/>
          <w:vertAlign w:val="baseline"/>
        </w:rPr>
        <w:t>(</w:t>
      </w:r>
      <w:r>
        <w:rPr>
          <w:i/>
          <w:color w:val="131413"/>
          <w:sz w:val="16"/>
          <w:vertAlign w:val="baseline"/>
        </w:rPr>
        <w:t>t</w:t>
      </w:r>
      <w:r>
        <w:rPr>
          <w:color w:val="131413"/>
          <w:sz w:val="16"/>
          <w:vertAlign w:val="subscript"/>
        </w:rPr>
        <w:t>1</w:t>
      </w:r>
      <w:r>
        <w:rPr>
          <w:color w:val="131413"/>
          <w:sz w:val="16"/>
          <w:vertAlign w:val="baseline"/>
        </w:rPr>
        <w:t>);</w:t>
      </w:r>
      <w:r>
        <w:rPr>
          <w:color w:val="131413"/>
          <w:spacing w:val="-6"/>
          <w:sz w:val="16"/>
          <w:vertAlign w:val="baseline"/>
        </w:rPr>
        <w:t> </w:t>
      </w:r>
      <w:r>
        <w:rPr>
          <w:color w:val="131413"/>
          <w:spacing w:val="-3"/>
          <w:sz w:val="16"/>
          <w:vertAlign w:val="baseline"/>
        </w:rPr>
        <w:t>change</w:t>
      </w:r>
      <w:r>
        <w:rPr>
          <w:color w:val="131413"/>
          <w:spacing w:val="-5"/>
          <w:sz w:val="16"/>
          <w:vertAlign w:val="baseline"/>
        </w:rPr>
        <w:t> </w:t>
      </w:r>
      <w:r>
        <w:rPr>
          <w:color w:val="131413"/>
          <w:sz w:val="16"/>
          <w:vertAlign w:val="baseline"/>
        </w:rPr>
        <w:t>in</w:t>
      </w:r>
      <w:r>
        <w:rPr>
          <w:color w:val="131413"/>
          <w:spacing w:val="-5"/>
          <w:sz w:val="16"/>
          <w:vertAlign w:val="baseline"/>
        </w:rPr>
        <w:t> </w:t>
      </w:r>
      <w:r>
        <w:rPr>
          <w:color w:val="131413"/>
          <w:sz w:val="16"/>
          <w:vertAlign w:val="baseline"/>
        </w:rPr>
        <w:t>%</w:t>
      </w:r>
      <w:r>
        <w:rPr>
          <w:color w:val="131413"/>
          <w:spacing w:val="-4"/>
          <w:sz w:val="16"/>
          <w:vertAlign w:val="baseline"/>
        </w:rPr>
        <w:t> </w:t>
      </w:r>
      <w:r>
        <w:rPr>
          <w:color w:val="131413"/>
          <w:sz w:val="16"/>
          <w:vertAlign w:val="baseline"/>
        </w:rPr>
        <w:t>ages </w:t>
      </w:r>
      <w:r>
        <w:rPr>
          <w:color w:val="131413"/>
          <w:spacing w:val="-3"/>
          <w:sz w:val="16"/>
          <w:vertAlign w:val="baseline"/>
        </w:rPr>
        <w:t>30</w:t>
      </w:r>
      <w:r>
        <w:rPr>
          <w:rFonts w:ascii="Arial" w:hAnsi="Arial"/>
          <w:color w:val="131413"/>
          <w:spacing w:val="-3"/>
          <w:sz w:val="16"/>
          <w:vertAlign w:val="baseline"/>
        </w:rPr>
        <w:t>–</w:t>
      </w:r>
      <w:r>
        <w:rPr>
          <w:color w:val="131413"/>
          <w:spacing w:val="-3"/>
          <w:sz w:val="16"/>
          <w:vertAlign w:val="baseline"/>
        </w:rPr>
        <w:t>44</w:t>
      </w:r>
      <w:r>
        <w:rPr>
          <w:color w:val="131413"/>
          <w:spacing w:val="-14"/>
          <w:sz w:val="16"/>
          <w:vertAlign w:val="baseline"/>
        </w:rPr>
        <w:t> </w:t>
      </w:r>
      <w:r>
        <w:rPr>
          <w:color w:val="131413"/>
          <w:sz w:val="16"/>
          <w:vertAlign w:val="baseline"/>
        </w:rPr>
        <w:t>from</w:t>
      </w:r>
      <w:r>
        <w:rPr>
          <w:color w:val="131413"/>
          <w:spacing w:val="-15"/>
          <w:sz w:val="16"/>
          <w:vertAlign w:val="baseline"/>
        </w:rPr>
        <w:t> </w:t>
      </w:r>
      <w:r>
        <w:rPr>
          <w:i/>
          <w:color w:val="131413"/>
          <w:sz w:val="16"/>
          <w:vertAlign w:val="baseline"/>
        </w:rPr>
        <w:t>t</w:t>
      </w:r>
      <w:r>
        <w:rPr>
          <w:color w:val="131413"/>
          <w:sz w:val="16"/>
          <w:vertAlign w:val="subscript"/>
        </w:rPr>
        <w:t>0</w:t>
      </w:r>
      <w:r>
        <w:rPr>
          <w:color w:val="131413"/>
          <w:spacing w:val="-14"/>
          <w:sz w:val="16"/>
          <w:vertAlign w:val="baseline"/>
        </w:rPr>
        <w:t> </w:t>
      </w:r>
      <w:r>
        <w:rPr>
          <w:color w:val="131413"/>
          <w:sz w:val="16"/>
          <w:vertAlign w:val="baseline"/>
        </w:rPr>
        <w:t>to</w:t>
      </w:r>
      <w:r>
        <w:rPr>
          <w:color w:val="131413"/>
          <w:spacing w:val="-14"/>
          <w:sz w:val="16"/>
          <w:vertAlign w:val="baseline"/>
        </w:rPr>
        <w:t> </w:t>
      </w:r>
      <w:r>
        <w:rPr>
          <w:i/>
          <w:color w:val="131413"/>
          <w:sz w:val="16"/>
          <w:vertAlign w:val="baseline"/>
        </w:rPr>
        <w:t>t</w:t>
      </w:r>
      <w:r>
        <w:rPr>
          <w:color w:val="131413"/>
          <w:sz w:val="16"/>
          <w:vertAlign w:val="subscript"/>
        </w:rPr>
        <w:t>1</w:t>
      </w:r>
      <w:r>
        <w:rPr>
          <w:color w:val="131413"/>
          <w:sz w:val="16"/>
          <w:vertAlign w:val="baseline"/>
        </w:rPr>
        <w:t>;</w:t>
      </w:r>
      <w:r>
        <w:rPr>
          <w:color w:val="131413"/>
          <w:spacing w:val="-13"/>
          <w:sz w:val="16"/>
          <w:vertAlign w:val="baseline"/>
        </w:rPr>
        <w:t> </w:t>
      </w:r>
      <w:r>
        <w:rPr>
          <w:color w:val="131413"/>
          <w:sz w:val="16"/>
          <w:vertAlign w:val="baseline"/>
        </w:rPr>
        <w:t>and</w:t>
      </w:r>
      <w:r>
        <w:rPr>
          <w:color w:val="131413"/>
          <w:spacing w:val="-15"/>
          <w:sz w:val="16"/>
          <w:vertAlign w:val="baseline"/>
        </w:rPr>
        <w:t> </w:t>
      </w:r>
      <w:r>
        <w:rPr>
          <w:color w:val="131413"/>
          <w:sz w:val="16"/>
          <w:vertAlign w:val="baseline"/>
        </w:rPr>
        <w:t>%</w:t>
      </w:r>
      <w:r>
        <w:rPr>
          <w:color w:val="131413"/>
          <w:spacing w:val="-14"/>
          <w:sz w:val="16"/>
          <w:vertAlign w:val="baseline"/>
        </w:rPr>
        <w:t> </w:t>
      </w:r>
      <w:r>
        <w:rPr>
          <w:color w:val="131413"/>
          <w:spacing w:val="-3"/>
          <w:sz w:val="16"/>
          <w:vertAlign w:val="baseline"/>
        </w:rPr>
        <w:t>above</w:t>
      </w:r>
      <w:r>
        <w:rPr>
          <w:color w:val="131413"/>
          <w:spacing w:val="-13"/>
          <w:sz w:val="16"/>
          <w:vertAlign w:val="baseline"/>
        </w:rPr>
        <w:t> </w:t>
      </w:r>
      <w:r>
        <w:rPr>
          <w:color w:val="131413"/>
          <w:spacing w:val="-3"/>
          <w:sz w:val="16"/>
          <w:vertAlign w:val="baseline"/>
        </w:rPr>
        <w:t>poverty</w:t>
      </w:r>
      <w:r>
        <w:rPr>
          <w:color w:val="131413"/>
          <w:spacing w:val="-14"/>
          <w:sz w:val="16"/>
          <w:vertAlign w:val="baseline"/>
        </w:rPr>
        <w:t> </w:t>
      </w:r>
      <w:r>
        <w:rPr>
          <w:color w:val="131413"/>
          <w:sz w:val="16"/>
          <w:vertAlign w:val="baseline"/>
        </w:rPr>
        <w:t>(</w:t>
      </w:r>
      <w:r>
        <w:rPr>
          <w:i/>
          <w:color w:val="131413"/>
          <w:sz w:val="16"/>
          <w:vertAlign w:val="baseline"/>
        </w:rPr>
        <w:t>t</w:t>
      </w:r>
      <w:r>
        <w:rPr>
          <w:color w:val="131413"/>
          <w:sz w:val="16"/>
          <w:vertAlign w:val="subscript"/>
        </w:rPr>
        <w:t>1</w:t>
      </w:r>
      <w:r>
        <w:rPr>
          <w:color w:val="131413"/>
          <w:sz w:val="16"/>
          <w:vertAlign w:val="baseline"/>
        </w:rPr>
        <w:t>).</w:t>
      </w:r>
      <w:r>
        <w:rPr>
          <w:color w:val="131413"/>
          <w:spacing w:val="-14"/>
          <w:sz w:val="16"/>
          <w:vertAlign w:val="baseline"/>
        </w:rPr>
        <w:t> </w:t>
      </w:r>
      <w:r>
        <w:rPr>
          <w:color w:val="131413"/>
          <w:sz w:val="16"/>
          <w:vertAlign w:val="baseline"/>
        </w:rPr>
        <w:t>They</w:t>
      </w:r>
      <w:r>
        <w:rPr>
          <w:color w:val="131413"/>
          <w:spacing w:val="-14"/>
          <w:sz w:val="16"/>
          <w:vertAlign w:val="baseline"/>
        </w:rPr>
        <w:t> </w:t>
      </w:r>
      <w:r>
        <w:rPr>
          <w:color w:val="131413"/>
          <w:sz w:val="16"/>
          <w:vertAlign w:val="baseline"/>
        </w:rPr>
        <w:t>also</w:t>
      </w:r>
      <w:r>
        <w:rPr>
          <w:color w:val="131413"/>
          <w:spacing w:val="-14"/>
          <w:sz w:val="16"/>
          <w:vertAlign w:val="baseline"/>
        </w:rPr>
        <w:t> </w:t>
      </w:r>
      <w:r>
        <w:rPr>
          <w:color w:val="131413"/>
          <w:sz w:val="16"/>
          <w:vertAlign w:val="baseline"/>
        </w:rPr>
        <w:t>included</w:t>
      </w:r>
      <w:r>
        <w:rPr>
          <w:color w:val="131413"/>
          <w:spacing w:val="-15"/>
          <w:sz w:val="16"/>
          <w:vertAlign w:val="baseline"/>
        </w:rPr>
        <w:t> </w:t>
      </w:r>
      <w:r>
        <w:rPr>
          <w:color w:val="131413"/>
          <w:sz w:val="16"/>
          <w:vertAlign w:val="baseline"/>
        </w:rPr>
        <w:t>%</w:t>
      </w:r>
      <w:r>
        <w:rPr>
          <w:color w:val="131413"/>
          <w:spacing w:val="-13"/>
          <w:sz w:val="16"/>
          <w:vertAlign w:val="baseline"/>
        </w:rPr>
        <w:t> </w:t>
      </w:r>
      <w:r>
        <w:rPr>
          <w:color w:val="131413"/>
          <w:sz w:val="16"/>
          <w:vertAlign w:val="baseline"/>
        </w:rPr>
        <w:t>black</w:t>
      </w:r>
      <w:r>
        <w:rPr>
          <w:color w:val="131413"/>
          <w:spacing w:val="-14"/>
          <w:sz w:val="16"/>
          <w:vertAlign w:val="baseline"/>
        </w:rPr>
        <w:t> </w:t>
      </w:r>
      <w:r>
        <w:rPr>
          <w:color w:val="131413"/>
          <w:sz w:val="16"/>
          <w:vertAlign w:val="baseline"/>
        </w:rPr>
        <w:t>and</w:t>
      </w:r>
      <w:r>
        <w:rPr>
          <w:color w:val="131413"/>
          <w:spacing w:val="-15"/>
          <w:sz w:val="16"/>
          <w:vertAlign w:val="baseline"/>
        </w:rPr>
        <w:t> </w:t>
      </w:r>
      <w:r>
        <w:rPr>
          <w:color w:val="131413"/>
          <w:sz w:val="16"/>
          <w:vertAlign w:val="baseline"/>
        </w:rPr>
        <w:t>%</w:t>
      </w:r>
      <w:r>
        <w:rPr>
          <w:color w:val="131413"/>
          <w:spacing w:val="-14"/>
          <w:sz w:val="16"/>
          <w:vertAlign w:val="baseline"/>
        </w:rPr>
        <w:t> </w:t>
      </w:r>
      <w:r>
        <w:rPr>
          <w:color w:val="131413"/>
          <w:sz w:val="16"/>
          <w:vertAlign w:val="baseline"/>
        </w:rPr>
        <w:t>white</w:t>
      </w:r>
      <w:r>
        <w:rPr>
          <w:color w:val="131413"/>
          <w:spacing w:val="-14"/>
          <w:sz w:val="16"/>
          <w:vertAlign w:val="baseline"/>
        </w:rPr>
        <w:t> </w:t>
      </w:r>
      <w:r>
        <w:rPr>
          <w:color w:val="131413"/>
          <w:sz w:val="16"/>
          <w:vertAlign w:val="baseline"/>
        </w:rPr>
        <w:t>nonfamily</w:t>
      </w:r>
      <w:r>
        <w:rPr>
          <w:color w:val="131413"/>
          <w:spacing w:val="-15"/>
          <w:sz w:val="16"/>
          <w:vertAlign w:val="baseline"/>
        </w:rPr>
        <w:t> </w:t>
      </w:r>
      <w:r>
        <w:rPr>
          <w:color w:val="131413"/>
          <w:spacing w:val="-3"/>
          <w:sz w:val="16"/>
          <w:vertAlign w:val="baseline"/>
        </w:rPr>
        <w:t>households, </w:t>
      </w:r>
      <w:r>
        <w:rPr>
          <w:color w:val="131413"/>
          <w:sz w:val="16"/>
          <w:vertAlign w:val="baseline"/>
        </w:rPr>
        <w:t>but</w:t>
      </w:r>
      <w:r>
        <w:rPr>
          <w:color w:val="131413"/>
          <w:spacing w:val="-5"/>
          <w:sz w:val="16"/>
          <w:vertAlign w:val="baseline"/>
        </w:rPr>
        <w:t> </w:t>
      </w:r>
      <w:r>
        <w:rPr>
          <w:color w:val="131413"/>
          <w:sz w:val="16"/>
          <w:vertAlign w:val="baseline"/>
        </w:rPr>
        <w:t>I</w:t>
      </w:r>
      <w:r>
        <w:rPr>
          <w:color w:val="131413"/>
          <w:spacing w:val="-4"/>
          <w:sz w:val="16"/>
          <w:vertAlign w:val="baseline"/>
        </w:rPr>
        <w:t> </w:t>
      </w:r>
      <w:r>
        <w:rPr>
          <w:color w:val="131413"/>
          <w:spacing w:val="-3"/>
          <w:sz w:val="16"/>
          <w:vertAlign w:val="baseline"/>
        </w:rPr>
        <w:t>exclude </w:t>
      </w:r>
      <w:r>
        <w:rPr>
          <w:color w:val="131413"/>
          <w:sz w:val="16"/>
          <w:vertAlign w:val="baseline"/>
        </w:rPr>
        <w:t>these</w:t>
      </w:r>
      <w:r>
        <w:rPr>
          <w:color w:val="131413"/>
          <w:spacing w:val="-3"/>
          <w:sz w:val="16"/>
          <w:vertAlign w:val="baseline"/>
        </w:rPr>
        <w:t> </w:t>
      </w:r>
      <w:r>
        <w:rPr>
          <w:color w:val="131413"/>
          <w:sz w:val="16"/>
          <w:vertAlign w:val="baseline"/>
        </w:rPr>
        <w:t>measures</w:t>
      </w:r>
      <w:r>
        <w:rPr>
          <w:color w:val="131413"/>
          <w:spacing w:val="-4"/>
          <w:sz w:val="16"/>
          <w:vertAlign w:val="baseline"/>
        </w:rPr>
        <w:t> </w:t>
      </w:r>
      <w:r>
        <w:rPr>
          <w:color w:val="131413"/>
          <w:sz w:val="16"/>
          <w:vertAlign w:val="baseline"/>
        </w:rPr>
        <w:t>to</w:t>
      </w:r>
      <w:r>
        <w:rPr>
          <w:color w:val="131413"/>
          <w:spacing w:val="-4"/>
          <w:sz w:val="16"/>
          <w:vertAlign w:val="baseline"/>
        </w:rPr>
        <w:t> </w:t>
      </w:r>
      <w:r>
        <w:rPr>
          <w:color w:val="131413"/>
          <w:spacing w:val="-3"/>
          <w:sz w:val="16"/>
          <w:vertAlign w:val="baseline"/>
        </w:rPr>
        <w:t>avoid</w:t>
      </w:r>
      <w:r>
        <w:rPr>
          <w:color w:val="131413"/>
          <w:spacing w:val="-4"/>
          <w:sz w:val="16"/>
          <w:vertAlign w:val="baseline"/>
        </w:rPr>
        <w:t> </w:t>
      </w:r>
      <w:r>
        <w:rPr>
          <w:color w:val="131413"/>
          <w:spacing w:val="-3"/>
          <w:sz w:val="16"/>
          <w:vertAlign w:val="baseline"/>
        </w:rPr>
        <w:t>imposing assumptions</w:t>
      </w:r>
      <w:r>
        <w:rPr>
          <w:color w:val="131413"/>
          <w:spacing w:val="-4"/>
          <w:sz w:val="16"/>
          <w:vertAlign w:val="baseline"/>
        </w:rPr>
        <w:t> </w:t>
      </w:r>
      <w:r>
        <w:rPr>
          <w:color w:val="131413"/>
          <w:sz w:val="16"/>
          <w:vertAlign w:val="baseline"/>
        </w:rPr>
        <w:t>of</w:t>
      </w:r>
      <w:r>
        <w:rPr>
          <w:color w:val="131413"/>
          <w:spacing w:val="-4"/>
          <w:sz w:val="16"/>
          <w:vertAlign w:val="baseline"/>
        </w:rPr>
        <w:t> </w:t>
      </w:r>
      <w:r>
        <w:rPr>
          <w:color w:val="131413"/>
          <w:sz w:val="16"/>
          <w:vertAlign w:val="baseline"/>
        </w:rPr>
        <w:t>racial</w:t>
      </w:r>
      <w:r>
        <w:rPr>
          <w:color w:val="131413"/>
          <w:spacing w:val="-5"/>
          <w:sz w:val="16"/>
          <w:vertAlign w:val="baseline"/>
        </w:rPr>
        <w:t> </w:t>
      </w:r>
      <w:r>
        <w:rPr>
          <w:color w:val="131413"/>
          <w:spacing w:val="-3"/>
          <w:sz w:val="16"/>
          <w:vertAlign w:val="baseline"/>
        </w:rPr>
        <w:t>change </w:t>
      </w:r>
      <w:r>
        <w:rPr>
          <w:color w:val="131413"/>
          <w:sz w:val="16"/>
          <w:vertAlign w:val="baseline"/>
        </w:rPr>
        <w:t>for</w:t>
      </w:r>
      <w:r>
        <w:rPr>
          <w:color w:val="131413"/>
          <w:spacing w:val="-4"/>
          <w:sz w:val="16"/>
          <w:vertAlign w:val="baseline"/>
        </w:rPr>
        <w:t> </w:t>
      </w:r>
      <w:r>
        <w:rPr>
          <w:color w:val="131413"/>
          <w:sz w:val="16"/>
          <w:vertAlign w:val="baseline"/>
        </w:rPr>
        <w:t>the</w:t>
      </w:r>
      <w:r>
        <w:rPr>
          <w:color w:val="131413"/>
          <w:spacing w:val="-4"/>
          <w:sz w:val="16"/>
          <w:vertAlign w:val="baseline"/>
        </w:rPr>
        <w:t> </w:t>
      </w:r>
      <w:r>
        <w:rPr>
          <w:color w:val="131413"/>
          <w:spacing w:val="-3"/>
          <w:sz w:val="16"/>
          <w:vertAlign w:val="baseline"/>
        </w:rPr>
        <w:t>purpose </w:t>
      </w:r>
      <w:r>
        <w:rPr>
          <w:color w:val="131413"/>
          <w:sz w:val="16"/>
          <w:vertAlign w:val="baseline"/>
        </w:rPr>
        <w:t>of</w:t>
      </w:r>
      <w:r>
        <w:rPr>
          <w:color w:val="131413"/>
          <w:spacing w:val="-3"/>
          <w:sz w:val="16"/>
          <w:vertAlign w:val="baseline"/>
        </w:rPr>
        <w:t> </w:t>
      </w:r>
      <w:r>
        <w:rPr>
          <w:color w:val="131413"/>
          <w:sz w:val="16"/>
          <w:vertAlign w:val="baseline"/>
        </w:rPr>
        <w:t>the</w:t>
      </w:r>
      <w:r>
        <w:rPr>
          <w:color w:val="131413"/>
          <w:spacing w:val="-4"/>
          <w:sz w:val="16"/>
          <w:vertAlign w:val="baseline"/>
        </w:rPr>
        <w:t> </w:t>
      </w:r>
      <w:r>
        <w:rPr>
          <w:color w:val="131413"/>
          <w:spacing w:val="-3"/>
          <w:sz w:val="16"/>
          <w:vertAlign w:val="baseline"/>
        </w:rPr>
        <w:t>analysis.</w:t>
      </w:r>
    </w:p>
    <w:p>
      <w:pPr>
        <w:spacing w:after="0" w:line="247" w:lineRule="auto"/>
        <w:jc w:val="both"/>
        <w:rPr>
          <w:sz w:val="16"/>
        </w:rPr>
        <w:sectPr>
          <w:pgSz w:w="8790" w:h="13330"/>
          <w:pgMar w:header="646" w:footer="454" w:top="880" w:bottom="640" w:left="920" w:right="800"/>
        </w:sectPr>
      </w:pPr>
    </w:p>
    <w:p>
      <w:pPr>
        <w:pStyle w:val="BodyText"/>
        <w:rPr>
          <w:sz w:val="12"/>
        </w:rPr>
      </w:pPr>
    </w:p>
    <w:p>
      <w:pPr>
        <w:pStyle w:val="BodyText"/>
        <w:spacing w:line="249" w:lineRule="auto" w:before="88"/>
        <w:ind w:left="100" w:right="216" w:firstLine="226"/>
        <w:jc w:val="both"/>
      </w:pPr>
      <w:r>
        <w:rPr>
          <w:color w:val="131413"/>
        </w:rPr>
        <w:t>Although</w:t>
      </w:r>
      <w:r>
        <w:rPr>
          <w:color w:val="131413"/>
          <w:spacing w:val="-11"/>
        </w:rPr>
        <w:t> </w:t>
      </w:r>
      <w:r>
        <w:rPr>
          <w:color w:val="131413"/>
        </w:rPr>
        <w:t>the</w:t>
      </w:r>
      <w:r>
        <w:rPr>
          <w:color w:val="131413"/>
          <w:spacing w:val="-10"/>
        </w:rPr>
        <w:t> </w:t>
      </w:r>
      <w:r>
        <w:rPr>
          <w:color w:val="131413"/>
        </w:rPr>
        <w:t>surveys</w:t>
      </w:r>
      <w:r>
        <w:rPr>
          <w:color w:val="131413"/>
          <w:spacing w:val="-10"/>
        </w:rPr>
        <w:t> </w:t>
      </w:r>
      <w:r>
        <w:rPr>
          <w:color w:val="131413"/>
        </w:rPr>
        <w:t>are</w:t>
      </w:r>
      <w:r>
        <w:rPr>
          <w:color w:val="131413"/>
          <w:spacing w:val="-10"/>
        </w:rPr>
        <w:t> </w:t>
      </w:r>
      <w:r>
        <w:rPr>
          <w:color w:val="131413"/>
        </w:rPr>
        <w:t>limited</w:t>
      </w:r>
      <w:r>
        <w:rPr>
          <w:color w:val="131413"/>
          <w:spacing w:val="-10"/>
        </w:rPr>
        <w:t> </w:t>
      </w:r>
      <w:r>
        <w:rPr>
          <w:color w:val="131413"/>
        </w:rPr>
        <w:t>to</w:t>
      </w:r>
      <w:r>
        <w:rPr>
          <w:color w:val="131413"/>
          <w:spacing w:val="-11"/>
        </w:rPr>
        <w:t> </w:t>
      </w:r>
      <w:r>
        <w:rPr>
          <w:color w:val="131413"/>
        </w:rPr>
        <w:t>a</w:t>
      </w:r>
      <w:r>
        <w:rPr>
          <w:color w:val="131413"/>
          <w:spacing w:val="-10"/>
        </w:rPr>
        <w:t> </w:t>
      </w:r>
      <w:r>
        <w:rPr>
          <w:color w:val="131413"/>
        </w:rPr>
        <w:t>single</w:t>
      </w:r>
      <w:r>
        <w:rPr>
          <w:color w:val="131413"/>
          <w:spacing w:val="-11"/>
        </w:rPr>
        <w:t> </w:t>
      </w:r>
      <w:r>
        <w:rPr>
          <w:color w:val="131413"/>
        </w:rPr>
        <w:t>observation</w:t>
      </w:r>
      <w:r>
        <w:rPr>
          <w:color w:val="131413"/>
          <w:spacing w:val="-10"/>
        </w:rPr>
        <w:t> </w:t>
      </w:r>
      <w:r>
        <w:rPr>
          <w:color w:val="131413"/>
        </w:rPr>
        <w:t>in</w:t>
      </w:r>
      <w:r>
        <w:rPr>
          <w:color w:val="131413"/>
          <w:spacing w:val="-12"/>
        </w:rPr>
        <w:t> </w:t>
      </w:r>
      <w:r>
        <w:rPr>
          <w:color w:val="131413"/>
        </w:rPr>
        <w:t>time,</w:t>
      </w:r>
      <w:r>
        <w:rPr>
          <w:color w:val="131413"/>
          <w:spacing w:val="-10"/>
        </w:rPr>
        <w:t> </w:t>
      </w:r>
      <w:r>
        <w:rPr>
          <w:color w:val="131413"/>
        </w:rPr>
        <w:t>23</w:t>
      </w:r>
      <w:r>
        <w:rPr>
          <w:color w:val="131413"/>
          <w:spacing w:val="-12"/>
        </w:rPr>
        <w:t> </w:t>
      </w:r>
      <w:r>
        <w:rPr>
          <w:color w:val="131413"/>
        </w:rPr>
        <w:t>U.S.</w:t>
      </w:r>
      <w:r>
        <w:rPr>
          <w:color w:val="131413"/>
          <w:spacing w:val="-10"/>
        </w:rPr>
        <w:t> </w:t>
      </w:r>
      <w:r>
        <w:rPr>
          <w:color w:val="131413"/>
        </w:rPr>
        <w:t>cities,</w:t>
      </w:r>
      <w:r>
        <w:rPr>
          <w:color w:val="131413"/>
          <w:spacing w:val="-10"/>
        </w:rPr>
        <w:t> </w:t>
      </w:r>
      <w:r>
        <w:rPr>
          <w:color w:val="131413"/>
        </w:rPr>
        <w:t>and tracts</w:t>
      </w:r>
      <w:r>
        <w:rPr>
          <w:color w:val="131413"/>
          <w:spacing w:val="-15"/>
        </w:rPr>
        <w:t> </w:t>
      </w:r>
      <w:r>
        <w:rPr>
          <w:color w:val="131413"/>
        </w:rPr>
        <w:t>that</w:t>
      </w:r>
      <w:r>
        <w:rPr>
          <w:color w:val="131413"/>
          <w:spacing w:val="-15"/>
        </w:rPr>
        <w:t> </w:t>
      </w:r>
      <w:r>
        <w:rPr>
          <w:color w:val="131413"/>
        </w:rPr>
        <w:t>were</w:t>
      </w:r>
      <w:r>
        <w:rPr>
          <w:color w:val="131413"/>
          <w:spacing w:val="-14"/>
        </w:rPr>
        <w:t> </w:t>
      </w:r>
      <w:r>
        <w:rPr>
          <w:color w:val="131413"/>
        </w:rPr>
        <w:t>below</w:t>
      </w:r>
      <w:r>
        <w:rPr>
          <w:color w:val="131413"/>
          <w:spacing w:val="-12"/>
        </w:rPr>
        <w:t> </w:t>
      </w:r>
      <w:r>
        <w:rPr>
          <w:color w:val="131413"/>
        </w:rPr>
        <w:t>citywide</w:t>
      </w:r>
      <w:r>
        <w:rPr>
          <w:color w:val="131413"/>
          <w:spacing w:val="-14"/>
        </w:rPr>
        <w:t> </w:t>
      </w:r>
      <w:r>
        <w:rPr>
          <w:color w:val="131413"/>
        </w:rPr>
        <w:t>median</w:t>
      </w:r>
      <w:r>
        <w:rPr>
          <w:color w:val="131413"/>
          <w:spacing w:val="-14"/>
        </w:rPr>
        <w:t> </w:t>
      </w:r>
      <w:r>
        <w:rPr>
          <w:color w:val="131413"/>
        </w:rPr>
        <w:t>income</w:t>
      </w:r>
      <w:r>
        <w:rPr>
          <w:color w:val="131413"/>
          <w:spacing w:val="-14"/>
        </w:rPr>
        <w:t> </w:t>
      </w:r>
      <w:r>
        <w:rPr>
          <w:color w:val="131413"/>
        </w:rPr>
        <w:t>levels</w:t>
      </w:r>
      <w:r>
        <w:rPr>
          <w:color w:val="131413"/>
          <w:spacing w:val="-15"/>
        </w:rPr>
        <w:t> </w:t>
      </w:r>
      <w:r>
        <w:rPr>
          <w:color w:val="131413"/>
        </w:rPr>
        <w:t>in</w:t>
      </w:r>
      <w:r>
        <w:rPr>
          <w:color w:val="131413"/>
          <w:spacing w:val="-14"/>
        </w:rPr>
        <w:t> </w:t>
      </w:r>
      <w:r>
        <w:rPr>
          <w:color w:val="131413"/>
        </w:rPr>
        <w:t>1960</w:t>
      </w:r>
      <w:r>
        <w:rPr>
          <w:color w:val="131413"/>
          <w:spacing w:val="-14"/>
        </w:rPr>
        <w:t> </w:t>
      </w:r>
      <w:r>
        <w:rPr>
          <w:color w:val="131413"/>
        </w:rPr>
        <w:t>or</w:t>
      </w:r>
      <w:r>
        <w:rPr>
          <w:color w:val="131413"/>
          <w:spacing w:val="-14"/>
        </w:rPr>
        <w:t> </w:t>
      </w:r>
      <w:r>
        <w:rPr>
          <w:color w:val="131413"/>
        </w:rPr>
        <w:t>1970,</w:t>
      </w:r>
      <w:r>
        <w:rPr>
          <w:color w:val="131413"/>
          <w:spacing w:val="-13"/>
        </w:rPr>
        <w:t> </w:t>
      </w:r>
      <w:r>
        <w:rPr>
          <w:color w:val="131413"/>
        </w:rPr>
        <w:t>these</w:t>
      </w:r>
      <w:r>
        <w:rPr>
          <w:color w:val="131413"/>
          <w:spacing w:val="-13"/>
        </w:rPr>
        <w:t> </w:t>
      </w:r>
      <w:r>
        <w:rPr>
          <w:color w:val="131413"/>
        </w:rPr>
        <w:t>measures are preferable to alternative strategies for identifying gentrification in large sample studies,</w:t>
      </w:r>
      <w:r>
        <w:rPr>
          <w:color w:val="131413"/>
          <w:spacing w:val="-18"/>
        </w:rPr>
        <w:t> </w:t>
      </w:r>
      <w:r>
        <w:rPr>
          <w:color w:val="131413"/>
        </w:rPr>
        <w:t>such</w:t>
      </w:r>
      <w:r>
        <w:rPr>
          <w:color w:val="131413"/>
          <w:spacing w:val="-18"/>
        </w:rPr>
        <w:t> </w:t>
      </w:r>
      <w:r>
        <w:rPr>
          <w:color w:val="131413"/>
        </w:rPr>
        <w:t>as</w:t>
      </w:r>
      <w:r>
        <w:rPr>
          <w:color w:val="131413"/>
          <w:spacing w:val="-17"/>
        </w:rPr>
        <w:t> </w:t>
      </w:r>
      <w:r>
        <w:rPr>
          <w:color w:val="131413"/>
        </w:rPr>
        <w:t>using</w:t>
      </w:r>
      <w:r>
        <w:rPr>
          <w:color w:val="131413"/>
          <w:spacing w:val="-17"/>
        </w:rPr>
        <w:t> </w:t>
      </w:r>
      <w:r>
        <w:rPr>
          <w:color w:val="131413"/>
        </w:rPr>
        <w:t>census-based</w:t>
      </w:r>
      <w:r>
        <w:rPr>
          <w:color w:val="131413"/>
          <w:spacing w:val="-16"/>
        </w:rPr>
        <w:t> </w:t>
      </w:r>
      <w:r>
        <w:rPr>
          <w:color w:val="131413"/>
        </w:rPr>
        <w:t>or</w:t>
      </w:r>
      <w:r>
        <w:rPr>
          <w:color w:val="131413"/>
          <w:spacing w:val="-18"/>
        </w:rPr>
        <w:t> </w:t>
      </w:r>
      <w:r>
        <w:rPr>
          <w:color w:val="131413"/>
        </w:rPr>
        <w:t>administratively</w:t>
      </w:r>
      <w:r>
        <w:rPr>
          <w:color w:val="131413"/>
          <w:spacing w:val="-18"/>
        </w:rPr>
        <w:t> </w:t>
      </w:r>
      <w:r>
        <w:rPr>
          <w:color w:val="131413"/>
        </w:rPr>
        <w:t>based</w:t>
      </w:r>
      <w:r>
        <w:rPr>
          <w:color w:val="131413"/>
          <w:spacing w:val="-16"/>
        </w:rPr>
        <w:t> </w:t>
      </w:r>
      <w:r>
        <w:rPr>
          <w:color w:val="131413"/>
        </w:rPr>
        <w:t>variables.</w:t>
      </w:r>
      <w:r>
        <w:rPr>
          <w:color w:val="131413"/>
          <w:spacing w:val="-17"/>
        </w:rPr>
        <w:t> </w:t>
      </w:r>
      <w:r>
        <w:rPr>
          <w:color w:val="131413"/>
        </w:rPr>
        <w:t>Owens</w:t>
      </w:r>
      <w:r>
        <w:rPr>
          <w:color w:val="131413"/>
          <w:spacing w:val="-16"/>
        </w:rPr>
        <w:t> </w:t>
      </w:r>
      <w:r>
        <w:rPr>
          <w:color w:val="131413"/>
        </w:rPr>
        <w:t>(</w:t>
      </w:r>
      <w:hyperlink w:history="true" w:anchor="_bookmark43">
        <w:r>
          <w:rPr>
            <w:color w:val="3A2A97"/>
          </w:rPr>
          <w:t>2012</w:t>
        </w:r>
      </w:hyperlink>
      <w:r>
        <w:rPr>
          <w:color w:val="131413"/>
        </w:rPr>
        <w:t>) </w:t>
      </w:r>
      <w:r>
        <w:rPr>
          <w:color w:val="131413"/>
          <w:spacing w:val="2"/>
        </w:rPr>
        <w:t>found that socioeconomic ascent based </w:t>
      </w:r>
      <w:r>
        <w:rPr>
          <w:color w:val="131413"/>
        </w:rPr>
        <w:t>on </w:t>
      </w:r>
      <w:r>
        <w:rPr>
          <w:color w:val="131413"/>
          <w:spacing w:val="2"/>
        </w:rPr>
        <w:t>census-based indicators </w:t>
      </w:r>
      <w:r>
        <w:rPr>
          <w:color w:val="131413"/>
          <w:spacing w:val="3"/>
        </w:rPr>
        <w:t>commonly </w:t>
      </w:r>
      <w:r>
        <w:rPr>
          <w:color w:val="131413"/>
        </w:rPr>
        <w:t>employed to identify gentrification captures various forms of neighborhood change, many of which are not inherent to the direct indicators of neighborhood upgrading associated</w:t>
      </w:r>
      <w:r>
        <w:rPr>
          <w:color w:val="131413"/>
          <w:spacing w:val="-11"/>
        </w:rPr>
        <w:t> </w:t>
      </w:r>
      <w:r>
        <w:rPr>
          <w:color w:val="131413"/>
        </w:rPr>
        <w:t>with</w:t>
      </w:r>
      <w:r>
        <w:rPr>
          <w:color w:val="131413"/>
          <w:spacing w:val="-10"/>
        </w:rPr>
        <w:t> </w:t>
      </w:r>
      <w:r>
        <w:rPr>
          <w:color w:val="131413"/>
        </w:rPr>
        <w:t>gentrification.</w:t>
      </w:r>
      <w:r>
        <w:rPr>
          <w:color w:val="131413"/>
          <w:spacing w:val="-9"/>
        </w:rPr>
        <w:t> </w:t>
      </w:r>
      <w:r>
        <w:rPr>
          <w:color w:val="131413"/>
          <w:spacing w:val="-3"/>
        </w:rPr>
        <w:t>Moreover,</w:t>
      </w:r>
      <w:r>
        <w:rPr>
          <w:color w:val="131413"/>
          <w:spacing w:val="-9"/>
        </w:rPr>
        <w:t> </w:t>
      </w:r>
      <w:r>
        <w:rPr>
          <w:color w:val="131413"/>
        </w:rPr>
        <w:t>Barton</w:t>
      </w:r>
      <w:r>
        <w:rPr>
          <w:color w:val="131413"/>
          <w:spacing w:val="-9"/>
        </w:rPr>
        <w:t> </w:t>
      </w:r>
      <w:r>
        <w:rPr>
          <w:color w:val="131413"/>
        </w:rPr>
        <w:t>(</w:t>
      </w:r>
      <w:hyperlink w:history="true" w:anchor="_bookmark8">
        <w:r>
          <w:rPr>
            <w:color w:val="3A2A97"/>
          </w:rPr>
          <w:t>2014</w:t>
        </w:r>
      </w:hyperlink>
      <w:r>
        <w:rPr>
          <w:color w:val="131413"/>
        </w:rPr>
        <w:t>)</w:t>
      </w:r>
      <w:r>
        <w:rPr>
          <w:color w:val="131413"/>
          <w:spacing w:val="-9"/>
        </w:rPr>
        <w:t> </w:t>
      </w:r>
      <w:r>
        <w:rPr>
          <w:color w:val="131413"/>
        </w:rPr>
        <w:t>demonstrated</w:t>
      </w:r>
      <w:r>
        <w:rPr>
          <w:color w:val="131413"/>
          <w:spacing w:val="-10"/>
        </w:rPr>
        <w:t> </w:t>
      </w:r>
      <w:r>
        <w:rPr>
          <w:color w:val="131413"/>
        </w:rPr>
        <w:t>that</w:t>
      </w:r>
      <w:r>
        <w:rPr>
          <w:color w:val="131413"/>
          <w:spacing w:val="-9"/>
        </w:rPr>
        <w:t> </w:t>
      </w:r>
      <w:r>
        <w:rPr>
          <w:color w:val="131413"/>
        </w:rPr>
        <w:t>Bostic</w:t>
      </w:r>
      <w:r>
        <w:rPr>
          <w:color w:val="131413"/>
          <w:spacing w:val="-9"/>
        </w:rPr>
        <w:t> </w:t>
      </w:r>
      <w:r>
        <w:rPr>
          <w:color w:val="131413"/>
        </w:rPr>
        <w:t>and </w:t>
      </w:r>
      <w:r>
        <w:rPr>
          <w:color w:val="131413"/>
          <w:spacing w:val="-3"/>
        </w:rPr>
        <w:t>Martin</w:t>
      </w:r>
      <w:r>
        <w:rPr>
          <w:rFonts w:ascii="Arial" w:hAnsi="Arial"/>
          <w:color w:val="131413"/>
          <w:spacing w:val="-3"/>
        </w:rPr>
        <w:t>’</w:t>
      </w:r>
      <w:r>
        <w:rPr>
          <w:color w:val="131413"/>
          <w:spacing w:val="-3"/>
        </w:rPr>
        <w:t>s</w:t>
      </w:r>
      <w:r>
        <w:rPr>
          <w:color w:val="131413"/>
          <w:spacing w:val="-8"/>
        </w:rPr>
        <w:t> </w:t>
      </w:r>
      <w:r>
        <w:rPr>
          <w:color w:val="131413"/>
        </w:rPr>
        <w:t>(</w:t>
      </w:r>
      <w:hyperlink w:history="true" w:anchor="_bookmark13">
        <w:r>
          <w:rPr>
            <w:color w:val="3A2A97"/>
          </w:rPr>
          <w:t>2003</w:t>
        </w:r>
      </w:hyperlink>
      <w:r>
        <w:rPr>
          <w:color w:val="131413"/>
        </w:rPr>
        <w:t>)</w:t>
      </w:r>
      <w:r>
        <w:rPr>
          <w:color w:val="131413"/>
          <w:spacing w:val="-6"/>
        </w:rPr>
        <w:t> </w:t>
      </w:r>
      <w:r>
        <w:rPr>
          <w:color w:val="131413"/>
        </w:rPr>
        <w:t>and</w:t>
      </w:r>
      <w:r>
        <w:rPr>
          <w:color w:val="131413"/>
          <w:spacing w:val="-8"/>
        </w:rPr>
        <w:t> </w:t>
      </w:r>
      <w:r>
        <w:rPr>
          <w:color w:val="131413"/>
          <w:spacing w:val="-3"/>
        </w:rPr>
        <w:t>Freeman</w:t>
      </w:r>
      <w:r>
        <w:rPr>
          <w:rFonts w:ascii="Arial" w:hAnsi="Arial"/>
          <w:color w:val="131413"/>
          <w:spacing w:val="-3"/>
        </w:rPr>
        <w:t>’</w:t>
      </w:r>
      <w:r>
        <w:rPr>
          <w:color w:val="131413"/>
          <w:spacing w:val="-3"/>
        </w:rPr>
        <w:t>s</w:t>
      </w:r>
      <w:r>
        <w:rPr>
          <w:color w:val="131413"/>
          <w:spacing w:val="-7"/>
        </w:rPr>
        <w:t> </w:t>
      </w:r>
      <w:r>
        <w:rPr>
          <w:color w:val="131413"/>
        </w:rPr>
        <w:t>(</w:t>
      </w:r>
      <w:hyperlink w:history="true" w:anchor="_bookmark20">
        <w:r>
          <w:rPr>
            <w:color w:val="3A2A97"/>
          </w:rPr>
          <w:t>2005</w:t>
        </w:r>
      </w:hyperlink>
      <w:r>
        <w:rPr>
          <w:color w:val="131413"/>
        </w:rPr>
        <w:t>)</w:t>
      </w:r>
      <w:r>
        <w:rPr>
          <w:color w:val="131413"/>
          <w:spacing w:val="-6"/>
        </w:rPr>
        <w:t> </w:t>
      </w:r>
      <w:r>
        <w:rPr>
          <w:color w:val="131413"/>
          <w:spacing w:val="-3"/>
        </w:rPr>
        <w:t>census-based</w:t>
      </w:r>
      <w:r>
        <w:rPr>
          <w:color w:val="131413"/>
          <w:spacing w:val="-9"/>
        </w:rPr>
        <w:t> </w:t>
      </w:r>
      <w:r>
        <w:rPr>
          <w:color w:val="131413"/>
          <w:spacing w:val="-3"/>
        </w:rPr>
        <w:t>strategies</w:t>
      </w:r>
      <w:r>
        <w:rPr>
          <w:color w:val="131413"/>
          <w:spacing w:val="-10"/>
        </w:rPr>
        <w:t> </w:t>
      </w:r>
      <w:r>
        <w:rPr>
          <w:color w:val="131413"/>
          <w:spacing w:val="-3"/>
        </w:rPr>
        <w:t>identify</w:t>
      </w:r>
      <w:r>
        <w:rPr>
          <w:color w:val="131413"/>
          <w:spacing w:val="-9"/>
        </w:rPr>
        <w:t> </w:t>
      </w:r>
      <w:r>
        <w:rPr>
          <w:color w:val="131413"/>
          <w:spacing w:val="-3"/>
        </w:rPr>
        <w:t>gentrification</w:t>
      </w:r>
      <w:r>
        <w:rPr>
          <w:color w:val="131413"/>
          <w:spacing w:val="-9"/>
        </w:rPr>
        <w:t> </w:t>
      </w:r>
      <w:r>
        <w:rPr>
          <w:color w:val="131413"/>
        </w:rPr>
        <w:t>in distinct areas from both each other and well-known gentrifying areas identified in newspaper</w:t>
      </w:r>
      <w:r>
        <w:rPr>
          <w:color w:val="131413"/>
          <w:spacing w:val="-20"/>
        </w:rPr>
        <w:t> </w:t>
      </w:r>
      <w:r>
        <w:rPr>
          <w:color w:val="131413"/>
        </w:rPr>
        <w:t>content.</w:t>
      </w:r>
      <w:r>
        <w:rPr>
          <w:color w:val="131413"/>
          <w:spacing w:val="-18"/>
        </w:rPr>
        <w:t> </w:t>
      </w:r>
      <w:r>
        <w:rPr>
          <w:color w:val="131413"/>
          <w:spacing w:val="-4"/>
        </w:rPr>
        <w:t>Wyly</w:t>
      </w:r>
      <w:r>
        <w:rPr>
          <w:color w:val="131413"/>
          <w:spacing w:val="-18"/>
        </w:rPr>
        <w:t> </w:t>
      </w:r>
      <w:r>
        <w:rPr>
          <w:color w:val="131413"/>
        </w:rPr>
        <w:t>and</w:t>
      </w:r>
      <w:r>
        <w:rPr>
          <w:color w:val="131413"/>
          <w:spacing w:val="-19"/>
        </w:rPr>
        <w:t> </w:t>
      </w:r>
      <w:r>
        <w:rPr>
          <w:color w:val="131413"/>
        </w:rPr>
        <w:t>Hammel</w:t>
      </w:r>
      <w:r>
        <w:rPr>
          <w:color w:val="131413"/>
          <w:spacing w:val="-19"/>
        </w:rPr>
        <w:t> </w:t>
      </w:r>
      <w:r>
        <w:rPr>
          <w:color w:val="131413"/>
        </w:rPr>
        <w:t>(</w:t>
      </w:r>
      <w:hyperlink w:history="true" w:anchor="_bookmark60">
        <w:r>
          <w:rPr>
            <w:color w:val="3A2A97"/>
          </w:rPr>
          <w:t>1999</w:t>
        </w:r>
      </w:hyperlink>
      <w:r>
        <w:rPr>
          <w:color w:val="131413"/>
        </w:rPr>
        <w:t>)</w:t>
      </w:r>
      <w:r>
        <w:rPr>
          <w:color w:val="131413"/>
          <w:spacing w:val="-18"/>
        </w:rPr>
        <w:t> </w:t>
      </w:r>
      <w:r>
        <w:rPr>
          <w:color w:val="131413"/>
        </w:rPr>
        <w:t>also</w:t>
      </w:r>
      <w:r>
        <w:rPr>
          <w:color w:val="131413"/>
          <w:spacing w:val="-19"/>
        </w:rPr>
        <w:t> </w:t>
      </w:r>
      <w:r>
        <w:rPr>
          <w:color w:val="131413"/>
        </w:rPr>
        <w:t>found</w:t>
      </w:r>
      <w:r>
        <w:rPr>
          <w:color w:val="131413"/>
          <w:spacing w:val="-19"/>
        </w:rPr>
        <w:t> </w:t>
      </w:r>
      <w:r>
        <w:rPr>
          <w:color w:val="131413"/>
        </w:rPr>
        <w:t>that</w:t>
      </w:r>
      <w:r>
        <w:rPr>
          <w:color w:val="131413"/>
          <w:spacing w:val="-19"/>
        </w:rPr>
        <w:t> </w:t>
      </w:r>
      <w:r>
        <w:rPr>
          <w:color w:val="131413"/>
        </w:rPr>
        <w:t>tracts</w:t>
      </w:r>
      <w:r>
        <w:rPr>
          <w:color w:val="131413"/>
          <w:spacing w:val="-19"/>
        </w:rPr>
        <w:t> </w:t>
      </w:r>
      <w:r>
        <w:rPr>
          <w:color w:val="131413"/>
        </w:rPr>
        <w:t>that</w:t>
      </w:r>
      <w:r>
        <w:rPr>
          <w:color w:val="131413"/>
          <w:spacing w:val="-19"/>
        </w:rPr>
        <w:t> </w:t>
      </w:r>
      <w:r>
        <w:rPr>
          <w:color w:val="131413"/>
        </w:rPr>
        <w:t>they</w:t>
      </w:r>
      <w:r>
        <w:rPr>
          <w:color w:val="131413"/>
          <w:spacing w:val="-20"/>
        </w:rPr>
        <w:t> </w:t>
      </w:r>
      <w:r>
        <w:rPr>
          <w:color w:val="131413"/>
        </w:rPr>
        <w:t>identified as</w:t>
      </w:r>
      <w:r>
        <w:rPr>
          <w:color w:val="131413"/>
          <w:spacing w:val="-8"/>
        </w:rPr>
        <w:t> </w:t>
      </w:r>
      <w:r>
        <w:rPr>
          <w:color w:val="131413"/>
        </w:rPr>
        <w:t>gentrifying</w:t>
      </w:r>
      <w:r>
        <w:rPr>
          <w:color w:val="131413"/>
          <w:spacing w:val="-8"/>
        </w:rPr>
        <w:t> </w:t>
      </w:r>
      <w:r>
        <w:rPr>
          <w:color w:val="131413"/>
        </w:rPr>
        <w:t>correlated</w:t>
      </w:r>
      <w:r>
        <w:rPr>
          <w:color w:val="131413"/>
          <w:spacing w:val="-8"/>
        </w:rPr>
        <w:t> </w:t>
      </w:r>
      <w:r>
        <w:rPr>
          <w:color w:val="131413"/>
        </w:rPr>
        <w:t>with</w:t>
      </w:r>
      <w:r>
        <w:rPr>
          <w:color w:val="131413"/>
          <w:spacing w:val="-8"/>
        </w:rPr>
        <w:t> </w:t>
      </w:r>
      <w:r>
        <w:rPr>
          <w:color w:val="131413"/>
        </w:rPr>
        <w:t>expected</w:t>
      </w:r>
      <w:r>
        <w:rPr>
          <w:color w:val="131413"/>
          <w:spacing w:val="-9"/>
        </w:rPr>
        <w:t> </w:t>
      </w:r>
      <w:r>
        <w:rPr>
          <w:color w:val="131413"/>
        </w:rPr>
        <w:t>socioeconomic</w:t>
      </w:r>
      <w:r>
        <w:rPr>
          <w:color w:val="131413"/>
          <w:spacing w:val="-7"/>
        </w:rPr>
        <w:t> </w:t>
      </w:r>
      <w:r>
        <w:rPr>
          <w:color w:val="131413"/>
        </w:rPr>
        <w:t>census</w:t>
      </w:r>
      <w:r>
        <w:rPr>
          <w:color w:val="131413"/>
          <w:spacing w:val="-8"/>
        </w:rPr>
        <w:t> </w:t>
      </w:r>
      <w:r>
        <w:rPr>
          <w:color w:val="131413"/>
        </w:rPr>
        <w:t>variables,</w:t>
      </w:r>
      <w:r>
        <w:rPr>
          <w:color w:val="131413"/>
          <w:spacing w:val="-8"/>
        </w:rPr>
        <w:t> </w:t>
      </w:r>
      <w:r>
        <w:rPr>
          <w:color w:val="131413"/>
        </w:rPr>
        <w:t>but</w:t>
      </w:r>
      <w:r>
        <w:rPr>
          <w:color w:val="131413"/>
          <w:spacing w:val="-7"/>
        </w:rPr>
        <w:t> </w:t>
      </w:r>
      <w:r>
        <w:rPr>
          <w:color w:val="131413"/>
        </w:rPr>
        <w:t>approxi- mately 10 % of tracts were also incorrectly classified as gentrifying when using the same</w:t>
      </w:r>
      <w:r>
        <w:rPr>
          <w:color w:val="131413"/>
          <w:spacing w:val="-13"/>
        </w:rPr>
        <w:t> </w:t>
      </w:r>
      <w:r>
        <w:rPr>
          <w:color w:val="131413"/>
        </w:rPr>
        <w:t>census</w:t>
      </w:r>
      <w:r>
        <w:rPr>
          <w:color w:val="131413"/>
          <w:spacing w:val="-13"/>
        </w:rPr>
        <w:t> </w:t>
      </w:r>
      <w:r>
        <w:rPr>
          <w:color w:val="131413"/>
        </w:rPr>
        <w:t>variables</w:t>
      </w:r>
      <w:r>
        <w:rPr>
          <w:color w:val="131413"/>
          <w:spacing w:val="-12"/>
        </w:rPr>
        <w:t> </w:t>
      </w:r>
      <w:r>
        <w:rPr>
          <w:color w:val="131413"/>
        </w:rPr>
        <w:t>to</w:t>
      </w:r>
      <w:r>
        <w:rPr>
          <w:color w:val="131413"/>
          <w:spacing w:val="-13"/>
        </w:rPr>
        <w:t> </w:t>
      </w:r>
      <w:r>
        <w:rPr>
          <w:color w:val="131413"/>
        </w:rPr>
        <w:t>identify</w:t>
      </w:r>
      <w:r>
        <w:rPr>
          <w:color w:val="131413"/>
          <w:spacing w:val="-14"/>
        </w:rPr>
        <w:t> </w:t>
      </w:r>
      <w:r>
        <w:rPr>
          <w:color w:val="131413"/>
        </w:rPr>
        <w:t>gentrification.</w:t>
      </w:r>
      <w:r>
        <w:rPr>
          <w:color w:val="131413"/>
          <w:spacing w:val="-12"/>
        </w:rPr>
        <w:t> </w:t>
      </w:r>
      <w:r>
        <w:rPr>
          <w:color w:val="131413"/>
        </w:rPr>
        <w:t>Given</w:t>
      </w:r>
      <w:r>
        <w:rPr>
          <w:color w:val="131413"/>
          <w:spacing w:val="-12"/>
        </w:rPr>
        <w:t> </w:t>
      </w:r>
      <w:r>
        <w:rPr>
          <w:color w:val="131413"/>
        </w:rPr>
        <w:t>that</w:t>
      </w:r>
      <w:r>
        <w:rPr>
          <w:color w:val="131413"/>
          <w:spacing w:val="-12"/>
        </w:rPr>
        <w:t> </w:t>
      </w:r>
      <w:r>
        <w:rPr>
          <w:color w:val="131413"/>
        </w:rPr>
        <w:t>census</w:t>
      </w:r>
      <w:r>
        <w:rPr>
          <w:color w:val="131413"/>
          <w:spacing w:val="-14"/>
        </w:rPr>
        <w:t> </w:t>
      </w:r>
      <w:r>
        <w:rPr>
          <w:color w:val="131413"/>
        </w:rPr>
        <w:t>data</w:t>
      </w:r>
      <w:r>
        <w:rPr>
          <w:color w:val="131413"/>
          <w:spacing w:val="-13"/>
        </w:rPr>
        <w:t> </w:t>
      </w:r>
      <w:r>
        <w:rPr>
          <w:color w:val="131413"/>
        </w:rPr>
        <w:t>do</w:t>
      </w:r>
      <w:r>
        <w:rPr>
          <w:color w:val="131413"/>
          <w:spacing w:val="-13"/>
        </w:rPr>
        <w:t> </w:t>
      </w:r>
      <w:r>
        <w:rPr>
          <w:color w:val="131413"/>
        </w:rPr>
        <w:t>not</w:t>
      </w:r>
      <w:r>
        <w:rPr>
          <w:color w:val="131413"/>
          <w:spacing w:val="-11"/>
        </w:rPr>
        <w:t> </w:t>
      </w:r>
      <w:r>
        <w:rPr>
          <w:color w:val="131413"/>
        </w:rPr>
        <w:t>directly consider</w:t>
      </w:r>
      <w:r>
        <w:rPr>
          <w:color w:val="131413"/>
          <w:spacing w:val="-22"/>
        </w:rPr>
        <w:t> </w:t>
      </w:r>
      <w:r>
        <w:rPr>
          <w:color w:val="131413"/>
        </w:rPr>
        <w:t>new</w:t>
      </w:r>
      <w:r>
        <w:rPr>
          <w:color w:val="131413"/>
          <w:spacing w:val="-21"/>
        </w:rPr>
        <w:t> </w:t>
      </w:r>
      <w:r>
        <w:rPr>
          <w:color w:val="131413"/>
        </w:rPr>
        <w:t>construction</w:t>
      </w:r>
      <w:r>
        <w:rPr>
          <w:color w:val="131413"/>
          <w:spacing w:val="-23"/>
        </w:rPr>
        <w:t> </w:t>
      </w:r>
      <w:r>
        <w:rPr>
          <w:color w:val="131413"/>
        </w:rPr>
        <w:t>and</w:t>
      </w:r>
      <w:r>
        <w:rPr>
          <w:color w:val="131413"/>
          <w:spacing w:val="-22"/>
        </w:rPr>
        <w:t> </w:t>
      </w:r>
      <w:r>
        <w:rPr>
          <w:color w:val="131413"/>
        </w:rPr>
        <w:t>renovation</w:t>
      </w:r>
      <w:r>
        <w:rPr>
          <w:color w:val="131413"/>
          <w:spacing w:val="-22"/>
        </w:rPr>
        <w:t> </w:t>
      </w:r>
      <w:r>
        <w:rPr>
          <w:color w:val="131413"/>
        </w:rPr>
        <w:t>or</w:t>
      </w:r>
      <w:r>
        <w:rPr>
          <w:color w:val="131413"/>
          <w:spacing w:val="-23"/>
        </w:rPr>
        <w:t> </w:t>
      </w:r>
      <w:r>
        <w:rPr>
          <w:color w:val="131413"/>
        </w:rPr>
        <w:t>aesthetic</w:t>
      </w:r>
      <w:r>
        <w:rPr>
          <w:color w:val="131413"/>
          <w:spacing w:val="-22"/>
        </w:rPr>
        <w:t> </w:t>
      </w:r>
      <w:r>
        <w:rPr>
          <w:color w:val="131413"/>
        </w:rPr>
        <w:t>and</w:t>
      </w:r>
      <w:r>
        <w:rPr>
          <w:color w:val="131413"/>
          <w:spacing w:val="-21"/>
        </w:rPr>
        <w:t> </w:t>
      </w:r>
      <w:r>
        <w:rPr>
          <w:color w:val="131413"/>
        </w:rPr>
        <w:t>commercial</w:t>
      </w:r>
      <w:r>
        <w:rPr>
          <w:color w:val="131413"/>
          <w:spacing w:val="-22"/>
        </w:rPr>
        <w:t> </w:t>
      </w:r>
      <w:r>
        <w:rPr>
          <w:color w:val="131413"/>
        </w:rPr>
        <w:t>changes</w:t>
      </w:r>
      <w:r>
        <w:rPr>
          <w:color w:val="131413"/>
          <w:spacing w:val="-22"/>
        </w:rPr>
        <w:t> </w:t>
      </w:r>
      <w:r>
        <w:rPr>
          <w:color w:val="131413"/>
        </w:rPr>
        <w:t>that</w:t>
      </w:r>
      <w:r>
        <w:rPr>
          <w:color w:val="131413"/>
          <w:spacing w:val="-22"/>
        </w:rPr>
        <w:t> </w:t>
      </w:r>
      <w:r>
        <w:rPr>
          <w:color w:val="131413"/>
        </w:rPr>
        <w:t>are better</w:t>
      </w:r>
      <w:r>
        <w:rPr>
          <w:color w:val="131413"/>
          <w:spacing w:val="-21"/>
        </w:rPr>
        <w:t> </w:t>
      </w:r>
      <w:r>
        <w:rPr>
          <w:color w:val="131413"/>
        </w:rPr>
        <w:t>observed</w:t>
      </w:r>
      <w:r>
        <w:rPr>
          <w:color w:val="131413"/>
          <w:spacing w:val="-23"/>
        </w:rPr>
        <w:t> </w:t>
      </w:r>
      <w:r>
        <w:rPr>
          <w:color w:val="131413"/>
        </w:rPr>
        <w:t>with</w:t>
      </w:r>
      <w:r>
        <w:rPr>
          <w:color w:val="131413"/>
          <w:spacing w:val="-22"/>
        </w:rPr>
        <w:t> </w:t>
      </w:r>
      <w:r>
        <w:rPr>
          <w:color w:val="131413"/>
        </w:rPr>
        <w:t>the</w:t>
      </w:r>
      <w:r>
        <w:rPr>
          <w:color w:val="131413"/>
          <w:spacing w:val="-21"/>
        </w:rPr>
        <w:t> </w:t>
      </w:r>
      <w:r>
        <w:rPr>
          <w:color w:val="131413"/>
        </w:rPr>
        <w:t>visible</w:t>
      </w:r>
      <w:r>
        <w:rPr>
          <w:color w:val="131413"/>
          <w:spacing w:val="-21"/>
        </w:rPr>
        <w:t> </w:t>
      </w:r>
      <w:r>
        <w:rPr>
          <w:color w:val="131413"/>
        </w:rPr>
        <w:t>streetscape,</w:t>
      </w:r>
      <w:r>
        <w:rPr>
          <w:color w:val="131413"/>
          <w:spacing w:val="-22"/>
        </w:rPr>
        <w:t> </w:t>
      </w:r>
      <w:r>
        <w:rPr>
          <w:color w:val="131413"/>
        </w:rPr>
        <w:t>it</w:t>
      </w:r>
      <w:r>
        <w:rPr>
          <w:color w:val="131413"/>
          <w:spacing w:val="-22"/>
        </w:rPr>
        <w:t> </w:t>
      </w:r>
      <w:r>
        <w:rPr>
          <w:color w:val="131413"/>
        </w:rPr>
        <w:t>is</w:t>
      </w:r>
      <w:r>
        <w:rPr>
          <w:color w:val="131413"/>
          <w:spacing w:val="-21"/>
        </w:rPr>
        <w:t> </w:t>
      </w:r>
      <w:r>
        <w:rPr>
          <w:color w:val="131413"/>
        </w:rPr>
        <w:t>not</w:t>
      </w:r>
      <w:r>
        <w:rPr>
          <w:color w:val="131413"/>
          <w:spacing w:val="-20"/>
        </w:rPr>
        <w:t> </w:t>
      </w:r>
      <w:r>
        <w:rPr>
          <w:color w:val="131413"/>
        </w:rPr>
        <w:t>surprising</w:t>
      </w:r>
      <w:r>
        <w:rPr>
          <w:color w:val="131413"/>
          <w:spacing w:val="-23"/>
        </w:rPr>
        <w:t> </w:t>
      </w:r>
      <w:r>
        <w:rPr>
          <w:color w:val="131413"/>
        </w:rPr>
        <w:t>that</w:t>
      </w:r>
      <w:r>
        <w:rPr>
          <w:color w:val="131413"/>
          <w:spacing w:val="-21"/>
        </w:rPr>
        <w:t> </w:t>
      </w:r>
      <w:r>
        <w:rPr>
          <w:color w:val="131413"/>
        </w:rPr>
        <w:t>census</w:t>
      </w:r>
      <w:r>
        <w:rPr>
          <w:color w:val="131413"/>
          <w:spacing w:val="-22"/>
        </w:rPr>
        <w:t> </w:t>
      </w:r>
      <w:r>
        <w:rPr>
          <w:color w:val="131413"/>
        </w:rPr>
        <w:t>variables</w:t>
      </w:r>
      <w:r>
        <w:rPr>
          <w:color w:val="131413"/>
          <w:spacing w:val="-22"/>
        </w:rPr>
        <w:t> </w:t>
      </w:r>
      <w:r>
        <w:rPr>
          <w:color w:val="131413"/>
        </w:rPr>
        <w:t>can misidentify</w:t>
      </w:r>
      <w:r>
        <w:rPr>
          <w:color w:val="131413"/>
          <w:spacing w:val="-11"/>
        </w:rPr>
        <w:t> </w:t>
      </w:r>
      <w:r>
        <w:rPr>
          <w:color w:val="131413"/>
        </w:rPr>
        <w:t>gentrification.</w:t>
      </w:r>
      <w:r>
        <w:rPr>
          <w:color w:val="131413"/>
          <w:spacing w:val="-10"/>
        </w:rPr>
        <w:t> </w:t>
      </w:r>
      <w:r>
        <w:rPr>
          <w:color w:val="131413"/>
        </w:rPr>
        <w:t>Recognizing</w:t>
      </w:r>
      <w:r>
        <w:rPr>
          <w:color w:val="131413"/>
          <w:spacing w:val="-11"/>
        </w:rPr>
        <w:t> </w:t>
      </w:r>
      <w:r>
        <w:rPr>
          <w:color w:val="131413"/>
        </w:rPr>
        <w:t>these</w:t>
      </w:r>
      <w:r>
        <w:rPr>
          <w:color w:val="131413"/>
          <w:spacing w:val="-12"/>
        </w:rPr>
        <w:t> </w:t>
      </w:r>
      <w:r>
        <w:rPr>
          <w:color w:val="131413"/>
        </w:rPr>
        <w:t>issues,</w:t>
      </w:r>
      <w:r>
        <w:rPr>
          <w:color w:val="131413"/>
          <w:spacing w:val="-10"/>
        </w:rPr>
        <w:t> </w:t>
      </w:r>
      <w:r>
        <w:rPr>
          <w:color w:val="131413"/>
        </w:rPr>
        <w:t>recent</w:t>
      </w:r>
      <w:r>
        <w:rPr>
          <w:color w:val="131413"/>
          <w:spacing w:val="-12"/>
        </w:rPr>
        <w:t> </w:t>
      </w:r>
      <w:r>
        <w:rPr>
          <w:color w:val="131413"/>
        </w:rPr>
        <w:t>studies</w:t>
      </w:r>
      <w:r>
        <w:rPr>
          <w:color w:val="131413"/>
          <w:spacing w:val="-10"/>
        </w:rPr>
        <w:t> </w:t>
      </w:r>
      <w:r>
        <w:rPr>
          <w:color w:val="131413"/>
        </w:rPr>
        <w:t>have</w:t>
      </w:r>
      <w:r>
        <w:rPr>
          <w:color w:val="131413"/>
          <w:spacing w:val="-12"/>
        </w:rPr>
        <w:t> </w:t>
      </w:r>
      <w:r>
        <w:rPr>
          <w:color w:val="131413"/>
        </w:rPr>
        <w:t>used</w:t>
      </w:r>
      <w:r>
        <w:rPr>
          <w:color w:val="131413"/>
          <w:spacing w:val="-11"/>
        </w:rPr>
        <w:t> </w:t>
      </w:r>
      <w:r>
        <w:rPr>
          <w:color w:val="131413"/>
        </w:rPr>
        <w:t>alterna- tive indicators, such as filed building permits, home loans, and coffee shop counts (Helms</w:t>
      </w:r>
      <w:r>
        <w:rPr>
          <w:color w:val="131413"/>
          <w:spacing w:val="-19"/>
        </w:rPr>
        <w:t> </w:t>
      </w:r>
      <w:hyperlink w:history="true" w:anchor="_bookmark26">
        <w:r>
          <w:rPr>
            <w:color w:val="3A2A97"/>
          </w:rPr>
          <w:t>2003</w:t>
        </w:r>
      </w:hyperlink>
      <w:r>
        <w:rPr>
          <w:color w:val="131413"/>
        </w:rPr>
        <w:t>;</w:t>
      </w:r>
      <w:r>
        <w:rPr>
          <w:color w:val="131413"/>
          <w:spacing w:val="-16"/>
        </w:rPr>
        <w:t> </w:t>
      </w:r>
      <w:r>
        <w:rPr>
          <w:color w:val="131413"/>
        </w:rPr>
        <w:t>Kreager</w:t>
      </w:r>
      <w:r>
        <w:rPr>
          <w:color w:val="131413"/>
          <w:spacing w:val="-17"/>
        </w:rPr>
        <w:t> </w:t>
      </w:r>
      <w:r>
        <w:rPr>
          <w:color w:val="131413"/>
        </w:rPr>
        <w:t>et</w:t>
      </w:r>
      <w:r>
        <w:rPr>
          <w:color w:val="131413"/>
          <w:spacing w:val="-18"/>
        </w:rPr>
        <w:t> </w:t>
      </w:r>
      <w:r>
        <w:rPr>
          <w:color w:val="131413"/>
        </w:rPr>
        <w:t>al.</w:t>
      </w:r>
      <w:r>
        <w:rPr>
          <w:color w:val="131413"/>
          <w:spacing w:val="-18"/>
        </w:rPr>
        <w:t> </w:t>
      </w:r>
      <w:hyperlink w:history="true" w:anchor="_bookmark29">
        <w:r>
          <w:rPr>
            <w:color w:val="3A2A97"/>
            <w:spacing w:val="-3"/>
          </w:rPr>
          <w:t>2011</w:t>
        </w:r>
      </w:hyperlink>
      <w:r>
        <w:rPr>
          <w:color w:val="131413"/>
          <w:spacing w:val="-3"/>
        </w:rPr>
        <w:t>;</w:t>
      </w:r>
      <w:r>
        <w:rPr>
          <w:color w:val="131413"/>
          <w:spacing w:val="-17"/>
        </w:rPr>
        <w:t> </w:t>
      </w:r>
      <w:r>
        <w:rPr>
          <w:color w:val="131413"/>
        </w:rPr>
        <w:t>Papachristos</w:t>
      </w:r>
      <w:r>
        <w:rPr>
          <w:color w:val="131413"/>
          <w:spacing w:val="-17"/>
        </w:rPr>
        <w:t> </w:t>
      </w:r>
      <w:r>
        <w:rPr>
          <w:color w:val="131413"/>
        </w:rPr>
        <w:t>et</w:t>
      </w:r>
      <w:r>
        <w:rPr>
          <w:color w:val="131413"/>
          <w:spacing w:val="-18"/>
        </w:rPr>
        <w:t> </w:t>
      </w:r>
      <w:r>
        <w:rPr>
          <w:color w:val="131413"/>
        </w:rPr>
        <w:t>al.</w:t>
      </w:r>
      <w:r>
        <w:rPr>
          <w:color w:val="131413"/>
          <w:spacing w:val="-17"/>
        </w:rPr>
        <w:t> </w:t>
      </w:r>
      <w:hyperlink w:history="true" w:anchor="_bookmark44">
        <w:r>
          <w:rPr>
            <w:color w:val="3A2A97"/>
            <w:spacing w:val="-3"/>
          </w:rPr>
          <w:t>2011</w:t>
        </w:r>
      </w:hyperlink>
      <w:r>
        <w:rPr>
          <w:color w:val="131413"/>
          <w:spacing w:val="-3"/>
        </w:rPr>
        <w:t>),</w:t>
      </w:r>
      <w:r>
        <w:rPr>
          <w:color w:val="131413"/>
          <w:spacing w:val="-19"/>
        </w:rPr>
        <w:t> </w:t>
      </w:r>
      <w:r>
        <w:rPr>
          <w:color w:val="131413"/>
        </w:rPr>
        <w:t>but</w:t>
      </w:r>
      <w:r>
        <w:rPr>
          <w:color w:val="131413"/>
          <w:spacing w:val="-17"/>
        </w:rPr>
        <w:t> </w:t>
      </w:r>
      <w:r>
        <w:rPr>
          <w:color w:val="131413"/>
        </w:rPr>
        <w:t>these</w:t>
      </w:r>
      <w:r>
        <w:rPr>
          <w:color w:val="131413"/>
          <w:spacing w:val="-17"/>
        </w:rPr>
        <w:t> </w:t>
      </w:r>
      <w:r>
        <w:rPr>
          <w:color w:val="131413"/>
        </w:rPr>
        <w:t>measures</w:t>
      </w:r>
      <w:r>
        <w:rPr>
          <w:color w:val="131413"/>
          <w:spacing w:val="-19"/>
        </w:rPr>
        <w:t> </w:t>
      </w:r>
      <w:r>
        <w:rPr>
          <w:color w:val="131413"/>
        </w:rPr>
        <w:t>capture narrow</w:t>
      </w:r>
      <w:r>
        <w:rPr>
          <w:color w:val="131413"/>
          <w:spacing w:val="-24"/>
        </w:rPr>
        <w:t> </w:t>
      </w:r>
      <w:r>
        <w:rPr>
          <w:color w:val="131413"/>
        </w:rPr>
        <w:t>aspects</w:t>
      </w:r>
      <w:r>
        <w:rPr>
          <w:color w:val="131413"/>
          <w:spacing w:val="-22"/>
        </w:rPr>
        <w:t> </w:t>
      </w:r>
      <w:r>
        <w:rPr>
          <w:color w:val="131413"/>
        </w:rPr>
        <w:t>of</w:t>
      </w:r>
      <w:r>
        <w:rPr>
          <w:color w:val="131413"/>
          <w:spacing w:val="-24"/>
        </w:rPr>
        <w:t> </w:t>
      </w:r>
      <w:r>
        <w:rPr>
          <w:color w:val="131413"/>
        </w:rPr>
        <w:t>gentrification,</w:t>
      </w:r>
      <w:r>
        <w:rPr>
          <w:color w:val="131413"/>
          <w:spacing w:val="-22"/>
        </w:rPr>
        <w:t> </w:t>
      </w:r>
      <w:r>
        <w:rPr>
          <w:color w:val="131413"/>
        </w:rPr>
        <w:t>require</w:t>
      </w:r>
      <w:r>
        <w:rPr>
          <w:color w:val="131413"/>
          <w:spacing w:val="-23"/>
        </w:rPr>
        <w:t> </w:t>
      </w:r>
      <w:r>
        <w:rPr>
          <w:color w:val="131413"/>
        </w:rPr>
        <w:t>time-intensive</w:t>
      </w:r>
      <w:r>
        <w:rPr>
          <w:color w:val="131413"/>
          <w:spacing w:val="-24"/>
        </w:rPr>
        <w:t> </w:t>
      </w:r>
      <w:r>
        <w:rPr>
          <w:color w:val="131413"/>
        </w:rPr>
        <w:t>data</w:t>
      </w:r>
      <w:r>
        <w:rPr>
          <w:color w:val="131413"/>
          <w:spacing w:val="-23"/>
        </w:rPr>
        <w:t> </w:t>
      </w:r>
      <w:r>
        <w:rPr>
          <w:color w:val="131413"/>
        </w:rPr>
        <w:t>collection</w:t>
      </w:r>
      <w:r>
        <w:rPr>
          <w:color w:val="131413"/>
          <w:spacing w:val="-23"/>
        </w:rPr>
        <w:t> </w:t>
      </w:r>
      <w:r>
        <w:rPr>
          <w:color w:val="131413"/>
        </w:rPr>
        <w:t>efforts</w:t>
      </w:r>
      <w:r>
        <w:rPr>
          <w:color w:val="131413"/>
          <w:spacing w:val="-23"/>
        </w:rPr>
        <w:t> </w:t>
      </w:r>
      <w:r>
        <w:rPr>
          <w:color w:val="131413"/>
        </w:rPr>
        <w:t>that</w:t>
      </w:r>
      <w:r>
        <w:rPr>
          <w:color w:val="131413"/>
          <w:spacing w:val="-23"/>
        </w:rPr>
        <w:t> </w:t>
      </w:r>
      <w:r>
        <w:rPr>
          <w:color w:val="131413"/>
        </w:rPr>
        <w:t>limit cross-city comparisons, or rely on data that are not available for the time period of interest.</w:t>
      </w:r>
      <w:r>
        <w:rPr>
          <w:color w:val="131413"/>
          <w:spacing w:val="-13"/>
        </w:rPr>
        <w:t> </w:t>
      </w:r>
      <w:r>
        <w:rPr>
          <w:color w:val="131413"/>
        </w:rPr>
        <w:t>Thus,</w:t>
      </w:r>
      <w:r>
        <w:rPr>
          <w:color w:val="131413"/>
          <w:spacing w:val="-12"/>
        </w:rPr>
        <w:t> </w:t>
      </w:r>
      <w:r>
        <w:rPr>
          <w:color w:val="131413"/>
        </w:rPr>
        <w:t>the</w:t>
      </w:r>
      <w:r>
        <w:rPr>
          <w:color w:val="131413"/>
          <w:spacing w:val="-11"/>
        </w:rPr>
        <w:t> </w:t>
      </w:r>
      <w:r>
        <w:rPr>
          <w:color w:val="131413"/>
        </w:rPr>
        <w:t>gentrification</w:t>
      </w:r>
      <w:r>
        <w:rPr>
          <w:color w:val="131413"/>
          <w:spacing w:val="-13"/>
        </w:rPr>
        <w:t> </w:t>
      </w:r>
      <w:r>
        <w:rPr>
          <w:color w:val="131413"/>
        </w:rPr>
        <w:t>surveys</w:t>
      </w:r>
      <w:r>
        <w:rPr>
          <w:color w:val="131413"/>
          <w:spacing w:val="-11"/>
        </w:rPr>
        <w:t> </w:t>
      </w:r>
      <w:r>
        <w:rPr>
          <w:color w:val="131413"/>
        </w:rPr>
        <w:t>provide</w:t>
      </w:r>
      <w:r>
        <w:rPr>
          <w:color w:val="131413"/>
          <w:spacing w:val="-11"/>
        </w:rPr>
        <w:t> </w:t>
      </w:r>
      <w:r>
        <w:rPr>
          <w:color w:val="131413"/>
        </w:rPr>
        <w:t>the</w:t>
      </w:r>
      <w:r>
        <w:rPr>
          <w:color w:val="131413"/>
          <w:spacing w:val="-12"/>
        </w:rPr>
        <w:t> </w:t>
      </w:r>
      <w:r>
        <w:rPr>
          <w:color w:val="131413"/>
        </w:rPr>
        <w:t>largest</w:t>
      </w:r>
      <w:r>
        <w:rPr>
          <w:color w:val="131413"/>
          <w:spacing w:val="-13"/>
        </w:rPr>
        <w:t> </w:t>
      </w:r>
      <w:r>
        <w:rPr>
          <w:color w:val="131413"/>
        </w:rPr>
        <w:t>and</w:t>
      </w:r>
      <w:r>
        <w:rPr>
          <w:color w:val="131413"/>
          <w:spacing w:val="-11"/>
        </w:rPr>
        <w:t> </w:t>
      </w:r>
      <w:r>
        <w:rPr>
          <w:color w:val="131413"/>
        </w:rPr>
        <w:t>most</w:t>
      </w:r>
      <w:r>
        <w:rPr>
          <w:color w:val="131413"/>
          <w:spacing w:val="-12"/>
        </w:rPr>
        <w:t> </w:t>
      </w:r>
      <w:r>
        <w:rPr>
          <w:color w:val="131413"/>
        </w:rPr>
        <w:t>reliable</w:t>
      </w:r>
      <w:r>
        <w:rPr>
          <w:color w:val="131413"/>
          <w:spacing w:val="-13"/>
        </w:rPr>
        <w:t> </w:t>
      </w:r>
      <w:r>
        <w:rPr>
          <w:color w:val="131413"/>
        </w:rPr>
        <w:t>existing dataset of early</w:t>
      </w:r>
      <w:r>
        <w:rPr>
          <w:color w:val="131413"/>
          <w:spacing w:val="15"/>
        </w:rPr>
        <w:t> </w:t>
      </w:r>
      <w:r>
        <w:rPr>
          <w:color w:val="131413"/>
        </w:rPr>
        <w:t>gentrification.</w:t>
      </w:r>
    </w:p>
    <w:p>
      <w:pPr>
        <w:pStyle w:val="BodyText"/>
        <w:spacing w:line="249" w:lineRule="auto"/>
        <w:ind w:left="100" w:right="216" w:firstLine="226"/>
        <w:jc w:val="both"/>
      </w:pPr>
      <w:r>
        <w:rPr>
          <w:color w:val="131413"/>
        </w:rPr>
        <w:t>For</w:t>
      </w:r>
      <w:r>
        <w:rPr>
          <w:color w:val="131413"/>
          <w:spacing w:val="-5"/>
        </w:rPr>
        <w:t> </w:t>
      </w:r>
      <w:r>
        <w:rPr>
          <w:color w:val="131413"/>
        </w:rPr>
        <w:t>the</w:t>
      </w:r>
      <w:r>
        <w:rPr>
          <w:color w:val="131413"/>
          <w:spacing w:val="-2"/>
        </w:rPr>
        <w:t> </w:t>
      </w:r>
      <w:r>
        <w:rPr>
          <w:color w:val="131413"/>
        </w:rPr>
        <w:t>independent</w:t>
      </w:r>
      <w:r>
        <w:rPr>
          <w:color w:val="131413"/>
          <w:spacing w:val="-5"/>
        </w:rPr>
        <w:t> </w:t>
      </w:r>
      <w:r>
        <w:rPr>
          <w:color w:val="131413"/>
        </w:rPr>
        <w:t>variables,</w:t>
      </w:r>
      <w:r>
        <w:rPr>
          <w:color w:val="131413"/>
          <w:spacing w:val="-4"/>
        </w:rPr>
        <w:t> </w:t>
      </w:r>
      <w:r>
        <w:rPr>
          <w:color w:val="131413"/>
        </w:rPr>
        <w:t>I</w:t>
      </w:r>
      <w:r>
        <w:rPr>
          <w:color w:val="131413"/>
          <w:spacing w:val="-3"/>
        </w:rPr>
        <w:t> </w:t>
      </w:r>
      <w:r>
        <w:rPr>
          <w:color w:val="131413"/>
        </w:rPr>
        <w:t>employ</w:t>
      </w:r>
      <w:r>
        <w:rPr>
          <w:color w:val="131413"/>
          <w:spacing w:val="-5"/>
        </w:rPr>
        <w:t> </w:t>
      </w:r>
      <w:r>
        <w:rPr>
          <w:color w:val="131413"/>
        </w:rPr>
        <w:t>tract-level</w:t>
      </w:r>
      <w:r>
        <w:rPr>
          <w:color w:val="131413"/>
          <w:spacing w:val="-3"/>
        </w:rPr>
        <w:t> </w:t>
      </w:r>
      <w:r>
        <w:rPr>
          <w:color w:val="131413"/>
        </w:rPr>
        <w:t>census</w:t>
      </w:r>
      <w:r>
        <w:rPr>
          <w:color w:val="131413"/>
          <w:spacing w:val="-5"/>
        </w:rPr>
        <w:t> </w:t>
      </w:r>
      <w:r>
        <w:rPr>
          <w:color w:val="131413"/>
        </w:rPr>
        <w:t>data</w:t>
      </w:r>
      <w:r>
        <w:rPr>
          <w:color w:val="131413"/>
          <w:spacing w:val="-5"/>
        </w:rPr>
        <w:t> </w:t>
      </w:r>
      <w:r>
        <w:rPr>
          <w:color w:val="131413"/>
        </w:rPr>
        <w:t>from</w:t>
      </w:r>
      <w:r>
        <w:rPr>
          <w:color w:val="131413"/>
          <w:spacing w:val="-4"/>
        </w:rPr>
        <w:t> </w:t>
      </w:r>
      <w:r>
        <w:rPr>
          <w:color w:val="131413"/>
        </w:rPr>
        <w:t>1970</w:t>
      </w:r>
      <w:r>
        <w:rPr>
          <w:color w:val="131413"/>
          <w:spacing w:val="-4"/>
        </w:rPr>
        <w:t> </w:t>
      </w:r>
      <w:r>
        <w:rPr>
          <w:color w:val="131413"/>
        </w:rPr>
        <w:t>to</w:t>
      </w:r>
      <w:r>
        <w:rPr>
          <w:color w:val="131413"/>
          <w:spacing w:val="-5"/>
        </w:rPr>
        <w:t> </w:t>
      </w:r>
      <w:r>
        <w:rPr>
          <w:color w:val="131413"/>
        </w:rPr>
        <w:t>2000 from</w:t>
      </w:r>
      <w:r>
        <w:rPr>
          <w:color w:val="131413"/>
          <w:spacing w:val="-14"/>
        </w:rPr>
        <w:t> </w:t>
      </w:r>
      <w:r>
        <w:rPr>
          <w:color w:val="131413"/>
        </w:rPr>
        <w:t>the</w:t>
      </w:r>
      <w:r>
        <w:rPr>
          <w:color w:val="131413"/>
          <w:spacing w:val="-14"/>
        </w:rPr>
        <w:t> </w:t>
      </w:r>
      <w:r>
        <w:rPr>
          <w:color w:val="131413"/>
          <w:spacing w:val="-3"/>
        </w:rPr>
        <w:t>GeoLytics</w:t>
      </w:r>
      <w:r>
        <w:rPr>
          <w:color w:val="131413"/>
          <w:spacing w:val="-13"/>
        </w:rPr>
        <w:t> </w:t>
      </w:r>
      <w:r>
        <w:rPr>
          <w:color w:val="131413"/>
        </w:rPr>
        <w:t>Neighborhood</w:t>
      </w:r>
      <w:r>
        <w:rPr>
          <w:color w:val="131413"/>
          <w:spacing w:val="-14"/>
        </w:rPr>
        <w:t> </w:t>
      </w:r>
      <w:r>
        <w:rPr>
          <w:color w:val="131413"/>
        </w:rPr>
        <w:t>Change</w:t>
      </w:r>
      <w:r>
        <w:rPr>
          <w:color w:val="131413"/>
          <w:spacing w:val="-13"/>
        </w:rPr>
        <w:t> </w:t>
      </w:r>
      <w:r>
        <w:rPr>
          <w:color w:val="131413"/>
        </w:rPr>
        <w:t>Database,</w:t>
      </w:r>
      <w:r>
        <w:rPr>
          <w:color w:val="131413"/>
          <w:spacing w:val="-14"/>
        </w:rPr>
        <w:t> </w:t>
      </w:r>
      <w:r>
        <w:rPr>
          <w:color w:val="131413"/>
        </w:rPr>
        <w:t>harmonized</w:t>
      </w:r>
      <w:r>
        <w:rPr>
          <w:color w:val="131413"/>
          <w:spacing w:val="-15"/>
        </w:rPr>
        <w:t> </w:t>
      </w:r>
      <w:r>
        <w:rPr>
          <w:color w:val="131413"/>
        </w:rPr>
        <w:t>to</w:t>
      </w:r>
      <w:r>
        <w:rPr>
          <w:color w:val="131413"/>
          <w:spacing w:val="-15"/>
        </w:rPr>
        <w:t> </w:t>
      </w:r>
      <w:r>
        <w:rPr>
          <w:color w:val="131413"/>
        </w:rPr>
        <w:t>2000</w:t>
      </w:r>
      <w:r>
        <w:rPr>
          <w:color w:val="131413"/>
          <w:spacing w:val="-14"/>
        </w:rPr>
        <w:t> </w:t>
      </w:r>
      <w:r>
        <w:rPr>
          <w:color w:val="131413"/>
        </w:rPr>
        <w:t>census</w:t>
      </w:r>
      <w:r>
        <w:rPr>
          <w:color w:val="131413"/>
          <w:spacing w:val="-14"/>
        </w:rPr>
        <w:t> </w:t>
      </w:r>
      <w:r>
        <w:rPr>
          <w:color w:val="131413"/>
        </w:rPr>
        <w:t>tract boundaries to allow for comparisons across time for the same geographic areas, and American</w:t>
      </w:r>
      <w:r>
        <w:rPr>
          <w:color w:val="131413"/>
          <w:spacing w:val="-25"/>
        </w:rPr>
        <w:t> </w:t>
      </w:r>
      <w:r>
        <w:rPr>
          <w:color w:val="131413"/>
        </w:rPr>
        <w:t>Community</w:t>
      </w:r>
      <w:r>
        <w:rPr>
          <w:color w:val="131413"/>
          <w:spacing w:val="-23"/>
        </w:rPr>
        <w:t> </w:t>
      </w:r>
      <w:r>
        <w:rPr>
          <w:color w:val="131413"/>
        </w:rPr>
        <w:t>Survey</w:t>
      </w:r>
      <w:r>
        <w:rPr>
          <w:color w:val="131413"/>
          <w:spacing w:val="-24"/>
        </w:rPr>
        <w:t> </w:t>
      </w:r>
      <w:r>
        <w:rPr>
          <w:color w:val="131413"/>
        </w:rPr>
        <w:t>(ACS)</w:t>
      </w:r>
      <w:r>
        <w:rPr>
          <w:color w:val="131413"/>
          <w:spacing w:val="-23"/>
        </w:rPr>
        <w:t> </w:t>
      </w:r>
      <w:r>
        <w:rPr>
          <w:color w:val="131413"/>
        </w:rPr>
        <w:t>five-year</w:t>
      </w:r>
      <w:r>
        <w:rPr>
          <w:color w:val="131413"/>
          <w:spacing w:val="-23"/>
        </w:rPr>
        <w:t> </w:t>
      </w:r>
      <w:r>
        <w:rPr>
          <w:color w:val="131413"/>
        </w:rPr>
        <w:t>estimates</w:t>
      </w:r>
      <w:r>
        <w:rPr>
          <w:color w:val="131413"/>
          <w:spacing w:val="-23"/>
        </w:rPr>
        <w:t> </w:t>
      </w:r>
      <w:r>
        <w:rPr>
          <w:color w:val="131413"/>
        </w:rPr>
        <w:t>from</w:t>
      </w:r>
      <w:r>
        <w:rPr>
          <w:color w:val="131413"/>
          <w:spacing w:val="-24"/>
        </w:rPr>
        <w:t> </w:t>
      </w:r>
      <w:r>
        <w:rPr>
          <w:color w:val="131413"/>
        </w:rPr>
        <w:t>2005</w:t>
      </w:r>
      <w:r>
        <w:rPr>
          <w:color w:val="131413"/>
          <w:spacing w:val="-25"/>
        </w:rPr>
        <w:t> </w:t>
      </w:r>
      <w:r>
        <w:rPr>
          <w:color w:val="131413"/>
        </w:rPr>
        <w:t>to</w:t>
      </w:r>
      <w:r>
        <w:rPr>
          <w:color w:val="131413"/>
          <w:spacing w:val="-24"/>
        </w:rPr>
        <w:t> </w:t>
      </w:r>
      <w:r>
        <w:rPr>
          <w:color w:val="131413"/>
        </w:rPr>
        <w:t>2009,</w:t>
      </w:r>
      <w:r>
        <w:rPr>
          <w:color w:val="131413"/>
          <w:spacing w:val="-23"/>
        </w:rPr>
        <w:t> </w:t>
      </w:r>
      <w:r>
        <w:rPr>
          <w:color w:val="131413"/>
        </w:rPr>
        <w:t>which</w:t>
      </w:r>
      <w:r>
        <w:rPr>
          <w:color w:val="131413"/>
          <w:spacing w:val="-24"/>
        </w:rPr>
        <w:t> </w:t>
      </w:r>
      <w:r>
        <w:rPr>
          <w:color w:val="131413"/>
        </w:rPr>
        <w:t>use identical </w:t>
      </w:r>
      <w:r>
        <w:rPr>
          <w:color w:val="131413"/>
          <w:spacing w:val="-4"/>
        </w:rPr>
        <w:t>boundaries.</w:t>
      </w:r>
      <w:r>
        <w:rPr>
          <w:color w:val="131413"/>
          <w:spacing w:val="-4"/>
          <w:vertAlign w:val="superscript"/>
        </w:rPr>
        <w:t>8</w:t>
      </w:r>
      <w:r>
        <w:rPr>
          <w:color w:val="131413"/>
          <w:spacing w:val="-4"/>
          <w:vertAlign w:val="baseline"/>
        </w:rPr>
        <w:t> </w:t>
      </w:r>
      <w:r>
        <w:rPr>
          <w:color w:val="131413"/>
          <w:vertAlign w:val="baseline"/>
        </w:rPr>
        <w:t>Only tracts with nonzero populations for all census years are included in the analysis to assess racial and ethnic transitions over</w:t>
      </w:r>
      <w:r>
        <w:rPr>
          <w:color w:val="131413"/>
          <w:spacing w:val="8"/>
          <w:vertAlign w:val="baseline"/>
        </w:rPr>
        <w:t> </w:t>
      </w:r>
      <w:r>
        <w:rPr>
          <w:color w:val="131413"/>
          <w:vertAlign w:val="baseline"/>
        </w:rPr>
        <w:t>time.</w:t>
      </w:r>
    </w:p>
    <w:p>
      <w:pPr>
        <w:pStyle w:val="BodyText"/>
        <w:spacing w:line="249" w:lineRule="auto"/>
        <w:ind w:left="100" w:right="216" w:firstLine="226"/>
        <w:jc w:val="both"/>
      </w:pPr>
      <w:r>
        <w:rPr>
          <w:color w:val="131413"/>
        </w:rPr>
        <w:t>Publicly</w:t>
      </w:r>
      <w:r>
        <w:rPr>
          <w:color w:val="131413"/>
          <w:spacing w:val="-11"/>
        </w:rPr>
        <w:t> </w:t>
      </w:r>
      <w:r>
        <w:rPr>
          <w:color w:val="131413"/>
        </w:rPr>
        <w:t>available</w:t>
      </w:r>
      <w:r>
        <w:rPr>
          <w:color w:val="131413"/>
          <w:spacing w:val="-10"/>
        </w:rPr>
        <w:t> </w:t>
      </w:r>
      <w:r>
        <w:rPr>
          <w:color w:val="131413"/>
        </w:rPr>
        <w:t>tract-level</w:t>
      </w:r>
      <w:r>
        <w:rPr>
          <w:color w:val="131413"/>
          <w:spacing w:val="-10"/>
        </w:rPr>
        <w:t> </w:t>
      </w:r>
      <w:r>
        <w:rPr>
          <w:color w:val="131413"/>
        </w:rPr>
        <w:t>census</w:t>
      </w:r>
      <w:r>
        <w:rPr>
          <w:color w:val="131413"/>
          <w:spacing w:val="-12"/>
        </w:rPr>
        <w:t> </w:t>
      </w:r>
      <w:r>
        <w:rPr>
          <w:color w:val="131413"/>
        </w:rPr>
        <w:t>data</w:t>
      </w:r>
      <w:r>
        <w:rPr>
          <w:color w:val="131413"/>
          <w:spacing w:val="-12"/>
        </w:rPr>
        <w:t> </w:t>
      </w:r>
      <w:r>
        <w:rPr>
          <w:color w:val="131413"/>
        </w:rPr>
        <w:t>do</w:t>
      </w:r>
      <w:r>
        <w:rPr>
          <w:color w:val="131413"/>
          <w:spacing w:val="-11"/>
        </w:rPr>
        <w:t> </w:t>
      </w:r>
      <w:r>
        <w:rPr>
          <w:color w:val="131413"/>
        </w:rPr>
        <w:t>not</w:t>
      </w:r>
      <w:r>
        <w:rPr>
          <w:color w:val="131413"/>
          <w:spacing w:val="-11"/>
        </w:rPr>
        <w:t> </w:t>
      </w:r>
      <w:r>
        <w:rPr>
          <w:color w:val="131413"/>
        </w:rPr>
        <w:t>distinguish</w:t>
      </w:r>
      <w:r>
        <w:rPr>
          <w:color w:val="131413"/>
          <w:spacing w:val="-12"/>
        </w:rPr>
        <w:t> </w:t>
      </w:r>
      <w:r>
        <w:rPr>
          <w:color w:val="131413"/>
        </w:rPr>
        <w:t>the</w:t>
      </w:r>
      <w:r>
        <w:rPr>
          <w:color w:val="131413"/>
          <w:spacing w:val="-10"/>
        </w:rPr>
        <w:t> </w:t>
      </w:r>
      <w:r>
        <w:rPr>
          <w:color w:val="131413"/>
        </w:rPr>
        <w:t>foreign-born</w:t>
      </w:r>
      <w:r>
        <w:rPr>
          <w:color w:val="131413"/>
          <w:spacing w:val="-11"/>
        </w:rPr>
        <w:t> </w:t>
      </w:r>
      <w:r>
        <w:rPr>
          <w:color w:val="131413"/>
        </w:rPr>
        <w:t>popu- lation by their race and ethnicity prior to 2000. Most immigrants arriving soon after 1965</w:t>
      </w:r>
      <w:r>
        <w:rPr>
          <w:color w:val="131413"/>
          <w:spacing w:val="-5"/>
        </w:rPr>
        <w:t> </w:t>
      </w:r>
      <w:r>
        <w:rPr>
          <w:color w:val="131413"/>
        </w:rPr>
        <w:t>were</w:t>
      </w:r>
      <w:r>
        <w:rPr>
          <w:color w:val="131413"/>
          <w:spacing w:val="-5"/>
        </w:rPr>
        <w:t> </w:t>
      </w:r>
      <w:r>
        <w:rPr>
          <w:color w:val="131413"/>
        </w:rPr>
        <w:t>Asian</w:t>
      </w:r>
      <w:r>
        <w:rPr>
          <w:color w:val="131413"/>
          <w:spacing w:val="-2"/>
        </w:rPr>
        <w:t> </w:t>
      </w:r>
      <w:r>
        <w:rPr>
          <w:color w:val="131413"/>
        </w:rPr>
        <w:t>or</w:t>
      </w:r>
      <w:r>
        <w:rPr>
          <w:color w:val="131413"/>
          <w:spacing w:val="-5"/>
        </w:rPr>
        <w:t> </w:t>
      </w:r>
      <w:r>
        <w:rPr>
          <w:color w:val="131413"/>
        </w:rPr>
        <w:t>Hispanic,</w:t>
      </w:r>
      <w:r>
        <w:rPr>
          <w:color w:val="131413"/>
          <w:spacing w:val="-4"/>
        </w:rPr>
        <w:t> </w:t>
      </w:r>
      <w:r>
        <w:rPr>
          <w:color w:val="131413"/>
        </w:rPr>
        <w:t>and</w:t>
      </w:r>
      <w:r>
        <w:rPr>
          <w:color w:val="131413"/>
          <w:spacing w:val="-3"/>
        </w:rPr>
        <w:t> </w:t>
      </w:r>
      <w:r>
        <w:rPr>
          <w:color w:val="131413"/>
        </w:rPr>
        <w:t>Puerto</w:t>
      </w:r>
      <w:r>
        <w:rPr>
          <w:color w:val="131413"/>
          <w:spacing w:val="-3"/>
        </w:rPr>
        <w:t> </w:t>
      </w:r>
      <w:r>
        <w:rPr>
          <w:color w:val="131413"/>
        </w:rPr>
        <w:t>Ricans</w:t>
      </w:r>
      <w:r>
        <w:rPr>
          <w:color w:val="131413"/>
          <w:spacing w:val="-4"/>
        </w:rPr>
        <w:t> </w:t>
      </w:r>
      <w:r>
        <w:rPr>
          <w:color w:val="131413"/>
        </w:rPr>
        <w:t>are</w:t>
      </w:r>
      <w:r>
        <w:rPr>
          <w:color w:val="131413"/>
          <w:spacing w:val="-3"/>
        </w:rPr>
        <w:t> </w:t>
      </w:r>
      <w:r>
        <w:rPr>
          <w:color w:val="131413"/>
        </w:rPr>
        <w:t>not</w:t>
      </w:r>
      <w:r>
        <w:rPr>
          <w:color w:val="131413"/>
          <w:spacing w:val="-3"/>
        </w:rPr>
        <w:t> </w:t>
      </w:r>
      <w:r>
        <w:rPr>
          <w:color w:val="131413"/>
        </w:rPr>
        <w:t>included</w:t>
      </w:r>
      <w:r>
        <w:rPr>
          <w:color w:val="131413"/>
          <w:spacing w:val="-5"/>
        </w:rPr>
        <w:t> </w:t>
      </w:r>
      <w:r>
        <w:rPr>
          <w:color w:val="131413"/>
        </w:rPr>
        <w:t>in</w:t>
      </w:r>
      <w:r>
        <w:rPr>
          <w:color w:val="131413"/>
          <w:spacing w:val="-5"/>
        </w:rPr>
        <w:t> </w:t>
      </w:r>
      <w:r>
        <w:rPr>
          <w:color w:val="131413"/>
        </w:rPr>
        <w:t>the</w:t>
      </w:r>
      <w:r>
        <w:rPr>
          <w:color w:val="131413"/>
          <w:spacing w:val="-2"/>
        </w:rPr>
        <w:t> </w:t>
      </w:r>
      <w:r>
        <w:rPr>
          <w:color w:val="131413"/>
        </w:rPr>
        <w:t>foreign-born population. Percentage foreign-born and the combined percentage of Hispanics and Asians</w:t>
      </w:r>
      <w:r>
        <w:rPr>
          <w:color w:val="131413"/>
          <w:spacing w:val="-4"/>
        </w:rPr>
        <w:t> </w:t>
      </w:r>
      <w:r>
        <w:rPr>
          <w:color w:val="131413"/>
        </w:rPr>
        <w:t>in</w:t>
      </w:r>
      <w:r>
        <w:rPr>
          <w:color w:val="131413"/>
          <w:spacing w:val="-3"/>
        </w:rPr>
        <w:t> </w:t>
      </w:r>
      <w:r>
        <w:rPr>
          <w:color w:val="131413"/>
        </w:rPr>
        <w:t>the</w:t>
      </w:r>
      <w:r>
        <w:rPr>
          <w:color w:val="131413"/>
          <w:spacing w:val="-1"/>
        </w:rPr>
        <w:t> </w:t>
      </w:r>
      <w:r>
        <w:rPr>
          <w:color w:val="131413"/>
        </w:rPr>
        <w:t>sample</w:t>
      </w:r>
      <w:r>
        <w:rPr>
          <w:color w:val="131413"/>
          <w:spacing w:val="-3"/>
        </w:rPr>
        <w:t> </w:t>
      </w:r>
      <w:r>
        <w:rPr>
          <w:color w:val="131413"/>
        </w:rPr>
        <w:t>have</w:t>
      </w:r>
      <w:r>
        <w:rPr>
          <w:color w:val="131413"/>
          <w:spacing w:val="-3"/>
        </w:rPr>
        <w:t> </w:t>
      </w:r>
      <w:r>
        <w:rPr>
          <w:color w:val="131413"/>
        </w:rPr>
        <w:t>correlations</w:t>
      </w:r>
      <w:r>
        <w:rPr>
          <w:color w:val="131413"/>
          <w:spacing w:val="-3"/>
        </w:rPr>
        <w:t> </w:t>
      </w:r>
      <w:r>
        <w:rPr>
          <w:color w:val="131413"/>
        </w:rPr>
        <w:t>of</w:t>
      </w:r>
      <w:r>
        <w:rPr>
          <w:color w:val="131413"/>
          <w:spacing w:val="-3"/>
        </w:rPr>
        <w:t> </w:t>
      </w:r>
      <w:r>
        <w:rPr>
          <w:color w:val="131413"/>
        </w:rPr>
        <w:t>.63,</w:t>
      </w:r>
      <w:r>
        <w:rPr>
          <w:color w:val="131413"/>
          <w:spacing w:val="-4"/>
        </w:rPr>
        <w:t> </w:t>
      </w:r>
      <w:r>
        <w:rPr>
          <w:color w:val="131413"/>
        </w:rPr>
        <w:t>.75,</w:t>
      </w:r>
      <w:r>
        <w:rPr>
          <w:color w:val="131413"/>
          <w:spacing w:val="-3"/>
        </w:rPr>
        <w:t> </w:t>
      </w:r>
      <w:r>
        <w:rPr>
          <w:color w:val="131413"/>
        </w:rPr>
        <w:t>.87,</w:t>
      </w:r>
      <w:r>
        <w:rPr>
          <w:color w:val="131413"/>
          <w:spacing w:val="-4"/>
        </w:rPr>
        <w:t> </w:t>
      </w:r>
      <w:r>
        <w:rPr>
          <w:color w:val="131413"/>
        </w:rPr>
        <w:t>and</w:t>
      </w:r>
      <w:r>
        <w:rPr>
          <w:color w:val="131413"/>
          <w:spacing w:val="-2"/>
        </w:rPr>
        <w:t> </w:t>
      </w:r>
      <w:r>
        <w:rPr>
          <w:color w:val="131413"/>
        </w:rPr>
        <w:t>.92</w:t>
      </w:r>
      <w:r>
        <w:rPr>
          <w:color w:val="131413"/>
          <w:spacing w:val="-3"/>
        </w:rPr>
        <w:t> </w:t>
      </w:r>
      <w:r>
        <w:rPr>
          <w:color w:val="131413"/>
        </w:rPr>
        <w:t>for</w:t>
      </w:r>
      <w:r>
        <w:rPr>
          <w:color w:val="131413"/>
          <w:spacing w:val="-1"/>
        </w:rPr>
        <w:t> </w:t>
      </w:r>
      <w:r>
        <w:rPr>
          <w:color w:val="131413"/>
        </w:rPr>
        <w:t>1970,</w:t>
      </w:r>
      <w:r>
        <w:rPr>
          <w:color w:val="131413"/>
          <w:spacing w:val="-3"/>
        </w:rPr>
        <w:t> </w:t>
      </w:r>
      <w:r>
        <w:rPr>
          <w:color w:val="131413"/>
        </w:rPr>
        <w:t>1980,</w:t>
      </w:r>
      <w:r>
        <w:rPr>
          <w:color w:val="131413"/>
          <w:spacing w:val="-2"/>
        </w:rPr>
        <w:t> </w:t>
      </w:r>
      <w:r>
        <w:rPr>
          <w:color w:val="131413"/>
        </w:rPr>
        <w:t>1990, and 2000, </w:t>
      </w:r>
      <w:r>
        <w:rPr>
          <w:color w:val="131413"/>
          <w:spacing w:val="-3"/>
        </w:rPr>
        <w:t>respectively.</w:t>
      </w:r>
      <w:r>
        <w:rPr>
          <w:color w:val="131413"/>
          <w:spacing w:val="-3"/>
          <w:vertAlign w:val="superscript"/>
        </w:rPr>
        <w:t>9</w:t>
      </w:r>
      <w:r>
        <w:rPr>
          <w:color w:val="131413"/>
          <w:spacing w:val="-3"/>
          <w:vertAlign w:val="baseline"/>
        </w:rPr>
        <w:t> </w:t>
      </w:r>
      <w:r>
        <w:rPr>
          <w:color w:val="131413"/>
          <w:vertAlign w:val="baseline"/>
        </w:rPr>
        <w:t>In the results presented, I examine Asian and Hispanic populations,</w:t>
      </w:r>
      <w:r>
        <w:rPr>
          <w:color w:val="131413"/>
          <w:spacing w:val="-24"/>
          <w:vertAlign w:val="baseline"/>
        </w:rPr>
        <w:t> </w:t>
      </w:r>
      <w:r>
        <w:rPr>
          <w:color w:val="131413"/>
          <w:vertAlign w:val="baseline"/>
        </w:rPr>
        <w:t>and</w:t>
      </w:r>
      <w:r>
        <w:rPr>
          <w:color w:val="131413"/>
          <w:spacing w:val="-22"/>
          <w:vertAlign w:val="baseline"/>
        </w:rPr>
        <w:t> </w:t>
      </w:r>
      <w:r>
        <w:rPr>
          <w:color w:val="131413"/>
          <w:vertAlign w:val="baseline"/>
        </w:rPr>
        <w:t>I</w:t>
      </w:r>
      <w:r>
        <w:rPr>
          <w:color w:val="131413"/>
          <w:spacing w:val="-23"/>
          <w:vertAlign w:val="baseline"/>
        </w:rPr>
        <w:t> </w:t>
      </w:r>
      <w:r>
        <w:rPr>
          <w:color w:val="131413"/>
          <w:vertAlign w:val="baseline"/>
        </w:rPr>
        <w:t>do</w:t>
      </w:r>
      <w:r>
        <w:rPr>
          <w:color w:val="131413"/>
          <w:spacing w:val="-23"/>
          <w:vertAlign w:val="baseline"/>
        </w:rPr>
        <w:t> </w:t>
      </w:r>
      <w:r>
        <w:rPr>
          <w:color w:val="131413"/>
          <w:vertAlign w:val="baseline"/>
        </w:rPr>
        <w:t>not</w:t>
      </w:r>
      <w:r>
        <w:rPr>
          <w:color w:val="131413"/>
          <w:spacing w:val="-22"/>
          <w:vertAlign w:val="baseline"/>
        </w:rPr>
        <w:t> </w:t>
      </w:r>
      <w:r>
        <w:rPr>
          <w:color w:val="131413"/>
          <w:vertAlign w:val="baseline"/>
        </w:rPr>
        <w:t>include</w:t>
      </w:r>
      <w:r>
        <w:rPr>
          <w:color w:val="131413"/>
          <w:spacing w:val="-23"/>
          <w:vertAlign w:val="baseline"/>
        </w:rPr>
        <w:t> </w:t>
      </w:r>
      <w:r>
        <w:rPr>
          <w:color w:val="131413"/>
          <w:vertAlign w:val="baseline"/>
        </w:rPr>
        <w:t>a</w:t>
      </w:r>
      <w:r>
        <w:rPr>
          <w:color w:val="131413"/>
          <w:spacing w:val="-22"/>
          <w:vertAlign w:val="baseline"/>
        </w:rPr>
        <w:t> </w:t>
      </w:r>
      <w:r>
        <w:rPr>
          <w:color w:val="131413"/>
          <w:vertAlign w:val="baseline"/>
        </w:rPr>
        <w:t>separate</w:t>
      </w:r>
      <w:r>
        <w:rPr>
          <w:color w:val="131413"/>
          <w:spacing w:val="-23"/>
          <w:vertAlign w:val="baseline"/>
        </w:rPr>
        <w:t> </w:t>
      </w:r>
      <w:r>
        <w:rPr>
          <w:color w:val="131413"/>
          <w:vertAlign w:val="baseline"/>
        </w:rPr>
        <w:t>variable</w:t>
      </w:r>
      <w:r>
        <w:rPr>
          <w:color w:val="131413"/>
          <w:spacing w:val="-23"/>
          <w:vertAlign w:val="baseline"/>
        </w:rPr>
        <w:t> </w:t>
      </w:r>
      <w:r>
        <w:rPr>
          <w:color w:val="131413"/>
          <w:vertAlign w:val="baseline"/>
        </w:rPr>
        <w:t>for</w:t>
      </w:r>
      <w:r>
        <w:rPr>
          <w:color w:val="131413"/>
          <w:spacing w:val="-22"/>
          <w:vertAlign w:val="baseline"/>
        </w:rPr>
        <w:t> </w:t>
      </w:r>
      <w:r>
        <w:rPr>
          <w:color w:val="131413"/>
          <w:vertAlign w:val="baseline"/>
        </w:rPr>
        <w:t>nativity</w:t>
      </w:r>
      <w:r>
        <w:rPr>
          <w:color w:val="131413"/>
          <w:spacing w:val="-23"/>
          <w:vertAlign w:val="baseline"/>
        </w:rPr>
        <w:t> </w:t>
      </w:r>
      <w:r>
        <w:rPr>
          <w:color w:val="131413"/>
          <w:vertAlign w:val="baseline"/>
        </w:rPr>
        <w:t>because</w:t>
      </w:r>
      <w:r>
        <w:rPr>
          <w:color w:val="131413"/>
          <w:spacing w:val="-22"/>
          <w:vertAlign w:val="baseline"/>
        </w:rPr>
        <w:t> </w:t>
      </w:r>
      <w:r>
        <w:rPr>
          <w:color w:val="131413"/>
          <w:vertAlign w:val="baseline"/>
        </w:rPr>
        <w:t>these</w:t>
      </w:r>
      <w:r>
        <w:rPr>
          <w:color w:val="131413"/>
          <w:spacing w:val="-22"/>
          <w:vertAlign w:val="baseline"/>
        </w:rPr>
        <w:t> </w:t>
      </w:r>
      <w:r>
        <w:rPr>
          <w:color w:val="131413"/>
          <w:vertAlign w:val="baseline"/>
        </w:rPr>
        <w:t>variables are</w:t>
      </w:r>
      <w:r>
        <w:rPr>
          <w:color w:val="131413"/>
          <w:spacing w:val="-5"/>
          <w:vertAlign w:val="baseline"/>
        </w:rPr>
        <w:t> </w:t>
      </w:r>
      <w:r>
        <w:rPr>
          <w:color w:val="131413"/>
          <w:vertAlign w:val="baseline"/>
        </w:rPr>
        <w:t>highly</w:t>
      </w:r>
      <w:r>
        <w:rPr>
          <w:color w:val="131413"/>
          <w:spacing w:val="-7"/>
          <w:vertAlign w:val="baseline"/>
        </w:rPr>
        <w:t> </w:t>
      </w:r>
      <w:r>
        <w:rPr>
          <w:color w:val="131413"/>
          <w:vertAlign w:val="baseline"/>
        </w:rPr>
        <w:t>collinear</w:t>
      </w:r>
      <w:r>
        <w:rPr>
          <w:color w:val="131413"/>
          <w:spacing w:val="-5"/>
          <w:vertAlign w:val="baseline"/>
        </w:rPr>
        <w:t> </w:t>
      </w:r>
      <w:r>
        <w:rPr>
          <w:color w:val="131413"/>
          <w:vertAlign w:val="baseline"/>
        </w:rPr>
        <w:t>during</w:t>
      </w:r>
      <w:r>
        <w:rPr>
          <w:color w:val="131413"/>
          <w:spacing w:val="-7"/>
          <w:vertAlign w:val="baseline"/>
        </w:rPr>
        <w:t> </w:t>
      </w:r>
      <w:r>
        <w:rPr>
          <w:color w:val="131413"/>
          <w:vertAlign w:val="baseline"/>
        </w:rPr>
        <w:t>this</w:t>
      </w:r>
      <w:r>
        <w:rPr>
          <w:color w:val="131413"/>
          <w:spacing w:val="-6"/>
          <w:vertAlign w:val="baseline"/>
        </w:rPr>
        <w:t> </w:t>
      </w:r>
      <w:r>
        <w:rPr>
          <w:color w:val="131413"/>
          <w:vertAlign w:val="baseline"/>
        </w:rPr>
        <w:t>period.</w:t>
      </w:r>
      <w:r>
        <w:rPr>
          <w:color w:val="131413"/>
          <w:spacing w:val="-4"/>
          <w:vertAlign w:val="baseline"/>
        </w:rPr>
        <w:t> </w:t>
      </w:r>
      <w:r>
        <w:rPr>
          <w:color w:val="131413"/>
          <w:vertAlign w:val="baseline"/>
        </w:rPr>
        <w:t>Online</w:t>
      </w:r>
      <w:r>
        <w:rPr>
          <w:color w:val="131413"/>
          <w:spacing w:val="-6"/>
          <w:vertAlign w:val="baseline"/>
        </w:rPr>
        <w:t> </w:t>
      </w:r>
      <w:r>
        <w:rPr>
          <w:color w:val="131413"/>
          <w:vertAlign w:val="baseline"/>
        </w:rPr>
        <w:t>Resource</w:t>
      </w:r>
      <w:r>
        <w:rPr>
          <w:color w:val="131413"/>
          <w:spacing w:val="-5"/>
          <w:vertAlign w:val="baseline"/>
        </w:rPr>
        <w:t> </w:t>
      </w:r>
      <w:r>
        <w:rPr>
          <w:color w:val="3A2A97"/>
          <w:vertAlign w:val="baseline"/>
        </w:rPr>
        <w:t>1</w:t>
      </w:r>
      <w:r>
        <w:rPr>
          <w:color w:val="3A2A97"/>
          <w:spacing w:val="-4"/>
          <w:vertAlign w:val="baseline"/>
        </w:rPr>
        <w:t> </w:t>
      </w:r>
      <w:r>
        <w:rPr>
          <w:color w:val="131413"/>
          <w:vertAlign w:val="baseline"/>
        </w:rPr>
        <w:t>presents</w:t>
      </w:r>
      <w:r>
        <w:rPr>
          <w:color w:val="131413"/>
          <w:spacing w:val="-6"/>
          <w:vertAlign w:val="baseline"/>
        </w:rPr>
        <w:t> </w:t>
      </w:r>
      <w:r>
        <w:rPr>
          <w:color w:val="131413"/>
          <w:vertAlign w:val="baseline"/>
        </w:rPr>
        <w:t>results</w:t>
      </w:r>
      <w:r>
        <w:rPr>
          <w:color w:val="131413"/>
          <w:spacing w:val="-4"/>
          <w:vertAlign w:val="baseline"/>
        </w:rPr>
        <w:t> </w:t>
      </w:r>
      <w:r>
        <w:rPr>
          <w:color w:val="131413"/>
          <w:vertAlign w:val="baseline"/>
        </w:rPr>
        <w:t>examining</w:t>
      </w:r>
    </w:p>
    <w:p>
      <w:pPr>
        <w:pStyle w:val="BodyText"/>
      </w:pPr>
    </w:p>
    <w:p>
      <w:pPr>
        <w:pStyle w:val="BodyText"/>
        <w:rPr>
          <w:sz w:val="15"/>
        </w:rPr>
      </w:pPr>
      <w:r>
        <w:rPr/>
        <w:pict>
          <v:line style="position:absolute;mso-position-horizontal-relative:page;mso-position-vertical-relative:paragraph;z-index:-856;mso-wrap-distance-left:0;mso-wrap-distance-right:0" from="51.024002pt,10.895212pt" to="155.906006pt,10.895212pt" stroked="true" strokeweight=".567pt" strokecolor="#131413">
            <v:stroke dashstyle="solid"/>
            <w10:wrap type="topAndBottom"/>
          </v:line>
        </w:pict>
      </w:r>
    </w:p>
    <w:p>
      <w:pPr>
        <w:spacing w:line="183" w:lineRule="exact" w:before="0"/>
        <w:ind w:left="100" w:right="0" w:firstLine="0"/>
        <w:jc w:val="left"/>
        <w:rPr>
          <w:sz w:val="16"/>
        </w:rPr>
      </w:pPr>
      <w:r>
        <w:rPr>
          <w:color w:val="131413"/>
          <w:position w:val="7"/>
          <w:sz w:val="10"/>
        </w:rPr>
        <w:t>8</w:t>
      </w:r>
      <w:r>
        <w:rPr>
          <w:color w:val="131413"/>
          <w:spacing w:val="13"/>
          <w:position w:val="7"/>
          <w:sz w:val="10"/>
        </w:rPr>
        <w:t> </w:t>
      </w:r>
      <w:r>
        <w:rPr>
          <w:color w:val="131413"/>
          <w:spacing w:val="-3"/>
          <w:sz w:val="16"/>
        </w:rPr>
        <w:t>Gentrification</w:t>
      </w:r>
      <w:r>
        <w:rPr>
          <w:color w:val="131413"/>
          <w:spacing w:val="7"/>
          <w:sz w:val="16"/>
        </w:rPr>
        <w:t> </w:t>
      </w:r>
      <w:r>
        <w:rPr>
          <w:color w:val="131413"/>
          <w:spacing w:val="-3"/>
          <w:sz w:val="16"/>
        </w:rPr>
        <w:t>surveys</w:t>
      </w:r>
      <w:r>
        <w:rPr>
          <w:color w:val="131413"/>
          <w:spacing w:val="10"/>
          <w:sz w:val="16"/>
        </w:rPr>
        <w:t> </w:t>
      </w:r>
      <w:r>
        <w:rPr>
          <w:color w:val="131413"/>
          <w:sz w:val="16"/>
        </w:rPr>
        <w:t>in</w:t>
      </w:r>
      <w:r>
        <w:rPr>
          <w:color w:val="131413"/>
          <w:spacing w:val="8"/>
          <w:sz w:val="16"/>
        </w:rPr>
        <w:t> </w:t>
      </w:r>
      <w:r>
        <w:rPr>
          <w:color w:val="131413"/>
          <w:sz w:val="16"/>
        </w:rPr>
        <w:t>eight</w:t>
      </w:r>
      <w:r>
        <w:rPr>
          <w:color w:val="131413"/>
          <w:spacing w:val="8"/>
          <w:sz w:val="16"/>
        </w:rPr>
        <w:t> </w:t>
      </w:r>
      <w:r>
        <w:rPr>
          <w:color w:val="131413"/>
          <w:sz w:val="16"/>
        </w:rPr>
        <w:t>of</w:t>
      </w:r>
      <w:r>
        <w:rPr>
          <w:color w:val="131413"/>
          <w:spacing w:val="10"/>
          <w:sz w:val="16"/>
        </w:rPr>
        <w:t> </w:t>
      </w:r>
      <w:r>
        <w:rPr>
          <w:color w:val="131413"/>
          <w:sz w:val="16"/>
        </w:rPr>
        <w:t>the</w:t>
      </w:r>
      <w:r>
        <w:rPr>
          <w:color w:val="131413"/>
          <w:spacing w:val="7"/>
          <w:sz w:val="16"/>
        </w:rPr>
        <w:t> </w:t>
      </w:r>
      <w:r>
        <w:rPr>
          <w:color w:val="131413"/>
          <w:sz w:val="16"/>
        </w:rPr>
        <w:t>23</w:t>
      </w:r>
      <w:r>
        <w:rPr>
          <w:color w:val="131413"/>
          <w:spacing w:val="7"/>
          <w:sz w:val="16"/>
        </w:rPr>
        <w:t> </w:t>
      </w:r>
      <w:r>
        <w:rPr>
          <w:color w:val="131413"/>
          <w:sz w:val="16"/>
        </w:rPr>
        <w:t>cities</w:t>
      </w:r>
      <w:r>
        <w:rPr>
          <w:color w:val="131413"/>
          <w:spacing w:val="8"/>
          <w:sz w:val="16"/>
        </w:rPr>
        <w:t> </w:t>
      </w:r>
      <w:r>
        <w:rPr>
          <w:color w:val="131413"/>
          <w:sz w:val="16"/>
        </w:rPr>
        <w:t>use</w:t>
      </w:r>
      <w:r>
        <w:rPr>
          <w:color w:val="131413"/>
          <w:spacing w:val="8"/>
          <w:sz w:val="16"/>
        </w:rPr>
        <w:t> </w:t>
      </w:r>
      <w:r>
        <w:rPr>
          <w:color w:val="131413"/>
          <w:sz w:val="16"/>
        </w:rPr>
        <w:t>1990</w:t>
      </w:r>
      <w:r>
        <w:rPr>
          <w:color w:val="131413"/>
          <w:spacing w:val="10"/>
          <w:sz w:val="16"/>
        </w:rPr>
        <w:t> </w:t>
      </w:r>
      <w:r>
        <w:rPr>
          <w:color w:val="131413"/>
          <w:sz w:val="16"/>
        </w:rPr>
        <w:t>tract</w:t>
      </w:r>
      <w:r>
        <w:rPr>
          <w:color w:val="131413"/>
          <w:spacing w:val="8"/>
          <w:sz w:val="16"/>
        </w:rPr>
        <w:t> </w:t>
      </w:r>
      <w:r>
        <w:rPr>
          <w:color w:val="131413"/>
          <w:spacing w:val="-3"/>
          <w:sz w:val="16"/>
        </w:rPr>
        <w:t>boundaries.</w:t>
      </w:r>
      <w:r>
        <w:rPr>
          <w:color w:val="131413"/>
          <w:spacing w:val="8"/>
          <w:sz w:val="16"/>
        </w:rPr>
        <w:t> </w:t>
      </w:r>
      <w:r>
        <w:rPr>
          <w:color w:val="131413"/>
          <w:spacing w:val="-3"/>
          <w:sz w:val="16"/>
        </w:rPr>
        <w:t>Although</w:t>
      </w:r>
      <w:r>
        <w:rPr>
          <w:color w:val="131413"/>
          <w:spacing w:val="7"/>
          <w:sz w:val="16"/>
        </w:rPr>
        <w:t> </w:t>
      </w:r>
      <w:r>
        <w:rPr>
          <w:color w:val="131413"/>
          <w:sz w:val="16"/>
        </w:rPr>
        <w:t>the</w:t>
      </w:r>
      <w:r>
        <w:rPr>
          <w:color w:val="131413"/>
          <w:spacing w:val="7"/>
          <w:sz w:val="16"/>
        </w:rPr>
        <w:t> </w:t>
      </w:r>
      <w:r>
        <w:rPr>
          <w:color w:val="131413"/>
          <w:sz w:val="16"/>
        </w:rPr>
        <w:t>majority</w:t>
      </w:r>
      <w:r>
        <w:rPr>
          <w:color w:val="131413"/>
          <w:spacing w:val="9"/>
          <w:sz w:val="16"/>
        </w:rPr>
        <w:t> </w:t>
      </w:r>
      <w:r>
        <w:rPr>
          <w:color w:val="131413"/>
          <w:sz w:val="16"/>
        </w:rPr>
        <w:t>of</w:t>
      </w:r>
      <w:r>
        <w:rPr>
          <w:color w:val="131413"/>
          <w:spacing w:val="8"/>
          <w:sz w:val="16"/>
        </w:rPr>
        <w:t> </w:t>
      </w:r>
      <w:r>
        <w:rPr>
          <w:color w:val="131413"/>
          <w:sz w:val="16"/>
        </w:rPr>
        <w:t>tract</w:t>
      </w:r>
    </w:p>
    <w:p>
      <w:pPr>
        <w:spacing w:line="247" w:lineRule="auto" w:before="5"/>
        <w:ind w:left="100" w:right="216" w:firstLine="0"/>
        <w:jc w:val="both"/>
        <w:rPr>
          <w:sz w:val="16"/>
        </w:rPr>
      </w:pPr>
      <w:r>
        <w:rPr>
          <w:color w:val="131413"/>
          <w:sz w:val="16"/>
        </w:rPr>
        <w:t>boundaries</w:t>
      </w:r>
      <w:r>
        <w:rPr>
          <w:color w:val="131413"/>
          <w:spacing w:val="-9"/>
          <w:sz w:val="16"/>
        </w:rPr>
        <w:t> </w:t>
      </w:r>
      <w:r>
        <w:rPr>
          <w:color w:val="131413"/>
          <w:sz w:val="16"/>
        </w:rPr>
        <w:t>remained</w:t>
      </w:r>
      <w:r>
        <w:rPr>
          <w:color w:val="131413"/>
          <w:spacing w:val="-8"/>
          <w:sz w:val="16"/>
        </w:rPr>
        <w:t> </w:t>
      </w:r>
      <w:r>
        <w:rPr>
          <w:color w:val="131413"/>
          <w:sz w:val="16"/>
        </w:rPr>
        <w:t>the</w:t>
      </w:r>
      <w:r>
        <w:rPr>
          <w:color w:val="131413"/>
          <w:spacing w:val="-7"/>
          <w:sz w:val="16"/>
        </w:rPr>
        <w:t> </w:t>
      </w:r>
      <w:r>
        <w:rPr>
          <w:color w:val="131413"/>
          <w:sz w:val="16"/>
        </w:rPr>
        <w:t>same</w:t>
      </w:r>
      <w:r>
        <w:rPr>
          <w:color w:val="131413"/>
          <w:spacing w:val="-9"/>
          <w:sz w:val="16"/>
        </w:rPr>
        <w:t> </w:t>
      </w:r>
      <w:r>
        <w:rPr>
          <w:color w:val="131413"/>
          <w:sz w:val="16"/>
        </w:rPr>
        <w:t>from</w:t>
      </w:r>
      <w:r>
        <w:rPr>
          <w:color w:val="131413"/>
          <w:spacing w:val="-7"/>
          <w:sz w:val="16"/>
        </w:rPr>
        <w:t> </w:t>
      </w:r>
      <w:r>
        <w:rPr>
          <w:color w:val="131413"/>
          <w:sz w:val="16"/>
        </w:rPr>
        <w:t>1990</w:t>
      </w:r>
      <w:r>
        <w:rPr>
          <w:color w:val="131413"/>
          <w:spacing w:val="-8"/>
          <w:sz w:val="16"/>
        </w:rPr>
        <w:t> </w:t>
      </w:r>
      <w:r>
        <w:rPr>
          <w:color w:val="131413"/>
          <w:sz w:val="16"/>
        </w:rPr>
        <w:t>to</w:t>
      </w:r>
      <w:r>
        <w:rPr>
          <w:color w:val="131413"/>
          <w:spacing w:val="-8"/>
          <w:sz w:val="16"/>
        </w:rPr>
        <w:t> </w:t>
      </w:r>
      <w:r>
        <w:rPr>
          <w:color w:val="131413"/>
          <w:spacing w:val="-3"/>
          <w:sz w:val="16"/>
        </w:rPr>
        <w:t>2000,</w:t>
      </w:r>
      <w:r>
        <w:rPr>
          <w:color w:val="131413"/>
          <w:spacing w:val="-7"/>
          <w:sz w:val="16"/>
        </w:rPr>
        <w:t> </w:t>
      </w:r>
      <w:r>
        <w:rPr>
          <w:color w:val="131413"/>
          <w:sz w:val="16"/>
        </w:rPr>
        <w:t>in</w:t>
      </w:r>
      <w:r>
        <w:rPr>
          <w:color w:val="131413"/>
          <w:spacing w:val="-8"/>
          <w:sz w:val="16"/>
        </w:rPr>
        <w:t> </w:t>
      </w:r>
      <w:r>
        <w:rPr>
          <w:color w:val="131413"/>
          <w:sz w:val="16"/>
        </w:rPr>
        <w:t>tracts</w:t>
      </w:r>
      <w:r>
        <w:rPr>
          <w:color w:val="131413"/>
          <w:spacing w:val="-6"/>
          <w:sz w:val="16"/>
        </w:rPr>
        <w:t> </w:t>
      </w:r>
      <w:r>
        <w:rPr>
          <w:color w:val="131413"/>
          <w:sz w:val="16"/>
        </w:rPr>
        <w:t>that</w:t>
      </w:r>
      <w:r>
        <w:rPr>
          <w:color w:val="131413"/>
          <w:spacing w:val="-9"/>
          <w:sz w:val="16"/>
        </w:rPr>
        <w:t> </w:t>
      </w:r>
      <w:r>
        <w:rPr>
          <w:color w:val="131413"/>
          <w:sz w:val="16"/>
        </w:rPr>
        <w:t>were</w:t>
      </w:r>
      <w:r>
        <w:rPr>
          <w:color w:val="131413"/>
          <w:spacing w:val="-8"/>
          <w:sz w:val="16"/>
        </w:rPr>
        <w:t> </w:t>
      </w:r>
      <w:r>
        <w:rPr>
          <w:color w:val="131413"/>
          <w:sz w:val="16"/>
        </w:rPr>
        <w:t>split</w:t>
      </w:r>
      <w:r>
        <w:rPr>
          <w:color w:val="131413"/>
          <w:spacing w:val="-7"/>
          <w:sz w:val="16"/>
        </w:rPr>
        <w:t> </w:t>
      </w:r>
      <w:r>
        <w:rPr>
          <w:color w:val="131413"/>
          <w:sz w:val="16"/>
        </w:rPr>
        <w:t>into</w:t>
      </w:r>
      <w:r>
        <w:rPr>
          <w:color w:val="131413"/>
          <w:spacing w:val="-9"/>
          <w:sz w:val="16"/>
        </w:rPr>
        <w:t> </w:t>
      </w:r>
      <w:r>
        <w:rPr>
          <w:color w:val="131413"/>
          <w:sz w:val="16"/>
        </w:rPr>
        <w:t>multiple</w:t>
      </w:r>
      <w:r>
        <w:rPr>
          <w:color w:val="131413"/>
          <w:spacing w:val="-8"/>
          <w:sz w:val="16"/>
        </w:rPr>
        <w:t> </w:t>
      </w:r>
      <w:r>
        <w:rPr>
          <w:color w:val="131413"/>
          <w:spacing w:val="-3"/>
          <w:sz w:val="16"/>
        </w:rPr>
        <w:t>tracts,</w:t>
      </w:r>
      <w:r>
        <w:rPr>
          <w:color w:val="131413"/>
          <w:spacing w:val="-7"/>
          <w:sz w:val="16"/>
        </w:rPr>
        <w:t> </w:t>
      </w:r>
      <w:r>
        <w:rPr>
          <w:color w:val="131413"/>
          <w:sz w:val="16"/>
        </w:rPr>
        <w:t>I</w:t>
      </w:r>
      <w:r>
        <w:rPr>
          <w:color w:val="131413"/>
          <w:spacing w:val="-6"/>
          <w:sz w:val="16"/>
        </w:rPr>
        <w:t> </w:t>
      </w:r>
      <w:r>
        <w:rPr>
          <w:color w:val="131413"/>
          <w:spacing w:val="-3"/>
          <w:sz w:val="16"/>
        </w:rPr>
        <w:t>assigned</w:t>
      </w:r>
      <w:r>
        <w:rPr>
          <w:color w:val="131413"/>
          <w:spacing w:val="-8"/>
          <w:sz w:val="16"/>
        </w:rPr>
        <w:t> </w:t>
      </w:r>
      <w:r>
        <w:rPr>
          <w:color w:val="131413"/>
          <w:sz w:val="16"/>
        </w:rPr>
        <w:t>the same </w:t>
      </w:r>
      <w:r>
        <w:rPr>
          <w:color w:val="131413"/>
          <w:spacing w:val="-3"/>
          <w:sz w:val="16"/>
        </w:rPr>
        <w:t>gentrification category </w:t>
      </w:r>
      <w:r>
        <w:rPr>
          <w:color w:val="131413"/>
          <w:sz w:val="16"/>
        </w:rPr>
        <w:t>to all </w:t>
      </w:r>
      <w:r>
        <w:rPr>
          <w:color w:val="131413"/>
          <w:spacing w:val="-3"/>
          <w:sz w:val="16"/>
        </w:rPr>
        <w:t>tracts; </w:t>
      </w:r>
      <w:r>
        <w:rPr>
          <w:color w:val="131413"/>
          <w:sz w:val="16"/>
        </w:rPr>
        <w:t>in </w:t>
      </w:r>
      <w:r>
        <w:rPr>
          <w:color w:val="131413"/>
          <w:spacing w:val="-2"/>
          <w:sz w:val="16"/>
        </w:rPr>
        <w:t>tracts </w:t>
      </w:r>
      <w:r>
        <w:rPr>
          <w:color w:val="131413"/>
          <w:sz w:val="16"/>
        </w:rPr>
        <w:t>that were </w:t>
      </w:r>
      <w:r>
        <w:rPr>
          <w:color w:val="131413"/>
          <w:spacing w:val="-3"/>
          <w:sz w:val="16"/>
        </w:rPr>
        <w:t>merged </w:t>
      </w:r>
      <w:r>
        <w:rPr>
          <w:color w:val="131413"/>
          <w:sz w:val="16"/>
        </w:rPr>
        <w:t>or where </w:t>
      </w:r>
      <w:r>
        <w:rPr>
          <w:color w:val="131413"/>
          <w:spacing w:val="-3"/>
          <w:sz w:val="16"/>
        </w:rPr>
        <w:t>boundaries </w:t>
      </w:r>
      <w:r>
        <w:rPr>
          <w:color w:val="131413"/>
          <w:sz w:val="16"/>
        </w:rPr>
        <w:t>were revised, I assigned the </w:t>
      </w:r>
      <w:r>
        <w:rPr>
          <w:color w:val="131413"/>
          <w:spacing w:val="-3"/>
          <w:sz w:val="16"/>
        </w:rPr>
        <w:t>gentrification </w:t>
      </w:r>
      <w:r>
        <w:rPr>
          <w:color w:val="131413"/>
          <w:sz w:val="16"/>
        </w:rPr>
        <w:t>category that comprised the </w:t>
      </w:r>
      <w:r>
        <w:rPr>
          <w:color w:val="131413"/>
          <w:spacing w:val="-3"/>
          <w:sz w:val="16"/>
        </w:rPr>
        <w:t>majority </w:t>
      </w:r>
      <w:r>
        <w:rPr>
          <w:color w:val="131413"/>
          <w:sz w:val="16"/>
        </w:rPr>
        <w:t>of the </w:t>
      </w:r>
      <w:r>
        <w:rPr>
          <w:color w:val="131413"/>
          <w:spacing w:val="-3"/>
          <w:sz w:val="16"/>
        </w:rPr>
        <w:t>spatial</w:t>
      </w:r>
      <w:r>
        <w:rPr>
          <w:color w:val="131413"/>
          <w:spacing w:val="25"/>
          <w:sz w:val="16"/>
        </w:rPr>
        <w:t> </w:t>
      </w:r>
      <w:r>
        <w:rPr>
          <w:color w:val="131413"/>
          <w:sz w:val="16"/>
        </w:rPr>
        <w:t>area.</w:t>
      </w:r>
    </w:p>
    <w:p>
      <w:pPr>
        <w:spacing w:line="184" w:lineRule="exact" w:before="0"/>
        <w:ind w:left="100" w:right="0" w:firstLine="0"/>
        <w:jc w:val="left"/>
        <w:rPr>
          <w:sz w:val="16"/>
        </w:rPr>
      </w:pPr>
      <w:r>
        <w:rPr>
          <w:color w:val="131413"/>
          <w:position w:val="7"/>
          <w:sz w:val="10"/>
        </w:rPr>
        <w:t>9 </w:t>
      </w:r>
      <w:r>
        <w:rPr>
          <w:color w:val="131413"/>
          <w:sz w:val="16"/>
        </w:rPr>
        <w:t>The 1970 census does not distinguish Hispanics by race group or Asians from Native Americans and </w:t>
      </w:r>
      <w:r>
        <w:rPr>
          <w:rFonts w:ascii="Arial" w:hAnsi="Arial"/>
          <w:color w:val="131413"/>
          <w:sz w:val="16"/>
        </w:rPr>
        <w:t>“</w:t>
      </w:r>
      <w:r>
        <w:rPr>
          <w:color w:val="131413"/>
          <w:sz w:val="16"/>
        </w:rPr>
        <w:t>other</w:t>
      </w:r>
    </w:p>
    <w:p>
      <w:pPr>
        <w:spacing w:line="247" w:lineRule="auto" w:before="5"/>
        <w:ind w:left="100" w:right="216" w:firstLine="0"/>
        <w:jc w:val="both"/>
        <w:rPr>
          <w:sz w:val="16"/>
        </w:rPr>
      </w:pPr>
      <w:r>
        <w:rPr>
          <w:color w:val="131413"/>
          <w:sz w:val="16"/>
        </w:rPr>
        <w:t>race</w:t>
      </w:r>
      <w:r>
        <w:rPr>
          <w:rFonts w:ascii="Arial" w:hAnsi="Arial"/>
          <w:color w:val="131413"/>
          <w:sz w:val="16"/>
        </w:rPr>
        <w:t>” </w:t>
      </w:r>
      <w:r>
        <w:rPr>
          <w:color w:val="131413"/>
          <w:sz w:val="16"/>
        </w:rPr>
        <w:t>groups. I </w:t>
      </w:r>
      <w:r>
        <w:rPr>
          <w:color w:val="131413"/>
          <w:spacing w:val="-2"/>
          <w:sz w:val="16"/>
        </w:rPr>
        <w:t>employ </w:t>
      </w:r>
      <w:r>
        <w:rPr>
          <w:color w:val="131413"/>
          <w:spacing w:val="-3"/>
          <w:sz w:val="16"/>
        </w:rPr>
        <w:t>Timberlake </w:t>
      </w:r>
      <w:r>
        <w:rPr>
          <w:color w:val="131413"/>
          <w:sz w:val="16"/>
        </w:rPr>
        <w:t>and </w:t>
      </w:r>
      <w:r>
        <w:rPr>
          <w:color w:val="131413"/>
          <w:spacing w:val="-4"/>
          <w:sz w:val="16"/>
        </w:rPr>
        <w:t>Iceland</w:t>
      </w:r>
      <w:r>
        <w:rPr>
          <w:rFonts w:ascii="Arial" w:hAnsi="Arial"/>
          <w:color w:val="131413"/>
          <w:spacing w:val="-4"/>
          <w:sz w:val="16"/>
        </w:rPr>
        <w:t>’</w:t>
      </w:r>
      <w:r>
        <w:rPr>
          <w:color w:val="131413"/>
          <w:spacing w:val="-4"/>
          <w:sz w:val="16"/>
        </w:rPr>
        <w:t>s </w:t>
      </w:r>
      <w:r>
        <w:rPr>
          <w:color w:val="131413"/>
          <w:spacing w:val="-3"/>
          <w:sz w:val="16"/>
        </w:rPr>
        <w:t>(</w:t>
      </w:r>
      <w:hyperlink w:history="true" w:anchor="_bookmark51">
        <w:r>
          <w:rPr>
            <w:color w:val="3A2A97"/>
            <w:spacing w:val="-3"/>
            <w:sz w:val="16"/>
          </w:rPr>
          <w:t>2007</w:t>
        </w:r>
      </w:hyperlink>
      <w:r>
        <w:rPr>
          <w:color w:val="131413"/>
          <w:spacing w:val="-3"/>
          <w:sz w:val="16"/>
        </w:rPr>
        <w:t>) </w:t>
      </w:r>
      <w:r>
        <w:rPr>
          <w:color w:val="131413"/>
          <w:sz w:val="16"/>
        </w:rPr>
        <w:t>strategy to </w:t>
      </w:r>
      <w:r>
        <w:rPr>
          <w:color w:val="131413"/>
          <w:spacing w:val="-3"/>
          <w:sz w:val="16"/>
        </w:rPr>
        <w:t>allocate Hispanics </w:t>
      </w:r>
      <w:r>
        <w:rPr>
          <w:color w:val="131413"/>
          <w:sz w:val="16"/>
        </w:rPr>
        <w:t>to racial categories based</w:t>
      </w:r>
      <w:r>
        <w:rPr>
          <w:color w:val="131413"/>
          <w:spacing w:val="-15"/>
          <w:sz w:val="16"/>
        </w:rPr>
        <w:t> </w:t>
      </w:r>
      <w:r>
        <w:rPr>
          <w:color w:val="131413"/>
          <w:sz w:val="16"/>
        </w:rPr>
        <w:t>on</w:t>
      </w:r>
      <w:r>
        <w:rPr>
          <w:color w:val="131413"/>
          <w:spacing w:val="-12"/>
          <w:sz w:val="16"/>
        </w:rPr>
        <w:t> </w:t>
      </w:r>
      <w:r>
        <w:rPr>
          <w:color w:val="131413"/>
          <w:sz w:val="16"/>
        </w:rPr>
        <w:t>the</w:t>
      </w:r>
      <w:r>
        <w:rPr>
          <w:color w:val="131413"/>
          <w:spacing w:val="-13"/>
          <w:sz w:val="16"/>
        </w:rPr>
        <w:t> </w:t>
      </w:r>
      <w:r>
        <w:rPr>
          <w:color w:val="131413"/>
          <w:sz w:val="16"/>
        </w:rPr>
        <w:t>proportions</w:t>
      </w:r>
      <w:r>
        <w:rPr>
          <w:color w:val="131413"/>
          <w:spacing w:val="-14"/>
          <w:sz w:val="16"/>
        </w:rPr>
        <w:t> </w:t>
      </w:r>
      <w:r>
        <w:rPr>
          <w:color w:val="131413"/>
          <w:sz w:val="16"/>
        </w:rPr>
        <w:t>of</w:t>
      </w:r>
      <w:r>
        <w:rPr>
          <w:color w:val="131413"/>
          <w:spacing w:val="-12"/>
          <w:sz w:val="16"/>
        </w:rPr>
        <w:t> </w:t>
      </w:r>
      <w:r>
        <w:rPr>
          <w:color w:val="131413"/>
          <w:spacing w:val="-3"/>
          <w:sz w:val="16"/>
        </w:rPr>
        <w:t>Hispanics</w:t>
      </w:r>
      <w:r>
        <w:rPr>
          <w:color w:val="131413"/>
          <w:spacing w:val="-12"/>
          <w:sz w:val="16"/>
        </w:rPr>
        <w:t> </w:t>
      </w:r>
      <w:r>
        <w:rPr>
          <w:color w:val="131413"/>
          <w:spacing w:val="-3"/>
          <w:sz w:val="16"/>
        </w:rPr>
        <w:t>identifying</w:t>
      </w:r>
      <w:r>
        <w:rPr>
          <w:color w:val="131413"/>
          <w:spacing w:val="-13"/>
          <w:sz w:val="16"/>
        </w:rPr>
        <w:t> </w:t>
      </w:r>
      <w:r>
        <w:rPr>
          <w:color w:val="131413"/>
          <w:sz w:val="16"/>
        </w:rPr>
        <w:t>by</w:t>
      </w:r>
      <w:r>
        <w:rPr>
          <w:color w:val="131413"/>
          <w:spacing w:val="-15"/>
          <w:sz w:val="16"/>
        </w:rPr>
        <w:t> </w:t>
      </w:r>
      <w:r>
        <w:rPr>
          <w:color w:val="131413"/>
          <w:sz w:val="16"/>
        </w:rPr>
        <w:t>each</w:t>
      </w:r>
      <w:r>
        <w:rPr>
          <w:color w:val="131413"/>
          <w:spacing w:val="-14"/>
          <w:sz w:val="16"/>
        </w:rPr>
        <w:t> </w:t>
      </w:r>
      <w:r>
        <w:rPr>
          <w:color w:val="131413"/>
          <w:sz w:val="16"/>
        </w:rPr>
        <w:t>race</w:t>
      </w:r>
      <w:r>
        <w:rPr>
          <w:color w:val="131413"/>
          <w:spacing w:val="-14"/>
          <w:sz w:val="16"/>
        </w:rPr>
        <w:t> </w:t>
      </w:r>
      <w:r>
        <w:rPr>
          <w:color w:val="131413"/>
          <w:sz w:val="16"/>
        </w:rPr>
        <w:t>in</w:t>
      </w:r>
      <w:r>
        <w:rPr>
          <w:color w:val="131413"/>
          <w:spacing w:val="-14"/>
          <w:sz w:val="16"/>
        </w:rPr>
        <w:t> </w:t>
      </w:r>
      <w:r>
        <w:rPr>
          <w:color w:val="131413"/>
          <w:sz w:val="16"/>
        </w:rPr>
        <w:t>the</w:t>
      </w:r>
      <w:r>
        <w:rPr>
          <w:color w:val="131413"/>
          <w:spacing w:val="-15"/>
          <w:sz w:val="16"/>
        </w:rPr>
        <w:t> </w:t>
      </w:r>
      <w:r>
        <w:rPr>
          <w:color w:val="131413"/>
          <w:sz w:val="16"/>
        </w:rPr>
        <w:t>tract</w:t>
      </w:r>
      <w:r>
        <w:rPr>
          <w:color w:val="131413"/>
          <w:spacing w:val="-14"/>
          <w:sz w:val="16"/>
        </w:rPr>
        <w:t> </w:t>
      </w:r>
      <w:r>
        <w:rPr>
          <w:color w:val="131413"/>
          <w:sz w:val="16"/>
        </w:rPr>
        <w:t>in</w:t>
      </w:r>
      <w:r>
        <w:rPr>
          <w:color w:val="131413"/>
          <w:spacing w:val="-14"/>
          <w:sz w:val="16"/>
        </w:rPr>
        <w:t> </w:t>
      </w:r>
      <w:r>
        <w:rPr>
          <w:color w:val="131413"/>
          <w:sz w:val="16"/>
        </w:rPr>
        <w:t>1980</w:t>
      </w:r>
      <w:r>
        <w:rPr>
          <w:color w:val="131413"/>
          <w:spacing w:val="-13"/>
          <w:sz w:val="16"/>
        </w:rPr>
        <w:t> </w:t>
      </w:r>
      <w:r>
        <w:rPr>
          <w:color w:val="131413"/>
          <w:sz w:val="16"/>
        </w:rPr>
        <w:t>and</w:t>
      </w:r>
      <w:r>
        <w:rPr>
          <w:color w:val="131413"/>
          <w:spacing w:val="-13"/>
          <w:sz w:val="16"/>
        </w:rPr>
        <w:t> </w:t>
      </w:r>
      <w:r>
        <w:rPr>
          <w:color w:val="131413"/>
          <w:sz w:val="16"/>
        </w:rPr>
        <w:t>to</w:t>
      </w:r>
      <w:r>
        <w:rPr>
          <w:color w:val="131413"/>
          <w:spacing w:val="-14"/>
          <w:sz w:val="16"/>
        </w:rPr>
        <w:t> </w:t>
      </w:r>
      <w:r>
        <w:rPr>
          <w:color w:val="131413"/>
          <w:spacing w:val="-3"/>
          <w:sz w:val="16"/>
        </w:rPr>
        <w:t>separate</w:t>
      </w:r>
      <w:r>
        <w:rPr>
          <w:color w:val="131413"/>
          <w:spacing w:val="-12"/>
          <w:sz w:val="16"/>
        </w:rPr>
        <w:t> </w:t>
      </w:r>
      <w:r>
        <w:rPr>
          <w:color w:val="131413"/>
          <w:spacing w:val="-3"/>
          <w:sz w:val="16"/>
        </w:rPr>
        <w:t>Asians</w:t>
      </w:r>
      <w:r>
        <w:rPr>
          <w:color w:val="131413"/>
          <w:spacing w:val="-12"/>
          <w:sz w:val="16"/>
        </w:rPr>
        <w:t> </w:t>
      </w:r>
      <w:r>
        <w:rPr>
          <w:color w:val="131413"/>
          <w:sz w:val="16"/>
        </w:rPr>
        <w:t>from other groups based on the 1980 proportions of Asians among a combined category of Asians, Native </w:t>
      </w:r>
      <w:r>
        <w:rPr>
          <w:color w:val="131413"/>
          <w:spacing w:val="-3"/>
          <w:sz w:val="16"/>
        </w:rPr>
        <w:t>Americans, </w:t>
      </w:r>
      <w:r>
        <w:rPr>
          <w:color w:val="131413"/>
          <w:sz w:val="16"/>
        </w:rPr>
        <w:t>and other </w:t>
      </w:r>
      <w:r>
        <w:rPr>
          <w:color w:val="131413"/>
          <w:spacing w:val="-3"/>
          <w:sz w:val="16"/>
        </w:rPr>
        <w:t>races. </w:t>
      </w:r>
      <w:r>
        <w:rPr>
          <w:color w:val="131413"/>
          <w:sz w:val="16"/>
        </w:rPr>
        <w:t>I consider </w:t>
      </w:r>
      <w:r>
        <w:rPr>
          <w:color w:val="131413"/>
          <w:spacing w:val="-3"/>
          <w:sz w:val="16"/>
        </w:rPr>
        <w:t>only </w:t>
      </w:r>
      <w:r>
        <w:rPr>
          <w:color w:val="131413"/>
          <w:sz w:val="16"/>
        </w:rPr>
        <w:t>those </w:t>
      </w:r>
      <w:r>
        <w:rPr>
          <w:color w:val="131413"/>
          <w:spacing w:val="-3"/>
          <w:sz w:val="16"/>
        </w:rPr>
        <w:t>individuals </w:t>
      </w:r>
      <w:r>
        <w:rPr>
          <w:color w:val="131413"/>
          <w:sz w:val="16"/>
        </w:rPr>
        <w:t>who reported being a member of one racial/ ethnic group in the 2000</w:t>
      </w:r>
      <w:r>
        <w:rPr>
          <w:color w:val="131413"/>
          <w:spacing w:val="18"/>
          <w:sz w:val="16"/>
        </w:rPr>
        <w:t> </w:t>
      </w:r>
      <w:r>
        <w:rPr>
          <w:color w:val="131413"/>
          <w:spacing w:val="-3"/>
          <w:sz w:val="16"/>
        </w:rPr>
        <w:t>census.</w:t>
      </w:r>
    </w:p>
    <w:p>
      <w:pPr>
        <w:spacing w:after="0" w:line="247" w:lineRule="auto"/>
        <w:jc w:val="both"/>
        <w:rPr>
          <w:sz w:val="16"/>
        </w:rPr>
        <w:sectPr>
          <w:pgSz w:w="8790" w:h="13330"/>
          <w:pgMar w:header="646" w:footer="454" w:top="880" w:bottom="640" w:left="920" w:right="800"/>
        </w:sectPr>
      </w:pPr>
    </w:p>
    <w:p>
      <w:pPr>
        <w:pStyle w:val="BodyText"/>
        <w:rPr>
          <w:sz w:val="12"/>
        </w:rPr>
      </w:pPr>
    </w:p>
    <w:p>
      <w:pPr>
        <w:pStyle w:val="BodyText"/>
        <w:spacing w:line="249" w:lineRule="auto" w:before="88"/>
        <w:ind w:left="100" w:right="220"/>
        <w:jc w:val="both"/>
      </w:pPr>
      <w:r>
        <w:rPr>
          <w:color w:val="131413"/>
        </w:rPr>
        <w:t>the foreign-born population instead of Asians and Hispanics, which generally</w:t>
      </w:r>
      <w:r>
        <w:rPr>
          <w:color w:val="131413"/>
          <w:spacing w:val="-24"/>
        </w:rPr>
        <w:t> </w:t>
      </w:r>
      <w:r>
        <w:rPr>
          <w:color w:val="131413"/>
        </w:rPr>
        <w:t>reflect effect sizes in between the estimates presented for the two</w:t>
      </w:r>
      <w:r>
        <w:rPr>
          <w:color w:val="131413"/>
          <w:spacing w:val="26"/>
        </w:rPr>
        <w:t> </w:t>
      </w:r>
      <w:r>
        <w:rPr>
          <w:color w:val="131413"/>
        </w:rPr>
        <w:t>groups.</w:t>
      </w:r>
    </w:p>
    <w:p>
      <w:pPr>
        <w:pStyle w:val="BodyText"/>
        <w:spacing w:line="249" w:lineRule="auto"/>
        <w:ind w:left="100" w:right="216" w:firstLine="226"/>
        <w:jc w:val="both"/>
      </w:pPr>
      <w:r>
        <w:rPr>
          <w:color w:val="131413"/>
        </w:rPr>
        <w:t>Because</w:t>
      </w:r>
      <w:r>
        <w:rPr>
          <w:color w:val="131413"/>
          <w:spacing w:val="-4"/>
        </w:rPr>
        <w:t> </w:t>
      </w:r>
      <w:r>
        <w:rPr>
          <w:color w:val="131413"/>
        </w:rPr>
        <w:t>the</w:t>
      </w:r>
      <w:r>
        <w:rPr>
          <w:color w:val="131413"/>
          <w:spacing w:val="-3"/>
        </w:rPr>
        <w:t> </w:t>
      </w:r>
      <w:r>
        <w:rPr>
          <w:color w:val="131413"/>
        </w:rPr>
        <w:t>gentrification</w:t>
      </w:r>
      <w:r>
        <w:rPr>
          <w:color w:val="131413"/>
          <w:spacing w:val="-6"/>
        </w:rPr>
        <w:t> </w:t>
      </w:r>
      <w:r>
        <w:rPr>
          <w:color w:val="131413"/>
        </w:rPr>
        <w:t>surveys</w:t>
      </w:r>
      <w:r>
        <w:rPr>
          <w:color w:val="131413"/>
          <w:spacing w:val="-4"/>
        </w:rPr>
        <w:t> </w:t>
      </w:r>
      <w:r>
        <w:rPr>
          <w:color w:val="131413"/>
        </w:rPr>
        <w:t>took</w:t>
      </w:r>
      <w:r>
        <w:rPr>
          <w:color w:val="131413"/>
          <w:spacing w:val="-4"/>
        </w:rPr>
        <w:t> </w:t>
      </w:r>
      <w:r>
        <w:rPr>
          <w:color w:val="131413"/>
        </w:rPr>
        <w:t>place</w:t>
      </w:r>
      <w:r>
        <w:rPr>
          <w:color w:val="131413"/>
          <w:spacing w:val="-3"/>
        </w:rPr>
        <w:t> </w:t>
      </w:r>
      <w:r>
        <w:rPr>
          <w:color w:val="131413"/>
        </w:rPr>
        <w:t>in</w:t>
      </w:r>
      <w:r>
        <w:rPr>
          <w:color w:val="131413"/>
          <w:spacing w:val="-5"/>
        </w:rPr>
        <w:t> </w:t>
      </w:r>
      <w:r>
        <w:rPr>
          <w:color w:val="131413"/>
        </w:rPr>
        <w:t>various</w:t>
      </w:r>
      <w:r>
        <w:rPr>
          <w:color w:val="131413"/>
          <w:spacing w:val="-4"/>
        </w:rPr>
        <w:t> </w:t>
      </w:r>
      <w:r>
        <w:rPr>
          <w:color w:val="131413"/>
        </w:rPr>
        <w:t>years,</w:t>
      </w:r>
      <w:r>
        <w:rPr>
          <w:color w:val="131413"/>
          <w:spacing w:val="-4"/>
        </w:rPr>
        <w:t> </w:t>
      </w:r>
      <w:r>
        <w:rPr>
          <w:color w:val="131413"/>
        </w:rPr>
        <w:t>I</w:t>
      </w:r>
      <w:r>
        <w:rPr>
          <w:color w:val="131413"/>
          <w:spacing w:val="-3"/>
        </w:rPr>
        <w:t> </w:t>
      </w:r>
      <w:r>
        <w:rPr>
          <w:color w:val="131413"/>
        </w:rPr>
        <w:t>construct</w:t>
      </w:r>
      <w:r>
        <w:rPr>
          <w:color w:val="131413"/>
          <w:spacing w:val="-3"/>
        </w:rPr>
        <w:t> </w:t>
      </w:r>
      <w:r>
        <w:rPr>
          <w:color w:val="131413"/>
        </w:rPr>
        <w:t>linearly interpolated census variables for the survey year and the preceding 24 years. For example,</w:t>
      </w:r>
      <w:r>
        <w:rPr>
          <w:color w:val="131413"/>
          <w:spacing w:val="-6"/>
        </w:rPr>
        <w:t> </w:t>
      </w:r>
      <w:r>
        <w:rPr>
          <w:color w:val="131413"/>
        </w:rPr>
        <w:t>I</w:t>
      </w:r>
      <w:r>
        <w:rPr>
          <w:color w:val="131413"/>
          <w:spacing w:val="-4"/>
        </w:rPr>
        <w:t> </w:t>
      </w:r>
      <w:r>
        <w:rPr>
          <w:color w:val="131413"/>
        </w:rPr>
        <w:t>create</w:t>
      </w:r>
      <w:r>
        <w:rPr>
          <w:color w:val="131413"/>
          <w:spacing w:val="-6"/>
        </w:rPr>
        <w:t> </w:t>
      </w:r>
      <w:r>
        <w:rPr>
          <w:color w:val="131413"/>
        </w:rPr>
        <w:t>interpolated</w:t>
      </w:r>
      <w:r>
        <w:rPr>
          <w:color w:val="131413"/>
          <w:spacing w:val="-5"/>
        </w:rPr>
        <w:t> </w:t>
      </w:r>
      <w:r>
        <w:rPr>
          <w:color w:val="131413"/>
        </w:rPr>
        <w:t>census</w:t>
      </w:r>
      <w:r>
        <w:rPr>
          <w:color w:val="131413"/>
          <w:spacing w:val="-6"/>
        </w:rPr>
        <w:t> </w:t>
      </w:r>
      <w:r>
        <w:rPr>
          <w:color w:val="131413"/>
        </w:rPr>
        <w:t>variables</w:t>
      </w:r>
      <w:r>
        <w:rPr>
          <w:color w:val="131413"/>
          <w:spacing w:val="-5"/>
        </w:rPr>
        <w:t> </w:t>
      </w:r>
      <w:r>
        <w:rPr>
          <w:color w:val="131413"/>
        </w:rPr>
        <w:t>from</w:t>
      </w:r>
      <w:r>
        <w:rPr>
          <w:color w:val="131413"/>
          <w:spacing w:val="-6"/>
        </w:rPr>
        <w:t> </w:t>
      </w:r>
      <w:r>
        <w:rPr>
          <w:color w:val="131413"/>
        </w:rPr>
        <w:t>1970</w:t>
      </w:r>
      <w:r>
        <w:rPr>
          <w:color w:val="131413"/>
          <w:spacing w:val="-5"/>
        </w:rPr>
        <w:t> </w:t>
      </w:r>
      <w:r>
        <w:rPr>
          <w:color w:val="131413"/>
        </w:rPr>
        <w:t>to</w:t>
      </w:r>
      <w:r>
        <w:rPr>
          <w:color w:val="131413"/>
          <w:spacing w:val="-6"/>
        </w:rPr>
        <w:t> </w:t>
      </w:r>
      <w:r>
        <w:rPr>
          <w:color w:val="131413"/>
        </w:rPr>
        <w:t>1994</w:t>
      </w:r>
      <w:r>
        <w:rPr>
          <w:color w:val="131413"/>
          <w:spacing w:val="-6"/>
        </w:rPr>
        <w:t> </w:t>
      </w:r>
      <w:r>
        <w:rPr>
          <w:color w:val="131413"/>
        </w:rPr>
        <w:t>for</w:t>
      </w:r>
      <w:r>
        <w:rPr>
          <w:color w:val="131413"/>
          <w:spacing w:val="-4"/>
        </w:rPr>
        <w:t> </w:t>
      </w:r>
      <w:r>
        <w:rPr>
          <w:color w:val="131413"/>
        </w:rPr>
        <w:t>cities</w:t>
      </w:r>
      <w:r>
        <w:rPr>
          <w:color w:val="131413"/>
          <w:spacing w:val="-6"/>
        </w:rPr>
        <w:t> </w:t>
      </w:r>
      <w:r>
        <w:rPr>
          <w:color w:val="131413"/>
        </w:rPr>
        <w:t>observed in</w:t>
      </w:r>
      <w:r>
        <w:rPr>
          <w:color w:val="131413"/>
          <w:spacing w:val="-17"/>
        </w:rPr>
        <w:t> </w:t>
      </w:r>
      <w:r>
        <w:rPr>
          <w:color w:val="131413"/>
        </w:rPr>
        <w:t>1994</w:t>
      </w:r>
      <w:r>
        <w:rPr>
          <w:color w:val="131413"/>
          <w:spacing w:val="-17"/>
        </w:rPr>
        <w:t> </w:t>
      </w:r>
      <w:r>
        <w:rPr>
          <w:color w:val="131413"/>
        </w:rPr>
        <w:t>and</w:t>
      </w:r>
      <w:r>
        <w:rPr>
          <w:color w:val="131413"/>
          <w:spacing w:val="-15"/>
        </w:rPr>
        <w:t> </w:t>
      </w:r>
      <w:r>
        <w:rPr>
          <w:color w:val="131413"/>
        </w:rPr>
        <w:t>from</w:t>
      </w:r>
      <w:r>
        <w:rPr>
          <w:color w:val="131413"/>
          <w:spacing w:val="-15"/>
        </w:rPr>
        <w:t> </w:t>
      </w:r>
      <w:r>
        <w:rPr>
          <w:color w:val="131413"/>
        </w:rPr>
        <w:t>1977</w:t>
      </w:r>
      <w:r>
        <w:rPr>
          <w:color w:val="131413"/>
          <w:spacing w:val="-17"/>
        </w:rPr>
        <w:t> </w:t>
      </w:r>
      <w:r>
        <w:rPr>
          <w:color w:val="131413"/>
        </w:rPr>
        <w:t>to</w:t>
      </w:r>
      <w:r>
        <w:rPr>
          <w:color w:val="131413"/>
          <w:spacing w:val="-16"/>
        </w:rPr>
        <w:t> </w:t>
      </w:r>
      <w:r>
        <w:rPr>
          <w:color w:val="131413"/>
        </w:rPr>
        <w:t>2001</w:t>
      </w:r>
      <w:r>
        <w:rPr>
          <w:color w:val="131413"/>
          <w:spacing w:val="-17"/>
        </w:rPr>
        <w:t> </w:t>
      </w:r>
      <w:r>
        <w:rPr>
          <w:color w:val="131413"/>
        </w:rPr>
        <w:t>for</w:t>
      </w:r>
      <w:r>
        <w:rPr>
          <w:color w:val="131413"/>
          <w:spacing w:val="-15"/>
        </w:rPr>
        <w:t> </w:t>
      </w:r>
      <w:r>
        <w:rPr>
          <w:color w:val="131413"/>
        </w:rPr>
        <w:t>cities</w:t>
      </w:r>
      <w:r>
        <w:rPr>
          <w:color w:val="131413"/>
          <w:spacing w:val="-17"/>
        </w:rPr>
        <w:t> </w:t>
      </w:r>
      <w:r>
        <w:rPr>
          <w:color w:val="131413"/>
        </w:rPr>
        <w:t>observed</w:t>
      </w:r>
      <w:r>
        <w:rPr>
          <w:color w:val="131413"/>
          <w:spacing w:val="-16"/>
        </w:rPr>
        <w:t> </w:t>
      </w:r>
      <w:r>
        <w:rPr>
          <w:color w:val="131413"/>
        </w:rPr>
        <w:t>in</w:t>
      </w:r>
      <w:r>
        <w:rPr>
          <w:color w:val="131413"/>
          <w:spacing w:val="-17"/>
        </w:rPr>
        <w:t> </w:t>
      </w:r>
      <w:r>
        <w:rPr>
          <w:color w:val="131413"/>
        </w:rPr>
        <w:t>2001.</w:t>
      </w:r>
      <w:r>
        <w:rPr>
          <w:color w:val="131413"/>
          <w:spacing w:val="-15"/>
        </w:rPr>
        <w:t> </w:t>
      </w:r>
      <w:r>
        <w:rPr>
          <w:color w:val="131413"/>
        </w:rPr>
        <w:t>Because</w:t>
      </w:r>
      <w:r>
        <w:rPr>
          <w:color w:val="131413"/>
          <w:spacing w:val="-16"/>
        </w:rPr>
        <w:t> </w:t>
      </w:r>
      <w:r>
        <w:rPr>
          <w:color w:val="131413"/>
        </w:rPr>
        <w:t>1970</w:t>
      </w:r>
      <w:r>
        <w:rPr>
          <w:color w:val="131413"/>
          <w:spacing w:val="-17"/>
        </w:rPr>
        <w:t> </w:t>
      </w:r>
      <w:r>
        <w:rPr>
          <w:color w:val="131413"/>
        </w:rPr>
        <w:t>is</w:t>
      </w:r>
      <w:r>
        <w:rPr>
          <w:color w:val="131413"/>
          <w:spacing w:val="-16"/>
        </w:rPr>
        <w:t> </w:t>
      </w:r>
      <w:r>
        <w:rPr>
          <w:color w:val="131413"/>
        </w:rPr>
        <w:t>the</w:t>
      </w:r>
      <w:r>
        <w:rPr>
          <w:color w:val="131413"/>
          <w:spacing w:val="-16"/>
        </w:rPr>
        <w:t> </w:t>
      </w:r>
      <w:r>
        <w:rPr>
          <w:color w:val="131413"/>
        </w:rPr>
        <w:t>earliest year</w:t>
      </w:r>
      <w:r>
        <w:rPr>
          <w:color w:val="131413"/>
          <w:spacing w:val="-22"/>
        </w:rPr>
        <w:t> </w:t>
      </w:r>
      <w:r>
        <w:rPr>
          <w:color w:val="131413"/>
        </w:rPr>
        <w:t>for</w:t>
      </w:r>
      <w:r>
        <w:rPr>
          <w:color w:val="131413"/>
          <w:spacing w:val="-21"/>
        </w:rPr>
        <w:t> </w:t>
      </w:r>
      <w:r>
        <w:rPr>
          <w:color w:val="131413"/>
        </w:rPr>
        <w:t>which</w:t>
      </w:r>
      <w:r>
        <w:rPr>
          <w:color w:val="131413"/>
          <w:spacing w:val="-21"/>
        </w:rPr>
        <w:t> </w:t>
      </w:r>
      <w:r>
        <w:rPr>
          <w:color w:val="131413"/>
        </w:rPr>
        <w:t>census</w:t>
      </w:r>
      <w:r>
        <w:rPr>
          <w:color w:val="131413"/>
          <w:spacing w:val="-22"/>
        </w:rPr>
        <w:t> </w:t>
      </w:r>
      <w:r>
        <w:rPr>
          <w:color w:val="131413"/>
        </w:rPr>
        <w:t>data</w:t>
      </w:r>
      <w:r>
        <w:rPr>
          <w:color w:val="131413"/>
          <w:spacing w:val="-22"/>
        </w:rPr>
        <w:t> </w:t>
      </w:r>
      <w:r>
        <w:rPr>
          <w:color w:val="131413"/>
        </w:rPr>
        <w:t>harmonized</w:t>
      </w:r>
      <w:r>
        <w:rPr>
          <w:color w:val="131413"/>
          <w:spacing w:val="-21"/>
        </w:rPr>
        <w:t> </w:t>
      </w:r>
      <w:r>
        <w:rPr>
          <w:color w:val="131413"/>
        </w:rPr>
        <w:t>to</w:t>
      </w:r>
      <w:r>
        <w:rPr>
          <w:color w:val="131413"/>
          <w:spacing w:val="-22"/>
        </w:rPr>
        <w:t> </w:t>
      </w:r>
      <w:r>
        <w:rPr>
          <w:color w:val="131413"/>
        </w:rPr>
        <w:t>2000</w:t>
      </w:r>
      <w:r>
        <w:rPr>
          <w:color w:val="131413"/>
          <w:spacing w:val="-21"/>
        </w:rPr>
        <w:t> </w:t>
      </w:r>
      <w:r>
        <w:rPr>
          <w:color w:val="131413"/>
        </w:rPr>
        <w:t>census</w:t>
      </w:r>
      <w:r>
        <w:rPr>
          <w:color w:val="131413"/>
          <w:spacing w:val="-22"/>
        </w:rPr>
        <w:t> </w:t>
      </w:r>
      <w:r>
        <w:rPr>
          <w:color w:val="131413"/>
        </w:rPr>
        <w:t>boundaries</w:t>
      </w:r>
      <w:r>
        <w:rPr>
          <w:color w:val="131413"/>
          <w:spacing w:val="-22"/>
        </w:rPr>
        <w:t> </w:t>
      </w:r>
      <w:r>
        <w:rPr>
          <w:color w:val="131413"/>
        </w:rPr>
        <w:t>is</w:t>
      </w:r>
      <w:r>
        <w:rPr>
          <w:color w:val="131413"/>
          <w:spacing w:val="-22"/>
        </w:rPr>
        <w:t> </w:t>
      </w:r>
      <w:r>
        <w:rPr>
          <w:color w:val="131413"/>
        </w:rPr>
        <w:t>available,</w:t>
      </w:r>
      <w:r>
        <w:rPr>
          <w:color w:val="131413"/>
          <w:spacing w:val="-21"/>
        </w:rPr>
        <w:t> </w:t>
      </w:r>
      <w:r>
        <w:rPr>
          <w:color w:val="131413"/>
        </w:rPr>
        <w:t>24</w:t>
      </w:r>
      <w:r>
        <w:rPr>
          <w:color w:val="131413"/>
          <w:spacing w:val="-22"/>
        </w:rPr>
        <w:t> </w:t>
      </w:r>
      <w:r>
        <w:rPr>
          <w:color w:val="131413"/>
        </w:rPr>
        <w:t>years is the longest period for which the data span all 23 cities. This strategy allows me to assess the same length of time for each </w:t>
      </w:r>
      <w:r>
        <w:rPr>
          <w:color w:val="131413"/>
          <w:spacing w:val="-7"/>
        </w:rPr>
        <w:t>tract.</w:t>
      </w:r>
      <w:r>
        <w:rPr>
          <w:color w:val="131413"/>
          <w:spacing w:val="-7"/>
          <w:vertAlign w:val="superscript"/>
        </w:rPr>
        <w:t>10</w:t>
      </w:r>
      <w:r>
        <w:rPr>
          <w:color w:val="131413"/>
          <w:spacing w:val="-7"/>
          <w:vertAlign w:val="baseline"/>
        </w:rPr>
        <w:t> </w:t>
      </w:r>
      <w:r>
        <w:rPr>
          <w:color w:val="131413"/>
          <w:vertAlign w:val="baseline"/>
        </w:rPr>
        <w:t>The final data set consists of 2,087 gentrifiable</w:t>
      </w:r>
      <w:r>
        <w:rPr>
          <w:color w:val="131413"/>
          <w:spacing w:val="-25"/>
          <w:vertAlign w:val="baseline"/>
        </w:rPr>
        <w:t> </w:t>
      </w:r>
      <w:r>
        <w:rPr>
          <w:color w:val="131413"/>
          <w:vertAlign w:val="baseline"/>
        </w:rPr>
        <w:t>census</w:t>
      </w:r>
      <w:r>
        <w:rPr>
          <w:color w:val="131413"/>
          <w:spacing w:val="-26"/>
          <w:vertAlign w:val="baseline"/>
        </w:rPr>
        <w:t> </w:t>
      </w:r>
      <w:r>
        <w:rPr>
          <w:color w:val="131413"/>
          <w:vertAlign w:val="baseline"/>
        </w:rPr>
        <w:t>tracts,</w:t>
      </w:r>
      <w:r>
        <w:rPr>
          <w:color w:val="131413"/>
          <w:spacing w:val="-24"/>
          <w:vertAlign w:val="baseline"/>
        </w:rPr>
        <w:t> </w:t>
      </w:r>
      <w:r>
        <w:rPr>
          <w:color w:val="131413"/>
          <w:vertAlign w:val="baseline"/>
        </w:rPr>
        <w:t>whether</w:t>
      </w:r>
      <w:r>
        <w:rPr>
          <w:color w:val="131413"/>
          <w:spacing w:val="-24"/>
          <w:vertAlign w:val="baseline"/>
        </w:rPr>
        <w:t> </w:t>
      </w:r>
      <w:r>
        <w:rPr>
          <w:color w:val="131413"/>
          <w:vertAlign w:val="baseline"/>
        </w:rPr>
        <w:t>each</w:t>
      </w:r>
      <w:r>
        <w:rPr>
          <w:color w:val="131413"/>
          <w:spacing w:val="-25"/>
          <w:vertAlign w:val="baseline"/>
        </w:rPr>
        <w:t> </w:t>
      </w:r>
      <w:r>
        <w:rPr>
          <w:color w:val="131413"/>
          <w:vertAlign w:val="baseline"/>
        </w:rPr>
        <w:t>tract</w:t>
      </w:r>
      <w:r>
        <w:rPr>
          <w:color w:val="131413"/>
          <w:spacing w:val="-24"/>
          <w:vertAlign w:val="baseline"/>
        </w:rPr>
        <w:t> </w:t>
      </w:r>
      <w:r>
        <w:rPr>
          <w:color w:val="131413"/>
          <w:vertAlign w:val="baseline"/>
        </w:rPr>
        <w:t>was</w:t>
      </w:r>
      <w:r>
        <w:rPr>
          <w:color w:val="131413"/>
          <w:spacing w:val="-25"/>
          <w:vertAlign w:val="baseline"/>
        </w:rPr>
        <w:t> </w:t>
      </w:r>
      <w:r>
        <w:rPr>
          <w:color w:val="131413"/>
          <w:vertAlign w:val="baseline"/>
        </w:rPr>
        <w:t>gentrifying</w:t>
      </w:r>
      <w:r>
        <w:rPr>
          <w:color w:val="131413"/>
          <w:spacing w:val="-23"/>
          <w:vertAlign w:val="baseline"/>
        </w:rPr>
        <w:t> </w:t>
      </w:r>
      <w:r>
        <w:rPr>
          <w:color w:val="131413"/>
          <w:vertAlign w:val="baseline"/>
        </w:rPr>
        <w:t>when</w:t>
      </w:r>
      <w:r>
        <w:rPr>
          <w:color w:val="131413"/>
          <w:spacing w:val="-25"/>
          <w:vertAlign w:val="baseline"/>
        </w:rPr>
        <w:t> </w:t>
      </w:r>
      <w:r>
        <w:rPr>
          <w:color w:val="131413"/>
          <w:vertAlign w:val="baseline"/>
        </w:rPr>
        <w:t>HW</w:t>
      </w:r>
      <w:r>
        <w:rPr>
          <w:color w:val="131413"/>
          <w:spacing w:val="-33"/>
          <w:vertAlign w:val="baseline"/>
        </w:rPr>
        <w:t> </w:t>
      </w:r>
      <w:r>
        <w:rPr>
          <w:color w:val="131413"/>
          <w:vertAlign w:val="baseline"/>
        </w:rPr>
        <w:t>observed</w:t>
      </w:r>
      <w:r>
        <w:rPr>
          <w:color w:val="131413"/>
          <w:spacing w:val="-25"/>
          <w:vertAlign w:val="baseline"/>
        </w:rPr>
        <w:t> </w:t>
      </w:r>
      <w:r>
        <w:rPr>
          <w:color w:val="131413"/>
          <w:vertAlign w:val="baseline"/>
        </w:rPr>
        <w:t>it,</w:t>
      </w:r>
      <w:r>
        <w:rPr>
          <w:color w:val="131413"/>
          <w:spacing w:val="-24"/>
          <w:vertAlign w:val="baseline"/>
        </w:rPr>
        <w:t> </w:t>
      </w:r>
      <w:r>
        <w:rPr>
          <w:color w:val="131413"/>
          <w:vertAlign w:val="baseline"/>
        </w:rPr>
        <w:t>and various census-based characteristics of these tracts over 24</w:t>
      </w:r>
      <w:r>
        <w:rPr>
          <w:color w:val="131413"/>
          <w:spacing w:val="16"/>
          <w:vertAlign w:val="baseline"/>
        </w:rPr>
        <w:t> </w:t>
      </w:r>
      <w:r>
        <w:rPr>
          <w:color w:val="131413"/>
          <w:vertAlign w:val="baseline"/>
        </w:rPr>
        <w:t>years.</w:t>
      </w:r>
    </w:p>
    <w:p>
      <w:pPr>
        <w:pStyle w:val="BodyText"/>
        <w:spacing w:line="249" w:lineRule="auto"/>
        <w:ind w:left="100" w:right="216" w:firstLine="226"/>
        <w:jc w:val="right"/>
      </w:pPr>
      <w:r>
        <w:rPr>
          <w:color w:val="131413"/>
        </w:rPr>
        <w:t>I first compare racial and ethnic compositions over time of</w:t>
      </w:r>
      <w:r>
        <w:rPr>
          <w:color w:val="131413"/>
          <w:spacing w:val="14"/>
        </w:rPr>
        <w:t> </w:t>
      </w:r>
      <w:r>
        <w:rPr>
          <w:color w:val="131413"/>
        </w:rPr>
        <w:t>gentrifying</w:t>
      </w:r>
      <w:r>
        <w:rPr>
          <w:color w:val="131413"/>
          <w:spacing w:val="47"/>
        </w:rPr>
        <w:t> </w:t>
      </w:r>
      <w:r>
        <w:rPr>
          <w:color w:val="131413"/>
          <w:spacing w:val="2"/>
        </w:rPr>
        <w:t>and</w:t>
      </w:r>
      <w:r>
        <w:rPr>
          <w:color w:val="131413"/>
          <w:spacing w:val="2"/>
          <w:w w:val="99"/>
        </w:rPr>
        <w:t> </w:t>
      </w:r>
      <w:r>
        <w:rPr>
          <w:color w:val="131413"/>
        </w:rPr>
        <w:t>nongentrifying</w:t>
      </w:r>
      <w:r>
        <w:rPr>
          <w:color w:val="131413"/>
          <w:spacing w:val="11"/>
        </w:rPr>
        <w:t> </w:t>
      </w:r>
      <w:r>
        <w:rPr>
          <w:color w:val="131413"/>
        </w:rPr>
        <w:t>census</w:t>
      </w:r>
      <w:r>
        <w:rPr>
          <w:color w:val="131413"/>
          <w:spacing w:val="12"/>
        </w:rPr>
        <w:t> </w:t>
      </w:r>
      <w:r>
        <w:rPr>
          <w:color w:val="131413"/>
        </w:rPr>
        <w:t>tracts.</w:t>
      </w:r>
      <w:r>
        <w:rPr>
          <w:color w:val="131413"/>
          <w:spacing w:val="14"/>
        </w:rPr>
        <w:t> </w:t>
      </w:r>
      <w:r>
        <w:rPr>
          <w:color w:val="131413"/>
        </w:rPr>
        <w:t>Then,</w:t>
      </w:r>
      <w:r>
        <w:rPr>
          <w:color w:val="131413"/>
          <w:spacing w:val="11"/>
        </w:rPr>
        <w:t> </w:t>
      </w:r>
      <w:r>
        <w:rPr>
          <w:color w:val="131413"/>
        </w:rPr>
        <w:t>I</w:t>
      </w:r>
      <w:r>
        <w:rPr>
          <w:color w:val="131413"/>
          <w:spacing w:val="14"/>
        </w:rPr>
        <w:t> </w:t>
      </w:r>
      <w:r>
        <w:rPr>
          <w:color w:val="131413"/>
        </w:rPr>
        <w:t>report</w:t>
      </w:r>
      <w:r>
        <w:rPr>
          <w:color w:val="131413"/>
          <w:spacing w:val="11"/>
        </w:rPr>
        <w:t> </w:t>
      </w:r>
      <w:r>
        <w:rPr>
          <w:color w:val="131413"/>
        </w:rPr>
        <w:t>results</w:t>
      </w:r>
      <w:r>
        <w:rPr>
          <w:color w:val="131413"/>
          <w:spacing w:val="14"/>
        </w:rPr>
        <w:t> </w:t>
      </w:r>
      <w:r>
        <w:rPr>
          <w:color w:val="131413"/>
        </w:rPr>
        <w:t>from</w:t>
      </w:r>
      <w:r>
        <w:rPr>
          <w:color w:val="131413"/>
          <w:spacing w:val="12"/>
        </w:rPr>
        <w:t> </w:t>
      </w:r>
      <w:r>
        <w:rPr>
          <w:color w:val="131413"/>
        </w:rPr>
        <w:t>logistic</w:t>
      </w:r>
      <w:r>
        <w:rPr>
          <w:color w:val="131413"/>
          <w:spacing w:val="11"/>
        </w:rPr>
        <w:t> </w:t>
      </w:r>
      <w:r>
        <w:rPr>
          <w:color w:val="131413"/>
        </w:rPr>
        <w:t>regression</w:t>
      </w:r>
      <w:r>
        <w:rPr>
          <w:color w:val="131413"/>
          <w:spacing w:val="11"/>
        </w:rPr>
        <w:t> </w:t>
      </w:r>
      <w:r>
        <w:rPr>
          <w:color w:val="131413"/>
        </w:rPr>
        <w:t>models</w:t>
      </w:r>
      <w:r>
        <w:rPr>
          <w:color w:val="131413"/>
          <w:w w:val="97"/>
        </w:rPr>
        <w:t> </w:t>
      </w:r>
      <w:r>
        <w:rPr>
          <w:color w:val="131413"/>
        </w:rPr>
        <w:t>predicting</w:t>
      </w:r>
      <w:r>
        <w:rPr>
          <w:color w:val="131413"/>
          <w:spacing w:val="16"/>
        </w:rPr>
        <w:t> </w:t>
      </w:r>
      <w:r>
        <w:rPr>
          <w:color w:val="131413"/>
        </w:rPr>
        <w:t>the</w:t>
      </w:r>
      <w:r>
        <w:rPr>
          <w:color w:val="131413"/>
          <w:spacing w:val="16"/>
        </w:rPr>
        <w:t> </w:t>
      </w:r>
      <w:r>
        <w:rPr>
          <w:color w:val="131413"/>
        </w:rPr>
        <w:t>likelihood</w:t>
      </w:r>
      <w:r>
        <w:rPr>
          <w:color w:val="131413"/>
          <w:spacing w:val="18"/>
        </w:rPr>
        <w:t> </w:t>
      </w:r>
      <w:r>
        <w:rPr>
          <w:color w:val="131413"/>
        </w:rPr>
        <w:t>of</w:t>
      </w:r>
      <w:r>
        <w:rPr>
          <w:color w:val="131413"/>
          <w:spacing w:val="15"/>
        </w:rPr>
        <w:t> </w:t>
      </w:r>
      <w:r>
        <w:rPr>
          <w:color w:val="131413"/>
        </w:rPr>
        <w:t>gentrification.</w:t>
      </w:r>
      <w:r>
        <w:rPr>
          <w:color w:val="131413"/>
          <w:spacing w:val="17"/>
        </w:rPr>
        <w:t> </w:t>
      </w:r>
      <w:r>
        <w:rPr>
          <w:color w:val="131413"/>
        </w:rPr>
        <w:t>The</w:t>
      </w:r>
      <w:r>
        <w:rPr>
          <w:color w:val="131413"/>
          <w:spacing w:val="17"/>
        </w:rPr>
        <w:t> </w:t>
      </w:r>
      <w:r>
        <w:rPr>
          <w:color w:val="131413"/>
        </w:rPr>
        <w:t>dependent</w:t>
      </w:r>
      <w:r>
        <w:rPr>
          <w:color w:val="131413"/>
          <w:spacing w:val="16"/>
        </w:rPr>
        <w:t> </w:t>
      </w:r>
      <w:r>
        <w:rPr>
          <w:color w:val="131413"/>
        </w:rPr>
        <w:t>variable</w:t>
      </w:r>
      <w:r>
        <w:rPr>
          <w:color w:val="131413"/>
          <w:spacing w:val="15"/>
        </w:rPr>
        <w:t> </w:t>
      </w:r>
      <w:r>
        <w:rPr>
          <w:color w:val="131413"/>
        </w:rPr>
        <w:t>in</w:t>
      </w:r>
      <w:r>
        <w:rPr>
          <w:color w:val="131413"/>
          <w:spacing w:val="16"/>
        </w:rPr>
        <w:t> </w:t>
      </w:r>
      <w:r>
        <w:rPr>
          <w:color w:val="131413"/>
        </w:rPr>
        <w:t>all</w:t>
      </w:r>
      <w:r>
        <w:rPr>
          <w:color w:val="131413"/>
          <w:spacing w:val="17"/>
        </w:rPr>
        <w:t> </w:t>
      </w:r>
      <w:r>
        <w:rPr>
          <w:color w:val="131413"/>
        </w:rPr>
        <w:t>models</w:t>
      </w:r>
      <w:r>
        <w:rPr>
          <w:color w:val="131413"/>
          <w:spacing w:val="15"/>
        </w:rPr>
        <w:t> </w:t>
      </w:r>
      <w:r>
        <w:rPr>
          <w:color w:val="131413"/>
        </w:rPr>
        <w:t>is</w:t>
      </w:r>
      <w:r>
        <w:rPr>
          <w:color w:val="131413"/>
          <w:w w:val="97"/>
        </w:rPr>
        <w:t> </w:t>
      </w:r>
      <w:r>
        <w:rPr>
          <w:color w:val="131413"/>
        </w:rPr>
        <w:t>whether</w:t>
      </w:r>
      <w:r>
        <w:rPr>
          <w:color w:val="131413"/>
          <w:spacing w:val="-14"/>
        </w:rPr>
        <w:t> </w:t>
      </w:r>
      <w:r>
        <w:rPr>
          <w:color w:val="131413"/>
        </w:rPr>
        <w:t>a</w:t>
      </w:r>
      <w:r>
        <w:rPr>
          <w:color w:val="131413"/>
          <w:spacing w:val="-13"/>
        </w:rPr>
        <w:t> </w:t>
      </w:r>
      <w:r>
        <w:rPr>
          <w:color w:val="131413"/>
        </w:rPr>
        <w:t>tract</w:t>
      </w:r>
      <w:r>
        <w:rPr>
          <w:color w:val="131413"/>
          <w:spacing w:val="-12"/>
        </w:rPr>
        <w:t> </w:t>
      </w:r>
      <w:r>
        <w:rPr>
          <w:color w:val="131413"/>
        </w:rPr>
        <w:t>was</w:t>
      </w:r>
      <w:r>
        <w:rPr>
          <w:color w:val="131413"/>
          <w:spacing w:val="-15"/>
        </w:rPr>
        <w:t> </w:t>
      </w:r>
      <w:r>
        <w:rPr>
          <w:color w:val="131413"/>
        </w:rPr>
        <w:t>gentrifying</w:t>
      </w:r>
      <w:r>
        <w:rPr>
          <w:color w:val="131413"/>
          <w:spacing w:val="-12"/>
        </w:rPr>
        <w:t> </w:t>
      </w:r>
      <w:r>
        <w:rPr>
          <w:color w:val="131413"/>
        </w:rPr>
        <w:t>when</w:t>
      </w:r>
      <w:r>
        <w:rPr>
          <w:color w:val="131413"/>
          <w:spacing w:val="-15"/>
        </w:rPr>
        <w:t> </w:t>
      </w:r>
      <w:r>
        <w:rPr>
          <w:color w:val="131413"/>
        </w:rPr>
        <w:t>HW</w:t>
      </w:r>
      <w:r>
        <w:rPr>
          <w:color w:val="131413"/>
          <w:spacing w:val="-25"/>
        </w:rPr>
        <w:t> </w:t>
      </w:r>
      <w:r>
        <w:rPr>
          <w:color w:val="131413"/>
        </w:rPr>
        <w:t>observed</w:t>
      </w:r>
      <w:r>
        <w:rPr>
          <w:color w:val="131413"/>
          <w:spacing w:val="-15"/>
        </w:rPr>
        <w:t> </w:t>
      </w:r>
      <w:r>
        <w:rPr>
          <w:color w:val="131413"/>
          <w:spacing w:val="-5"/>
        </w:rPr>
        <w:t>it,</w:t>
      </w:r>
      <w:r>
        <w:rPr>
          <w:color w:val="131413"/>
          <w:spacing w:val="-5"/>
          <w:vertAlign w:val="superscript"/>
        </w:rPr>
        <w:t>11</w:t>
      </w:r>
      <w:r>
        <w:rPr>
          <w:color w:val="131413"/>
          <w:spacing w:val="-12"/>
          <w:vertAlign w:val="baseline"/>
        </w:rPr>
        <w:t> </w:t>
      </w:r>
      <w:r>
        <w:rPr>
          <w:color w:val="131413"/>
          <w:vertAlign w:val="baseline"/>
        </w:rPr>
        <w:t>and</w:t>
      </w:r>
      <w:r>
        <w:rPr>
          <w:color w:val="131413"/>
          <w:spacing w:val="-13"/>
          <w:vertAlign w:val="baseline"/>
        </w:rPr>
        <w:t> </w:t>
      </w:r>
      <w:r>
        <w:rPr>
          <w:color w:val="131413"/>
          <w:vertAlign w:val="baseline"/>
        </w:rPr>
        <w:t>I</w:t>
      </w:r>
      <w:r>
        <w:rPr>
          <w:color w:val="131413"/>
          <w:spacing w:val="-14"/>
          <w:vertAlign w:val="baseline"/>
        </w:rPr>
        <w:t> </w:t>
      </w:r>
      <w:r>
        <w:rPr>
          <w:color w:val="131413"/>
          <w:vertAlign w:val="baseline"/>
        </w:rPr>
        <w:t>include</w:t>
      </w:r>
      <w:r>
        <w:rPr>
          <w:color w:val="131413"/>
          <w:spacing w:val="-12"/>
          <w:vertAlign w:val="baseline"/>
        </w:rPr>
        <w:t> </w:t>
      </w:r>
      <w:r>
        <w:rPr>
          <w:color w:val="131413"/>
          <w:vertAlign w:val="baseline"/>
        </w:rPr>
        <w:t>only</w:t>
      </w:r>
      <w:r>
        <w:rPr>
          <w:color w:val="131413"/>
          <w:spacing w:val="-14"/>
          <w:vertAlign w:val="baseline"/>
        </w:rPr>
        <w:t> </w:t>
      </w:r>
      <w:r>
        <w:rPr>
          <w:color w:val="131413"/>
          <w:vertAlign w:val="baseline"/>
        </w:rPr>
        <w:t>gentrifiable</w:t>
      </w:r>
      <w:r>
        <w:rPr>
          <w:color w:val="131413"/>
          <w:w w:val="97"/>
          <w:vertAlign w:val="baseline"/>
        </w:rPr>
        <w:t> </w:t>
      </w:r>
      <w:r>
        <w:rPr>
          <w:color w:val="131413"/>
          <w:vertAlign w:val="baseline"/>
        </w:rPr>
        <w:t>tracts</w:t>
      </w:r>
      <w:r>
        <w:rPr>
          <w:color w:val="131413"/>
          <w:spacing w:val="17"/>
          <w:vertAlign w:val="baseline"/>
        </w:rPr>
        <w:t> </w:t>
      </w:r>
      <w:r>
        <w:rPr>
          <w:color w:val="131413"/>
          <w:vertAlign w:val="baseline"/>
        </w:rPr>
        <w:t>in</w:t>
      </w:r>
      <w:r>
        <w:rPr>
          <w:color w:val="131413"/>
          <w:spacing w:val="18"/>
          <w:vertAlign w:val="baseline"/>
        </w:rPr>
        <w:t> </w:t>
      </w:r>
      <w:r>
        <w:rPr>
          <w:color w:val="131413"/>
          <w:vertAlign w:val="baseline"/>
        </w:rPr>
        <w:t>the</w:t>
      </w:r>
      <w:r>
        <w:rPr>
          <w:color w:val="131413"/>
          <w:spacing w:val="19"/>
          <w:vertAlign w:val="baseline"/>
        </w:rPr>
        <w:t> </w:t>
      </w:r>
      <w:r>
        <w:rPr>
          <w:color w:val="131413"/>
          <w:spacing w:val="-5"/>
          <w:vertAlign w:val="baseline"/>
        </w:rPr>
        <w:t>analyses.</w:t>
      </w:r>
      <w:r>
        <w:rPr>
          <w:color w:val="131413"/>
          <w:spacing w:val="-5"/>
          <w:vertAlign w:val="superscript"/>
        </w:rPr>
        <w:t>12</w:t>
      </w:r>
      <w:r>
        <w:rPr>
          <w:color w:val="131413"/>
          <w:spacing w:val="18"/>
          <w:vertAlign w:val="baseline"/>
        </w:rPr>
        <w:t> </w:t>
      </w:r>
      <w:r>
        <w:rPr>
          <w:color w:val="131413"/>
          <w:vertAlign w:val="baseline"/>
        </w:rPr>
        <w:t>I</w:t>
      </w:r>
      <w:r>
        <w:rPr>
          <w:color w:val="131413"/>
          <w:spacing w:val="18"/>
          <w:vertAlign w:val="baseline"/>
        </w:rPr>
        <w:t> </w:t>
      </w:r>
      <w:r>
        <w:rPr>
          <w:color w:val="131413"/>
          <w:vertAlign w:val="baseline"/>
        </w:rPr>
        <w:t>test</w:t>
      </w:r>
      <w:r>
        <w:rPr>
          <w:color w:val="131413"/>
          <w:spacing w:val="17"/>
          <w:vertAlign w:val="baseline"/>
        </w:rPr>
        <w:t> </w:t>
      </w:r>
      <w:r>
        <w:rPr>
          <w:color w:val="131413"/>
          <w:vertAlign w:val="baseline"/>
        </w:rPr>
        <w:t>the</w:t>
      </w:r>
      <w:r>
        <w:rPr>
          <w:color w:val="131413"/>
          <w:spacing w:val="19"/>
          <w:vertAlign w:val="baseline"/>
        </w:rPr>
        <w:t> </w:t>
      </w:r>
      <w:r>
        <w:rPr>
          <w:color w:val="131413"/>
          <w:vertAlign w:val="baseline"/>
        </w:rPr>
        <w:t>effects</w:t>
      </w:r>
      <w:r>
        <w:rPr>
          <w:color w:val="131413"/>
          <w:spacing w:val="19"/>
          <w:vertAlign w:val="baseline"/>
        </w:rPr>
        <w:t> </w:t>
      </w:r>
      <w:r>
        <w:rPr>
          <w:color w:val="131413"/>
          <w:vertAlign w:val="baseline"/>
        </w:rPr>
        <w:t>of</w:t>
      </w:r>
      <w:r>
        <w:rPr>
          <w:color w:val="131413"/>
          <w:spacing w:val="18"/>
          <w:vertAlign w:val="baseline"/>
        </w:rPr>
        <w:t> </w:t>
      </w:r>
      <w:r>
        <w:rPr>
          <w:color w:val="131413"/>
          <w:vertAlign w:val="baseline"/>
        </w:rPr>
        <w:t>the</w:t>
      </w:r>
      <w:r>
        <w:rPr>
          <w:color w:val="131413"/>
          <w:spacing w:val="19"/>
          <w:vertAlign w:val="baseline"/>
        </w:rPr>
        <w:t> </w:t>
      </w:r>
      <w:r>
        <w:rPr>
          <w:color w:val="131413"/>
          <w:vertAlign w:val="baseline"/>
        </w:rPr>
        <w:t>Asian</w:t>
      </w:r>
      <w:r>
        <w:rPr>
          <w:color w:val="131413"/>
          <w:spacing w:val="19"/>
          <w:vertAlign w:val="baseline"/>
        </w:rPr>
        <w:t> </w:t>
      </w:r>
      <w:r>
        <w:rPr>
          <w:color w:val="131413"/>
          <w:vertAlign w:val="baseline"/>
        </w:rPr>
        <w:t>and</w:t>
      </w:r>
      <w:r>
        <w:rPr>
          <w:color w:val="131413"/>
          <w:spacing w:val="19"/>
          <w:vertAlign w:val="baseline"/>
        </w:rPr>
        <w:t> </w:t>
      </w:r>
      <w:r>
        <w:rPr>
          <w:color w:val="131413"/>
          <w:vertAlign w:val="baseline"/>
        </w:rPr>
        <w:t>Hispanic</w:t>
      </w:r>
      <w:r>
        <w:rPr>
          <w:color w:val="131413"/>
          <w:spacing w:val="19"/>
          <w:vertAlign w:val="baseline"/>
        </w:rPr>
        <w:t> </w:t>
      </w:r>
      <w:r>
        <w:rPr>
          <w:color w:val="131413"/>
          <w:vertAlign w:val="baseline"/>
        </w:rPr>
        <w:t>populations</w:t>
      </w:r>
      <w:r>
        <w:rPr>
          <w:color w:val="131413"/>
          <w:spacing w:val="19"/>
          <w:vertAlign w:val="baseline"/>
        </w:rPr>
        <w:t> </w:t>
      </w:r>
      <w:r>
        <w:rPr>
          <w:color w:val="131413"/>
          <w:vertAlign w:val="baseline"/>
        </w:rPr>
        <w:t>on</w:t>
      </w:r>
      <w:r>
        <w:rPr>
          <w:color w:val="131413"/>
          <w:w w:val="99"/>
          <w:vertAlign w:val="baseline"/>
        </w:rPr>
        <w:t> </w:t>
      </w:r>
      <w:r>
        <w:rPr>
          <w:color w:val="131413"/>
          <w:vertAlign w:val="baseline"/>
        </w:rPr>
        <w:t>gentrification</w:t>
      </w:r>
      <w:r>
        <w:rPr>
          <w:color w:val="131413"/>
          <w:spacing w:val="4"/>
          <w:vertAlign w:val="baseline"/>
        </w:rPr>
        <w:t> </w:t>
      </w:r>
      <w:r>
        <w:rPr>
          <w:color w:val="131413"/>
          <w:vertAlign w:val="baseline"/>
        </w:rPr>
        <w:t>24</w:t>
      </w:r>
      <w:r>
        <w:rPr>
          <w:color w:val="131413"/>
          <w:spacing w:val="6"/>
          <w:vertAlign w:val="baseline"/>
        </w:rPr>
        <w:t> </w:t>
      </w:r>
      <w:r>
        <w:rPr>
          <w:color w:val="131413"/>
          <w:vertAlign w:val="baseline"/>
        </w:rPr>
        <w:t>years</w:t>
      </w:r>
      <w:r>
        <w:rPr>
          <w:color w:val="131413"/>
          <w:spacing w:val="6"/>
          <w:vertAlign w:val="baseline"/>
        </w:rPr>
        <w:t> </w:t>
      </w:r>
      <w:r>
        <w:rPr>
          <w:color w:val="131413"/>
          <w:vertAlign w:val="baseline"/>
        </w:rPr>
        <w:t>prior</w:t>
      </w:r>
      <w:r>
        <w:rPr>
          <w:color w:val="131413"/>
          <w:spacing w:val="6"/>
          <w:vertAlign w:val="baseline"/>
        </w:rPr>
        <w:t> </w:t>
      </w:r>
      <w:r>
        <w:rPr>
          <w:color w:val="131413"/>
          <w:vertAlign w:val="baseline"/>
        </w:rPr>
        <w:t>to</w:t>
      </w:r>
      <w:r>
        <w:rPr>
          <w:color w:val="131413"/>
          <w:spacing w:val="5"/>
          <w:vertAlign w:val="baseline"/>
        </w:rPr>
        <w:t> </w:t>
      </w:r>
      <w:r>
        <w:rPr>
          <w:color w:val="131413"/>
          <w:vertAlign w:val="baseline"/>
        </w:rPr>
        <w:t>the</w:t>
      </w:r>
      <w:r>
        <w:rPr>
          <w:color w:val="131413"/>
          <w:spacing w:val="6"/>
          <w:vertAlign w:val="baseline"/>
        </w:rPr>
        <w:t> </w:t>
      </w:r>
      <w:r>
        <w:rPr>
          <w:color w:val="131413"/>
          <w:vertAlign w:val="baseline"/>
        </w:rPr>
        <w:t>surveys.</w:t>
      </w:r>
      <w:r>
        <w:rPr>
          <w:color w:val="131413"/>
          <w:spacing w:val="5"/>
          <w:vertAlign w:val="baseline"/>
        </w:rPr>
        <w:t> </w:t>
      </w:r>
      <w:r>
        <w:rPr>
          <w:color w:val="131413"/>
          <w:vertAlign w:val="baseline"/>
        </w:rPr>
        <w:t>Beginning</w:t>
      </w:r>
      <w:r>
        <w:rPr>
          <w:color w:val="131413"/>
          <w:spacing w:val="6"/>
          <w:vertAlign w:val="baseline"/>
        </w:rPr>
        <w:t> </w:t>
      </w:r>
      <w:r>
        <w:rPr>
          <w:color w:val="131413"/>
          <w:vertAlign w:val="baseline"/>
        </w:rPr>
        <w:t>24</w:t>
      </w:r>
      <w:r>
        <w:rPr>
          <w:color w:val="131413"/>
          <w:spacing w:val="5"/>
          <w:vertAlign w:val="baseline"/>
        </w:rPr>
        <w:t> </w:t>
      </w:r>
      <w:r>
        <w:rPr>
          <w:color w:val="131413"/>
          <w:vertAlign w:val="baseline"/>
        </w:rPr>
        <w:t>years</w:t>
      </w:r>
      <w:r>
        <w:rPr>
          <w:color w:val="131413"/>
          <w:spacing w:val="6"/>
          <w:vertAlign w:val="baseline"/>
        </w:rPr>
        <w:t> </w:t>
      </w:r>
      <w:r>
        <w:rPr>
          <w:color w:val="131413"/>
          <w:vertAlign w:val="baseline"/>
        </w:rPr>
        <w:t>prior</w:t>
      </w:r>
      <w:r>
        <w:rPr>
          <w:color w:val="131413"/>
          <w:spacing w:val="7"/>
          <w:vertAlign w:val="baseline"/>
        </w:rPr>
        <w:t> </w:t>
      </w:r>
      <w:r>
        <w:rPr>
          <w:color w:val="131413"/>
          <w:vertAlign w:val="baseline"/>
        </w:rPr>
        <w:t>to</w:t>
      </w:r>
      <w:r>
        <w:rPr>
          <w:color w:val="131413"/>
          <w:spacing w:val="5"/>
          <w:vertAlign w:val="baseline"/>
        </w:rPr>
        <w:t> </w:t>
      </w:r>
      <w:r>
        <w:rPr>
          <w:color w:val="131413"/>
          <w:vertAlign w:val="baseline"/>
        </w:rPr>
        <w:t>the</w:t>
      </w:r>
      <w:r>
        <w:rPr>
          <w:color w:val="131413"/>
          <w:spacing w:val="6"/>
          <w:vertAlign w:val="baseline"/>
        </w:rPr>
        <w:t> </w:t>
      </w:r>
      <w:r>
        <w:rPr>
          <w:color w:val="131413"/>
          <w:vertAlign w:val="baseline"/>
        </w:rPr>
        <w:t>surveys</w:t>
      </w:r>
      <w:r>
        <w:rPr>
          <w:color w:val="131413"/>
          <w:w w:val="98"/>
          <w:vertAlign w:val="baseline"/>
        </w:rPr>
        <w:t> </w:t>
      </w:r>
      <w:r>
        <w:rPr>
          <w:color w:val="131413"/>
          <w:vertAlign w:val="baseline"/>
        </w:rPr>
        <w:t>ensures</w:t>
      </w:r>
      <w:r>
        <w:rPr>
          <w:color w:val="131413"/>
          <w:spacing w:val="-12"/>
          <w:vertAlign w:val="baseline"/>
        </w:rPr>
        <w:t> </w:t>
      </w:r>
      <w:r>
        <w:rPr>
          <w:color w:val="131413"/>
          <w:vertAlign w:val="baseline"/>
        </w:rPr>
        <w:t>that</w:t>
      </w:r>
      <w:r>
        <w:rPr>
          <w:color w:val="131413"/>
          <w:spacing w:val="-12"/>
          <w:vertAlign w:val="baseline"/>
        </w:rPr>
        <w:t> </w:t>
      </w:r>
      <w:r>
        <w:rPr>
          <w:color w:val="131413"/>
          <w:vertAlign w:val="baseline"/>
        </w:rPr>
        <w:t>I</w:t>
      </w:r>
      <w:r>
        <w:rPr>
          <w:color w:val="131413"/>
          <w:spacing w:val="-13"/>
          <w:vertAlign w:val="baseline"/>
        </w:rPr>
        <w:t> </w:t>
      </w:r>
      <w:r>
        <w:rPr>
          <w:color w:val="131413"/>
          <w:vertAlign w:val="baseline"/>
        </w:rPr>
        <w:t>capture</w:t>
      </w:r>
      <w:r>
        <w:rPr>
          <w:color w:val="131413"/>
          <w:spacing w:val="-12"/>
          <w:vertAlign w:val="baseline"/>
        </w:rPr>
        <w:t> </w:t>
      </w:r>
      <w:r>
        <w:rPr>
          <w:color w:val="131413"/>
          <w:vertAlign w:val="baseline"/>
        </w:rPr>
        <w:t>racial</w:t>
      </w:r>
      <w:r>
        <w:rPr>
          <w:color w:val="131413"/>
          <w:spacing w:val="-13"/>
          <w:vertAlign w:val="baseline"/>
        </w:rPr>
        <w:t> </w:t>
      </w:r>
      <w:r>
        <w:rPr>
          <w:color w:val="131413"/>
          <w:vertAlign w:val="baseline"/>
        </w:rPr>
        <w:t>and</w:t>
      </w:r>
      <w:r>
        <w:rPr>
          <w:color w:val="131413"/>
          <w:spacing w:val="-12"/>
          <w:vertAlign w:val="baseline"/>
        </w:rPr>
        <w:t> </w:t>
      </w:r>
      <w:r>
        <w:rPr>
          <w:color w:val="131413"/>
          <w:vertAlign w:val="baseline"/>
        </w:rPr>
        <w:t>ethnic</w:t>
      </w:r>
      <w:r>
        <w:rPr>
          <w:color w:val="131413"/>
          <w:spacing w:val="-13"/>
          <w:vertAlign w:val="baseline"/>
        </w:rPr>
        <w:t> </w:t>
      </w:r>
      <w:r>
        <w:rPr>
          <w:color w:val="131413"/>
          <w:vertAlign w:val="baseline"/>
        </w:rPr>
        <w:t>compositions</w:t>
      </w:r>
      <w:r>
        <w:rPr>
          <w:color w:val="131413"/>
          <w:spacing w:val="-12"/>
          <w:vertAlign w:val="baseline"/>
        </w:rPr>
        <w:t> </w:t>
      </w:r>
      <w:r>
        <w:rPr>
          <w:color w:val="131413"/>
          <w:vertAlign w:val="baseline"/>
        </w:rPr>
        <w:t>across</w:t>
      </w:r>
      <w:r>
        <w:rPr>
          <w:color w:val="131413"/>
          <w:spacing w:val="-14"/>
          <w:vertAlign w:val="baseline"/>
        </w:rPr>
        <w:t> </w:t>
      </w:r>
      <w:r>
        <w:rPr>
          <w:color w:val="131413"/>
          <w:vertAlign w:val="baseline"/>
        </w:rPr>
        <w:t>all</w:t>
      </w:r>
      <w:r>
        <w:rPr>
          <w:color w:val="131413"/>
          <w:spacing w:val="-12"/>
          <w:vertAlign w:val="baseline"/>
        </w:rPr>
        <w:t> </w:t>
      </w:r>
      <w:r>
        <w:rPr>
          <w:color w:val="131413"/>
          <w:vertAlign w:val="baseline"/>
        </w:rPr>
        <w:t>the</w:t>
      </w:r>
      <w:r>
        <w:rPr>
          <w:color w:val="131413"/>
          <w:spacing w:val="-12"/>
          <w:vertAlign w:val="baseline"/>
        </w:rPr>
        <w:t> </w:t>
      </w:r>
      <w:r>
        <w:rPr>
          <w:color w:val="131413"/>
          <w:vertAlign w:val="baseline"/>
        </w:rPr>
        <w:t>cities</w:t>
      </w:r>
      <w:r>
        <w:rPr>
          <w:color w:val="131413"/>
          <w:spacing w:val="-13"/>
          <w:vertAlign w:val="baseline"/>
        </w:rPr>
        <w:t> </w:t>
      </w:r>
      <w:r>
        <w:rPr>
          <w:color w:val="131413"/>
          <w:vertAlign w:val="baseline"/>
        </w:rPr>
        <w:t>preceding</w:t>
      </w:r>
      <w:r>
        <w:rPr>
          <w:color w:val="131413"/>
          <w:spacing w:val="-12"/>
          <w:vertAlign w:val="baseline"/>
        </w:rPr>
        <w:t> </w:t>
      </w:r>
      <w:r>
        <w:rPr>
          <w:color w:val="131413"/>
          <w:vertAlign w:val="baseline"/>
        </w:rPr>
        <w:t>the</w:t>
      </w:r>
      <w:r>
        <w:rPr>
          <w:color w:val="131413"/>
          <w:w w:val="98"/>
          <w:vertAlign w:val="baseline"/>
        </w:rPr>
        <w:t> </w:t>
      </w:r>
      <w:r>
        <w:rPr>
          <w:color w:val="131413"/>
          <w:vertAlign w:val="baseline"/>
        </w:rPr>
        <w:t>rise</w:t>
      </w:r>
      <w:r>
        <w:rPr>
          <w:color w:val="131413"/>
          <w:spacing w:val="-8"/>
          <w:vertAlign w:val="baseline"/>
        </w:rPr>
        <w:t> </w:t>
      </w:r>
      <w:r>
        <w:rPr>
          <w:color w:val="131413"/>
          <w:vertAlign w:val="baseline"/>
        </w:rPr>
        <w:t>of</w:t>
      </w:r>
      <w:r>
        <w:rPr>
          <w:color w:val="131413"/>
          <w:spacing w:val="-8"/>
          <w:vertAlign w:val="baseline"/>
        </w:rPr>
        <w:t> </w:t>
      </w:r>
      <w:r>
        <w:rPr>
          <w:color w:val="131413"/>
          <w:vertAlign w:val="baseline"/>
        </w:rPr>
        <w:t>gentrification</w:t>
      </w:r>
      <w:r>
        <w:rPr>
          <w:color w:val="131413"/>
          <w:spacing w:val="-7"/>
          <w:vertAlign w:val="baseline"/>
        </w:rPr>
        <w:t> </w:t>
      </w:r>
      <w:r>
        <w:rPr>
          <w:color w:val="131413"/>
          <w:vertAlign w:val="baseline"/>
        </w:rPr>
        <w:t>during</w:t>
      </w:r>
      <w:r>
        <w:rPr>
          <w:color w:val="131413"/>
          <w:spacing w:val="-8"/>
          <w:vertAlign w:val="baseline"/>
        </w:rPr>
        <w:t> </w:t>
      </w:r>
      <w:r>
        <w:rPr>
          <w:color w:val="131413"/>
          <w:vertAlign w:val="baseline"/>
        </w:rPr>
        <w:t>the</w:t>
      </w:r>
      <w:r>
        <w:rPr>
          <w:color w:val="131413"/>
          <w:spacing w:val="-6"/>
          <w:vertAlign w:val="baseline"/>
        </w:rPr>
        <w:t> </w:t>
      </w:r>
      <w:r>
        <w:rPr>
          <w:color w:val="131413"/>
          <w:vertAlign w:val="baseline"/>
        </w:rPr>
        <w:t>late</w:t>
      </w:r>
      <w:r>
        <w:rPr>
          <w:color w:val="131413"/>
          <w:spacing w:val="-8"/>
          <w:vertAlign w:val="baseline"/>
        </w:rPr>
        <w:t> </w:t>
      </w:r>
      <w:r>
        <w:rPr>
          <w:color w:val="131413"/>
          <w:vertAlign w:val="baseline"/>
        </w:rPr>
        <w:t>1970s,</w:t>
      </w:r>
      <w:r>
        <w:rPr>
          <w:color w:val="131413"/>
          <w:spacing w:val="-8"/>
          <w:vertAlign w:val="baseline"/>
        </w:rPr>
        <w:t> </w:t>
      </w:r>
      <w:r>
        <w:rPr>
          <w:color w:val="131413"/>
          <w:vertAlign w:val="baseline"/>
        </w:rPr>
        <w:t>with</w:t>
      </w:r>
      <w:r>
        <w:rPr>
          <w:color w:val="131413"/>
          <w:spacing w:val="-8"/>
          <w:vertAlign w:val="baseline"/>
        </w:rPr>
        <w:t> </w:t>
      </w:r>
      <w:r>
        <w:rPr>
          <w:color w:val="131413"/>
          <w:vertAlign w:val="baseline"/>
        </w:rPr>
        <w:t>the</w:t>
      </w:r>
      <w:r>
        <w:rPr>
          <w:color w:val="131413"/>
          <w:spacing w:val="-6"/>
          <w:vertAlign w:val="baseline"/>
        </w:rPr>
        <w:t> </w:t>
      </w:r>
      <w:r>
        <w:rPr>
          <w:color w:val="131413"/>
          <w:vertAlign w:val="baseline"/>
        </w:rPr>
        <w:t>latest</w:t>
      </w:r>
      <w:r>
        <w:rPr>
          <w:color w:val="131413"/>
          <w:spacing w:val="-8"/>
          <w:vertAlign w:val="baseline"/>
        </w:rPr>
        <w:t> </w:t>
      </w:r>
      <w:r>
        <w:rPr>
          <w:color w:val="131413"/>
          <w:vertAlign w:val="baseline"/>
        </w:rPr>
        <w:t>baseline</w:t>
      </w:r>
      <w:r>
        <w:rPr>
          <w:color w:val="131413"/>
          <w:spacing w:val="-8"/>
          <w:vertAlign w:val="baseline"/>
        </w:rPr>
        <w:t> </w:t>
      </w:r>
      <w:r>
        <w:rPr>
          <w:color w:val="131413"/>
          <w:vertAlign w:val="baseline"/>
        </w:rPr>
        <w:t>year</w:t>
      </w:r>
      <w:r>
        <w:rPr>
          <w:color w:val="131413"/>
          <w:spacing w:val="-8"/>
          <w:vertAlign w:val="baseline"/>
        </w:rPr>
        <w:t> </w:t>
      </w:r>
      <w:r>
        <w:rPr>
          <w:color w:val="131413"/>
          <w:vertAlign w:val="baseline"/>
        </w:rPr>
        <w:t>being</w:t>
      </w:r>
      <w:r>
        <w:rPr>
          <w:color w:val="131413"/>
          <w:spacing w:val="-7"/>
          <w:vertAlign w:val="baseline"/>
        </w:rPr>
        <w:t> </w:t>
      </w:r>
      <w:r>
        <w:rPr>
          <w:color w:val="131413"/>
          <w:vertAlign w:val="baseline"/>
        </w:rPr>
        <w:t>1977.</w:t>
      </w:r>
      <w:r>
        <w:rPr>
          <w:color w:val="131413"/>
          <w:vertAlign w:val="superscript"/>
        </w:rPr>
        <w:t>13</w:t>
      </w:r>
      <w:r>
        <w:rPr>
          <w:color w:val="131413"/>
          <w:w w:val="112"/>
          <w:vertAlign w:val="baseline"/>
        </w:rPr>
        <w:t> </w:t>
      </w:r>
      <w:r>
        <w:rPr>
          <w:color w:val="131413"/>
          <w:spacing w:val="-6"/>
          <w:vertAlign w:val="baseline"/>
        </w:rPr>
        <w:t>Control</w:t>
      </w:r>
      <w:r>
        <w:rPr>
          <w:color w:val="131413"/>
          <w:spacing w:val="-22"/>
          <w:vertAlign w:val="baseline"/>
        </w:rPr>
        <w:t> </w:t>
      </w:r>
      <w:r>
        <w:rPr>
          <w:color w:val="131413"/>
          <w:spacing w:val="-6"/>
          <w:vertAlign w:val="baseline"/>
        </w:rPr>
        <w:t>variables</w:t>
      </w:r>
      <w:r>
        <w:rPr>
          <w:color w:val="131413"/>
          <w:spacing w:val="-22"/>
          <w:vertAlign w:val="baseline"/>
        </w:rPr>
        <w:t> </w:t>
      </w:r>
      <w:r>
        <w:rPr>
          <w:color w:val="131413"/>
          <w:spacing w:val="-5"/>
          <w:vertAlign w:val="baseline"/>
        </w:rPr>
        <w:t>for</w:t>
      </w:r>
      <w:r>
        <w:rPr>
          <w:color w:val="131413"/>
          <w:spacing w:val="-21"/>
          <w:vertAlign w:val="baseline"/>
        </w:rPr>
        <w:t> </w:t>
      </w:r>
      <w:r>
        <w:rPr>
          <w:color w:val="131413"/>
          <w:spacing w:val="-5"/>
          <w:vertAlign w:val="baseline"/>
        </w:rPr>
        <w:t>all</w:t>
      </w:r>
      <w:r>
        <w:rPr>
          <w:color w:val="131413"/>
          <w:spacing w:val="-22"/>
          <w:vertAlign w:val="baseline"/>
        </w:rPr>
        <w:t> </w:t>
      </w:r>
      <w:r>
        <w:rPr>
          <w:color w:val="131413"/>
          <w:spacing w:val="-5"/>
          <w:vertAlign w:val="baseline"/>
        </w:rPr>
        <w:t>models</w:t>
      </w:r>
      <w:r>
        <w:rPr>
          <w:color w:val="131413"/>
          <w:spacing w:val="-22"/>
          <w:vertAlign w:val="baseline"/>
        </w:rPr>
        <w:t> </w:t>
      </w:r>
      <w:r>
        <w:rPr>
          <w:color w:val="131413"/>
          <w:spacing w:val="-6"/>
          <w:vertAlign w:val="baseline"/>
        </w:rPr>
        <w:t>presented</w:t>
      </w:r>
      <w:r>
        <w:rPr>
          <w:color w:val="131413"/>
          <w:spacing w:val="-22"/>
          <w:vertAlign w:val="baseline"/>
        </w:rPr>
        <w:t> </w:t>
      </w:r>
      <w:r>
        <w:rPr>
          <w:color w:val="131413"/>
          <w:spacing w:val="-4"/>
          <w:vertAlign w:val="baseline"/>
        </w:rPr>
        <w:t>are</w:t>
      </w:r>
      <w:r>
        <w:rPr>
          <w:color w:val="131413"/>
          <w:spacing w:val="-21"/>
          <w:vertAlign w:val="baseline"/>
        </w:rPr>
        <w:t> </w:t>
      </w:r>
      <w:r>
        <w:rPr>
          <w:color w:val="131413"/>
          <w:spacing w:val="-6"/>
          <w:vertAlign w:val="baseline"/>
        </w:rPr>
        <w:t>census-based</w:t>
      </w:r>
      <w:r>
        <w:rPr>
          <w:color w:val="131413"/>
          <w:spacing w:val="-22"/>
          <w:vertAlign w:val="baseline"/>
        </w:rPr>
        <w:t> </w:t>
      </w:r>
      <w:r>
        <w:rPr>
          <w:color w:val="131413"/>
          <w:spacing w:val="-6"/>
          <w:vertAlign w:val="baseline"/>
        </w:rPr>
        <w:t>measures</w:t>
      </w:r>
      <w:r>
        <w:rPr>
          <w:color w:val="131413"/>
          <w:spacing w:val="-22"/>
          <w:vertAlign w:val="baseline"/>
        </w:rPr>
        <w:t> </w:t>
      </w:r>
      <w:r>
        <w:rPr>
          <w:color w:val="131413"/>
          <w:spacing w:val="-3"/>
          <w:vertAlign w:val="baseline"/>
        </w:rPr>
        <w:t>at</w:t>
      </w:r>
      <w:r>
        <w:rPr>
          <w:color w:val="131413"/>
          <w:spacing w:val="-22"/>
          <w:vertAlign w:val="baseline"/>
        </w:rPr>
        <w:t> </w:t>
      </w:r>
      <w:r>
        <w:rPr>
          <w:color w:val="131413"/>
          <w:spacing w:val="-4"/>
          <w:vertAlign w:val="baseline"/>
        </w:rPr>
        <w:t>the</w:t>
      </w:r>
      <w:r>
        <w:rPr>
          <w:color w:val="131413"/>
          <w:spacing w:val="-22"/>
          <w:vertAlign w:val="baseline"/>
        </w:rPr>
        <w:t> </w:t>
      </w:r>
      <w:r>
        <w:rPr>
          <w:color w:val="131413"/>
          <w:spacing w:val="-6"/>
          <w:vertAlign w:val="baseline"/>
        </w:rPr>
        <w:t>baseline</w:t>
      </w:r>
      <w:r>
        <w:rPr>
          <w:color w:val="131413"/>
          <w:spacing w:val="-22"/>
          <w:vertAlign w:val="baseline"/>
        </w:rPr>
        <w:t> </w:t>
      </w:r>
      <w:r>
        <w:rPr>
          <w:color w:val="131413"/>
          <w:spacing w:val="-7"/>
          <w:vertAlign w:val="baseline"/>
        </w:rPr>
        <w:t>year.</w:t>
      </w:r>
    </w:p>
    <w:p>
      <w:pPr>
        <w:pStyle w:val="BodyText"/>
        <w:spacing w:line="249" w:lineRule="auto"/>
        <w:ind w:left="100" w:right="216"/>
        <w:jc w:val="both"/>
      </w:pPr>
      <w:r>
        <w:rPr>
          <w:color w:val="131413"/>
        </w:rPr>
        <w:t>I </w:t>
      </w:r>
      <w:r>
        <w:rPr>
          <w:color w:val="131413"/>
          <w:spacing w:val="-6"/>
        </w:rPr>
        <w:t>include </w:t>
      </w:r>
      <w:r>
        <w:rPr>
          <w:color w:val="131413"/>
        </w:rPr>
        <w:t>a </w:t>
      </w:r>
      <w:r>
        <w:rPr>
          <w:color w:val="131413"/>
          <w:spacing w:val="-6"/>
        </w:rPr>
        <w:t>variable </w:t>
      </w:r>
      <w:r>
        <w:rPr>
          <w:color w:val="131413"/>
          <w:spacing w:val="-5"/>
        </w:rPr>
        <w:t>for </w:t>
      </w:r>
      <w:r>
        <w:rPr>
          <w:color w:val="131413"/>
          <w:spacing w:val="-4"/>
        </w:rPr>
        <w:t>the </w:t>
      </w:r>
      <w:r>
        <w:rPr>
          <w:color w:val="131413"/>
          <w:spacing w:val="-5"/>
        </w:rPr>
        <w:t>share </w:t>
      </w:r>
      <w:r>
        <w:rPr>
          <w:color w:val="131413"/>
          <w:spacing w:val="-3"/>
        </w:rPr>
        <w:t>of </w:t>
      </w:r>
      <w:r>
        <w:rPr>
          <w:color w:val="131413"/>
          <w:spacing w:val="-5"/>
        </w:rPr>
        <w:t>blacks </w:t>
      </w:r>
      <w:r>
        <w:rPr>
          <w:color w:val="131413"/>
          <w:spacing w:val="-4"/>
        </w:rPr>
        <w:t>to </w:t>
      </w:r>
      <w:r>
        <w:rPr>
          <w:color w:val="131413"/>
          <w:spacing w:val="-6"/>
        </w:rPr>
        <w:t>control </w:t>
      </w:r>
      <w:r>
        <w:rPr>
          <w:color w:val="131413"/>
          <w:spacing w:val="-5"/>
        </w:rPr>
        <w:t>for </w:t>
      </w:r>
      <w:r>
        <w:rPr>
          <w:color w:val="131413"/>
          <w:spacing w:val="-4"/>
        </w:rPr>
        <w:t>the </w:t>
      </w:r>
      <w:r>
        <w:rPr>
          <w:color w:val="131413"/>
          <w:spacing w:val="-6"/>
        </w:rPr>
        <w:t>remaining variation </w:t>
      </w:r>
      <w:r>
        <w:rPr>
          <w:color w:val="131413"/>
          <w:spacing w:val="-4"/>
        </w:rPr>
        <w:t>in </w:t>
      </w:r>
      <w:r>
        <w:rPr>
          <w:color w:val="131413"/>
          <w:spacing w:val="-6"/>
        </w:rPr>
        <w:t>tracts</w:t>
      </w:r>
      <w:r>
        <w:rPr>
          <w:rFonts w:ascii="Arial" w:hAnsi="Arial"/>
          <w:color w:val="131413"/>
          <w:spacing w:val="-6"/>
        </w:rPr>
        <w:t>’ </w:t>
      </w:r>
      <w:r>
        <w:rPr>
          <w:color w:val="131413"/>
          <w:spacing w:val="-6"/>
        </w:rPr>
        <w:t>racial compositions.</w:t>
      </w:r>
      <w:r>
        <w:rPr>
          <w:color w:val="131413"/>
          <w:spacing w:val="-6"/>
          <w:vertAlign w:val="superscript"/>
        </w:rPr>
        <w:t>14</w:t>
      </w:r>
      <w:r>
        <w:rPr>
          <w:color w:val="131413"/>
          <w:spacing w:val="-6"/>
          <w:vertAlign w:val="baseline"/>
        </w:rPr>
        <w:t> Production-side perspectives </w:t>
      </w:r>
      <w:r>
        <w:rPr>
          <w:color w:val="131413"/>
          <w:spacing w:val="-3"/>
          <w:vertAlign w:val="baseline"/>
        </w:rPr>
        <w:t>on </w:t>
      </w:r>
      <w:r>
        <w:rPr>
          <w:color w:val="131413"/>
          <w:spacing w:val="-6"/>
          <w:vertAlign w:val="baseline"/>
        </w:rPr>
        <w:t>gentrification emphasize </w:t>
      </w:r>
      <w:r>
        <w:rPr>
          <w:color w:val="131413"/>
          <w:spacing w:val="-4"/>
          <w:vertAlign w:val="baseline"/>
        </w:rPr>
        <w:t>the </w:t>
      </w:r>
      <w:r>
        <w:rPr>
          <w:color w:val="131413"/>
          <w:spacing w:val="-6"/>
          <w:vertAlign w:val="baseline"/>
        </w:rPr>
        <w:t>impor- </w:t>
      </w:r>
      <w:r>
        <w:rPr>
          <w:color w:val="131413"/>
          <w:spacing w:val="-5"/>
          <w:vertAlign w:val="baseline"/>
        </w:rPr>
        <w:t>tance </w:t>
      </w:r>
      <w:r>
        <w:rPr>
          <w:color w:val="131413"/>
          <w:spacing w:val="-3"/>
          <w:vertAlign w:val="baseline"/>
        </w:rPr>
        <w:t>of </w:t>
      </w:r>
      <w:r>
        <w:rPr>
          <w:color w:val="131413"/>
          <w:spacing w:val="-5"/>
          <w:vertAlign w:val="baseline"/>
        </w:rPr>
        <w:t>the </w:t>
      </w:r>
      <w:r>
        <w:rPr>
          <w:color w:val="131413"/>
          <w:spacing w:val="-6"/>
          <w:vertAlign w:val="baseline"/>
        </w:rPr>
        <w:t>available housing supply </w:t>
      </w:r>
      <w:r>
        <w:rPr>
          <w:color w:val="131413"/>
          <w:spacing w:val="-3"/>
          <w:vertAlign w:val="baseline"/>
        </w:rPr>
        <w:t>as </w:t>
      </w:r>
      <w:r>
        <w:rPr>
          <w:color w:val="131413"/>
          <w:vertAlign w:val="baseline"/>
        </w:rPr>
        <w:t>a </w:t>
      </w:r>
      <w:r>
        <w:rPr>
          <w:color w:val="131413"/>
          <w:spacing w:val="-5"/>
          <w:vertAlign w:val="baseline"/>
        </w:rPr>
        <w:t>major </w:t>
      </w:r>
      <w:r>
        <w:rPr>
          <w:color w:val="131413"/>
          <w:spacing w:val="-6"/>
          <w:vertAlign w:val="baseline"/>
        </w:rPr>
        <w:t>factor predicting gentrification (Smith</w:t>
      </w:r>
      <w:r>
        <w:rPr>
          <w:color w:val="3A2A97"/>
          <w:spacing w:val="-6"/>
          <w:vertAlign w:val="baseline"/>
        </w:rPr>
        <w:t> </w:t>
      </w:r>
      <w:hyperlink w:history="true" w:anchor="_bookmark48">
        <w:r>
          <w:rPr>
            <w:color w:val="3A2A97"/>
            <w:spacing w:val="-6"/>
            <w:vertAlign w:val="baseline"/>
          </w:rPr>
          <w:t>1996</w:t>
        </w:r>
      </w:hyperlink>
      <w:r>
        <w:rPr>
          <w:color w:val="131413"/>
          <w:spacing w:val="-6"/>
          <w:vertAlign w:val="baseline"/>
        </w:rPr>
        <w:t>). </w:t>
      </w:r>
      <w:r>
        <w:rPr>
          <w:color w:val="131413"/>
          <w:spacing w:val="-5"/>
          <w:vertAlign w:val="baseline"/>
        </w:rPr>
        <w:t>Thus, </w:t>
      </w:r>
      <w:r>
        <w:rPr>
          <w:color w:val="131413"/>
          <w:vertAlign w:val="baseline"/>
        </w:rPr>
        <w:t>I </w:t>
      </w:r>
      <w:r>
        <w:rPr>
          <w:color w:val="131413"/>
          <w:spacing w:val="-6"/>
          <w:vertAlign w:val="baseline"/>
        </w:rPr>
        <w:t>control </w:t>
      </w:r>
      <w:r>
        <w:rPr>
          <w:color w:val="131413"/>
          <w:spacing w:val="-4"/>
          <w:vertAlign w:val="baseline"/>
        </w:rPr>
        <w:t>for </w:t>
      </w:r>
      <w:r>
        <w:rPr>
          <w:color w:val="131413"/>
          <w:spacing w:val="-6"/>
          <w:vertAlign w:val="baseline"/>
        </w:rPr>
        <w:t>residential stability (share </w:t>
      </w:r>
      <w:r>
        <w:rPr>
          <w:color w:val="131413"/>
          <w:spacing w:val="-3"/>
          <w:vertAlign w:val="baseline"/>
        </w:rPr>
        <w:t>of </w:t>
      </w:r>
      <w:r>
        <w:rPr>
          <w:color w:val="131413"/>
          <w:spacing w:val="-6"/>
          <w:vertAlign w:val="baseline"/>
        </w:rPr>
        <w:t>residents </w:t>
      </w:r>
      <w:r>
        <w:rPr>
          <w:color w:val="131413"/>
          <w:spacing w:val="-4"/>
          <w:vertAlign w:val="baseline"/>
        </w:rPr>
        <w:t>who </w:t>
      </w:r>
      <w:r>
        <w:rPr>
          <w:color w:val="131413"/>
          <w:spacing w:val="-5"/>
          <w:vertAlign w:val="baseline"/>
        </w:rPr>
        <w:t>have lived </w:t>
      </w:r>
      <w:r>
        <w:rPr>
          <w:color w:val="131413"/>
          <w:spacing w:val="-3"/>
          <w:vertAlign w:val="baseline"/>
        </w:rPr>
        <w:t>in </w:t>
      </w:r>
      <w:r>
        <w:rPr>
          <w:color w:val="131413"/>
          <w:spacing w:val="-6"/>
          <w:vertAlign w:val="baseline"/>
        </w:rPr>
        <w:t>their </w:t>
      </w:r>
      <w:r>
        <w:rPr>
          <w:color w:val="131413"/>
          <w:spacing w:val="-5"/>
          <w:vertAlign w:val="baseline"/>
        </w:rPr>
        <w:t>home </w:t>
      </w:r>
      <w:r>
        <w:rPr>
          <w:color w:val="131413"/>
          <w:spacing w:val="-4"/>
          <w:vertAlign w:val="baseline"/>
        </w:rPr>
        <w:t>for </w:t>
      </w:r>
      <w:r>
        <w:rPr>
          <w:color w:val="131413"/>
          <w:spacing w:val="-5"/>
          <w:vertAlign w:val="baseline"/>
        </w:rPr>
        <w:t>more than five </w:t>
      </w:r>
      <w:r>
        <w:rPr>
          <w:color w:val="131413"/>
          <w:spacing w:val="-6"/>
          <w:vertAlign w:val="baseline"/>
        </w:rPr>
        <w:t>years), homeownership </w:t>
      </w:r>
      <w:r>
        <w:rPr>
          <w:color w:val="131413"/>
          <w:spacing w:val="-5"/>
          <w:vertAlign w:val="baseline"/>
        </w:rPr>
        <w:t>rates, and </w:t>
      </w:r>
      <w:r>
        <w:rPr>
          <w:color w:val="131413"/>
          <w:spacing w:val="-6"/>
          <w:vertAlign w:val="baseline"/>
        </w:rPr>
        <w:t>vacancy </w:t>
      </w:r>
      <w:r>
        <w:rPr>
          <w:color w:val="131413"/>
          <w:spacing w:val="-5"/>
          <w:vertAlign w:val="baseline"/>
        </w:rPr>
        <w:t>rates. </w:t>
      </w:r>
      <w:r>
        <w:rPr>
          <w:color w:val="131413"/>
          <w:vertAlign w:val="baseline"/>
        </w:rPr>
        <w:t>I </w:t>
      </w:r>
      <w:r>
        <w:rPr>
          <w:color w:val="131413"/>
          <w:spacing w:val="-5"/>
          <w:vertAlign w:val="baseline"/>
        </w:rPr>
        <w:t>also </w:t>
      </w:r>
      <w:r>
        <w:rPr>
          <w:color w:val="131413"/>
          <w:spacing w:val="-6"/>
          <w:vertAlign w:val="baseline"/>
        </w:rPr>
        <w:t>include </w:t>
      </w:r>
      <w:r>
        <w:rPr>
          <w:color w:val="131413"/>
          <w:vertAlign w:val="baseline"/>
        </w:rPr>
        <w:t>a </w:t>
      </w:r>
      <w:r>
        <w:rPr>
          <w:color w:val="131413"/>
          <w:spacing w:val="-6"/>
          <w:vertAlign w:val="baseline"/>
        </w:rPr>
        <w:t>variable</w:t>
      </w:r>
      <w:r>
        <w:rPr>
          <w:color w:val="131413"/>
          <w:spacing w:val="-12"/>
          <w:vertAlign w:val="baseline"/>
        </w:rPr>
        <w:t> </w:t>
      </w:r>
      <w:r>
        <w:rPr>
          <w:color w:val="131413"/>
          <w:spacing w:val="-4"/>
          <w:vertAlign w:val="baseline"/>
        </w:rPr>
        <w:t>for</w:t>
      </w:r>
      <w:r>
        <w:rPr>
          <w:color w:val="131413"/>
          <w:spacing w:val="-12"/>
          <w:vertAlign w:val="baseline"/>
        </w:rPr>
        <w:t> </w:t>
      </w:r>
      <w:r>
        <w:rPr>
          <w:color w:val="131413"/>
          <w:spacing w:val="-5"/>
          <w:vertAlign w:val="baseline"/>
        </w:rPr>
        <w:t>the</w:t>
      </w:r>
      <w:r>
        <w:rPr>
          <w:color w:val="131413"/>
          <w:spacing w:val="-12"/>
          <w:vertAlign w:val="baseline"/>
        </w:rPr>
        <w:t> </w:t>
      </w:r>
      <w:r>
        <w:rPr>
          <w:color w:val="131413"/>
          <w:spacing w:val="-5"/>
          <w:vertAlign w:val="baseline"/>
        </w:rPr>
        <w:t>share</w:t>
      </w:r>
      <w:r>
        <w:rPr>
          <w:color w:val="131413"/>
          <w:spacing w:val="-12"/>
          <w:vertAlign w:val="baseline"/>
        </w:rPr>
        <w:t> </w:t>
      </w:r>
      <w:r>
        <w:rPr>
          <w:color w:val="131413"/>
          <w:spacing w:val="-3"/>
          <w:vertAlign w:val="baseline"/>
        </w:rPr>
        <w:t>of</w:t>
      </w:r>
      <w:r>
        <w:rPr>
          <w:color w:val="131413"/>
          <w:spacing w:val="-11"/>
          <w:vertAlign w:val="baseline"/>
        </w:rPr>
        <w:t> </w:t>
      </w:r>
      <w:r>
        <w:rPr>
          <w:color w:val="131413"/>
          <w:spacing w:val="-6"/>
          <w:vertAlign w:val="baseline"/>
        </w:rPr>
        <w:t>residents</w:t>
      </w:r>
      <w:r>
        <w:rPr>
          <w:color w:val="131413"/>
          <w:spacing w:val="-12"/>
          <w:vertAlign w:val="baseline"/>
        </w:rPr>
        <w:t> </w:t>
      </w:r>
      <w:r>
        <w:rPr>
          <w:color w:val="131413"/>
          <w:spacing w:val="-5"/>
          <w:vertAlign w:val="baseline"/>
        </w:rPr>
        <w:t>older</w:t>
      </w:r>
      <w:r>
        <w:rPr>
          <w:color w:val="131413"/>
          <w:spacing w:val="-12"/>
          <w:vertAlign w:val="baseline"/>
        </w:rPr>
        <w:t> </w:t>
      </w:r>
      <w:r>
        <w:rPr>
          <w:color w:val="131413"/>
          <w:spacing w:val="-5"/>
          <w:vertAlign w:val="baseline"/>
        </w:rPr>
        <w:t>than</w:t>
      </w:r>
      <w:r>
        <w:rPr>
          <w:color w:val="131413"/>
          <w:spacing w:val="-12"/>
          <w:vertAlign w:val="baseline"/>
        </w:rPr>
        <w:t> </w:t>
      </w:r>
      <w:r>
        <w:rPr>
          <w:color w:val="131413"/>
          <w:spacing w:val="-4"/>
          <w:vertAlign w:val="baseline"/>
        </w:rPr>
        <w:t>65</w:t>
      </w:r>
      <w:r>
        <w:rPr>
          <w:color w:val="131413"/>
          <w:spacing w:val="-11"/>
          <w:vertAlign w:val="baseline"/>
        </w:rPr>
        <w:t> </w:t>
      </w:r>
      <w:r>
        <w:rPr>
          <w:color w:val="131413"/>
          <w:spacing w:val="-5"/>
          <w:vertAlign w:val="baseline"/>
        </w:rPr>
        <w:t>years</w:t>
      </w:r>
      <w:r>
        <w:rPr>
          <w:color w:val="131413"/>
          <w:spacing w:val="-13"/>
          <w:vertAlign w:val="baseline"/>
        </w:rPr>
        <w:t> </w:t>
      </w:r>
      <w:r>
        <w:rPr>
          <w:color w:val="131413"/>
          <w:spacing w:val="-3"/>
          <w:vertAlign w:val="baseline"/>
        </w:rPr>
        <w:t>as</w:t>
      </w:r>
      <w:r>
        <w:rPr>
          <w:color w:val="131413"/>
          <w:spacing w:val="-12"/>
          <w:vertAlign w:val="baseline"/>
        </w:rPr>
        <w:t> </w:t>
      </w:r>
      <w:r>
        <w:rPr>
          <w:color w:val="131413"/>
          <w:spacing w:val="-3"/>
          <w:vertAlign w:val="baseline"/>
        </w:rPr>
        <w:t>an</w:t>
      </w:r>
      <w:r>
        <w:rPr>
          <w:color w:val="131413"/>
          <w:spacing w:val="-12"/>
          <w:vertAlign w:val="baseline"/>
        </w:rPr>
        <w:t> </w:t>
      </w:r>
      <w:r>
        <w:rPr>
          <w:color w:val="131413"/>
          <w:spacing w:val="-6"/>
          <w:vertAlign w:val="baseline"/>
        </w:rPr>
        <w:t>indicator</w:t>
      </w:r>
      <w:r>
        <w:rPr>
          <w:color w:val="131413"/>
          <w:spacing w:val="-12"/>
          <w:vertAlign w:val="baseline"/>
        </w:rPr>
        <w:t> </w:t>
      </w:r>
      <w:r>
        <w:rPr>
          <w:color w:val="131413"/>
          <w:spacing w:val="-4"/>
          <w:vertAlign w:val="baseline"/>
        </w:rPr>
        <w:t>for</w:t>
      </w:r>
      <w:r>
        <w:rPr>
          <w:color w:val="131413"/>
          <w:spacing w:val="-12"/>
          <w:vertAlign w:val="baseline"/>
        </w:rPr>
        <w:t> </w:t>
      </w:r>
      <w:r>
        <w:rPr>
          <w:color w:val="131413"/>
          <w:spacing w:val="-6"/>
          <w:vertAlign w:val="baseline"/>
        </w:rPr>
        <w:t>increased</w:t>
      </w:r>
      <w:r>
        <w:rPr>
          <w:color w:val="131413"/>
          <w:spacing w:val="-12"/>
          <w:vertAlign w:val="baseline"/>
        </w:rPr>
        <w:t> </w:t>
      </w:r>
      <w:r>
        <w:rPr>
          <w:color w:val="131413"/>
          <w:spacing w:val="-7"/>
          <w:vertAlign w:val="baseline"/>
        </w:rPr>
        <w:t>available </w:t>
      </w:r>
      <w:r>
        <w:rPr>
          <w:color w:val="131413"/>
          <w:spacing w:val="-6"/>
          <w:vertAlign w:val="baseline"/>
        </w:rPr>
        <w:t>housing </w:t>
      </w:r>
      <w:r>
        <w:rPr>
          <w:color w:val="131413"/>
          <w:spacing w:val="-3"/>
          <w:vertAlign w:val="baseline"/>
        </w:rPr>
        <w:t>in </w:t>
      </w:r>
      <w:r>
        <w:rPr>
          <w:color w:val="131413"/>
          <w:spacing w:val="-4"/>
          <w:vertAlign w:val="baseline"/>
        </w:rPr>
        <w:t>the </w:t>
      </w:r>
      <w:r>
        <w:rPr>
          <w:color w:val="131413"/>
          <w:spacing w:val="-6"/>
          <w:vertAlign w:val="baseline"/>
        </w:rPr>
        <w:t>future. </w:t>
      </w:r>
      <w:r>
        <w:rPr>
          <w:color w:val="131413"/>
          <w:spacing w:val="-3"/>
          <w:vertAlign w:val="baseline"/>
        </w:rPr>
        <w:t>In </w:t>
      </w:r>
      <w:r>
        <w:rPr>
          <w:color w:val="131413"/>
          <w:spacing w:val="-6"/>
          <w:vertAlign w:val="baseline"/>
        </w:rPr>
        <w:t>addition, </w:t>
      </w:r>
      <w:r>
        <w:rPr>
          <w:color w:val="131413"/>
          <w:vertAlign w:val="baseline"/>
        </w:rPr>
        <w:t>I </w:t>
      </w:r>
      <w:r>
        <w:rPr>
          <w:color w:val="131413"/>
          <w:spacing w:val="-6"/>
          <w:vertAlign w:val="baseline"/>
        </w:rPr>
        <w:t>include poverty </w:t>
      </w:r>
      <w:r>
        <w:rPr>
          <w:color w:val="131413"/>
          <w:spacing w:val="-5"/>
          <w:vertAlign w:val="baseline"/>
        </w:rPr>
        <w:t>rates and </w:t>
      </w:r>
      <w:r>
        <w:rPr>
          <w:color w:val="131413"/>
          <w:spacing w:val="-6"/>
          <w:vertAlign w:val="baseline"/>
        </w:rPr>
        <w:t>logged </w:t>
      </w:r>
      <w:r>
        <w:rPr>
          <w:color w:val="131413"/>
          <w:spacing w:val="-5"/>
          <w:vertAlign w:val="baseline"/>
        </w:rPr>
        <w:t>median </w:t>
      </w:r>
      <w:r>
        <w:rPr>
          <w:color w:val="131413"/>
          <w:spacing w:val="-6"/>
          <w:vertAlign w:val="baseline"/>
        </w:rPr>
        <w:t>household incomes </w:t>
      </w:r>
      <w:r>
        <w:rPr>
          <w:color w:val="131413"/>
          <w:spacing w:val="-4"/>
          <w:vertAlign w:val="baseline"/>
        </w:rPr>
        <w:t>to </w:t>
      </w:r>
      <w:r>
        <w:rPr>
          <w:color w:val="131413"/>
          <w:spacing w:val="-6"/>
          <w:vertAlign w:val="baseline"/>
        </w:rPr>
        <w:t>control </w:t>
      </w:r>
      <w:r>
        <w:rPr>
          <w:color w:val="131413"/>
          <w:spacing w:val="-4"/>
          <w:vertAlign w:val="baseline"/>
        </w:rPr>
        <w:t>for </w:t>
      </w:r>
      <w:r>
        <w:rPr>
          <w:color w:val="131413"/>
          <w:spacing w:val="-6"/>
          <w:vertAlign w:val="baseline"/>
        </w:rPr>
        <w:t>preexisting socioeconomic differences between</w:t>
      </w:r>
      <w:r>
        <w:rPr>
          <w:color w:val="131413"/>
          <w:spacing w:val="-4"/>
          <w:vertAlign w:val="baseline"/>
        </w:rPr>
        <w:t> </w:t>
      </w:r>
      <w:r>
        <w:rPr>
          <w:color w:val="131413"/>
          <w:spacing w:val="-7"/>
          <w:vertAlign w:val="baseline"/>
        </w:rPr>
        <w:t>neighborhoods.</w:t>
      </w:r>
      <w:r>
        <w:rPr>
          <w:color w:val="131413"/>
          <w:spacing w:val="-7"/>
          <w:vertAlign w:val="superscript"/>
        </w:rPr>
        <w:t>15</w:t>
      </w:r>
    </w:p>
    <w:p>
      <w:pPr>
        <w:pStyle w:val="BodyText"/>
        <w:spacing w:line="249" w:lineRule="auto"/>
        <w:ind w:left="100" w:right="217" w:firstLine="226"/>
        <w:jc w:val="both"/>
      </w:pPr>
      <w:r>
        <w:rPr>
          <w:color w:val="131413"/>
          <w:spacing w:val="-4"/>
        </w:rPr>
        <w:t>Finally, </w:t>
      </w:r>
      <w:r>
        <w:rPr>
          <w:color w:val="131413"/>
        </w:rPr>
        <w:t>I include city-level dummy variables to identify cities based on</w:t>
      </w:r>
      <w:r>
        <w:rPr>
          <w:color w:val="131413"/>
          <w:spacing w:val="-19"/>
        </w:rPr>
        <w:t> </w:t>
      </w:r>
      <w:r>
        <w:rPr>
          <w:color w:val="131413"/>
        </w:rPr>
        <w:t>character- istics</w:t>
      </w:r>
      <w:r>
        <w:rPr>
          <w:color w:val="131413"/>
          <w:spacing w:val="-15"/>
        </w:rPr>
        <w:t> </w:t>
      </w:r>
      <w:r>
        <w:rPr>
          <w:color w:val="131413"/>
        </w:rPr>
        <w:t>relevant</w:t>
      </w:r>
      <w:r>
        <w:rPr>
          <w:color w:val="131413"/>
          <w:spacing w:val="-14"/>
        </w:rPr>
        <w:t> </w:t>
      </w:r>
      <w:r>
        <w:rPr>
          <w:color w:val="131413"/>
        </w:rPr>
        <w:t>to</w:t>
      </w:r>
      <w:r>
        <w:rPr>
          <w:color w:val="131413"/>
          <w:spacing w:val="-13"/>
        </w:rPr>
        <w:t> </w:t>
      </w:r>
      <w:r>
        <w:rPr>
          <w:color w:val="131413"/>
        </w:rPr>
        <w:t>the</w:t>
      </w:r>
      <w:r>
        <w:rPr>
          <w:color w:val="131413"/>
          <w:spacing w:val="-13"/>
        </w:rPr>
        <w:t> </w:t>
      </w:r>
      <w:r>
        <w:rPr>
          <w:color w:val="131413"/>
        </w:rPr>
        <w:t>literature</w:t>
      </w:r>
      <w:r>
        <w:rPr>
          <w:color w:val="131413"/>
          <w:spacing w:val="-13"/>
        </w:rPr>
        <w:t> </w:t>
      </w:r>
      <w:r>
        <w:rPr>
          <w:color w:val="131413"/>
        </w:rPr>
        <w:t>reviewed</w:t>
      </w:r>
      <w:r>
        <w:rPr>
          <w:color w:val="131413"/>
          <w:spacing w:val="-15"/>
        </w:rPr>
        <w:t> </w:t>
      </w:r>
      <w:r>
        <w:rPr>
          <w:color w:val="131413"/>
        </w:rPr>
        <w:t>earlier</w:t>
      </w:r>
      <w:r>
        <w:rPr>
          <w:color w:val="131413"/>
          <w:spacing w:val="-13"/>
        </w:rPr>
        <w:t> </w:t>
      </w:r>
      <w:r>
        <w:rPr>
          <w:color w:val="131413"/>
        </w:rPr>
        <w:t>to</w:t>
      </w:r>
      <w:r>
        <w:rPr>
          <w:color w:val="131413"/>
          <w:spacing w:val="-15"/>
        </w:rPr>
        <w:t> </w:t>
      </w:r>
      <w:r>
        <w:rPr>
          <w:color w:val="131413"/>
        </w:rPr>
        <w:t>test</w:t>
      </w:r>
      <w:r>
        <w:rPr>
          <w:color w:val="131413"/>
          <w:spacing w:val="-14"/>
        </w:rPr>
        <w:t> </w:t>
      </w:r>
      <w:r>
        <w:rPr>
          <w:color w:val="131413"/>
        </w:rPr>
        <w:t>the</w:t>
      </w:r>
      <w:r>
        <w:rPr>
          <w:color w:val="131413"/>
          <w:spacing w:val="-13"/>
        </w:rPr>
        <w:t> </w:t>
      </w:r>
      <w:r>
        <w:rPr>
          <w:color w:val="131413"/>
        </w:rPr>
        <w:t>hypotheses</w:t>
      </w:r>
      <w:r>
        <w:rPr>
          <w:color w:val="131413"/>
          <w:spacing w:val="-15"/>
        </w:rPr>
        <w:t> </w:t>
      </w:r>
      <w:r>
        <w:rPr>
          <w:color w:val="131413"/>
        </w:rPr>
        <w:t>that</w:t>
      </w:r>
      <w:r>
        <w:rPr>
          <w:color w:val="131413"/>
          <w:spacing w:val="-15"/>
        </w:rPr>
        <w:t> </w:t>
      </w:r>
      <w:r>
        <w:rPr>
          <w:color w:val="131413"/>
        </w:rPr>
        <w:t>the</w:t>
      </w:r>
      <w:r>
        <w:rPr>
          <w:color w:val="131413"/>
          <w:spacing w:val="-13"/>
        </w:rPr>
        <w:t> </w:t>
      </w:r>
      <w:r>
        <w:rPr>
          <w:color w:val="131413"/>
        </w:rPr>
        <w:t>effects</w:t>
      </w:r>
      <w:r>
        <w:rPr>
          <w:color w:val="131413"/>
          <w:spacing w:val="-13"/>
        </w:rPr>
        <w:t> </w:t>
      </w:r>
      <w:r>
        <w:rPr>
          <w:color w:val="131413"/>
        </w:rPr>
        <w:t>of Asians</w:t>
      </w:r>
      <w:r>
        <w:rPr>
          <w:color w:val="131413"/>
          <w:spacing w:val="-18"/>
        </w:rPr>
        <w:t> </w:t>
      </w:r>
      <w:r>
        <w:rPr>
          <w:color w:val="131413"/>
        </w:rPr>
        <w:t>and</w:t>
      </w:r>
      <w:r>
        <w:rPr>
          <w:color w:val="131413"/>
          <w:spacing w:val="-17"/>
        </w:rPr>
        <w:t> </w:t>
      </w:r>
      <w:r>
        <w:rPr>
          <w:color w:val="131413"/>
        </w:rPr>
        <w:t>Hispanics</w:t>
      </w:r>
      <w:r>
        <w:rPr>
          <w:color w:val="131413"/>
          <w:spacing w:val="-17"/>
        </w:rPr>
        <w:t> </w:t>
      </w:r>
      <w:r>
        <w:rPr>
          <w:color w:val="131413"/>
        </w:rPr>
        <w:t>on</w:t>
      </w:r>
      <w:r>
        <w:rPr>
          <w:color w:val="131413"/>
          <w:spacing w:val="-17"/>
        </w:rPr>
        <w:t> </w:t>
      </w:r>
      <w:r>
        <w:rPr>
          <w:color w:val="131413"/>
        </w:rPr>
        <w:t>gentrification</w:t>
      </w:r>
      <w:r>
        <w:rPr>
          <w:color w:val="131413"/>
          <w:spacing w:val="-18"/>
        </w:rPr>
        <w:t> </w:t>
      </w:r>
      <w:r>
        <w:rPr>
          <w:color w:val="131413"/>
        </w:rPr>
        <w:t>may</w:t>
      </w:r>
      <w:r>
        <w:rPr>
          <w:color w:val="131413"/>
          <w:spacing w:val="-17"/>
        </w:rPr>
        <w:t> </w:t>
      </w:r>
      <w:r>
        <w:rPr>
          <w:color w:val="131413"/>
        </w:rPr>
        <w:t>vary</w:t>
      </w:r>
      <w:r>
        <w:rPr>
          <w:color w:val="131413"/>
          <w:spacing w:val="-18"/>
        </w:rPr>
        <w:t> </w:t>
      </w:r>
      <w:r>
        <w:rPr>
          <w:color w:val="131413"/>
        </w:rPr>
        <w:t>by</w:t>
      </w:r>
      <w:r>
        <w:rPr>
          <w:color w:val="131413"/>
          <w:spacing w:val="-18"/>
        </w:rPr>
        <w:t> </w:t>
      </w:r>
      <w:r>
        <w:rPr>
          <w:color w:val="131413"/>
        </w:rPr>
        <w:t>city-level</w:t>
      </w:r>
      <w:r>
        <w:rPr>
          <w:color w:val="131413"/>
          <w:spacing w:val="-17"/>
        </w:rPr>
        <w:t> </w:t>
      </w:r>
      <w:r>
        <w:rPr>
          <w:color w:val="131413"/>
        </w:rPr>
        <w:t>contexts</w:t>
      </w:r>
      <w:r>
        <w:rPr>
          <w:color w:val="131413"/>
          <w:spacing w:val="-19"/>
        </w:rPr>
        <w:t> </w:t>
      </w:r>
      <w:r>
        <w:rPr>
          <w:color w:val="131413"/>
        </w:rPr>
        <w:t>of</w:t>
      </w:r>
      <w:r>
        <w:rPr>
          <w:color w:val="131413"/>
          <w:spacing w:val="-18"/>
        </w:rPr>
        <w:t> </w:t>
      </w:r>
      <w:r>
        <w:rPr>
          <w:color w:val="131413"/>
        </w:rPr>
        <w:t>immigration</w:t>
      </w:r>
    </w:p>
    <w:p>
      <w:pPr>
        <w:pStyle w:val="BodyText"/>
        <w:spacing w:before="1"/>
        <w:rPr>
          <w:sz w:val="28"/>
        </w:rPr>
      </w:pPr>
      <w:r>
        <w:rPr/>
        <w:pict>
          <v:line style="position:absolute;mso-position-horizontal-relative:page;mso-position-vertical-relative:paragraph;z-index:-832;mso-wrap-distance-left:0;mso-wrap-distance-right:0" from="51.024002pt,18.407145pt" to="155.906006pt,18.407145pt" stroked="true" strokeweight=".567pt" strokecolor="#131413">
            <v:stroke dashstyle="solid"/>
            <w10:wrap type="topAndBottom"/>
          </v:line>
        </w:pict>
      </w:r>
    </w:p>
    <w:p>
      <w:pPr>
        <w:spacing w:line="183" w:lineRule="exact" w:before="0"/>
        <w:ind w:left="100" w:right="0" w:firstLine="0"/>
        <w:jc w:val="left"/>
        <w:rPr>
          <w:sz w:val="16"/>
        </w:rPr>
      </w:pPr>
      <w:r>
        <w:rPr>
          <w:color w:val="131413"/>
          <w:position w:val="7"/>
          <w:sz w:val="10"/>
        </w:rPr>
        <w:t>10</w:t>
      </w:r>
      <w:r>
        <w:rPr>
          <w:color w:val="131413"/>
          <w:spacing w:val="6"/>
          <w:position w:val="7"/>
          <w:sz w:val="10"/>
        </w:rPr>
        <w:t> </w:t>
      </w:r>
      <w:r>
        <w:rPr>
          <w:color w:val="131413"/>
          <w:spacing w:val="-2"/>
          <w:sz w:val="16"/>
        </w:rPr>
        <w:t>Models</w:t>
      </w:r>
      <w:r>
        <w:rPr>
          <w:color w:val="131413"/>
          <w:spacing w:val="-11"/>
          <w:sz w:val="16"/>
        </w:rPr>
        <w:t> </w:t>
      </w:r>
      <w:r>
        <w:rPr>
          <w:color w:val="131413"/>
          <w:sz w:val="16"/>
        </w:rPr>
        <w:t>using</w:t>
      </w:r>
      <w:r>
        <w:rPr>
          <w:color w:val="131413"/>
          <w:spacing w:val="-10"/>
          <w:sz w:val="16"/>
        </w:rPr>
        <w:t> </w:t>
      </w:r>
      <w:r>
        <w:rPr>
          <w:color w:val="131413"/>
          <w:sz w:val="16"/>
        </w:rPr>
        <w:t>1970</w:t>
      </w:r>
      <w:r>
        <w:rPr>
          <w:color w:val="131413"/>
          <w:spacing w:val="-12"/>
          <w:sz w:val="16"/>
        </w:rPr>
        <w:t> </w:t>
      </w:r>
      <w:r>
        <w:rPr>
          <w:color w:val="131413"/>
          <w:sz w:val="16"/>
        </w:rPr>
        <w:t>or</w:t>
      </w:r>
      <w:r>
        <w:rPr>
          <w:color w:val="131413"/>
          <w:spacing w:val="-10"/>
          <w:sz w:val="16"/>
        </w:rPr>
        <w:t> </w:t>
      </w:r>
      <w:r>
        <w:rPr>
          <w:color w:val="131413"/>
          <w:sz w:val="16"/>
        </w:rPr>
        <w:t>1980</w:t>
      </w:r>
      <w:r>
        <w:rPr>
          <w:color w:val="131413"/>
          <w:spacing w:val="-11"/>
          <w:sz w:val="16"/>
        </w:rPr>
        <w:t> </w:t>
      </w:r>
      <w:r>
        <w:rPr>
          <w:color w:val="131413"/>
          <w:sz w:val="16"/>
        </w:rPr>
        <w:t>as</w:t>
      </w:r>
      <w:r>
        <w:rPr>
          <w:color w:val="131413"/>
          <w:spacing w:val="-12"/>
          <w:sz w:val="16"/>
        </w:rPr>
        <w:t> </w:t>
      </w:r>
      <w:r>
        <w:rPr>
          <w:color w:val="131413"/>
          <w:sz w:val="16"/>
        </w:rPr>
        <w:t>baseline</w:t>
      </w:r>
      <w:r>
        <w:rPr>
          <w:color w:val="131413"/>
          <w:spacing w:val="-12"/>
          <w:sz w:val="16"/>
        </w:rPr>
        <w:t> </w:t>
      </w:r>
      <w:r>
        <w:rPr>
          <w:color w:val="131413"/>
          <w:sz w:val="16"/>
        </w:rPr>
        <w:t>years</w:t>
      </w:r>
      <w:r>
        <w:rPr>
          <w:color w:val="131413"/>
          <w:spacing w:val="-11"/>
          <w:sz w:val="16"/>
        </w:rPr>
        <w:t> </w:t>
      </w:r>
      <w:r>
        <w:rPr>
          <w:color w:val="131413"/>
          <w:spacing w:val="-3"/>
          <w:sz w:val="16"/>
        </w:rPr>
        <w:t>with</w:t>
      </w:r>
      <w:r>
        <w:rPr>
          <w:color w:val="131413"/>
          <w:spacing w:val="-10"/>
          <w:sz w:val="16"/>
        </w:rPr>
        <w:t> </w:t>
      </w:r>
      <w:r>
        <w:rPr>
          <w:color w:val="131413"/>
          <w:spacing w:val="-3"/>
          <w:sz w:val="16"/>
        </w:rPr>
        <w:t>survey-year</w:t>
      </w:r>
      <w:r>
        <w:rPr>
          <w:color w:val="131413"/>
          <w:spacing w:val="-12"/>
          <w:sz w:val="16"/>
        </w:rPr>
        <w:t> </w:t>
      </w:r>
      <w:r>
        <w:rPr>
          <w:color w:val="131413"/>
          <w:sz w:val="16"/>
        </w:rPr>
        <w:t>fixed</w:t>
      </w:r>
      <w:r>
        <w:rPr>
          <w:color w:val="131413"/>
          <w:spacing w:val="-10"/>
          <w:sz w:val="16"/>
        </w:rPr>
        <w:t> </w:t>
      </w:r>
      <w:r>
        <w:rPr>
          <w:color w:val="131413"/>
          <w:spacing w:val="-3"/>
          <w:sz w:val="16"/>
        </w:rPr>
        <w:t>effects</w:t>
      </w:r>
      <w:r>
        <w:rPr>
          <w:color w:val="131413"/>
          <w:spacing w:val="-11"/>
          <w:sz w:val="16"/>
        </w:rPr>
        <w:t> </w:t>
      </w:r>
      <w:r>
        <w:rPr>
          <w:color w:val="131413"/>
          <w:sz w:val="16"/>
        </w:rPr>
        <w:t>yield</w:t>
      </w:r>
      <w:r>
        <w:rPr>
          <w:color w:val="131413"/>
          <w:spacing w:val="-11"/>
          <w:sz w:val="16"/>
        </w:rPr>
        <w:t> </w:t>
      </w:r>
      <w:r>
        <w:rPr>
          <w:color w:val="131413"/>
          <w:sz w:val="16"/>
        </w:rPr>
        <w:t>similar</w:t>
      </w:r>
      <w:r>
        <w:rPr>
          <w:color w:val="131413"/>
          <w:spacing w:val="-12"/>
          <w:sz w:val="16"/>
        </w:rPr>
        <w:t> </w:t>
      </w:r>
      <w:r>
        <w:rPr>
          <w:color w:val="131413"/>
          <w:sz w:val="16"/>
        </w:rPr>
        <w:t>results,</w:t>
      </w:r>
      <w:r>
        <w:rPr>
          <w:color w:val="131413"/>
          <w:spacing w:val="-12"/>
          <w:sz w:val="16"/>
        </w:rPr>
        <w:t> </w:t>
      </w:r>
      <w:r>
        <w:rPr>
          <w:color w:val="131413"/>
          <w:sz w:val="16"/>
        </w:rPr>
        <w:t>which</w:t>
      </w:r>
      <w:r>
        <w:rPr>
          <w:color w:val="131413"/>
          <w:spacing w:val="-10"/>
          <w:sz w:val="16"/>
        </w:rPr>
        <w:t> </w:t>
      </w:r>
      <w:r>
        <w:rPr>
          <w:color w:val="131413"/>
          <w:sz w:val="16"/>
        </w:rPr>
        <w:t>are</w:t>
      </w:r>
    </w:p>
    <w:p>
      <w:pPr>
        <w:spacing w:line="247" w:lineRule="auto" w:before="5"/>
        <w:ind w:left="100" w:right="132" w:firstLine="0"/>
        <w:jc w:val="left"/>
        <w:rPr>
          <w:sz w:val="16"/>
        </w:rPr>
      </w:pPr>
      <w:r>
        <w:rPr>
          <w:color w:val="131413"/>
          <w:spacing w:val="-3"/>
          <w:sz w:val="16"/>
        </w:rPr>
        <w:t>presented </w:t>
      </w:r>
      <w:r>
        <w:rPr>
          <w:color w:val="131413"/>
          <w:sz w:val="16"/>
        </w:rPr>
        <w:t>in </w:t>
      </w:r>
      <w:r>
        <w:rPr>
          <w:color w:val="131413"/>
          <w:spacing w:val="-3"/>
          <w:sz w:val="16"/>
        </w:rPr>
        <w:t>Online Resource </w:t>
      </w:r>
      <w:r>
        <w:rPr>
          <w:color w:val="3A2A97"/>
          <w:sz w:val="16"/>
        </w:rPr>
        <w:t>1</w:t>
      </w:r>
      <w:r>
        <w:rPr>
          <w:color w:val="131413"/>
          <w:sz w:val="16"/>
        </w:rPr>
        <w:t>, except that </w:t>
      </w:r>
      <w:r>
        <w:rPr>
          <w:color w:val="131413"/>
          <w:spacing w:val="-3"/>
          <w:sz w:val="16"/>
        </w:rPr>
        <w:t>Hispanics </w:t>
      </w:r>
      <w:r>
        <w:rPr>
          <w:color w:val="131413"/>
          <w:sz w:val="16"/>
        </w:rPr>
        <w:t>had a </w:t>
      </w:r>
      <w:r>
        <w:rPr>
          <w:color w:val="131413"/>
          <w:spacing w:val="-3"/>
          <w:sz w:val="16"/>
        </w:rPr>
        <w:t>negative effect </w:t>
      </w:r>
      <w:r>
        <w:rPr>
          <w:color w:val="131413"/>
          <w:sz w:val="16"/>
        </w:rPr>
        <w:t>in </w:t>
      </w:r>
      <w:r>
        <w:rPr>
          <w:color w:val="131413"/>
          <w:spacing w:val="-3"/>
          <w:sz w:val="16"/>
        </w:rPr>
        <w:t>high-immigration </w:t>
      </w:r>
      <w:r>
        <w:rPr>
          <w:color w:val="131413"/>
          <w:sz w:val="16"/>
        </w:rPr>
        <w:t>cities only in </w:t>
      </w:r>
      <w:r>
        <w:rPr>
          <w:color w:val="131413"/>
          <w:spacing w:val="-3"/>
          <w:sz w:val="16"/>
        </w:rPr>
        <w:t>1980.</w:t>
      </w:r>
    </w:p>
    <w:p>
      <w:pPr>
        <w:spacing w:line="184" w:lineRule="exact" w:before="0"/>
        <w:ind w:left="100" w:right="0" w:firstLine="0"/>
        <w:jc w:val="left"/>
        <w:rPr>
          <w:sz w:val="16"/>
        </w:rPr>
      </w:pPr>
      <w:r>
        <w:rPr>
          <w:color w:val="131413"/>
          <w:position w:val="7"/>
          <w:sz w:val="10"/>
        </w:rPr>
        <w:t>11 </w:t>
      </w:r>
      <w:r>
        <w:rPr>
          <w:color w:val="131413"/>
          <w:sz w:val="16"/>
        </w:rPr>
        <w:t>HW distinguished between whether tracts showed early signs of gentrification or intense gentrification</w:t>
      </w:r>
    </w:p>
    <w:p>
      <w:pPr>
        <w:spacing w:line="247" w:lineRule="auto" w:before="5"/>
        <w:ind w:left="100" w:right="0" w:firstLine="0"/>
        <w:jc w:val="left"/>
        <w:rPr>
          <w:sz w:val="16"/>
        </w:rPr>
      </w:pPr>
      <w:r>
        <w:rPr>
          <w:color w:val="131413"/>
          <w:sz w:val="16"/>
        </w:rPr>
        <w:t>activity. Multinomial logistic regression models predicting gentrification levels show similar main results across levels except that the interaction effects occur only in intensely gentrifying tracts.</w:t>
      </w:r>
    </w:p>
    <w:p>
      <w:pPr>
        <w:spacing w:line="184" w:lineRule="exact" w:before="0"/>
        <w:ind w:left="100" w:right="0" w:firstLine="0"/>
        <w:jc w:val="left"/>
        <w:rPr>
          <w:sz w:val="16"/>
        </w:rPr>
      </w:pPr>
      <w:r>
        <w:rPr>
          <w:color w:val="131413"/>
          <w:position w:val="7"/>
          <w:sz w:val="10"/>
        </w:rPr>
        <w:t>12 </w:t>
      </w:r>
      <w:r>
        <w:rPr>
          <w:color w:val="131413"/>
          <w:sz w:val="16"/>
        </w:rPr>
        <w:t>I do not use a selection model because the goal of the analysis is to understand the determinants of</w:t>
      </w:r>
    </w:p>
    <w:p>
      <w:pPr>
        <w:spacing w:line="247" w:lineRule="auto" w:before="6"/>
        <w:ind w:left="100" w:right="216" w:firstLine="0"/>
        <w:jc w:val="both"/>
        <w:rPr>
          <w:sz w:val="16"/>
        </w:rPr>
      </w:pPr>
      <w:r>
        <w:rPr>
          <w:color w:val="131413"/>
          <w:sz w:val="16"/>
        </w:rPr>
        <w:t>gentrification among gentrifiable tracts, rather than to infer what neighborhoods would have experienced across the economic spectrum. Thus, there is no need to adjust for the fact that nongentrifiable tracts are excluded from the sample.</w:t>
      </w:r>
    </w:p>
    <w:p>
      <w:pPr>
        <w:spacing w:line="184" w:lineRule="exact" w:before="0"/>
        <w:ind w:left="100" w:right="0" w:firstLine="0"/>
        <w:jc w:val="left"/>
        <w:rPr>
          <w:sz w:val="16"/>
        </w:rPr>
      </w:pPr>
      <w:r>
        <w:rPr>
          <w:color w:val="131413"/>
          <w:position w:val="7"/>
          <w:sz w:val="10"/>
        </w:rPr>
        <w:t>13 </w:t>
      </w:r>
      <w:r>
        <w:rPr>
          <w:color w:val="131413"/>
          <w:sz w:val="16"/>
        </w:rPr>
        <w:t>Results for models examining tract characteristics 16 years prior to the survey (presented in Online</w:t>
      </w:r>
    </w:p>
    <w:p>
      <w:pPr>
        <w:spacing w:line="247" w:lineRule="auto" w:before="5"/>
        <w:ind w:left="100" w:right="0" w:firstLine="0"/>
        <w:jc w:val="left"/>
        <w:rPr>
          <w:sz w:val="16"/>
        </w:rPr>
      </w:pPr>
      <w:r>
        <w:rPr>
          <w:color w:val="131413"/>
          <w:spacing w:val="-3"/>
          <w:sz w:val="16"/>
        </w:rPr>
        <w:t>Resource </w:t>
      </w:r>
      <w:r>
        <w:rPr>
          <w:color w:val="3A2A97"/>
          <w:sz w:val="16"/>
        </w:rPr>
        <w:t>1</w:t>
      </w:r>
      <w:r>
        <w:rPr>
          <w:color w:val="131413"/>
          <w:sz w:val="16"/>
        </w:rPr>
        <w:t>) are </w:t>
      </w:r>
      <w:r>
        <w:rPr>
          <w:color w:val="131413"/>
          <w:spacing w:val="-3"/>
          <w:sz w:val="16"/>
        </w:rPr>
        <w:t>similar, except </w:t>
      </w:r>
      <w:r>
        <w:rPr>
          <w:color w:val="131413"/>
          <w:sz w:val="16"/>
        </w:rPr>
        <w:t>that </w:t>
      </w:r>
      <w:r>
        <w:rPr>
          <w:color w:val="131413"/>
          <w:spacing w:val="-3"/>
          <w:sz w:val="16"/>
        </w:rPr>
        <w:t>Hispanics </w:t>
      </w:r>
      <w:r>
        <w:rPr>
          <w:color w:val="131413"/>
          <w:sz w:val="16"/>
        </w:rPr>
        <w:t>have a stronger and </w:t>
      </w:r>
      <w:r>
        <w:rPr>
          <w:color w:val="131413"/>
          <w:spacing w:val="-3"/>
          <w:sz w:val="16"/>
        </w:rPr>
        <w:t>statistically significant </w:t>
      </w:r>
      <w:r>
        <w:rPr>
          <w:color w:val="131413"/>
          <w:sz w:val="16"/>
        </w:rPr>
        <w:t>negative </w:t>
      </w:r>
      <w:r>
        <w:rPr>
          <w:color w:val="131413"/>
          <w:spacing w:val="-3"/>
          <w:sz w:val="16"/>
        </w:rPr>
        <w:t>effect </w:t>
      </w:r>
      <w:r>
        <w:rPr>
          <w:color w:val="131413"/>
          <w:sz w:val="16"/>
        </w:rPr>
        <w:t>on </w:t>
      </w:r>
      <w:r>
        <w:rPr>
          <w:color w:val="131413"/>
          <w:spacing w:val="-3"/>
          <w:sz w:val="16"/>
        </w:rPr>
        <w:t>gentrification.</w:t>
      </w:r>
    </w:p>
    <w:p>
      <w:pPr>
        <w:spacing w:line="184" w:lineRule="exact" w:before="0"/>
        <w:ind w:left="100" w:right="0" w:firstLine="0"/>
        <w:jc w:val="left"/>
        <w:rPr>
          <w:sz w:val="16"/>
        </w:rPr>
      </w:pPr>
      <w:r>
        <w:rPr>
          <w:color w:val="131413"/>
          <w:position w:val="7"/>
          <w:sz w:val="10"/>
        </w:rPr>
        <w:t>14 </w:t>
      </w:r>
      <w:r>
        <w:rPr>
          <w:color w:val="131413"/>
          <w:sz w:val="16"/>
        </w:rPr>
        <w:t>Models with black and white population counts instead of percentages or percentage whites instead of</w:t>
      </w:r>
    </w:p>
    <w:p>
      <w:pPr>
        <w:spacing w:line="180" w:lineRule="exact" w:before="6"/>
        <w:ind w:left="100" w:right="0" w:firstLine="0"/>
        <w:jc w:val="left"/>
        <w:rPr>
          <w:sz w:val="16"/>
        </w:rPr>
      </w:pPr>
      <w:r>
        <w:rPr>
          <w:color w:val="131413"/>
          <w:sz w:val="16"/>
        </w:rPr>
        <w:t>blacks yield similar results.</w:t>
      </w:r>
    </w:p>
    <w:p>
      <w:pPr>
        <w:spacing w:line="247" w:lineRule="auto" w:before="0"/>
        <w:ind w:left="100" w:right="216" w:hanging="1"/>
        <w:jc w:val="both"/>
        <w:rPr>
          <w:sz w:val="16"/>
        </w:rPr>
      </w:pPr>
      <w:r>
        <w:rPr>
          <w:color w:val="131413"/>
          <w:position w:val="7"/>
          <w:sz w:val="10"/>
        </w:rPr>
        <w:t>15 </w:t>
      </w:r>
      <w:r>
        <w:rPr>
          <w:color w:val="131413"/>
          <w:spacing w:val="-3"/>
          <w:sz w:val="16"/>
        </w:rPr>
        <w:t>Consumption-side perspectives </w:t>
      </w:r>
      <w:r>
        <w:rPr>
          <w:color w:val="131413"/>
          <w:sz w:val="16"/>
        </w:rPr>
        <w:t>of </w:t>
      </w:r>
      <w:r>
        <w:rPr>
          <w:color w:val="131413"/>
          <w:spacing w:val="-3"/>
          <w:sz w:val="16"/>
        </w:rPr>
        <w:t>gentrification </w:t>
      </w:r>
      <w:r>
        <w:rPr>
          <w:color w:val="131413"/>
          <w:sz w:val="16"/>
        </w:rPr>
        <w:t>emphasize </w:t>
      </w:r>
      <w:r>
        <w:rPr>
          <w:color w:val="131413"/>
          <w:spacing w:val="-3"/>
          <w:sz w:val="16"/>
        </w:rPr>
        <w:t>characteristics </w:t>
      </w:r>
      <w:r>
        <w:rPr>
          <w:color w:val="131413"/>
          <w:sz w:val="16"/>
        </w:rPr>
        <w:t>of </w:t>
      </w:r>
      <w:r>
        <w:rPr>
          <w:color w:val="131413"/>
          <w:spacing w:val="-3"/>
          <w:sz w:val="16"/>
        </w:rPr>
        <w:t>gentrifiers, </w:t>
      </w:r>
      <w:r>
        <w:rPr>
          <w:color w:val="131413"/>
          <w:sz w:val="16"/>
        </w:rPr>
        <w:t>such as </w:t>
      </w:r>
      <w:r>
        <w:rPr>
          <w:color w:val="131413"/>
          <w:spacing w:val="-3"/>
          <w:sz w:val="16"/>
        </w:rPr>
        <w:t>education </w:t>
      </w:r>
      <w:r>
        <w:rPr>
          <w:color w:val="131413"/>
          <w:spacing w:val="-2"/>
          <w:sz w:val="16"/>
        </w:rPr>
        <w:t>levels</w:t>
      </w:r>
      <w:r>
        <w:rPr>
          <w:color w:val="131413"/>
          <w:spacing w:val="-15"/>
          <w:sz w:val="16"/>
        </w:rPr>
        <w:t> </w:t>
      </w:r>
      <w:r>
        <w:rPr>
          <w:color w:val="131413"/>
          <w:sz w:val="16"/>
        </w:rPr>
        <w:t>and</w:t>
      </w:r>
      <w:r>
        <w:rPr>
          <w:color w:val="131413"/>
          <w:spacing w:val="-15"/>
          <w:sz w:val="16"/>
        </w:rPr>
        <w:t> </w:t>
      </w:r>
      <w:r>
        <w:rPr>
          <w:color w:val="131413"/>
          <w:spacing w:val="-3"/>
          <w:sz w:val="16"/>
        </w:rPr>
        <w:t>professionals</w:t>
      </w:r>
      <w:r>
        <w:rPr>
          <w:color w:val="131413"/>
          <w:spacing w:val="-15"/>
          <w:sz w:val="16"/>
        </w:rPr>
        <w:t> </w:t>
      </w:r>
      <w:r>
        <w:rPr>
          <w:color w:val="131413"/>
          <w:sz w:val="16"/>
        </w:rPr>
        <w:t>(Ley</w:t>
      </w:r>
      <w:r>
        <w:rPr>
          <w:color w:val="131413"/>
          <w:spacing w:val="-14"/>
          <w:sz w:val="16"/>
        </w:rPr>
        <w:t> </w:t>
      </w:r>
      <w:hyperlink w:history="true" w:anchor="_bookmark32">
        <w:r>
          <w:rPr>
            <w:color w:val="3A2A97"/>
            <w:spacing w:val="-3"/>
            <w:sz w:val="16"/>
          </w:rPr>
          <w:t>1996</w:t>
        </w:r>
      </w:hyperlink>
      <w:r>
        <w:rPr>
          <w:color w:val="131413"/>
          <w:spacing w:val="-3"/>
          <w:sz w:val="16"/>
        </w:rPr>
        <w:t>),</w:t>
      </w:r>
      <w:r>
        <w:rPr>
          <w:color w:val="131413"/>
          <w:spacing w:val="-14"/>
          <w:sz w:val="16"/>
        </w:rPr>
        <w:t> </w:t>
      </w:r>
      <w:r>
        <w:rPr>
          <w:color w:val="131413"/>
          <w:sz w:val="16"/>
        </w:rPr>
        <w:t>but</w:t>
      </w:r>
      <w:r>
        <w:rPr>
          <w:color w:val="131413"/>
          <w:spacing w:val="-17"/>
          <w:sz w:val="16"/>
        </w:rPr>
        <w:t> </w:t>
      </w:r>
      <w:r>
        <w:rPr>
          <w:color w:val="131413"/>
          <w:spacing w:val="-3"/>
          <w:sz w:val="16"/>
        </w:rPr>
        <w:t>these</w:t>
      </w:r>
      <w:r>
        <w:rPr>
          <w:color w:val="131413"/>
          <w:spacing w:val="-15"/>
          <w:sz w:val="16"/>
        </w:rPr>
        <w:t> </w:t>
      </w:r>
      <w:r>
        <w:rPr>
          <w:color w:val="131413"/>
          <w:sz w:val="16"/>
        </w:rPr>
        <w:t>variables</w:t>
      </w:r>
      <w:r>
        <w:rPr>
          <w:color w:val="131413"/>
          <w:spacing w:val="-16"/>
          <w:sz w:val="16"/>
        </w:rPr>
        <w:t> </w:t>
      </w:r>
      <w:r>
        <w:rPr>
          <w:color w:val="131413"/>
          <w:sz w:val="16"/>
        </w:rPr>
        <w:t>reflect</w:t>
      </w:r>
      <w:r>
        <w:rPr>
          <w:color w:val="131413"/>
          <w:spacing w:val="-16"/>
          <w:sz w:val="16"/>
        </w:rPr>
        <w:t> </w:t>
      </w:r>
      <w:r>
        <w:rPr>
          <w:color w:val="131413"/>
          <w:spacing w:val="-3"/>
          <w:sz w:val="16"/>
        </w:rPr>
        <w:t>ongoing</w:t>
      </w:r>
      <w:r>
        <w:rPr>
          <w:color w:val="131413"/>
          <w:spacing w:val="-15"/>
          <w:sz w:val="16"/>
        </w:rPr>
        <w:t> </w:t>
      </w:r>
      <w:r>
        <w:rPr>
          <w:color w:val="131413"/>
          <w:spacing w:val="-3"/>
          <w:sz w:val="16"/>
        </w:rPr>
        <w:t>gentrification,</w:t>
      </w:r>
      <w:r>
        <w:rPr>
          <w:color w:val="131413"/>
          <w:spacing w:val="-15"/>
          <w:sz w:val="16"/>
        </w:rPr>
        <w:t> </w:t>
      </w:r>
      <w:r>
        <w:rPr>
          <w:color w:val="131413"/>
          <w:sz w:val="16"/>
        </w:rPr>
        <w:t>rather</w:t>
      </w:r>
      <w:r>
        <w:rPr>
          <w:color w:val="131413"/>
          <w:spacing w:val="-15"/>
          <w:sz w:val="16"/>
        </w:rPr>
        <w:t> </w:t>
      </w:r>
      <w:r>
        <w:rPr>
          <w:color w:val="131413"/>
          <w:sz w:val="16"/>
        </w:rPr>
        <w:t>than</w:t>
      </w:r>
      <w:r>
        <w:rPr>
          <w:color w:val="131413"/>
          <w:spacing w:val="-17"/>
          <w:sz w:val="16"/>
        </w:rPr>
        <w:t> </w:t>
      </w:r>
      <w:r>
        <w:rPr>
          <w:color w:val="131413"/>
          <w:sz w:val="16"/>
        </w:rPr>
        <w:t>predictors</w:t>
      </w:r>
      <w:r>
        <w:rPr>
          <w:color w:val="131413"/>
          <w:spacing w:val="-16"/>
          <w:sz w:val="16"/>
        </w:rPr>
        <w:t> </w:t>
      </w:r>
      <w:r>
        <w:rPr>
          <w:color w:val="131413"/>
          <w:sz w:val="16"/>
        </w:rPr>
        <w:t>of </w:t>
      </w:r>
      <w:r>
        <w:rPr>
          <w:color w:val="131413"/>
          <w:spacing w:val="-3"/>
          <w:sz w:val="16"/>
        </w:rPr>
        <w:t>subsequent gentrification, </w:t>
      </w:r>
      <w:r>
        <w:rPr>
          <w:color w:val="131413"/>
          <w:sz w:val="16"/>
        </w:rPr>
        <w:t>and </w:t>
      </w:r>
      <w:r>
        <w:rPr>
          <w:color w:val="131413"/>
          <w:spacing w:val="-3"/>
          <w:sz w:val="16"/>
        </w:rPr>
        <w:t>therefore </w:t>
      </w:r>
      <w:r>
        <w:rPr>
          <w:color w:val="131413"/>
          <w:sz w:val="16"/>
        </w:rPr>
        <w:t>are not</w:t>
      </w:r>
      <w:r>
        <w:rPr>
          <w:color w:val="131413"/>
          <w:spacing w:val="37"/>
          <w:sz w:val="16"/>
        </w:rPr>
        <w:t> </w:t>
      </w:r>
      <w:r>
        <w:rPr>
          <w:color w:val="131413"/>
          <w:spacing w:val="-3"/>
          <w:sz w:val="16"/>
        </w:rPr>
        <w:t>included.</w:t>
      </w:r>
    </w:p>
    <w:p>
      <w:pPr>
        <w:spacing w:after="0" w:line="247" w:lineRule="auto"/>
        <w:jc w:val="both"/>
        <w:rPr>
          <w:sz w:val="16"/>
        </w:rPr>
        <w:sectPr>
          <w:pgSz w:w="8790" w:h="13330"/>
          <w:pgMar w:header="646" w:footer="454" w:top="880" w:bottom="640" w:left="920" w:right="800"/>
        </w:sectPr>
      </w:pPr>
    </w:p>
    <w:p>
      <w:pPr>
        <w:pStyle w:val="BodyText"/>
        <w:spacing w:before="4"/>
        <w:rPr>
          <w:sz w:val="9"/>
        </w:rPr>
      </w:pPr>
    </w:p>
    <w:p>
      <w:pPr>
        <w:pStyle w:val="BodyText"/>
        <w:spacing w:line="249" w:lineRule="auto" w:before="118"/>
        <w:ind w:left="100" w:right="216"/>
        <w:jc w:val="both"/>
      </w:pPr>
      <w:r>
        <w:rPr>
          <w:color w:val="131413"/>
        </w:rPr>
        <w:t>and</w:t>
      </w:r>
      <w:r>
        <w:rPr>
          <w:color w:val="131413"/>
          <w:spacing w:val="-13"/>
        </w:rPr>
        <w:t> </w:t>
      </w:r>
      <w:r>
        <w:rPr>
          <w:color w:val="131413"/>
        </w:rPr>
        <w:t>the</w:t>
      </w:r>
      <w:r>
        <w:rPr>
          <w:color w:val="131413"/>
          <w:spacing w:val="-12"/>
        </w:rPr>
        <w:t> </w:t>
      </w:r>
      <w:r>
        <w:rPr>
          <w:color w:val="131413"/>
        </w:rPr>
        <w:t>relative</w:t>
      </w:r>
      <w:r>
        <w:rPr>
          <w:color w:val="131413"/>
          <w:spacing w:val="-14"/>
        </w:rPr>
        <w:t> </w:t>
      </w:r>
      <w:r>
        <w:rPr>
          <w:color w:val="131413"/>
        </w:rPr>
        <w:t>black</w:t>
      </w:r>
      <w:r>
        <w:rPr>
          <w:color w:val="131413"/>
          <w:spacing w:val="-12"/>
        </w:rPr>
        <w:t> </w:t>
      </w:r>
      <w:r>
        <w:rPr>
          <w:color w:val="131413"/>
        </w:rPr>
        <w:t>population</w:t>
      </w:r>
      <w:r>
        <w:rPr>
          <w:color w:val="131413"/>
          <w:spacing w:val="-14"/>
        </w:rPr>
        <w:t> </w:t>
      </w:r>
      <w:r>
        <w:rPr>
          <w:color w:val="131413"/>
          <w:spacing w:val="-3"/>
        </w:rPr>
        <w:t>size.</w:t>
      </w:r>
      <w:r>
        <w:rPr>
          <w:color w:val="131413"/>
          <w:spacing w:val="-3"/>
          <w:vertAlign w:val="superscript"/>
        </w:rPr>
        <w:t>16</w:t>
      </w:r>
      <w:r>
        <w:rPr>
          <w:color w:val="131413"/>
          <w:spacing w:val="-13"/>
          <w:vertAlign w:val="baseline"/>
        </w:rPr>
        <w:t> </w:t>
      </w:r>
      <w:r>
        <w:rPr>
          <w:color w:val="131413"/>
          <w:vertAlign w:val="baseline"/>
        </w:rPr>
        <w:t>I</w:t>
      </w:r>
      <w:r>
        <w:rPr>
          <w:color w:val="131413"/>
          <w:spacing w:val="-13"/>
          <w:vertAlign w:val="baseline"/>
        </w:rPr>
        <w:t> </w:t>
      </w:r>
      <w:r>
        <w:rPr>
          <w:color w:val="131413"/>
          <w:vertAlign w:val="baseline"/>
        </w:rPr>
        <w:t>categorize</w:t>
      </w:r>
      <w:r>
        <w:rPr>
          <w:color w:val="131413"/>
          <w:spacing w:val="-14"/>
          <w:vertAlign w:val="baseline"/>
        </w:rPr>
        <w:t> </w:t>
      </w:r>
      <w:r>
        <w:rPr>
          <w:color w:val="131413"/>
          <w:vertAlign w:val="baseline"/>
        </w:rPr>
        <w:t>cities</w:t>
      </w:r>
      <w:r>
        <w:rPr>
          <w:color w:val="131413"/>
          <w:spacing w:val="-13"/>
          <w:vertAlign w:val="baseline"/>
        </w:rPr>
        <w:t> </w:t>
      </w:r>
      <w:r>
        <w:rPr>
          <w:color w:val="131413"/>
          <w:vertAlign w:val="baseline"/>
        </w:rPr>
        <w:t>as</w:t>
      </w:r>
      <w:r>
        <w:rPr>
          <w:color w:val="131413"/>
          <w:spacing w:val="-14"/>
          <w:vertAlign w:val="baseline"/>
        </w:rPr>
        <w:t> </w:t>
      </w:r>
      <w:r>
        <w:rPr>
          <w:color w:val="131413"/>
          <w:vertAlign w:val="baseline"/>
        </w:rPr>
        <w:t>Asian</w:t>
      </w:r>
      <w:r>
        <w:rPr>
          <w:color w:val="131413"/>
          <w:spacing w:val="-13"/>
          <w:vertAlign w:val="baseline"/>
        </w:rPr>
        <w:t> </w:t>
      </w:r>
      <w:r>
        <w:rPr>
          <w:color w:val="131413"/>
          <w:vertAlign w:val="baseline"/>
        </w:rPr>
        <w:t>destinations</w:t>
      </w:r>
      <w:r>
        <w:rPr>
          <w:color w:val="131413"/>
          <w:spacing w:val="-13"/>
          <w:vertAlign w:val="baseline"/>
        </w:rPr>
        <w:t> </w:t>
      </w:r>
      <w:r>
        <w:rPr>
          <w:color w:val="131413"/>
          <w:vertAlign w:val="baseline"/>
        </w:rPr>
        <w:t>if</w:t>
      </w:r>
      <w:r>
        <w:rPr>
          <w:color w:val="131413"/>
          <w:spacing w:val="-14"/>
          <w:vertAlign w:val="baseline"/>
        </w:rPr>
        <w:t> </w:t>
      </w:r>
      <w:r>
        <w:rPr>
          <w:color w:val="131413"/>
          <w:vertAlign w:val="baseline"/>
        </w:rPr>
        <w:t>they had</w:t>
      </w:r>
      <w:r>
        <w:rPr>
          <w:color w:val="131413"/>
          <w:spacing w:val="-17"/>
          <w:vertAlign w:val="baseline"/>
        </w:rPr>
        <w:t> </w:t>
      </w:r>
      <w:r>
        <w:rPr>
          <w:color w:val="131413"/>
          <w:vertAlign w:val="baseline"/>
        </w:rPr>
        <w:t>a</w:t>
      </w:r>
      <w:r>
        <w:rPr>
          <w:color w:val="131413"/>
          <w:spacing w:val="-15"/>
          <w:vertAlign w:val="baseline"/>
        </w:rPr>
        <w:t> </w:t>
      </w:r>
      <w:r>
        <w:rPr>
          <w:color w:val="131413"/>
          <w:vertAlign w:val="baseline"/>
        </w:rPr>
        <w:t>growth</w:t>
      </w:r>
      <w:r>
        <w:rPr>
          <w:color w:val="131413"/>
          <w:spacing w:val="-17"/>
          <w:vertAlign w:val="baseline"/>
        </w:rPr>
        <w:t> </w:t>
      </w:r>
      <w:r>
        <w:rPr>
          <w:color w:val="131413"/>
          <w:vertAlign w:val="baseline"/>
        </w:rPr>
        <w:t>in</w:t>
      </w:r>
      <w:r>
        <w:rPr>
          <w:color w:val="131413"/>
          <w:spacing w:val="-16"/>
          <w:vertAlign w:val="baseline"/>
        </w:rPr>
        <w:t> </w:t>
      </w:r>
      <w:r>
        <w:rPr>
          <w:color w:val="131413"/>
          <w:vertAlign w:val="baseline"/>
        </w:rPr>
        <w:t>their</w:t>
      </w:r>
      <w:r>
        <w:rPr>
          <w:color w:val="131413"/>
          <w:spacing w:val="-15"/>
          <w:vertAlign w:val="baseline"/>
        </w:rPr>
        <w:t> </w:t>
      </w:r>
      <w:r>
        <w:rPr>
          <w:color w:val="131413"/>
          <w:vertAlign w:val="baseline"/>
        </w:rPr>
        <w:t>foreign-born</w:t>
      </w:r>
      <w:r>
        <w:rPr>
          <w:color w:val="131413"/>
          <w:spacing w:val="-17"/>
          <w:vertAlign w:val="baseline"/>
        </w:rPr>
        <w:t> </w:t>
      </w:r>
      <w:r>
        <w:rPr>
          <w:color w:val="131413"/>
          <w:vertAlign w:val="baseline"/>
        </w:rPr>
        <w:t>population</w:t>
      </w:r>
      <w:r>
        <w:rPr>
          <w:color w:val="131413"/>
          <w:spacing w:val="-17"/>
          <w:vertAlign w:val="baseline"/>
        </w:rPr>
        <w:t> </w:t>
      </w:r>
      <w:r>
        <w:rPr>
          <w:color w:val="131413"/>
          <w:vertAlign w:val="baseline"/>
        </w:rPr>
        <w:t>from</w:t>
      </w:r>
      <w:r>
        <w:rPr>
          <w:color w:val="131413"/>
          <w:spacing w:val="-16"/>
          <w:vertAlign w:val="baseline"/>
        </w:rPr>
        <w:t> </w:t>
      </w:r>
      <w:r>
        <w:rPr>
          <w:color w:val="131413"/>
          <w:vertAlign w:val="baseline"/>
        </w:rPr>
        <w:t>1970</w:t>
      </w:r>
      <w:r>
        <w:rPr>
          <w:color w:val="131413"/>
          <w:spacing w:val="-16"/>
          <w:vertAlign w:val="baseline"/>
        </w:rPr>
        <w:t> </w:t>
      </w:r>
      <w:r>
        <w:rPr>
          <w:color w:val="131413"/>
          <w:vertAlign w:val="baseline"/>
        </w:rPr>
        <w:t>to</w:t>
      </w:r>
      <w:r>
        <w:rPr>
          <w:color w:val="131413"/>
          <w:spacing w:val="-18"/>
          <w:vertAlign w:val="baseline"/>
        </w:rPr>
        <w:t> </w:t>
      </w:r>
      <w:r>
        <w:rPr>
          <w:color w:val="131413"/>
          <w:vertAlign w:val="baseline"/>
        </w:rPr>
        <w:t>1980</w:t>
      </w:r>
      <w:r>
        <w:rPr>
          <w:color w:val="131413"/>
          <w:spacing w:val="-17"/>
          <w:vertAlign w:val="baseline"/>
        </w:rPr>
        <w:t> </w:t>
      </w:r>
      <w:r>
        <w:rPr>
          <w:color w:val="131413"/>
          <w:vertAlign w:val="baseline"/>
        </w:rPr>
        <w:t>and</w:t>
      </w:r>
      <w:r>
        <w:rPr>
          <w:color w:val="131413"/>
          <w:spacing w:val="-15"/>
          <w:vertAlign w:val="baseline"/>
        </w:rPr>
        <w:t> </w:t>
      </w:r>
      <w:r>
        <w:rPr>
          <w:color w:val="131413"/>
          <w:vertAlign w:val="baseline"/>
        </w:rPr>
        <w:t>either</w:t>
      </w:r>
      <w:r>
        <w:rPr>
          <w:color w:val="131413"/>
          <w:spacing w:val="-17"/>
          <w:vertAlign w:val="baseline"/>
        </w:rPr>
        <w:t> </w:t>
      </w:r>
      <w:r>
        <w:rPr>
          <w:color w:val="131413"/>
          <w:vertAlign w:val="baseline"/>
        </w:rPr>
        <w:t>a</w:t>
      </w:r>
      <w:r>
        <w:rPr>
          <w:color w:val="131413"/>
          <w:spacing w:val="-16"/>
          <w:vertAlign w:val="baseline"/>
        </w:rPr>
        <w:t> </w:t>
      </w:r>
      <w:r>
        <w:rPr>
          <w:color w:val="131413"/>
          <w:vertAlign w:val="baseline"/>
        </w:rPr>
        <w:t>growth</w:t>
      </w:r>
      <w:r>
        <w:rPr>
          <w:color w:val="131413"/>
          <w:spacing w:val="-18"/>
          <w:vertAlign w:val="baseline"/>
        </w:rPr>
        <w:t> </w:t>
      </w:r>
      <w:r>
        <w:rPr>
          <w:color w:val="131413"/>
          <w:vertAlign w:val="baseline"/>
        </w:rPr>
        <w:t>in Asians from 1970 to 1980 greater than the national average (133 %) or a share of Asians greater than the national average in both 1970 (0.8 %) and 1980 (1.5 %). I categorize cities as Hispanic destinations if that met similar criteria for Hispanics (1970</w:t>
      </w:r>
      <w:r>
        <w:rPr>
          <w:rFonts w:ascii="Arial" w:hAnsi="Arial"/>
          <w:color w:val="131413"/>
          <w:vertAlign w:val="baseline"/>
        </w:rPr>
        <w:t>–</w:t>
      </w:r>
      <w:r>
        <w:rPr>
          <w:color w:val="131413"/>
          <w:vertAlign w:val="baseline"/>
        </w:rPr>
        <w:t>1980:</w:t>
      </w:r>
      <w:r>
        <w:rPr>
          <w:color w:val="131413"/>
          <w:spacing w:val="-4"/>
          <w:vertAlign w:val="baseline"/>
        </w:rPr>
        <w:t> </w:t>
      </w:r>
      <w:r>
        <w:rPr>
          <w:color w:val="131413"/>
          <w:vertAlign w:val="baseline"/>
        </w:rPr>
        <w:t>52.1</w:t>
      </w:r>
      <w:r>
        <w:rPr>
          <w:color w:val="131413"/>
          <w:spacing w:val="-5"/>
          <w:vertAlign w:val="baseline"/>
        </w:rPr>
        <w:t> </w:t>
      </w:r>
      <w:r>
        <w:rPr>
          <w:color w:val="131413"/>
          <w:vertAlign w:val="baseline"/>
        </w:rPr>
        <w:t>%;</w:t>
      </w:r>
      <w:r>
        <w:rPr>
          <w:color w:val="131413"/>
          <w:spacing w:val="-4"/>
          <w:vertAlign w:val="baseline"/>
        </w:rPr>
        <w:t> </w:t>
      </w:r>
      <w:r>
        <w:rPr>
          <w:color w:val="131413"/>
          <w:vertAlign w:val="baseline"/>
        </w:rPr>
        <w:t>1970:</w:t>
      </w:r>
      <w:r>
        <w:rPr>
          <w:color w:val="131413"/>
          <w:spacing w:val="-3"/>
          <w:vertAlign w:val="baseline"/>
        </w:rPr>
        <w:t> </w:t>
      </w:r>
      <w:r>
        <w:rPr>
          <w:color w:val="131413"/>
          <w:vertAlign w:val="baseline"/>
        </w:rPr>
        <w:t>4.4</w:t>
      </w:r>
      <w:r>
        <w:rPr>
          <w:color w:val="131413"/>
          <w:spacing w:val="-2"/>
          <w:vertAlign w:val="baseline"/>
        </w:rPr>
        <w:t> </w:t>
      </w:r>
      <w:r>
        <w:rPr>
          <w:color w:val="131413"/>
          <w:vertAlign w:val="baseline"/>
        </w:rPr>
        <w:t>%;</w:t>
      </w:r>
      <w:r>
        <w:rPr>
          <w:color w:val="131413"/>
          <w:spacing w:val="-5"/>
          <w:vertAlign w:val="baseline"/>
        </w:rPr>
        <w:t> </w:t>
      </w:r>
      <w:r>
        <w:rPr>
          <w:color w:val="131413"/>
          <w:vertAlign w:val="baseline"/>
        </w:rPr>
        <w:t>1980:</w:t>
      </w:r>
      <w:r>
        <w:rPr>
          <w:color w:val="131413"/>
          <w:spacing w:val="-4"/>
          <w:vertAlign w:val="baseline"/>
        </w:rPr>
        <w:t> </w:t>
      </w:r>
      <w:r>
        <w:rPr>
          <w:color w:val="131413"/>
          <w:vertAlign w:val="baseline"/>
        </w:rPr>
        <w:t>6.4</w:t>
      </w:r>
      <w:r>
        <w:rPr>
          <w:color w:val="131413"/>
          <w:spacing w:val="-3"/>
          <w:vertAlign w:val="baseline"/>
        </w:rPr>
        <w:t> </w:t>
      </w:r>
      <w:r>
        <w:rPr>
          <w:color w:val="131413"/>
          <w:vertAlign w:val="baseline"/>
        </w:rPr>
        <w:t>%).</w:t>
      </w:r>
      <w:r>
        <w:rPr>
          <w:color w:val="131413"/>
          <w:spacing w:val="-2"/>
          <w:vertAlign w:val="baseline"/>
        </w:rPr>
        <w:t> </w:t>
      </w:r>
      <w:r>
        <w:rPr>
          <w:color w:val="131413"/>
          <w:vertAlign w:val="baseline"/>
        </w:rPr>
        <w:t>Last,</w:t>
      </w:r>
      <w:r>
        <w:rPr>
          <w:color w:val="131413"/>
          <w:spacing w:val="-5"/>
          <w:vertAlign w:val="baseline"/>
        </w:rPr>
        <w:t> </w:t>
      </w:r>
      <w:r>
        <w:rPr>
          <w:color w:val="131413"/>
          <w:vertAlign w:val="baseline"/>
        </w:rPr>
        <w:t>I</w:t>
      </w:r>
      <w:r>
        <w:rPr>
          <w:color w:val="131413"/>
          <w:spacing w:val="-3"/>
          <w:vertAlign w:val="baseline"/>
        </w:rPr>
        <w:t> </w:t>
      </w:r>
      <w:r>
        <w:rPr>
          <w:color w:val="131413"/>
          <w:vertAlign w:val="baseline"/>
        </w:rPr>
        <w:t>categorize</w:t>
      </w:r>
      <w:r>
        <w:rPr>
          <w:color w:val="131413"/>
          <w:spacing w:val="-5"/>
          <w:vertAlign w:val="baseline"/>
        </w:rPr>
        <w:t> </w:t>
      </w:r>
      <w:r>
        <w:rPr>
          <w:color w:val="131413"/>
          <w:vertAlign w:val="baseline"/>
        </w:rPr>
        <w:t>cities</w:t>
      </w:r>
      <w:r>
        <w:rPr>
          <w:color w:val="131413"/>
          <w:spacing w:val="-4"/>
          <w:vertAlign w:val="baseline"/>
        </w:rPr>
        <w:t> </w:t>
      </w:r>
      <w:r>
        <w:rPr>
          <w:color w:val="131413"/>
          <w:vertAlign w:val="baseline"/>
        </w:rPr>
        <w:t>with</w:t>
      </w:r>
      <w:r>
        <w:rPr>
          <w:color w:val="131413"/>
          <w:spacing w:val="-5"/>
          <w:vertAlign w:val="baseline"/>
        </w:rPr>
        <w:t> </w:t>
      </w:r>
      <w:r>
        <w:rPr>
          <w:color w:val="131413"/>
          <w:vertAlign w:val="baseline"/>
        </w:rPr>
        <w:t>a</w:t>
      </w:r>
      <w:r>
        <w:rPr>
          <w:color w:val="131413"/>
          <w:spacing w:val="-3"/>
          <w:vertAlign w:val="baseline"/>
        </w:rPr>
        <w:t> </w:t>
      </w:r>
      <w:r>
        <w:rPr>
          <w:color w:val="131413"/>
          <w:vertAlign w:val="baseline"/>
        </w:rPr>
        <w:t>ratio of non-Hispanic whites to blacks less than three as cities having a high presence of blacks.</w:t>
      </w:r>
      <w:r>
        <w:rPr>
          <w:color w:val="131413"/>
          <w:vertAlign w:val="superscript"/>
        </w:rPr>
        <w:t>17</w:t>
      </w:r>
      <w:r>
        <w:rPr>
          <w:color w:val="131413"/>
          <w:vertAlign w:val="baseline"/>
        </w:rPr>
        <w:t> Of the gentrifiable tracts, 29 % of tracts are over 95 % black in these</w:t>
      </w:r>
      <w:r>
        <w:rPr>
          <w:color w:val="131413"/>
          <w:spacing w:val="-23"/>
          <w:vertAlign w:val="baseline"/>
        </w:rPr>
        <w:t> </w:t>
      </w:r>
      <w:r>
        <w:rPr>
          <w:color w:val="131413"/>
          <w:vertAlign w:val="baseline"/>
        </w:rPr>
        <w:t>cities, whereas only 4 % are over 95 % black in cities with a low presence of blacks.</w:t>
      </w:r>
      <w:r>
        <w:rPr>
          <w:color w:val="131413"/>
          <w:spacing w:val="-15"/>
          <w:vertAlign w:val="baseline"/>
        </w:rPr>
        <w:t> </w:t>
      </w:r>
      <w:r>
        <w:rPr>
          <w:color w:val="131413"/>
          <w:vertAlign w:val="baseline"/>
        </w:rPr>
        <w:t>These categories are not mutually exclusive, which </w:t>
      </w:r>
      <w:r>
        <w:rPr>
          <w:color w:val="131413"/>
          <w:spacing w:val="-4"/>
          <w:vertAlign w:val="baseline"/>
        </w:rPr>
        <w:t>Table </w:t>
      </w:r>
      <w:hyperlink w:history="true" w:anchor="_bookmark0">
        <w:r>
          <w:rPr>
            <w:color w:val="3A2A97"/>
            <w:vertAlign w:val="baseline"/>
          </w:rPr>
          <w:t>1</w:t>
        </w:r>
        <w:r>
          <w:rPr>
            <w:color w:val="3A2A97"/>
            <w:spacing w:val="33"/>
            <w:vertAlign w:val="baseline"/>
          </w:rPr>
          <w:t> </w:t>
        </w:r>
      </w:hyperlink>
      <w:r>
        <w:rPr>
          <w:color w:val="131413"/>
          <w:vertAlign w:val="baseline"/>
        </w:rPr>
        <w:t>shows.</w:t>
      </w:r>
      <w:r>
        <w:rPr>
          <w:color w:val="131413"/>
          <w:vertAlign w:val="superscript"/>
        </w:rPr>
        <w:t>18</w:t>
      </w:r>
    </w:p>
    <w:p>
      <w:pPr>
        <w:pStyle w:val="BodyText"/>
        <w:spacing w:line="249" w:lineRule="auto"/>
        <w:ind w:left="100" w:right="217" w:firstLine="226"/>
        <w:jc w:val="both"/>
      </w:pPr>
      <w:r>
        <w:rPr>
          <w:color w:val="131413"/>
          <w:spacing w:val="-3"/>
        </w:rPr>
        <w:t>The </w:t>
      </w:r>
      <w:r>
        <w:rPr>
          <w:color w:val="131413"/>
          <w:spacing w:val="-4"/>
        </w:rPr>
        <w:t>preceding variables </w:t>
      </w:r>
      <w:r>
        <w:rPr>
          <w:color w:val="131413"/>
          <w:spacing w:val="-3"/>
        </w:rPr>
        <w:t>are </w:t>
      </w:r>
      <w:r>
        <w:rPr>
          <w:color w:val="131413"/>
          <w:spacing w:val="-4"/>
        </w:rPr>
        <w:t>included </w:t>
      </w:r>
      <w:r>
        <w:rPr>
          <w:color w:val="131413"/>
        </w:rPr>
        <w:t>in </w:t>
      </w:r>
      <w:r>
        <w:rPr>
          <w:color w:val="131413"/>
          <w:spacing w:val="-3"/>
        </w:rPr>
        <w:t>the </w:t>
      </w:r>
      <w:r>
        <w:rPr>
          <w:color w:val="131413"/>
          <w:spacing w:val="-4"/>
        </w:rPr>
        <w:t>basic models </w:t>
      </w:r>
      <w:r>
        <w:rPr>
          <w:color w:val="131413"/>
        </w:rPr>
        <w:t>to </w:t>
      </w:r>
      <w:r>
        <w:rPr>
          <w:color w:val="131413"/>
          <w:spacing w:val="-3"/>
        </w:rPr>
        <w:t>test the first and main </w:t>
      </w:r>
      <w:r>
        <w:rPr>
          <w:color w:val="131413"/>
          <w:spacing w:val="-4"/>
        </w:rPr>
        <w:t>hypothesis:</w:t>
      </w:r>
      <w:r>
        <w:rPr>
          <w:color w:val="131413"/>
          <w:spacing w:val="-16"/>
        </w:rPr>
        <w:t> </w:t>
      </w:r>
      <w:r>
        <w:rPr>
          <w:color w:val="131413"/>
          <w:spacing w:val="-3"/>
        </w:rPr>
        <w:t>that</w:t>
      </w:r>
      <w:r>
        <w:rPr>
          <w:color w:val="131413"/>
          <w:spacing w:val="-16"/>
        </w:rPr>
        <w:t> </w:t>
      </w:r>
      <w:r>
        <w:rPr>
          <w:color w:val="131413"/>
          <w:spacing w:val="-4"/>
        </w:rPr>
        <w:t>neighborhoods</w:t>
      </w:r>
      <w:r>
        <w:rPr>
          <w:color w:val="131413"/>
          <w:spacing w:val="-16"/>
        </w:rPr>
        <w:t> </w:t>
      </w:r>
      <w:r>
        <w:rPr>
          <w:color w:val="131413"/>
          <w:spacing w:val="-3"/>
        </w:rPr>
        <w:t>with</w:t>
      </w:r>
      <w:r>
        <w:rPr>
          <w:color w:val="131413"/>
          <w:spacing w:val="-17"/>
        </w:rPr>
        <w:t> </w:t>
      </w:r>
      <w:r>
        <w:rPr>
          <w:color w:val="131413"/>
          <w:spacing w:val="-3"/>
        </w:rPr>
        <w:t>more</w:t>
      </w:r>
      <w:r>
        <w:rPr>
          <w:color w:val="131413"/>
          <w:spacing w:val="-15"/>
        </w:rPr>
        <w:t> </w:t>
      </w:r>
      <w:r>
        <w:rPr>
          <w:color w:val="131413"/>
          <w:spacing w:val="-4"/>
        </w:rPr>
        <w:t>Asians</w:t>
      </w:r>
      <w:r>
        <w:rPr>
          <w:color w:val="131413"/>
          <w:spacing w:val="-15"/>
        </w:rPr>
        <w:t> </w:t>
      </w:r>
      <w:r>
        <w:rPr>
          <w:color w:val="131413"/>
          <w:spacing w:val="-3"/>
        </w:rPr>
        <w:t>or</w:t>
      </w:r>
      <w:r>
        <w:rPr>
          <w:color w:val="131413"/>
          <w:spacing w:val="-15"/>
        </w:rPr>
        <w:t> </w:t>
      </w:r>
      <w:r>
        <w:rPr>
          <w:color w:val="131413"/>
          <w:spacing w:val="-4"/>
        </w:rPr>
        <w:t>Hispanics</w:t>
      </w:r>
      <w:r>
        <w:rPr>
          <w:color w:val="131413"/>
          <w:spacing w:val="-15"/>
        </w:rPr>
        <w:t> </w:t>
      </w:r>
      <w:r>
        <w:rPr>
          <w:color w:val="131413"/>
          <w:spacing w:val="-3"/>
        </w:rPr>
        <w:t>are</w:t>
      </w:r>
      <w:r>
        <w:rPr>
          <w:color w:val="131413"/>
          <w:spacing w:val="-15"/>
        </w:rPr>
        <w:t> </w:t>
      </w:r>
      <w:r>
        <w:rPr>
          <w:color w:val="131413"/>
          <w:spacing w:val="-3"/>
        </w:rPr>
        <w:t>more</w:t>
      </w:r>
      <w:r>
        <w:rPr>
          <w:color w:val="131413"/>
          <w:spacing w:val="-16"/>
        </w:rPr>
        <w:t> </w:t>
      </w:r>
      <w:r>
        <w:rPr>
          <w:color w:val="131413"/>
          <w:spacing w:val="-4"/>
        </w:rPr>
        <w:t>likely</w:t>
      </w:r>
      <w:r>
        <w:rPr>
          <w:color w:val="131413"/>
          <w:spacing w:val="-16"/>
        </w:rPr>
        <w:t> </w:t>
      </w:r>
      <w:r>
        <w:rPr>
          <w:color w:val="131413"/>
        </w:rPr>
        <w:t>to</w:t>
      </w:r>
      <w:r>
        <w:rPr>
          <w:color w:val="131413"/>
          <w:spacing w:val="-16"/>
        </w:rPr>
        <w:t> </w:t>
      </w:r>
      <w:r>
        <w:rPr>
          <w:color w:val="131413"/>
          <w:spacing w:val="-4"/>
        </w:rPr>
        <w:t>gentrify than those </w:t>
      </w:r>
      <w:r>
        <w:rPr>
          <w:color w:val="131413"/>
          <w:spacing w:val="-3"/>
        </w:rPr>
        <w:t>with less. </w:t>
      </w:r>
      <w:r>
        <w:rPr>
          <w:color w:val="131413"/>
        </w:rPr>
        <w:t>I </w:t>
      </w:r>
      <w:r>
        <w:rPr>
          <w:color w:val="131413"/>
          <w:spacing w:val="-3"/>
        </w:rPr>
        <w:t>test the </w:t>
      </w:r>
      <w:r>
        <w:rPr>
          <w:color w:val="131413"/>
          <w:spacing w:val="-4"/>
        </w:rPr>
        <w:t>second hypothesis </w:t>
      </w:r>
      <w:r>
        <w:rPr>
          <w:color w:val="131413"/>
          <w:spacing w:val="-3"/>
        </w:rPr>
        <w:t>and its </w:t>
      </w:r>
      <w:r>
        <w:rPr>
          <w:color w:val="131413"/>
          <w:spacing w:val="-4"/>
        </w:rPr>
        <w:t>alternative, </w:t>
      </w:r>
      <w:r>
        <w:rPr>
          <w:color w:val="131413"/>
          <w:spacing w:val="-3"/>
        </w:rPr>
        <w:t>which </w:t>
      </w:r>
      <w:r>
        <w:rPr>
          <w:color w:val="131413"/>
          <w:spacing w:val="-5"/>
        </w:rPr>
        <w:t>compare </w:t>
      </w:r>
      <w:r>
        <w:rPr>
          <w:color w:val="131413"/>
          <w:spacing w:val="-4"/>
        </w:rPr>
        <w:t>neighborhoods </w:t>
      </w:r>
      <w:r>
        <w:rPr>
          <w:color w:val="131413"/>
          <w:spacing w:val="-3"/>
        </w:rPr>
        <w:t>with </w:t>
      </w:r>
      <w:r>
        <w:rPr>
          <w:color w:val="131413"/>
          <w:spacing w:val="-4"/>
        </w:rPr>
        <w:t>Asians </w:t>
      </w:r>
      <w:r>
        <w:rPr>
          <w:color w:val="131413"/>
        </w:rPr>
        <w:t>or </w:t>
      </w:r>
      <w:r>
        <w:rPr>
          <w:color w:val="131413"/>
          <w:spacing w:val="-4"/>
        </w:rPr>
        <w:t>Hispanics </w:t>
      </w:r>
      <w:r>
        <w:rPr>
          <w:color w:val="131413"/>
          <w:spacing w:val="-3"/>
        </w:rPr>
        <w:t>with </w:t>
      </w:r>
      <w:r>
        <w:rPr>
          <w:color w:val="131413"/>
          <w:spacing w:val="-4"/>
        </w:rPr>
        <w:t>predominantly black </w:t>
      </w:r>
      <w:r>
        <w:rPr>
          <w:color w:val="131413"/>
          <w:spacing w:val="-3"/>
        </w:rPr>
        <w:t>and </w:t>
      </w:r>
      <w:r>
        <w:rPr>
          <w:color w:val="131413"/>
          <w:spacing w:val="-4"/>
        </w:rPr>
        <w:t>white neighbor- hoods,</w:t>
      </w:r>
      <w:r>
        <w:rPr>
          <w:color w:val="131413"/>
          <w:spacing w:val="-14"/>
        </w:rPr>
        <w:t> </w:t>
      </w:r>
      <w:r>
        <w:rPr>
          <w:color w:val="131413"/>
        </w:rPr>
        <w:t>by</w:t>
      </w:r>
      <w:r>
        <w:rPr>
          <w:color w:val="131413"/>
          <w:spacing w:val="-12"/>
        </w:rPr>
        <w:t> </w:t>
      </w:r>
      <w:r>
        <w:rPr>
          <w:color w:val="131413"/>
          <w:spacing w:val="-4"/>
        </w:rPr>
        <w:t>including</w:t>
      </w:r>
      <w:r>
        <w:rPr>
          <w:color w:val="131413"/>
          <w:spacing w:val="-13"/>
        </w:rPr>
        <w:t> </w:t>
      </w:r>
      <w:r>
        <w:rPr>
          <w:color w:val="131413"/>
          <w:spacing w:val="-4"/>
        </w:rPr>
        <w:t>dummy</w:t>
      </w:r>
      <w:r>
        <w:rPr>
          <w:color w:val="131413"/>
          <w:spacing w:val="-13"/>
        </w:rPr>
        <w:t> </w:t>
      </w:r>
      <w:r>
        <w:rPr>
          <w:color w:val="131413"/>
          <w:spacing w:val="-4"/>
        </w:rPr>
        <w:t>indicators</w:t>
      </w:r>
      <w:r>
        <w:rPr>
          <w:color w:val="131413"/>
          <w:spacing w:val="-13"/>
        </w:rPr>
        <w:t> </w:t>
      </w:r>
      <w:r>
        <w:rPr>
          <w:color w:val="131413"/>
          <w:spacing w:val="-3"/>
        </w:rPr>
        <w:t>for</w:t>
      </w:r>
      <w:r>
        <w:rPr>
          <w:color w:val="131413"/>
          <w:spacing w:val="-12"/>
        </w:rPr>
        <w:t> </w:t>
      </w:r>
      <w:r>
        <w:rPr>
          <w:color w:val="131413"/>
          <w:spacing w:val="-4"/>
        </w:rPr>
        <w:t>tracts</w:t>
      </w:r>
      <w:r>
        <w:rPr>
          <w:color w:val="131413"/>
          <w:spacing w:val="-13"/>
        </w:rPr>
        <w:t> </w:t>
      </w:r>
      <w:r>
        <w:rPr>
          <w:color w:val="131413"/>
          <w:spacing w:val="-4"/>
        </w:rPr>
        <w:t>greater</w:t>
      </w:r>
      <w:r>
        <w:rPr>
          <w:color w:val="131413"/>
          <w:spacing w:val="-13"/>
        </w:rPr>
        <w:t> </w:t>
      </w:r>
      <w:r>
        <w:rPr>
          <w:color w:val="131413"/>
          <w:spacing w:val="-4"/>
        </w:rPr>
        <w:t>than</w:t>
      </w:r>
      <w:r>
        <w:rPr>
          <w:color w:val="131413"/>
          <w:spacing w:val="-12"/>
        </w:rPr>
        <w:t> </w:t>
      </w:r>
      <w:r>
        <w:rPr>
          <w:color w:val="131413"/>
          <w:spacing w:val="-3"/>
        </w:rPr>
        <w:t>95</w:t>
      </w:r>
      <w:r>
        <w:rPr>
          <w:color w:val="131413"/>
          <w:spacing w:val="-12"/>
        </w:rPr>
        <w:t> </w:t>
      </w:r>
      <w:r>
        <w:rPr>
          <w:color w:val="131413"/>
        </w:rPr>
        <w:t>%</w:t>
      </w:r>
      <w:r>
        <w:rPr>
          <w:color w:val="131413"/>
          <w:spacing w:val="-13"/>
        </w:rPr>
        <w:t> </w:t>
      </w:r>
      <w:r>
        <w:rPr>
          <w:color w:val="131413"/>
          <w:spacing w:val="-4"/>
        </w:rPr>
        <w:t>black</w:t>
      </w:r>
      <w:r>
        <w:rPr>
          <w:color w:val="131413"/>
          <w:spacing w:val="-12"/>
        </w:rPr>
        <w:t> </w:t>
      </w:r>
      <w:r>
        <w:rPr>
          <w:color w:val="131413"/>
          <w:spacing w:val="-3"/>
        </w:rPr>
        <w:t>and</w:t>
      </w:r>
      <w:r>
        <w:rPr>
          <w:color w:val="131413"/>
          <w:spacing w:val="-13"/>
        </w:rPr>
        <w:t> </w:t>
      </w:r>
      <w:r>
        <w:rPr>
          <w:color w:val="131413"/>
        </w:rPr>
        <w:t>95</w:t>
      </w:r>
      <w:r>
        <w:rPr>
          <w:color w:val="131413"/>
          <w:spacing w:val="-12"/>
        </w:rPr>
        <w:t> </w:t>
      </w:r>
      <w:r>
        <w:rPr>
          <w:color w:val="131413"/>
        </w:rPr>
        <w:t>%</w:t>
      </w:r>
      <w:r>
        <w:rPr>
          <w:color w:val="131413"/>
          <w:spacing w:val="-13"/>
        </w:rPr>
        <w:t> </w:t>
      </w:r>
      <w:r>
        <w:rPr>
          <w:color w:val="131413"/>
          <w:spacing w:val="-4"/>
        </w:rPr>
        <w:t>white. These</w:t>
      </w:r>
      <w:r>
        <w:rPr>
          <w:color w:val="131413"/>
          <w:spacing w:val="-17"/>
        </w:rPr>
        <w:t> </w:t>
      </w:r>
      <w:r>
        <w:rPr>
          <w:color w:val="131413"/>
          <w:spacing w:val="-3"/>
        </w:rPr>
        <w:t>make</w:t>
      </w:r>
      <w:r>
        <w:rPr>
          <w:color w:val="131413"/>
          <w:spacing w:val="-16"/>
        </w:rPr>
        <w:t> </w:t>
      </w:r>
      <w:r>
        <w:rPr>
          <w:color w:val="131413"/>
        </w:rPr>
        <w:t>up</w:t>
      </w:r>
      <w:r>
        <w:rPr>
          <w:color w:val="131413"/>
          <w:spacing w:val="-16"/>
        </w:rPr>
        <w:t> </w:t>
      </w:r>
      <w:r>
        <w:rPr>
          <w:color w:val="131413"/>
        </w:rPr>
        <w:t>18</w:t>
      </w:r>
      <w:r>
        <w:rPr>
          <w:color w:val="131413"/>
          <w:spacing w:val="-16"/>
        </w:rPr>
        <w:t> </w:t>
      </w:r>
      <w:r>
        <w:rPr>
          <w:color w:val="131413"/>
        </w:rPr>
        <w:t>%</w:t>
      </w:r>
      <w:r>
        <w:rPr>
          <w:color w:val="131413"/>
          <w:spacing w:val="-15"/>
        </w:rPr>
        <w:t> </w:t>
      </w:r>
      <w:r>
        <w:rPr>
          <w:color w:val="131413"/>
          <w:spacing w:val="-3"/>
        </w:rPr>
        <w:t>and</w:t>
      </w:r>
      <w:r>
        <w:rPr>
          <w:color w:val="131413"/>
          <w:spacing w:val="-16"/>
        </w:rPr>
        <w:t> </w:t>
      </w:r>
      <w:r>
        <w:rPr>
          <w:color w:val="131413"/>
          <w:spacing w:val="-3"/>
        </w:rPr>
        <w:t>5.6</w:t>
      </w:r>
      <w:r>
        <w:rPr>
          <w:color w:val="131413"/>
          <w:spacing w:val="-16"/>
        </w:rPr>
        <w:t> </w:t>
      </w:r>
      <w:r>
        <w:rPr>
          <w:color w:val="131413"/>
        </w:rPr>
        <w:t>%</w:t>
      </w:r>
      <w:r>
        <w:rPr>
          <w:color w:val="131413"/>
          <w:spacing w:val="-15"/>
        </w:rPr>
        <w:t> </w:t>
      </w:r>
      <w:r>
        <w:rPr>
          <w:color w:val="131413"/>
        </w:rPr>
        <w:t>of</w:t>
      </w:r>
      <w:r>
        <w:rPr>
          <w:color w:val="131413"/>
          <w:spacing w:val="-15"/>
        </w:rPr>
        <w:t> </w:t>
      </w:r>
      <w:r>
        <w:rPr>
          <w:color w:val="131413"/>
          <w:spacing w:val="-3"/>
        </w:rPr>
        <w:t>the</w:t>
      </w:r>
      <w:r>
        <w:rPr>
          <w:color w:val="131413"/>
          <w:spacing w:val="-14"/>
        </w:rPr>
        <w:t> </w:t>
      </w:r>
      <w:r>
        <w:rPr>
          <w:color w:val="131413"/>
          <w:spacing w:val="-4"/>
        </w:rPr>
        <w:t>sample,</w:t>
      </w:r>
      <w:r>
        <w:rPr>
          <w:color w:val="131413"/>
          <w:spacing w:val="-16"/>
        </w:rPr>
        <w:t> </w:t>
      </w:r>
      <w:r>
        <w:rPr>
          <w:color w:val="131413"/>
          <w:spacing w:val="-5"/>
        </w:rPr>
        <w:t>respectively.</w:t>
      </w:r>
      <w:r>
        <w:rPr>
          <w:color w:val="131413"/>
          <w:spacing w:val="-15"/>
        </w:rPr>
        <w:t> </w:t>
      </w:r>
      <w:r>
        <w:rPr>
          <w:color w:val="131413"/>
          <w:spacing w:val="-8"/>
        </w:rPr>
        <w:t>To</w:t>
      </w:r>
      <w:r>
        <w:rPr>
          <w:color w:val="131413"/>
          <w:spacing w:val="-17"/>
        </w:rPr>
        <w:t> </w:t>
      </w:r>
      <w:r>
        <w:rPr>
          <w:color w:val="131413"/>
          <w:spacing w:val="-3"/>
        </w:rPr>
        <w:t>test</w:t>
      </w:r>
      <w:r>
        <w:rPr>
          <w:color w:val="131413"/>
          <w:spacing w:val="-15"/>
        </w:rPr>
        <w:t> </w:t>
      </w:r>
      <w:r>
        <w:rPr>
          <w:color w:val="131413"/>
          <w:spacing w:val="-3"/>
        </w:rPr>
        <w:t>the</w:t>
      </w:r>
      <w:r>
        <w:rPr>
          <w:color w:val="131413"/>
          <w:spacing w:val="-15"/>
        </w:rPr>
        <w:t> </w:t>
      </w:r>
      <w:r>
        <w:rPr>
          <w:color w:val="131413"/>
          <w:spacing w:val="-3"/>
        </w:rPr>
        <w:t>third</w:t>
      </w:r>
      <w:r>
        <w:rPr>
          <w:color w:val="131413"/>
          <w:spacing w:val="-16"/>
        </w:rPr>
        <w:t> </w:t>
      </w:r>
      <w:r>
        <w:rPr>
          <w:color w:val="131413"/>
          <w:spacing w:val="-4"/>
        </w:rPr>
        <w:t>hypothesis</w:t>
      </w:r>
      <w:r>
        <w:rPr>
          <w:rFonts w:ascii="Arial" w:hAnsi="Arial"/>
          <w:color w:val="131413"/>
          <w:spacing w:val="-4"/>
        </w:rPr>
        <w:t>— </w:t>
      </w:r>
      <w:r>
        <w:rPr>
          <w:color w:val="131413"/>
          <w:spacing w:val="-4"/>
        </w:rPr>
        <w:t>that</w:t>
      </w:r>
      <w:r>
        <w:rPr>
          <w:color w:val="131413"/>
          <w:spacing w:val="-8"/>
        </w:rPr>
        <w:t> </w:t>
      </w:r>
      <w:r>
        <w:rPr>
          <w:color w:val="131413"/>
          <w:spacing w:val="-3"/>
        </w:rPr>
        <w:t>the</w:t>
      </w:r>
      <w:r>
        <w:rPr>
          <w:color w:val="131413"/>
          <w:spacing w:val="-9"/>
        </w:rPr>
        <w:t> </w:t>
      </w:r>
      <w:r>
        <w:rPr>
          <w:color w:val="131413"/>
          <w:spacing w:val="-4"/>
        </w:rPr>
        <w:t>effect</w:t>
      </w:r>
      <w:r>
        <w:rPr>
          <w:color w:val="131413"/>
          <w:spacing w:val="-8"/>
        </w:rPr>
        <w:t> </w:t>
      </w:r>
      <w:r>
        <w:rPr>
          <w:color w:val="131413"/>
        </w:rPr>
        <w:t>of</w:t>
      </w:r>
      <w:r>
        <w:rPr>
          <w:color w:val="131413"/>
          <w:spacing w:val="-7"/>
        </w:rPr>
        <w:t> </w:t>
      </w:r>
      <w:r>
        <w:rPr>
          <w:color w:val="131413"/>
          <w:spacing w:val="-4"/>
        </w:rPr>
        <w:t>Asians</w:t>
      </w:r>
      <w:r>
        <w:rPr>
          <w:color w:val="131413"/>
          <w:spacing w:val="-8"/>
        </w:rPr>
        <w:t> </w:t>
      </w:r>
      <w:r>
        <w:rPr>
          <w:color w:val="131413"/>
        </w:rPr>
        <w:t>or</w:t>
      </w:r>
      <w:r>
        <w:rPr>
          <w:color w:val="131413"/>
          <w:spacing w:val="-8"/>
        </w:rPr>
        <w:t> </w:t>
      </w:r>
      <w:r>
        <w:rPr>
          <w:color w:val="131413"/>
          <w:spacing w:val="-4"/>
        </w:rPr>
        <w:t>Hispanics</w:t>
      </w:r>
      <w:r>
        <w:rPr>
          <w:color w:val="131413"/>
          <w:spacing w:val="-8"/>
        </w:rPr>
        <w:t> </w:t>
      </w:r>
      <w:r>
        <w:rPr>
          <w:color w:val="131413"/>
        </w:rPr>
        <w:t>is</w:t>
      </w:r>
      <w:r>
        <w:rPr>
          <w:color w:val="131413"/>
          <w:spacing w:val="-6"/>
        </w:rPr>
        <w:t> </w:t>
      </w:r>
      <w:r>
        <w:rPr>
          <w:color w:val="131413"/>
          <w:spacing w:val="-4"/>
        </w:rPr>
        <w:t>stronger</w:t>
      </w:r>
      <w:r>
        <w:rPr>
          <w:color w:val="131413"/>
          <w:spacing w:val="-8"/>
        </w:rPr>
        <w:t> </w:t>
      </w:r>
      <w:r>
        <w:rPr>
          <w:color w:val="131413"/>
        </w:rPr>
        <w:t>in</w:t>
      </w:r>
      <w:r>
        <w:rPr>
          <w:color w:val="131413"/>
          <w:spacing w:val="-9"/>
        </w:rPr>
        <w:t> </w:t>
      </w:r>
      <w:r>
        <w:rPr>
          <w:color w:val="131413"/>
          <w:spacing w:val="-4"/>
        </w:rPr>
        <w:t>neighborhoods</w:t>
      </w:r>
      <w:r>
        <w:rPr>
          <w:color w:val="131413"/>
          <w:spacing w:val="-8"/>
        </w:rPr>
        <w:t> </w:t>
      </w:r>
      <w:r>
        <w:rPr>
          <w:color w:val="131413"/>
          <w:spacing w:val="-3"/>
        </w:rPr>
        <w:t>with</w:t>
      </w:r>
      <w:r>
        <w:rPr>
          <w:color w:val="131413"/>
          <w:spacing w:val="-8"/>
        </w:rPr>
        <w:t> </w:t>
      </w:r>
      <w:r>
        <w:rPr>
          <w:color w:val="131413"/>
          <w:spacing w:val="-4"/>
        </w:rPr>
        <w:t>greater</w:t>
      </w:r>
      <w:r>
        <w:rPr>
          <w:color w:val="131413"/>
          <w:spacing w:val="-8"/>
        </w:rPr>
        <w:t> </w:t>
      </w:r>
      <w:r>
        <w:rPr>
          <w:color w:val="131413"/>
          <w:spacing w:val="-4"/>
        </w:rPr>
        <w:t>shares</w:t>
      </w:r>
      <w:r>
        <w:rPr>
          <w:color w:val="131413"/>
          <w:spacing w:val="-8"/>
        </w:rPr>
        <w:t> </w:t>
      </w:r>
      <w:r>
        <w:rPr>
          <w:color w:val="131413"/>
          <w:spacing w:val="-4"/>
        </w:rPr>
        <w:t>of blacks compared </w:t>
      </w:r>
      <w:r>
        <w:rPr>
          <w:color w:val="131413"/>
          <w:spacing w:val="-3"/>
        </w:rPr>
        <w:t>with </w:t>
      </w:r>
      <w:r>
        <w:rPr>
          <w:color w:val="131413"/>
          <w:spacing w:val="-4"/>
        </w:rPr>
        <w:t>those </w:t>
      </w:r>
      <w:r>
        <w:rPr>
          <w:color w:val="131413"/>
          <w:spacing w:val="-3"/>
        </w:rPr>
        <w:t>with </w:t>
      </w:r>
      <w:r>
        <w:rPr>
          <w:color w:val="131413"/>
          <w:spacing w:val="-4"/>
        </w:rPr>
        <w:t>lower shares </w:t>
      </w:r>
      <w:r>
        <w:rPr>
          <w:color w:val="131413"/>
        </w:rPr>
        <w:t>of </w:t>
      </w:r>
      <w:r>
        <w:rPr>
          <w:color w:val="131413"/>
          <w:spacing w:val="-4"/>
        </w:rPr>
        <w:t>blacks</w:t>
      </w:r>
      <w:r>
        <w:rPr>
          <w:rFonts w:ascii="Arial" w:hAnsi="Arial"/>
          <w:color w:val="131413"/>
          <w:spacing w:val="-4"/>
        </w:rPr>
        <w:t>—</w:t>
      </w:r>
      <w:r>
        <w:rPr>
          <w:color w:val="131413"/>
          <w:spacing w:val="-4"/>
        </w:rPr>
        <w:t>I include interaction terms between</w:t>
      </w:r>
      <w:r>
        <w:rPr>
          <w:color w:val="131413"/>
          <w:spacing w:val="-12"/>
        </w:rPr>
        <w:t> </w:t>
      </w:r>
      <w:r>
        <w:rPr>
          <w:color w:val="131413"/>
          <w:spacing w:val="-4"/>
        </w:rPr>
        <w:t>Asians</w:t>
      </w:r>
      <w:r>
        <w:rPr>
          <w:color w:val="131413"/>
          <w:spacing w:val="-12"/>
        </w:rPr>
        <w:t> </w:t>
      </w:r>
      <w:r>
        <w:rPr>
          <w:color w:val="131413"/>
          <w:spacing w:val="-3"/>
        </w:rPr>
        <w:t>and</w:t>
      </w:r>
      <w:r>
        <w:rPr>
          <w:color w:val="131413"/>
          <w:spacing w:val="-13"/>
        </w:rPr>
        <w:t> </w:t>
      </w:r>
      <w:r>
        <w:rPr>
          <w:color w:val="131413"/>
          <w:spacing w:val="-4"/>
        </w:rPr>
        <w:t>Hispanics</w:t>
      </w:r>
      <w:r>
        <w:rPr>
          <w:color w:val="131413"/>
          <w:spacing w:val="-12"/>
        </w:rPr>
        <w:t> </w:t>
      </w:r>
      <w:r>
        <w:rPr>
          <w:color w:val="131413"/>
          <w:spacing w:val="-3"/>
        </w:rPr>
        <w:t>with</w:t>
      </w:r>
      <w:r>
        <w:rPr>
          <w:color w:val="131413"/>
          <w:spacing w:val="-13"/>
        </w:rPr>
        <w:t> </w:t>
      </w:r>
      <w:r>
        <w:rPr>
          <w:color w:val="131413"/>
          <w:spacing w:val="-4"/>
        </w:rPr>
        <w:t>percentage</w:t>
      </w:r>
      <w:r>
        <w:rPr>
          <w:color w:val="131413"/>
          <w:spacing w:val="-13"/>
        </w:rPr>
        <w:t> </w:t>
      </w:r>
      <w:r>
        <w:rPr>
          <w:color w:val="131413"/>
          <w:spacing w:val="-4"/>
        </w:rPr>
        <w:t>black.</w:t>
      </w:r>
      <w:r>
        <w:rPr>
          <w:color w:val="131413"/>
          <w:spacing w:val="-11"/>
        </w:rPr>
        <w:t> </w:t>
      </w:r>
      <w:r>
        <w:rPr>
          <w:color w:val="131413"/>
        </w:rPr>
        <w:t>I</w:t>
      </w:r>
      <w:r>
        <w:rPr>
          <w:color w:val="131413"/>
          <w:spacing w:val="-13"/>
        </w:rPr>
        <w:t> </w:t>
      </w:r>
      <w:r>
        <w:rPr>
          <w:color w:val="131413"/>
          <w:spacing w:val="-3"/>
        </w:rPr>
        <w:t>test</w:t>
      </w:r>
      <w:r>
        <w:rPr>
          <w:color w:val="131413"/>
          <w:spacing w:val="-13"/>
        </w:rPr>
        <w:t> </w:t>
      </w:r>
      <w:r>
        <w:rPr>
          <w:color w:val="131413"/>
          <w:spacing w:val="-4"/>
        </w:rPr>
        <w:t>Hypothesis</w:t>
      </w:r>
      <w:r>
        <w:rPr>
          <w:color w:val="131413"/>
          <w:spacing w:val="-11"/>
        </w:rPr>
        <w:t> </w:t>
      </w:r>
      <w:r>
        <w:rPr>
          <w:color w:val="131413"/>
          <w:spacing w:val="-4"/>
        </w:rPr>
        <w:t>4</w:t>
      </w:r>
      <w:r>
        <w:rPr>
          <w:rFonts w:ascii="Arial" w:hAnsi="Arial"/>
          <w:color w:val="131413"/>
          <w:spacing w:val="-4"/>
        </w:rPr>
        <w:t>—</w:t>
      </w:r>
      <w:r>
        <w:rPr>
          <w:color w:val="131413"/>
          <w:spacing w:val="-4"/>
        </w:rPr>
        <w:t>that</w:t>
      </w:r>
      <w:r>
        <w:rPr>
          <w:color w:val="131413"/>
          <w:spacing w:val="-13"/>
        </w:rPr>
        <w:t> </w:t>
      </w:r>
      <w:r>
        <w:rPr>
          <w:color w:val="131413"/>
          <w:spacing w:val="-3"/>
        </w:rPr>
        <w:t>the</w:t>
      </w:r>
      <w:r>
        <w:rPr>
          <w:color w:val="131413"/>
          <w:spacing w:val="-13"/>
        </w:rPr>
        <w:t> </w:t>
      </w:r>
      <w:r>
        <w:rPr>
          <w:color w:val="131413"/>
          <w:spacing w:val="-5"/>
        </w:rPr>
        <w:t>effect </w:t>
      </w:r>
      <w:r>
        <w:rPr>
          <w:color w:val="131413"/>
        </w:rPr>
        <w:t>of </w:t>
      </w:r>
      <w:r>
        <w:rPr>
          <w:color w:val="131413"/>
          <w:spacing w:val="-4"/>
        </w:rPr>
        <w:t>Asians </w:t>
      </w:r>
      <w:r>
        <w:rPr>
          <w:color w:val="131413"/>
        </w:rPr>
        <w:t>is </w:t>
      </w:r>
      <w:r>
        <w:rPr>
          <w:color w:val="131413"/>
          <w:spacing w:val="-4"/>
        </w:rPr>
        <w:t>greater </w:t>
      </w:r>
      <w:r>
        <w:rPr>
          <w:color w:val="131413"/>
          <w:spacing w:val="-3"/>
        </w:rPr>
        <w:t>than the </w:t>
      </w:r>
      <w:r>
        <w:rPr>
          <w:color w:val="131413"/>
          <w:spacing w:val="-4"/>
        </w:rPr>
        <w:t>effect </w:t>
      </w:r>
      <w:r>
        <w:rPr>
          <w:color w:val="131413"/>
        </w:rPr>
        <w:t>of </w:t>
      </w:r>
      <w:r>
        <w:rPr>
          <w:color w:val="131413"/>
          <w:spacing w:val="-4"/>
        </w:rPr>
        <w:t>Hispanics</w:t>
      </w:r>
      <w:r>
        <w:rPr>
          <w:rFonts w:ascii="Arial" w:hAnsi="Arial"/>
          <w:color w:val="131413"/>
          <w:spacing w:val="-4"/>
        </w:rPr>
        <w:t>—</w:t>
      </w:r>
      <w:r>
        <w:rPr>
          <w:color w:val="131413"/>
          <w:spacing w:val="-4"/>
        </w:rPr>
        <w:t>by testing differences </w:t>
      </w:r>
      <w:r>
        <w:rPr>
          <w:color w:val="131413"/>
        </w:rPr>
        <w:t>in </w:t>
      </w:r>
      <w:r>
        <w:rPr>
          <w:color w:val="131413"/>
          <w:spacing w:val="-4"/>
        </w:rPr>
        <w:t>their coeffi- cients</w:t>
      </w:r>
      <w:r>
        <w:rPr>
          <w:color w:val="131413"/>
          <w:spacing w:val="-13"/>
        </w:rPr>
        <w:t> </w:t>
      </w:r>
      <w:r>
        <w:rPr>
          <w:color w:val="131413"/>
        </w:rPr>
        <w:t>in</w:t>
      </w:r>
      <w:r>
        <w:rPr>
          <w:color w:val="131413"/>
          <w:spacing w:val="-11"/>
        </w:rPr>
        <w:t> </w:t>
      </w:r>
      <w:r>
        <w:rPr>
          <w:color w:val="131413"/>
          <w:spacing w:val="-3"/>
        </w:rPr>
        <w:t>the</w:t>
      </w:r>
      <w:r>
        <w:rPr>
          <w:color w:val="131413"/>
          <w:spacing w:val="-13"/>
        </w:rPr>
        <w:t> </w:t>
      </w:r>
      <w:r>
        <w:rPr>
          <w:color w:val="131413"/>
          <w:spacing w:val="-3"/>
        </w:rPr>
        <w:t>main</w:t>
      </w:r>
      <w:r>
        <w:rPr>
          <w:color w:val="131413"/>
          <w:spacing w:val="-11"/>
        </w:rPr>
        <w:t> </w:t>
      </w:r>
      <w:r>
        <w:rPr>
          <w:color w:val="131413"/>
          <w:spacing w:val="-4"/>
        </w:rPr>
        <w:t>model.</w:t>
      </w:r>
      <w:r>
        <w:rPr>
          <w:color w:val="131413"/>
          <w:spacing w:val="-11"/>
        </w:rPr>
        <w:t> </w:t>
      </w:r>
      <w:r>
        <w:rPr>
          <w:color w:val="131413"/>
          <w:spacing w:val="-9"/>
        </w:rPr>
        <w:t>To</w:t>
      </w:r>
      <w:r>
        <w:rPr>
          <w:color w:val="131413"/>
          <w:spacing w:val="-13"/>
        </w:rPr>
        <w:t> </w:t>
      </w:r>
      <w:r>
        <w:rPr>
          <w:color w:val="131413"/>
          <w:spacing w:val="-4"/>
        </w:rPr>
        <w:t>examine</w:t>
      </w:r>
      <w:r>
        <w:rPr>
          <w:color w:val="131413"/>
          <w:spacing w:val="-12"/>
        </w:rPr>
        <w:t> </w:t>
      </w:r>
      <w:r>
        <w:rPr>
          <w:color w:val="131413"/>
          <w:spacing w:val="-4"/>
        </w:rPr>
        <w:t>ethnic</w:t>
      </w:r>
      <w:r>
        <w:rPr>
          <w:color w:val="131413"/>
          <w:spacing w:val="-12"/>
        </w:rPr>
        <w:t> </w:t>
      </w:r>
      <w:r>
        <w:rPr>
          <w:color w:val="131413"/>
          <w:spacing w:val="-4"/>
        </w:rPr>
        <w:t>enclaves</w:t>
      </w:r>
      <w:r>
        <w:rPr>
          <w:color w:val="131413"/>
          <w:spacing w:val="-13"/>
        </w:rPr>
        <w:t> </w:t>
      </w:r>
      <w:r>
        <w:rPr>
          <w:color w:val="131413"/>
          <w:spacing w:val="-3"/>
        </w:rPr>
        <w:t>for</w:t>
      </w:r>
      <w:r>
        <w:rPr>
          <w:color w:val="131413"/>
          <w:spacing w:val="-12"/>
        </w:rPr>
        <w:t> </w:t>
      </w:r>
      <w:r>
        <w:rPr>
          <w:color w:val="131413"/>
          <w:spacing w:val="-4"/>
        </w:rPr>
        <w:t>Hypothesis</w:t>
      </w:r>
      <w:r>
        <w:rPr>
          <w:color w:val="131413"/>
          <w:spacing w:val="-12"/>
        </w:rPr>
        <w:t> </w:t>
      </w:r>
      <w:r>
        <w:rPr>
          <w:color w:val="131413"/>
        </w:rPr>
        <w:t>5,</w:t>
      </w:r>
      <w:r>
        <w:rPr>
          <w:color w:val="131413"/>
          <w:spacing w:val="-12"/>
        </w:rPr>
        <w:t> </w:t>
      </w:r>
      <w:r>
        <w:rPr>
          <w:color w:val="131413"/>
        </w:rPr>
        <w:t>I</w:t>
      </w:r>
      <w:r>
        <w:rPr>
          <w:color w:val="131413"/>
          <w:spacing w:val="-13"/>
        </w:rPr>
        <w:t> </w:t>
      </w:r>
      <w:r>
        <w:rPr>
          <w:color w:val="131413"/>
          <w:spacing w:val="-4"/>
        </w:rPr>
        <w:t>include</w:t>
      </w:r>
      <w:r>
        <w:rPr>
          <w:color w:val="131413"/>
          <w:spacing w:val="-12"/>
        </w:rPr>
        <w:t> </w:t>
      </w:r>
      <w:r>
        <w:rPr>
          <w:color w:val="131413"/>
          <w:spacing w:val="-4"/>
        </w:rPr>
        <w:t>dummy indicators </w:t>
      </w:r>
      <w:r>
        <w:rPr>
          <w:color w:val="131413"/>
          <w:spacing w:val="-3"/>
        </w:rPr>
        <w:t>for </w:t>
      </w:r>
      <w:r>
        <w:rPr>
          <w:color w:val="131413"/>
          <w:spacing w:val="-4"/>
        </w:rPr>
        <w:t>tracts greater than </w:t>
      </w:r>
      <w:r>
        <w:rPr>
          <w:color w:val="131413"/>
        </w:rPr>
        <w:t>40 % </w:t>
      </w:r>
      <w:r>
        <w:rPr>
          <w:color w:val="131413"/>
          <w:spacing w:val="-4"/>
        </w:rPr>
        <w:t>Hispanic </w:t>
      </w:r>
      <w:r>
        <w:rPr>
          <w:color w:val="131413"/>
          <w:spacing w:val="-3"/>
        </w:rPr>
        <w:t>and </w:t>
      </w:r>
      <w:r>
        <w:rPr>
          <w:color w:val="131413"/>
        </w:rPr>
        <w:t>40 % </w:t>
      </w:r>
      <w:r>
        <w:rPr>
          <w:color w:val="131413"/>
          <w:spacing w:val="-3"/>
        </w:rPr>
        <w:t>Asian </w:t>
      </w:r>
      <w:r>
        <w:rPr>
          <w:color w:val="131413"/>
        </w:rPr>
        <w:t>by </w:t>
      </w:r>
      <w:r>
        <w:rPr>
          <w:color w:val="131413"/>
          <w:spacing w:val="-3"/>
        </w:rPr>
        <w:t>the </w:t>
      </w:r>
      <w:r>
        <w:rPr>
          <w:color w:val="131413"/>
          <w:spacing w:val="-5"/>
        </w:rPr>
        <w:t>gentrification </w:t>
      </w:r>
      <w:r>
        <w:rPr>
          <w:color w:val="131413"/>
          <w:spacing w:val="-4"/>
        </w:rPr>
        <w:t>survey</w:t>
      </w:r>
      <w:r>
        <w:rPr>
          <w:color w:val="131413"/>
          <w:spacing w:val="-8"/>
        </w:rPr>
        <w:t> </w:t>
      </w:r>
      <w:r>
        <w:rPr>
          <w:color w:val="131413"/>
          <w:spacing w:val="-3"/>
        </w:rPr>
        <w:t>year</w:t>
      </w:r>
      <w:r>
        <w:rPr>
          <w:color w:val="131413"/>
          <w:spacing w:val="-7"/>
        </w:rPr>
        <w:t> </w:t>
      </w:r>
      <w:r>
        <w:rPr>
          <w:color w:val="131413"/>
        </w:rPr>
        <w:t>to</w:t>
      </w:r>
      <w:r>
        <w:rPr>
          <w:color w:val="131413"/>
          <w:spacing w:val="-8"/>
        </w:rPr>
        <w:t> </w:t>
      </w:r>
      <w:r>
        <w:rPr>
          <w:color w:val="131413"/>
          <w:spacing w:val="-4"/>
        </w:rPr>
        <w:t>identify</w:t>
      </w:r>
      <w:r>
        <w:rPr>
          <w:color w:val="131413"/>
          <w:spacing w:val="-7"/>
        </w:rPr>
        <w:t> </w:t>
      </w:r>
      <w:r>
        <w:rPr>
          <w:color w:val="131413"/>
          <w:spacing w:val="-4"/>
        </w:rPr>
        <w:t>enclaves,</w:t>
      </w:r>
      <w:r>
        <w:rPr>
          <w:color w:val="131413"/>
          <w:spacing w:val="-7"/>
        </w:rPr>
        <w:t> </w:t>
      </w:r>
      <w:r>
        <w:rPr>
          <w:color w:val="131413"/>
          <w:spacing w:val="-3"/>
        </w:rPr>
        <w:t>which</w:t>
      </w:r>
      <w:r>
        <w:rPr>
          <w:color w:val="131413"/>
          <w:spacing w:val="-8"/>
        </w:rPr>
        <w:t> </w:t>
      </w:r>
      <w:r>
        <w:rPr>
          <w:color w:val="131413"/>
          <w:spacing w:val="-4"/>
        </w:rPr>
        <w:t>make</w:t>
      </w:r>
      <w:r>
        <w:rPr>
          <w:color w:val="131413"/>
          <w:spacing w:val="-7"/>
        </w:rPr>
        <w:t> </w:t>
      </w:r>
      <w:r>
        <w:rPr>
          <w:color w:val="131413"/>
        </w:rPr>
        <w:t>up</w:t>
      </w:r>
      <w:r>
        <w:rPr>
          <w:color w:val="131413"/>
          <w:spacing w:val="-8"/>
        </w:rPr>
        <w:t> </w:t>
      </w:r>
      <w:r>
        <w:rPr>
          <w:color w:val="131413"/>
        </w:rPr>
        <w:t>22</w:t>
      </w:r>
      <w:r>
        <w:rPr>
          <w:color w:val="131413"/>
          <w:spacing w:val="-7"/>
        </w:rPr>
        <w:t> </w:t>
      </w:r>
      <w:r>
        <w:rPr>
          <w:color w:val="131413"/>
        </w:rPr>
        <w:t>%</w:t>
      </w:r>
      <w:r>
        <w:rPr>
          <w:color w:val="131413"/>
          <w:spacing w:val="-7"/>
        </w:rPr>
        <w:t> </w:t>
      </w:r>
      <w:r>
        <w:rPr>
          <w:color w:val="131413"/>
        </w:rPr>
        <w:t>of</w:t>
      </w:r>
      <w:r>
        <w:rPr>
          <w:color w:val="131413"/>
          <w:spacing w:val="-7"/>
        </w:rPr>
        <w:t> </w:t>
      </w:r>
      <w:r>
        <w:rPr>
          <w:color w:val="131413"/>
          <w:spacing w:val="-3"/>
        </w:rPr>
        <w:t>the</w:t>
      </w:r>
      <w:r>
        <w:rPr>
          <w:color w:val="131413"/>
          <w:spacing w:val="-7"/>
        </w:rPr>
        <w:t> </w:t>
      </w:r>
      <w:r>
        <w:rPr>
          <w:color w:val="131413"/>
          <w:spacing w:val="-5"/>
        </w:rPr>
        <w:t>sample.</w:t>
      </w:r>
      <w:r>
        <w:rPr>
          <w:color w:val="131413"/>
          <w:spacing w:val="-5"/>
          <w:vertAlign w:val="superscript"/>
        </w:rPr>
        <w:t>19</w:t>
      </w:r>
      <w:r>
        <w:rPr>
          <w:color w:val="131413"/>
          <w:spacing w:val="-8"/>
          <w:vertAlign w:val="baseline"/>
        </w:rPr>
        <w:t> </w:t>
      </w:r>
      <w:r>
        <w:rPr>
          <w:color w:val="131413"/>
          <w:vertAlign w:val="baseline"/>
        </w:rPr>
        <w:t>I</w:t>
      </w:r>
      <w:r>
        <w:rPr>
          <w:color w:val="131413"/>
          <w:spacing w:val="-7"/>
          <w:vertAlign w:val="baseline"/>
        </w:rPr>
        <w:t> </w:t>
      </w:r>
      <w:r>
        <w:rPr>
          <w:color w:val="131413"/>
          <w:spacing w:val="-3"/>
          <w:vertAlign w:val="baseline"/>
        </w:rPr>
        <w:t>test</w:t>
      </w:r>
      <w:r>
        <w:rPr>
          <w:color w:val="131413"/>
          <w:spacing w:val="-7"/>
          <w:vertAlign w:val="baseline"/>
        </w:rPr>
        <w:t> </w:t>
      </w:r>
      <w:r>
        <w:rPr>
          <w:color w:val="131413"/>
          <w:spacing w:val="-3"/>
          <w:vertAlign w:val="baseline"/>
        </w:rPr>
        <w:t>the</w:t>
      </w:r>
      <w:r>
        <w:rPr>
          <w:color w:val="131413"/>
          <w:spacing w:val="-7"/>
          <w:vertAlign w:val="baseline"/>
        </w:rPr>
        <w:t> </w:t>
      </w:r>
      <w:r>
        <w:rPr>
          <w:color w:val="131413"/>
          <w:spacing w:val="-4"/>
          <w:vertAlign w:val="baseline"/>
        </w:rPr>
        <w:t>last</w:t>
      </w:r>
      <w:r>
        <w:rPr>
          <w:color w:val="131413"/>
          <w:spacing w:val="-6"/>
          <w:vertAlign w:val="baseline"/>
        </w:rPr>
        <w:t> </w:t>
      </w:r>
      <w:r>
        <w:rPr>
          <w:color w:val="131413"/>
          <w:spacing w:val="-4"/>
          <w:vertAlign w:val="baseline"/>
        </w:rPr>
        <w:t>two hypotheses, </w:t>
      </w:r>
      <w:r>
        <w:rPr>
          <w:color w:val="131413"/>
          <w:spacing w:val="-3"/>
          <w:vertAlign w:val="baseline"/>
        </w:rPr>
        <w:t>which </w:t>
      </w:r>
      <w:r>
        <w:rPr>
          <w:color w:val="131413"/>
          <w:spacing w:val="-4"/>
          <w:vertAlign w:val="baseline"/>
        </w:rPr>
        <w:t>posit differential effects </w:t>
      </w:r>
      <w:r>
        <w:rPr>
          <w:color w:val="131413"/>
          <w:vertAlign w:val="baseline"/>
        </w:rPr>
        <w:t>of </w:t>
      </w:r>
      <w:r>
        <w:rPr>
          <w:color w:val="131413"/>
          <w:spacing w:val="-4"/>
          <w:vertAlign w:val="baseline"/>
        </w:rPr>
        <w:t>Asians </w:t>
      </w:r>
      <w:r>
        <w:rPr>
          <w:color w:val="131413"/>
          <w:spacing w:val="-3"/>
          <w:vertAlign w:val="baseline"/>
        </w:rPr>
        <w:t>and </w:t>
      </w:r>
      <w:r>
        <w:rPr>
          <w:color w:val="131413"/>
          <w:spacing w:val="-4"/>
          <w:vertAlign w:val="baseline"/>
        </w:rPr>
        <w:t>Hispanics depending </w:t>
      </w:r>
      <w:r>
        <w:rPr>
          <w:color w:val="131413"/>
          <w:vertAlign w:val="baseline"/>
        </w:rPr>
        <w:t>on </w:t>
      </w:r>
      <w:r>
        <w:rPr>
          <w:color w:val="131413"/>
          <w:spacing w:val="-4"/>
          <w:vertAlign w:val="baseline"/>
        </w:rPr>
        <w:t>city- level characteristics, </w:t>
      </w:r>
      <w:r>
        <w:rPr>
          <w:color w:val="131413"/>
          <w:spacing w:val="-3"/>
          <w:vertAlign w:val="baseline"/>
        </w:rPr>
        <w:t>by </w:t>
      </w:r>
      <w:r>
        <w:rPr>
          <w:color w:val="131413"/>
          <w:spacing w:val="-4"/>
          <w:vertAlign w:val="baseline"/>
        </w:rPr>
        <w:t>including interaction terms between neighborhood-level Asian </w:t>
      </w:r>
      <w:r>
        <w:rPr>
          <w:color w:val="131413"/>
          <w:spacing w:val="-3"/>
          <w:vertAlign w:val="baseline"/>
        </w:rPr>
        <w:t>and</w:t>
      </w:r>
      <w:r>
        <w:rPr>
          <w:color w:val="131413"/>
          <w:spacing w:val="-18"/>
          <w:vertAlign w:val="baseline"/>
        </w:rPr>
        <w:t> </w:t>
      </w:r>
      <w:r>
        <w:rPr>
          <w:color w:val="131413"/>
          <w:spacing w:val="-4"/>
          <w:vertAlign w:val="baseline"/>
        </w:rPr>
        <w:t>Hispanic</w:t>
      </w:r>
      <w:r>
        <w:rPr>
          <w:color w:val="131413"/>
          <w:spacing w:val="-18"/>
          <w:vertAlign w:val="baseline"/>
        </w:rPr>
        <w:t> </w:t>
      </w:r>
      <w:r>
        <w:rPr>
          <w:color w:val="131413"/>
          <w:spacing w:val="-4"/>
          <w:vertAlign w:val="baseline"/>
        </w:rPr>
        <w:t>populations</w:t>
      </w:r>
      <w:r>
        <w:rPr>
          <w:color w:val="131413"/>
          <w:spacing w:val="-17"/>
          <w:vertAlign w:val="baseline"/>
        </w:rPr>
        <w:t> </w:t>
      </w:r>
      <w:r>
        <w:rPr>
          <w:color w:val="131413"/>
          <w:spacing w:val="-3"/>
          <w:vertAlign w:val="baseline"/>
        </w:rPr>
        <w:t>with</w:t>
      </w:r>
      <w:r>
        <w:rPr>
          <w:color w:val="131413"/>
          <w:spacing w:val="-19"/>
          <w:vertAlign w:val="baseline"/>
        </w:rPr>
        <w:t> </w:t>
      </w:r>
      <w:r>
        <w:rPr>
          <w:color w:val="131413"/>
          <w:spacing w:val="-4"/>
          <w:vertAlign w:val="baseline"/>
        </w:rPr>
        <w:t>dummy</w:t>
      </w:r>
      <w:r>
        <w:rPr>
          <w:color w:val="131413"/>
          <w:spacing w:val="-18"/>
          <w:vertAlign w:val="baseline"/>
        </w:rPr>
        <w:t> </w:t>
      </w:r>
      <w:r>
        <w:rPr>
          <w:color w:val="131413"/>
          <w:spacing w:val="-4"/>
          <w:vertAlign w:val="baseline"/>
        </w:rPr>
        <w:t>indicators</w:t>
      </w:r>
      <w:r>
        <w:rPr>
          <w:color w:val="131413"/>
          <w:spacing w:val="-17"/>
          <w:vertAlign w:val="baseline"/>
        </w:rPr>
        <w:t> </w:t>
      </w:r>
      <w:r>
        <w:rPr>
          <w:color w:val="131413"/>
          <w:spacing w:val="-3"/>
          <w:vertAlign w:val="baseline"/>
        </w:rPr>
        <w:t>for</w:t>
      </w:r>
      <w:r>
        <w:rPr>
          <w:color w:val="131413"/>
          <w:spacing w:val="-18"/>
          <w:vertAlign w:val="baseline"/>
        </w:rPr>
        <w:t> </w:t>
      </w:r>
      <w:r>
        <w:rPr>
          <w:color w:val="131413"/>
          <w:spacing w:val="-4"/>
          <w:vertAlign w:val="baseline"/>
        </w:rPr>
        <w:t>Asian</w:t>
      </w:r>
      <w:r>
        <w:rPr>
          <w:color w:val="131413"/>
          <w:spacing w:val="-19"/>
          <w:vertAlign w:val="baseline"/>
        </w:rPr>
        <w:t> </w:t>
      </w:r>
      <w:r>
        <w:rPr>
          <w:color w:val="131413"/>
          <w:spacing w:val="-3"/>
          <w:vertAlign w:val="baseline"/>
        </w:rPr>
        <w:t>and</w:t>
      </w:r>
      <w:r>
        <w:rPr>
          <w:color w:val="131413"/>
          <w:spacing w:val="-17"/>
          <w:vertAlign w:val="baseline"/>
        </w:rPr>
        <w:t> </w:t>
      </w:r>
      <w:r>
        <w:rPr>
          <w:color w:val="131413"/>
          <w:spacing w:val="-4"/>
          <w:vertAlign w:val="baseline"/>
        </w:rPr>
        <w:t>Hispanic</w:t>
      </w:r>
      <w:r>
        <w:rPr>
          <w:color w:val="131413"/>
          <w:spacing w:val="-18"/>
          <w:vertAlign w:val="baseline"/>
        </w:rPr>
        <w:t> </w:t>
      </w:r>
      <w:r>
        <w:rPr>
          <w:color w:val="131413"/>
          <w:spacing w:val="-4"/>
          <w:vertAlign w:val="baseline"/>
        </w:rPr>
        <w:t>destinations</w:t>
      </w:r>
      <w:r>
        <w:rPr>
          <w:color w:val="131413"/>
          <w:spacing w:val="-18"/>
          <w:vertAlign w:val="baseline"/>
        </w:rPr>
        <w:t> </w:t>
      </w:r>
      <w:r>
        <w:rPr>
          <w:color w:val="131413"/>
          <w:spacing w:val="-4"/>
          <w:vertAlign w:val="baseline"/>
        </w:rPr>
        <w:t>and cities </w:t>
      </w:r>
      <w:r>
        <w:rPr>
          <w:color w:val="131413"/>
          <w:spacing w:val="-3"/>
          <w:vertAlign w:val="baseline"/>
        </w:rPr>
        <w:t>with </w:t>
      </w:r>
      <w:r>
        <w:rPr>
          <w:color w:val="131413"/>
          <w:vertAlign w:val="baseline"/>
        </w:rPr>
        <w:t>a </w:t>
      </w:r>
      <w:r>
        <w:rPr>
          <w:color w:val="131413"/>
          <w:spacing w:val="-4"/>
          <w:vertAlign w:val="baseline"/>
        </w:rPr>
        <w:t>substantial presence </w:t>
      </w:r>
      <w:r>
        <w:rPr>
          <w:color w:val="131413"/>
          <w:vertAlign w:val="baseline"/>
        </w:rPr>
        <w:t>of </w:t>
      </w:r>
      <w:r>
        <w:rPr>
          <w:color w:val="131413"/>
          <w:spacing w:val="-4"/>
          <w:vertAlign w:val="baseline"/>
        </w:rPr>
        <w:t>blacks,</w:t>
      </w:r>
      <w:r>
        <w:rPr>
          <w:color w:val="131413"/>
          <w:spacing w:val="10"/>
          <w:vertAlign w:val="baseline"/>
        </w:rPr>
        <w:t> </w:t>
      </w:r>
      <w:r>
        <w:rPr>
          <w:color w:val="131413"/>
          <w:spacing w:val="-5"/>
          <w:vertAlign w:val="baseline"/>
        </w:rPr>
        <w:t>respectively.</w:t>
      </w:r>
    </w:p>
    <w:p>
      <w:pPr>
        <w:pStyle w:val="BodyText"/>
        <w:rPr>
          <w:sz w:val="22"/>
        </w:rPr>
      </w:pPr>
    </w:p>
    <w:p>
      <w:pPr>
        <w:pStyle w:val="BodyText"/>
        <w:spacing w:before="5"/>
        <w:rPr>
          <w:sz w:val="17"/>
        </w:rPr>
      </w:pPr>
    </w:p>
    <w:p>
      <w:pPr>
        <w:pStyle w:val="Heading1"/>
        <w:spacing w:before="1"/>
      </w:pPr>
      <w:bookmarkStart w:name="Results" w:id="8"/>
      <w:bookmarkEnd w:id="8"/>
      <w:r>
        <w:rPr/>
      </w:r>
      <w:r>
        <w:rPr>
          <w:color w:val="131413"/>
          <w:w w:val="105"/>
        </w:rPr>
        <w:t>Results</w:t>
      </w:r>
    </w:p>
    <w:p>
      <w:pPr>
        <w:pStyle w:val="BodyText"/>
        <w:spacing w:before="1"/>
        <w:rPr>
          <w:sz w:val="21"/>
        </w:rPr>
      </w:pPr>
    </w:p>
    <w:p>
      <w:pPr>
        <w:pStyle w:val="BodyText"/>
        <w:ind w:left="100"/>
      </w:pPr>
      <w:bookmarkStart w:name="Racial/Ethnic Composition and Gentrifica" w:id="9"/>
      <w:bookmarkEnd w:id="9"/>
      <w:r>
        <w:rPr/>
      </w:r>
      <w:r>
        <w:rPr>
          <w:color w:val="131413"/>
          <w:w w:val="105"/>
        </w:rPr>
        <w:t>Racial/Ethnic Composition and Gentrification</w:t>
      </w:r>
    </w:p>
    <w:p>
      <w:pPr>
        <w:pStyle w:val="BodyText"/>
        <w:spacing w:before="7"/>
        <w:rPr>
          <w:sz w:val="21"/>
        </w:rPr>
      </w:pPr>
    </w:p>
    <w:p>
      <w:pPr>
        <w:pStyle w:val="BodyText"/>
        <w:spacing w:line="249" w:lineRule="auto"/>
        <w:ind w:left="100"/>
      </w:pPr>
      <w:r>
        <w:rPr>
          <w:color w:val="131413"/>
          <w:spacing w:val="-4"/>
        </w:rPr>
        <w:t>Table </w:t>
      </w:r>
      <w:hyperlink w:history="true" w:anchor="_bookmark1">
        <w:r>
          <w:rPr>
            <w:color w:val="3A2A97"/>
          </w:rPr>
          <w:t>2</w:t>
        </w:r>
      </w:hyperlink>
      <w:r>
        <w:rPr>
          <w:color w:val="3A2A97"/>
        </w:rPr>
        <w:t> </w:t>
      </w:r>
      <w:r>
        <w:rPr>
          <w:color w:val="131413"/>
        </w:rPr>
        <w:t>displays averages of selected characteristics for tracts across all 23 cities starting</w:t>
      </w:r>
      <w:r>
        <w:rPr>
          <w:color w:val="131413"/>
          <w:spacing w:val="-16"/>
        </w:rPr>
        <w:t> </w:t>
      </w:r>
      <w:r>
        <w:rPr>
          <w:color w:val="131413"/>
        </w:rPr>
        <w:t>24</w:t>
      </w:r>
      <w:r>
        <w:rPr>
          <w:color w:val="131413"/>
          <w:spacing w:val="-17"/>
        </w:rPr>
        <w:t> </w:t>
      </w:r>
      <w:r>
        <w:rPr>
          <w:color w:val="131413"/>
        </w:rPr>
        <w:t>years</w:t>
      </w:r>
      <w:r>
        <w:rPr>
          <w:color w:val="131413"/>
          <w:spacing w:val="-15"/>
        </w:rPr>
        <w:t> </w:t>
      </w:r>
      <w:r>
        <w:rPr>
          <w:color w:val="131413"/>
        </w:rPr>
        <w:t>prior</w:t>
      </w:r>
      <w:r>
        <w:rPr>
          <w:color w:val="131413"/>
          <w:spacing w:val="-15"/>
        </w:rPr>
        <w:t> </w:t>
      </w:r>
      <w:r>
        <w:rPr>
          <w:color w:val="131413"/>
        </w:rPr>
        <w:t>to</w:t>
      </w:r>
      <w:r>
        <w:rPr>
          <w:color w:val="131413"/>
          <w:spacing w:val="-17"/>
        </w:rPr>
        <w:t> </w:t>
      </w:r>
      <w:r>
        <w:rPr>
          <w:color w:val="131413"/>
        </w:rPr>
        <w:t>the</w:t>
      </w:r>
      <w:r>
        <w:rPr>
          <w:color w:val="131413"/>
          <w:spacing w:val="-15"/>
        </w:rPr>
        <w:t> </w:t>
      </w:r>
      <w:r>
        <w:rPr>
          <w:color w:val="131413"/>
        </w:rPr>
        <w:t>gentrification</w:t>
      </w:r>
      <w:r>
        <w:rPr>
          <w:color w:val="131413"/>
          <w:spacing w:val="-16"/>
        </w:rPr>
        <w:t> </w:t>
      </w:r>
      <w:r>
        <w:rPr>
          <w:color w:val="131413"/>
        </w:rPr>
        <w:t>field</w:t>
      </w:r>
      <w:r>
        <w:rPr>
          <w:color w:val="131413"/>
          <w:spacing w:val="-15"/>
        </w:rPr>
        <w:t> </w:t>
      </w:r>
      <w:r>
        <w:rPr>
          <w:color w:val="131413"/>
        </w:rPr>
        <w:t>observations</w:t>
      </w:r>
      <w:r>
        <w:rPr>
          <w:color w:val="131413"/>
          <w:spacing w:val="-17"/>
        </w:rPr>
        <w:t> </w:t>
      </w:r>
      <w:r>
        <w:rPr>
          <w:color w:val="131413"/>
        </w:rPr>
        <w:t>and</w:t>
      </w:r>
      <w:r>
        <w:rPr>
          <w:color w:val="131413"/>
          <w:spacing w:val="-15"/>
        </w:rPr>
        <w:t> </w:t>
      </w:r>
      <w:r>
        <w:rPr>
          <w:color w:val="131413"/>
        </w:rPr>
        <w:t>up</w:t>
      </w:r>
      <w:r>
        <w:rPr>
          <w:color w:val="131413"/>
          <w:spacing w:val="-16"/>
        </w:rPr>
        <w:t> </w:t>
      </w:r>
      <w:r>
        <w:rPr>
          <w:color w:val="131413"/>
        </w:rPr>
        <w:t>to</w:t>
      </w:r>
      <w:r>
        <w:rPr>
          <w:color w:val="131413"/>
          <w:spacing w:val="-17"/>
        </w:rPr>
        <w:t> </w:t>
      </w:r>
      <w:r>
        <w:rPr>
          <w:color w:val="131413"/>
        </w:rPr>
        <w:t>the</w:t>
      </w:r>
      <w:r>
        <w:rPr>
          <w:color w:val="131413"/>
          <w:spacing w:val="-15"/>
        </w:rPr>
        <w:t> </w:t>
      </w:r>
      <w:r>
        <w:rPr>
          <w:color w:val="131413"/>
        </w:rPr>
        <w:t>observation</w:t>
      </w:r>
    </w:p>
    <w:p>
      <w:pPr>
        <w:pStyle w:val="BodyText"/>
        <w:spacing w:before="6"/>
        <w:rPr>
          <w:sz w:val="27"/>
        </w:rPr>
      </w:pPr>
      <w:r>
        <w:rPr/>
        <w:pict>
          <v:line style="position:absolute;mso-position-horizontal-relative:page;mso-position-vertical-relative:paragraph;z-index:-808;mso-wrap-distance-left:0;mso-wrap-distance-right:0" from="51.024002pt,18.093189pt" to="155.906006pt,18.093189pt" stroked="true" strokeweight=".567pt" strokecolor="#131413">
            <v:stroke dashstyle="solid"/>
            <w10:wrap type="topAndBottom"/>
          </v:line>
        </w:pict>
      </w:r>
    </w:p>
    <w:p>
      <w:pPr>
        <w:spacing w:line="183" w:lineRule="exact" w:before="0"/>
        <w:ind w:left="100" w:right="0" w:firstLine="0"/>
        <w:jc w:val="left"/>
        <w:rPr>
          <w:sz w:val="16"/>
        </w:rPr>
      </w:pPr>
      <w:r>
        <w:rPr>
          <w:color w:val="131413"/>
          <w:position w:val="7"/>
          <w:sz w:val="10"/>
        </w:rPr>
        <w:t>16</w:t>
      </w:r>
      <w:r>
        <w:rPr>
          <w:color w:val="131413"/>
          <w:spacing w:val="9"/>
          <w:position w:val="7"/>
          <w:sz w:val="10"/>
        </w:rPr>
        <w:t> </w:t>
      </w:r>
      <w:r>
        <w:rPr>
          <w:color w:val="131413"/>
          <w:sz w:val="16"/>
        </w:rPr>
        <w:t>The</w:t>
      </w:r>
      <w:r>
        <w:rPr>
          <w:color w:val="131413"/>
          <w:spacing w:val="-9"/>
          <w:sz w:val="16"/>
        </w:rPr>
        <w:t> </w:t>
      </w:r>
      <w:r>
        <w:rPr>
          <w:color w:val="131413"/>
          <w:spacing w:val="-3"/>
          <w:sz w:val="16"/>
        </w:rPr>
        <w:t>distinction</w:t>
      </w:r>
      <w:r>
        <w:rPr>
          <w:color w:val="131413"/>
          <w:spacing w:val="-10"/>
          <w:sz w:val="16"/>
        </w:rPr>
        <w:t> </w:t>
      </w:r>
      <w:r>
        <w:rPr>
          <w:color w:val="131413"/>
          <w:spacing w:val="-3"/>
          <w:sz w:val="16"/>
        </w:rPr>
        <w:t>between</w:t>
      </w:r>
      <w:r>
        <w:rPr>
          <w:color w:val="131413"/>
          <w:spacing w:val="-9"/>
          <w:sz w:val="16"/>
        </w:rPr>
        <w:t> </w:t>
      </w:r>
      <w:r>
        <w:rPr>
          <w:color w:val="131413"/>
          <w:sz w:val="16"/>
        </w:rPr>
        <w:t>city</w:t>
      </w:r>
      <w:r>
        <w:rPr>
          <w:color w:val="131413"/>
          <w:spacing w:val="-10"/>
          <w:sz w:val="16"/>
        </w:rPr>
        <w:t> </w:t>
      </w:r>
      <w:r>
        <w:rPr>
          <w:color w:val="131413"/>
          <w:sz w:val="16"/>
        </w:rPr>
        <w:t>contexts</w:t>
      </w:r>
      <w:r>
        <w:rPr>
          <w:color w:val="131413"/>
          <w:spacing w:val="-10"/>
          <w:sz w:val="16"/>
        </w:rPr>
        <w:t> </w:t>
      </w:r>
      <w:r>
        <w:rPr>
          <w:color w:val="131413"/>
          <w:sz w:val="16"/>
        </w:rPr>
        <w:t>in</w:t>
      </w:r>
      <w:r>
        <w:rPr>
          <w:color w:val="131413"/>
          <w:spacing w:val="-9"/>
          <w:sz w:val="16"/>
        </w:rPr>
        <w:t> </w:t>
      </w:r>
      <w:r>
        <w:rPr>
          <w:color w:val="131413"/>
          <w:sz w:val="16"/>
        </w:rPr>
        <w:t>the</w:t>
      </w:r>
      <w:r>
        <w:rPr>
          <w:color w:val="131413"/>
          <w:spacing w:val="-9"/>
          <w:sz w:val="16"/>
        </w:rPr>
        <w:t> </w:t>
      </w:r>
      <w:r>
        <w:rPr>
          <w:color w:val="131413"/>
          <w:spacing w:val="-3"/>
          <w:sz w:val="16"/>
        </w:rPr>
        <w:t>1970s</w:t>
      </w:r>
      <w:r>
        <w:rPr>
          <w:color w:val="131413"/>
          <w:spacing w:val="-8"/>
          <w:sz w:val="16"/>
        </w:rPr>
        <w:t> </w:t>
      </w:r>
      <w:r>
        <w:rPr>
          <w:color w:val="131413"/>
          <w:sz w:val="16"/>
        </w:rPr>
        <w:t>is</w:t>
      </w:r>
      <w:r>
        <w:rPr>
          <w:color w:val="131413"/>
          <w:spacing w:val="-10"/>
          <w:sz w:val="16"/>
        </w:rPr>
        <w:t> </w:t>
      </w:r>
      <w:r>
        <w:rPr>
          <w:color w:val="131413"/>
          <w:sz w:val="16"/>
        </w:rPr>
        <w:t>most</w:t>
      </w:r>
      <w:r>
        <w:rPr>
          <w:color w:val="131413"/>
          <w:spacing w:val="-10"/>
          <w:sz w:val="16"/>
        </w:rPr>
        <w:t> </w:t>
      </w:r>
      <w:r>
        <w:rPr>
          <w:color w:val="131413"/>
          <w:sz w:val="16"/>
        </w:rPr>
        <w:t>relevant</w:t>
      </w:r>
      <w:r>
        <w:rPr>
          <w:color w:val="131413"/>
          <w:spacing w:val="-10"/>
          <w:sz w:val="16"/>
        </w:rPr>
        <w:t> </w:t>
      </w:r>
      <w:r>
        <w:rPr>
          <w:color w:val="131413"/>
          <w:sz w:val="16"/>
        </w:rPr>
        <w:t>for</w:t>
      </w:r>
      <w:r>
        <w:rPr>
          <w:color w:val="131413"/>
          <w:spacing w:val="-12"/>
          <w:sz w:val="16"/>
        </w:rPr>
        <w:t> </w:t>
      </w:r>
      <w:r>
        <w:rPr>
          <w:color w:val="131413"/>
          <w:sz w:val="16"/>
        </w:rPr>
        <w:t>this</w:t>
      </w:r>
      <w:r>
        <w:rPr>
          <w:color w:val="131413"/>
          <w:spacing w:val="-9"/>
          <w:sz w:val="16"/>
        </w:rPr>
        <w:t> </w:t>
      </w:r>
      <w:r>
        <w:rPr>
          <w:color w:val="131413"/>
          <w:spacing w:val="-3"/>
          <w:sz w:val="16"/>
        </w:rPr>
        <w:t>analysis;</w:t>
      </w:r>
      <w:r>
        <w:rPr>
          <w:color w:val="131413"/>
          <w:spacing w:val="-10"/>
          <w:sz w:val="16"/>
        </w:rPr>
        <w:t> </w:t>
      </w:r>
      <w:r>
        <w:rPr>
          <w:color w:val="131413"/>
          <w:sz w:val="16"/>
        </w:rPr>
        <w:t>thus,</w:t>
      </w:r>
      <w:r>
        <w:rPr>
          <w:color w:val="131413"/>
          <w:spacing w:val="-11"/>
          <w:sz w:val="16"/>
        </w:rPr>
        <w:t> </w:t>
      </w:r>
      <w:r>
        <w:rPr>
          <w:color w:val="131413"/>
          <w:sz w:val="16"/>
        </w:rPr>
        <w:t>I</w:t>
      </w:r>
      <w:r>
        <w:rPr>
          <w:color w:val="131413"/>
          <w:spacing w:val="-9"/>
          <w:sz w:val="16"/>
        </w:rPr>
        <w:t> </w:t>
      </w:r>
      <w:r>
        <w:rPr>
          <w:color w:val="131413"/>
          <w:sz w:val="16"/>
        </w:rPr>
        <w:t>do</w:t>
      </w:r>
      <w:r>
        <w:rPr>
          <w:color w:val="131413"/>
          <w:spacing w:val="-12"/>
          <w:sz w:val="16"/>
        </w:rPr>
        <w:t> </w:t>
      </w:r>
      <w:r>
        <w:rPr>
          <w:color w:val="131413"/>
          <w:sz w:val="16"/>
        </w:rPr>
        <w:t>not</w:t>
      </w:r>
      <w:r>
        <w:rPr>
          <w:color w:val="131413"/>
          <w:spacing w:val="-10"/>
          <w:sz w:val="16"/>
        </w:rPr>
        <w:t> </w:t>
      </w:r>
      <w:r>
        <w:rPr>
          <w:color w:val="131413"/>
          <w:sz w:val="16"/>
        </w:rPr>
        <w:t>use</w:t>
      </w:r>
      <w:r>
        <w:rPr>
          <w:color w:val="131413"/>
          <w:spacing w:val="-12"/>
          <w:sz w:val="16"/>
        </w:rPr>
        <w:t> </w:t>
      </w:r>
      <w:r>
        <w:rPr>
          <w:color w:val="131413"/>
          <w:sz w:val="16"/>
        </w:rPr>
        <w:t>other</w:t>
      </w:r>
    </w:p>
    <w:p>
      <w:pPr>
        <w:spacing w:line="247" w:lineRule="auto" w:before="5"/>
        <w:ind w:left="100" w:right="0" w:firstLine="0"/>
        <w:jc w:val="left"/>
        <w:rPr>
          <w:sz w:val="16"/>
        </w:rPr>
      </w:pPr>
      <w:r>
        <w:rPr>
          <w:color w:val="131413"/>
          <w:spacing w:val="-2"/>
          <w:sz w:val="16"/>
        </w:rPr>
        <w:t>common</w:t>
      </w:r>
      <w:r>
        <w:rPr>
          <w:color w:val="131413"/>
          <w:spacing w:val="-14"/>
          <w:sz w:val="16"/>
        </w:rPr>
        <w:t> </w:t>
      </w:r>
      <w:r>
        <w:rPr>
          <w:color w:val="131413"/>
          <w:spacing w:val="-3"/>
          <w:sz w:val="16"/>
        </w:rPr>
        <w:t>immigrant</w:t>
      </w:r>
      <w:r>
        <w:rPr>
          <w:color w:val="131413"/>
          <w:spacing w:val="-14"/>
          <w:sz w:val="16"/>
        </w:rPr>
        <w:t> </w:t>
      </w:r>
      <w:r>
        <w:rPr>
          <w:color w:val="131413"/>
          <w:spacing w:val="-3"/>
          <w:sz w:val="16"/>
        </w:rPr>
        <w:t>destination</w:t>
      </w:r>
      <w:r>
        <w:rPr>
          <w:color w:val="131413"/>
          <w:spacing w:val="-14"/>
          <w:sz w:val="16"/>
        </w:rPr>
        <w:t> </w:t>
      </w:r>
      <w:r>
        <w:rPr>
          <w:color w:val="131413"/>
          <w:spacing w:val="-3"/>
          <w:sz w:val="16"/>
        </w:rPr>
        <w:t>typologies,</w:t>
      </w:r>
      <w:r>
        <w:rPr>
          <w:color w:val="131413"/>
          <w:spacing w:val="-14"/>
          <w:sz w:val="16"/>
        </w:rPr>
        <w:t> </w:t>
      </w:r>
      <w:r>
        <w:rPr>
          <w:color w:val="131413"/>
          <w:sz w:val="16"/>
        </w:rPr>
        <w:t>which</w:t>
      </w:r>
      <w:r>
        <w:rPr>
          <w:color w:val="131413"/>
          <w:spacing w:val="-15"/>
          <w:sz w:val="16"/>
        </w:rPr>
        <w:t> </w:t>
      </w:r>
      <w:r>
        <w:rPr>
          <w:color w:val="131413"/>
          <w:sz w:val="16"/>
        </w:rPr>
        <w:t>focus</w:t>
      </w:r>
      <w:r>
        <w:rPr>
          <w:color w:val="131413"/>
          <w:spacing w:val="-13"/>
          <w:sz w:val="16"/>
        </w:rPr>
        <w:t> </w:t>
      </w:r>
      <w:r>
        <w:rPr>
          <w:color w:val="131413"/>
          <w:sz w:val="16"/>
        </w:rPr>
        <w:t>on</w:t>
      </w:r>
      <w:r>
        <w:rPr>
          <w:color w:val="131413"/>
          <w:spacing w:val="-14"/>
          <w:sz w:val="16"/>
        </w:rPr>
        <w:t> </w:t>
      </w:r>
      <w:r>
        <w:rPr>
          <w:color w:val="131413"/>
          <w:sz w:val="16"/>
        </w:rPr>
        <w:t>the</w:t>
      </w:r>
      <w:r>
        <w:rPr>
          <w:color w:val="131413"/>
          <w:spacing w:val="-14"/>
          <w:sz w:val="16"/>
        </w:rPr>
        <w:t> </w:t>
      </w:r>
      <w:r>
        <w:rPr>
          <w:color w:val="131413"/>
          <w:spacing w:val="-3"/>
          <w:sz w:val="16"/>
        </w:rPr>
        <w:t>timing</w:t>
      </w:r>
      <w:r>
        <w:rPr>
          <w:color w:val="131413"/>
          <w:spacing w:val="-14"/>
          <w:sz w:val="16"/>
        </w:rPr>
        <w:t> </w:t>
      </w:r>
      <w:r>
        <w:rPr>
          <w:color w:val="131413"/>
          <w:sz w:val="16"/>
        </w:rPr>
        <w:t>of</w:t>
      </w:r>
      <w:r>
        <w:rPr>
          <w:color w:val="131413"/>
          <w:spacing w:val="-14"/>
          <w:sz w:val="16"/>
        </w:rPr>
        <w:t> </w:t>
      </w:r>
      <w:r>
        <w:rPr>
          <w:color w:val="131413"/>
          <w:spacing w:val="-3"/>
          <w:sz w:val="16"/>
        </w:rPr>
        <w:t>immigrant</w:t>
      </w:r>
      <w:r>
        <w:rPr>
          <w:color w:val="131413"/>
          <w:spacing w:val="-14"/>
          <w:sz w:val="16"/>
        </w:rPr>
        <w:t> </w:t>
      </w:r>
      <w:r>
        <w:rPr>
          <w:color w:val="131413"/>
          <w:sz w:val="16"/>
        </w:rPr>
        <w:t>flows</w:t>
      </w:r>
      <w:r>
        <w:rPr>
          <w:color w:val="131413"/>
          <w:spacing w:val="-14"/>
          <w:sz w:val="16"/>
        </w:rPr>
        <w:t> </w:t>
      </w:r>
      <w:r>
        <w:rPr>
          <w:color w:val="131413"/>
          <w:sz w:val="16"/>
        </w:rPr>
        <w:t>over</w:t>
      </w:r>
      <w:r>
        <w:rPr>
          <w:color w:val="131413"/>
          <w:spacing w:val="-16"/>
          <w:sz w:val="16"/>
        </w:rPr>
        <w:t> </w:t>
      </w:r>
      <w:r>
        <w:rPr>
          <w:color w:val="131413"/>
          <w:sz w:val="16"/>
        </w:rPr>
        <w:t>the</w:t>
      </w:r>
      <w:r>
        <w:rPr>
          <w:color w:val="131413"/>
          <w:spacing w:val="-14"/>
          <w:sz w:val="16"/>
        </w:rPr>
        <w:t> </w:t>
      </w:r>
      <w:r>
        <w:rPr>
          <w:color w:val="131413"/>
          <w:sz w:val="16"/>
        </w:rPr>
        <w:t>last</w:t>
      </w:r>
      <w:r>
        <w:rPr>
          <w:color w:val="131413"/>
          <w:spacing w:val="-14"/>
          <w:sz w:val="16"/>
        </w:rPr>
        <w:t> </w:t>
      </w:r>
      <w:r>
        <w:rPr>
          <w:color w:val="131413"/>
          <w:sz w:val="16"/>
        </w:rPr>
        <w:t>century </w:t>
      </w:r>
      <w:r>
        <w:rPr>
          <w:color w:val="131413"/>
          <w:spacing w:val="-2"/>
          <w:sz w:val="16"/>
        </w:rPr>
        <w:t>(e.g., </w:t>
      </w:r>
      <w:r>
        <w:rPr>
          <w:color w:val="131413"/>
          <w:sz w:val="16"/>
        </w:rPr>
        <w:t>Singer</w:t>
      </w:r>
      <w:r>
        <w:rPr>
          <w:color w:val="131413"/>
          <w:spacing w:val="9"/>
          <w:sz w:val="16"/>
        </w:rPr>
        <w:t> </w:t>
      </w:r>
      <w:hyperlink w:history="true" w:anchor="_bookmark46">
        <w:r>
          <w:rPr>
            <w:color w:val="3A2A97"/>
            <w:spacing w:val="-3"/>
            <w:sz w:val="16"/>
          </w:rPr>
          <w:t>2004</w:t>
        </w:r>
      </w:hyperlink>
      <w:r>
        <w:rPr>
          <w:color w:val="131413"/>
          <w:spacing w:val="-3"/>
          <w:sz w:val="16"/>
        </w:rPr>
        <w:t>).</w:t>
      </w:r>
    </w:p>
    <w:p>
      <w:pPr>
        <w:spacing w:line="184" w:lineRule="exact" w:before="0"/>
        <w:ind w:left="100" w:right="0" w:firstLine="0"/>
        <w:jc w:val="left"/>
        <w:rPr>
          <w:sz w:val="16"/>
        </w:rPr>
      </w:pPr>
      <w:r>
        <w:rPr>
          <w:color w:val="131413"/>
          <w:position w:val="7"/>
          <w:sz w:val="10"/>
        </w:rPr>
        <w:t>17 </w:t>
      </w:r>
      <w:r>
        <w:rPr>
          <w:color w:val="131413"/>
          <w:spacing w:val="-2"/>
          <w:sz w:val="16"/>
        </w:rPr>
        <w:t>Models </w:t>
      </w:r>
      <w:r>
        <w:rPr>
          <w:color w:val="131413"/>
          <w:sz w:val="16"/>
        </w:rPr>
        <w:t>using </w:t>
      </w:r>
      <w:r>
        <w:rPr>
          <w:color w:val="131413"/>
          <w:spacing w:val="-3"/>
          <w:sz w:val="16"/>
        </w:rPr>
        <w:t>continuous </w:t>
      </w:r>
      <w:r>
        <w:rPr>
          <w:color w:val="131413"/>
          <w:sz w:val="16"/>
        </w:rPr>
        <w:t>variables for the </w:t>
      </w:r>
      <w:r>
        <w:rPr>
          <w:color w:val="131413"/>
          <w:spacing w:val="-3"/>
          <w:sz w:val="16"/>
        </w:rPr>
        <w:t>percentage </w:t>
      </w:r>
      <w:r>
        <w:rPr>
          <w:color w:val="131413"/>
          <w:sz w:val="16"/>
        </w:rPr>
        <w:t>change in Asians and </w:t>
      </w:r>
      <w:r>
        <w:rPr>
          <w:color w:val="131413"/>
          <w:spacing w:val="-3"/>
          <w:sz w:val="16"/>
        </w:rPr>
        <w:t>Hispanics </w:t>
      </w:r>
      <w:r>
        <w:rPr>
          <w:color w:val="131413"/>
          <w:sz w:val="16"/>
        </w:rPr>
        <w:t>or the share of blacks</w:t>
      </w:r>
    </w:p>
    <w:p>
      <w:pPr>
        <w:spacing w:line="180" w:lineRule="exact" w:before="5"/>
        <w:ind w:left="100" w:right="0" w:firstLine="0"/>
        <w:jc w:val="left"/>
        <w:rPr>
          <w:sz w:val="16"/>
        </w:rPr>
      </w:pPr>
      <w:r>
        <w:rPr>
          <w:color w:val="131413"/>
          <w:sz w:val="16"/>
        </w:rPr>
        <w:t>in cities yield similar results.</w:t>
      </w:r>
    </w:p>
    <w:p>
      <w:pPr>
        <w:spacing w:line="189" w:lineRule="exact" w:before="0"/>
        <w:ind w:left="100" w:right="0" w:firstLine="0"/>
        <w:jc w:val="left"/>
        <w:rPr>
          <w:sz w:val="16"/>
        </w:rPr>
      </w:pPr>
      <w:r>
        <w:rPr>
          <w:color w:val="131413"/>
          <w:position w:val="7"/>
          <w:sz w:val="10"/>
        </w:rPr>
        <w:t>18 </w:t>
      </w:r>
      <w:r>
        <w:rPr>
          <w:color w:val="131413"/>
          <w:sz w:val="16"/>
        </w:rPr>
        <w:t>Models with city fixed effects produce similar results.</w:t>
      </w:r>
    </w:p>
    <w:p>
      <w:pPr>
        <w:spacing w:line="247" w:lineRule="auto" w:before="0"/>
        <w:ind w:left="100" w:right="218" w:firstLine="0"/>
        <w:jc w:val="both"/>
        <w:rPr>
          <w:sz w:val="16"/>
        </w:rPr>
      </w:pPr>
      <w:r>
        <w:rPr>
          <w:color w:val="131413"/>
          <w:position w:val="7"/>
          <w:sz w:val="10"/>
        </w:rPr>
        <w:t>19 </w:t>
      </w:r>
      <w:r>
        <w:rPr>
          <w:color w:val="131413"/>
          <w:sz w:val="16"/>
        </w:rPr>
        <w:t>I </w:t>
      </w:r>
      <w:r>
        <w:rPr>
          <w:color w:val="131413"/>
          <w:spacing w:val="-3"/>
          <w:sz w:val="16"/>
        </w:rPr>
        <w:t>use </w:t>
      </w:r>
      <w:r>
        <w:rPr>
          <w:color w:val="131413"/>
          <w:sz w:val="16"/>
        </w:rPr>
        <w:t>a </w:t>
      </w:r>
      <w:r>
        <w:rPr>
          <w:color w:val="131413"/>
          <w:spacing w:val="-4"/>
          <w:sz w:val="16"/>
        </w:rPr>
        <w:t>relatively higher threshold </w:t>
      </w:r>
      <w:r>
        <w:rPr>
          <w:color w:val="131413"/>
          <w:spacing w:val="-3"/>
          <w:sz w:val="16"/>
        </w:rPr>
        <w:t>than </w:t>
      </w:r>
      <w:r>
        <w:rPr>
          <w:color w:val="131413"/>
          <w:spacing w:val="-4"/>
          <w:sz w:val="16"/>
        </w:rPr>
        <w:t>other studies identifying enclaves </w:t>
      </w:r>
      <w:r>
        <w:rPr>
          <w:color w:val="131413"/>
          <w:spacing w:val="-3"/>
          <w:sz w:val="16"/>
        </w:rPr>
        <w:t>with </w:t>
      </w:r>
      <w:r>
        <w:rPr>
          <w:color w:val="131413"/>
          <w:spacing w:val="-4"/>
          <w:sz w:val="16"/>
        </w:rPr>
        <w:t>census </w:t>
      </w:r>
      <w:r>
        <w:rPr>
          <w:color w:val="131413"/>
          <w:spacing w:val="-3"/>
          <w:sz w:val="16"/>
        </w:rPr>
        <w:t>data </w:t>
      </w:r>
      <w:r>
        <w:rPr>
          <w:color w:val="131413"/>
          <w:spacing w:val="-4"/>
          <w:sz w:val="16"/>
        </w:rPr>
        <w:t>(Alba </w:t>
      </w:r>
      <w:r>
        <w:rPr>
          <w:color w:val="131413"/>
          <w:sz w:val="16"/>
        </w:rPr>
        <w:t>et </w:t>
      </w:r>
      <w:r>
        <w:rPr>
          <w:color w:val="131413"/>
          <w:spacing w:val="-3"/>
          <w:sz w:val="16"/>
        </w:rPr>
        <w:t>al. </w:t>
      </w:r>
      <w:hyperlink w:history="true" w:anchor="_bookmark7">
        <w:r>
          <w:rPr>
            <w:color w:val="3A2A97"/>
            <w:spacing w:val="-4"/>
            <w:sz w:val="16"/>
          </w:rPr>
          <w:t>1997</w:t>
        </w:r>
      </w:hyperlink>
      <w:r>
        <w:rPr>
          <w:color w:val="131413"/>
          <w:spacing w:val="-4"/>
          <w:sz w:val="16"/>
        </w:rPr>
        <w:t>; Logan </w:t>
      </w:r>
      <w:r>
        <w:rPr>
          <w:color w:val="131413"/>
          <w:sz w:val="16"/>
        </w:rPr>
        <w:t>et </w:t>
      </w:r>
      <w:r>
        <w:rPr>
          <w:color w:val="131413"/>
          <w:spacing w:val="-3"/>
          <w:sz w:val="16"/>
        </w:rPr>
        <w:t>al. </w:t>
      </w:r>
      <w:hyperlink w:history="true" w:anchor="_bookmark37">
        <w:r>
          <w:rPr>
            <w:color w:val="3A2A97"/>
            <w:spacing w:val="-4"/>
            <w:sz w:val="16"/>
          </w:rPr>
          <w:t>2002</w:t>
        </w:r>
      </w:hyperlink>
      <w:r>
        <w:rPr>
          <w:color w:val="131413"/>
          <w:spacing w:val="-4"/>
          <w:sz w:val="16"/>
        </w:rPr>
        <w:t>) because </w:t>
      </w:r>
      <w:r>
        <w:rPr>
          <w:color w:val="131413"/>
          <w:sz w:val="16"/>
        </w:rPr>
        <w:t>I </w:t>
      </w:r>
      <w:r>
        <w:rPr>
          <w:color w:val="131413"/>
          <w:spacing w:val="-4"/>
          <w:sz w:val="16"/>
        </w:rPr>
        <w:t>include </w:t>
      </w:r>
      <w:r>
        <w:rPr>
          <w:color w:val="131413"/>
          <w:spacing w:val="-3"/>
          <w:sz w:val="16"/>
        </w:rPr>
        <w:t>all </w:t>
      </w:r>
      <w:r>
        <w:rPr>
          <w:color w:val="131413"/>
          <w:spacing w:val="-4"/>
          <w:sz w:val="16"/>
        </w:rPr>
        <w:t>Asians </w:t>
      </w:r>
      <w:r>
        <w:rPr>
          <w:color w:val="131413"/>
          <w:spacing w:val="-3"/>
          <w:sz w:val="16"/>
        </w:rPr>
        <w:t>and </w:t>
      </w:r>
      <w:r>
        <w:rPr>
          <w:color w:val="131413"/>
          <w:spacing w:val="-4"/>
          <w:sz w:val="16"/>
        </w:rPr>
        <w:t>Hispanics rather </w:t>
      </w:r>
      <w:r>
        <w:rPr>
          <w:color w:val="131413"/>
          <w:spacing w:val="-3"/>
          <w:sz w:val="16"/>
        </w:rPr>
        <w:t>than </w:t>
      </w:r>
      <w:r>
        <w:rPr>
          <w:color w:val="131413"/>
          <w:spacing w:val="-4"/>
          <w:sz w:val="16"/>
        </w:rPr>
        <w:t>specific ethnic groups. </w:t>
      </w:r>
      <w:r>
        <w:rPr>
          <w:color w:val="131413"/>
          <w:spacing w:val="-3"/>
          <w:sz w:val="16"/>
        </w:rPr>
        <w:t>The </w:t>
      </w:r>
      <w:r>
        <w:rPr>
          <w:color w:val="131413"/>
          <w:spacing w:val="-4"/>
          <w:sz w:val="16"/>
        </w:rPr>
        <w:t>results are similar </w:t>
      </w:r>
      <w:r>
        <w:rPr>
          <w:color w:val="131413"/>
          <w:spacing w:val="-3"/>
          <w:sz w:val="16"/>
        </w:rPr>
        <w:t>with </w:t>
      </w:r>
      <w:r>
        <w:rPr>
          <w:color w:val="131413"/>
          <w:spacing w:val="-4"/>
          <w:sz w:val="16"/>
        </w:rPr>
        <w:t>lower thresholds </w:t>
      </w:r>
      <w:r>
        <w:rPr>
          <w:color w:val="131413"/>
          <w:spacing w:val="-3"/>
          <w:sz w:val="16"/>
        </w:rPr>
        <w:t>and </w:t>
      </w:r>
      <w:r>
        <w:rPr>
          <w:color w:val="131413"/>
          <w:spacing w:val="-4"/>
          <w:sz w:val="16"/>
        </w:rPr>
        <w:t>nonlinear continuous terms, </w:t>
      </w:r>
      <w:r>
        <w:rPr>
          <w:color w:val="131413"/>
          <w:sz w:val="16"/>
        </w:rPr>
        <w:t>as </w:t>
      </w:r>
      <w:r>
        <w:rPr>
          <w:color w:val="131413"/>
          <w:spacing w:val="-4"/>
          <w:sz w:val="16"/>
        </w:rPr>
        <w:t>described </w:t>
      </w:r>
      <w:r>
        <w:rPr>
          <w:color w:val="131413"/>
          <w:spacing w:val="-3"/>
          <w:sz w:val="16"/>
        </w:rPr>
        <w:t>in the </w:t>
      </w:r>
      <w:r>
        <w:rPr>
          <w:color w:val="131413"/>
          <w:spacing w:val="-4"/>
          <w:sz w:val="16"/>
        </w:rPr>
        <w:t>Results section. </w:t>
      </w:r>
      <w:r>
        <w:rPr>
          <w:color w:val="131413"/>
          <w:spacing w:val="-3"/>
          <w:sz w:val="16"/>
        </w:rPr>
        <w:t>Over </w:t>
      </w:r>
      <w:r>
        <w:rPr>
          <w:color w:val="131413"/>
          <w:sz w:val="16"/>
        </w:rPr>
        <w:t>40 % </w:t>
      </w:r>
      <w:r>
        <w:rPr>
          <w:color w:val="131413"/>
          <w:spacing w:val="-4"/>
          <w:sz w:val="16"/>
        </w:rPr>
        <w:t>of tracts</w:t>
      </w:r>
      <w:r>
        <w:rPr>
          <w:color w:val="131413"/>
          <w:spacing w:val="-17"/>
          <w:sz w:val="16"/>
        </w:rPr>
        <w:t> </w:t>
      </w:r>
      <w:r>
        <w:rPr>
          <w:color w:val="131413"/>
          <w:spacing w:val="-4"/>
          <w:sz w:val="16"/>
        </w:rPr>
        <w:t>that</w:t>
      </w:r>
      <w:r>
        <w:rPr>
          <w:color w:val="131413"/>
          <w:spacing w:val="-17"/>
          <w:sz w:val="16"/>
        </w:rPr>
        <w:t> </w:t>
      </w:r>
      <w:r>
        <w:rPr>
          <w:color w:val="131413"/>
          <w:spacing w:val="-3"/>
          <w:sz w:val="16"/>
        </w:rPr>
        <w:t>met</w:t>
      </w:r>
      <w:r>
        <w:rPr>
          <w:color w:val="131413"/>
          <w:spacing w:val="-16"/>
          <w:sz w:val="16"/>
        </w:rPr>
        <w:t> </w:t>
      </w:r>
      <w:r>
        <w:rPr>
          <w:color w:val="131413"/>
          <w:spacing w:val="-3"/>
          <w:sz w:val="16"/>
        </w:rPr>
        <w:t>this</w:t>
      </w:r>
      <w:r>
        <w:rPr>
          <w:color w:val="131413"/>
          <w:spacing w:val="-17"/>
          <w:sz w:val="16"/>
        </w:rPr>
        <w:t> </w:t>
      </w:r>
      <w:r>
        <w:rPr>
          <w:color w:val="131413"/>
          <w:spacing w:val="-4"/>
          <w:sz w:val="16"/>
        </w:rPr>
        <w:t>threshold</w:t>
      </w:r>
      <w:r>
        <w:rPr>
          <w:color w:val="131413"/>
          <w:spacing w:val="-16"/>
          <w:sz w:val="16"/>
        </w:rPr>
        <w:t> </w:t>
      </w:r>
      <w:r>
        <w:rPr>
          <w:color w:val="131413"/>
          <w:spacing w:val="-3"/>
          <w:sz w:val="16"/>
        </w:rPr>
        <w:t>were</w:t>
      </w:r>
      <w:r>
        <w:rPr>
          <w:color w:val="131413"/>
          <w:spacing w:val="-19"/>
          <w:sz w:val="16"/>
        </w:rPr>
        <w:t> </w:t>
      </w:r>
      <w:r>
        <w:rPr>
          <w:color w:val="131413"/>
          <w:sz w:val="16"/>
        </w:rPr>
        <w:t>in</w:t>
      </w:r>
      <w:r>
        <w:rPr>
          <w:color w:val="131413"/>
          <w:spacing w:val="-16"/>
          <w:sz w:val="16"/>
        </w:rPr>
        <w:t> </w:t>
      </w:r>
      <w:r>
        <w:rPr>
          <w:color w:val="131413"/>
          <w:spacing w:val="-4"/>
          <w:sz w:val="16"/>
        </w:rPr>
        <w:t>nongentrifiable</w:t>
      </w:r>
      <w:r>
        <w:rPr>
          <w:color w:val="131413"/>
          <w:spacing w:val="-18"/>
          <w:sz w:val="16"/>
        </w:rPr>
        <w:t> </w:t>
      </w:r>
      <w:r>
        <w:rPr>
          <w:color w:val="131413"/>
          <w:spacing w:val="-4"/>
          <w:sz w:val="16"/>
        </w:rPr>
        <w:t>tracts,</w:t>
      </w:r>
      <w:r>
        <w:rPr>
          <w:color w:val="131413"/>
          <w:spacing w:val="-16"/>
          <w:sz w:val="16"/>
        </w:rPr>
        <w:t> </w:t>
      </w:r>
      <w:r>
        <w:rPr>
          <w:color w:val="131413"/>
          <w:spacing w:val="-4"/>
          <w:sz w:val="16"/>
        </w:rPr>
        <w:t>indicating</w:t>
      </w:r>
      <w:r>
        <w:rPr>
          <w:color w:val="131413"/>
          <w:spacing w:val="-18"/>
          <w:sz w:val="16"/>
        </w:rPr>
        <w:t> </w:t>
      </w:r>
      <w:r>
        <w:rPr>
          <w:color w:val="131413"/>
          <w:spacing w:val="-3"/>
          <w:sz w:val="16"/>
        </w:rPr>
        <w:t>that</w:t>
      </w:r>
      <w:r>
        <w:rPr>
          <w:color w:val="131413"/>
          <w:spacing w:val="-17"/>
          <w:sz w:val="16"/>
        </w:rPr>
        <w:t> </w:t>
      </w:r>
      <w:r>
        <w:rPr>
          <w:color w:val="131413"/>
          <w:spacing w:val="-3"/>
          <w:sz w:val="16"/>
        </w:rPr>
        <w:t>many</w:t>
      </w:r>
      <w:r>
        <w:rPr>
          <w:color w:val="131413"/>
          <w:spacing w:val="-18"/>
          <w:sz w:val="16"/>
        </w:rPr>
        <w:t> </w:t>
      </w:r>
      <w:r>
        <w:rPr>
          <w:color w:val="131413"/>
          <w:spacing w:val="-4"/>
          <w:sz w:val="16"/>
        </w:rPr>
        <w:t>enclaves</w:t>
      </w:r>
      <w:r>
        <w:rPr>
          <w:color w:val="131413"/>
          <w:spacing w:val="-18"/>
          <w:sz w:val="16"/>
        </w:rPr>
        <w:t> </w:t>
      </w:r>
      <w:r>
        <w:rPr>
          <w:color w:val="131413"/>
          <w:spacing w:val="-4"/>
          <w:sz w:val="16"/>
        </w:rPr>
        <w:t>formed</w:t>
      </w:r>
      <w:r>
        <w:rPr>
          <w:color w:val="131413"/>
          <w:spacing w:val="-18"/>
          <w:sz w:val="16"/>
        </w:rPr>
        <w:t> </w:t>
      </w:r>
      <w:r>
        <w:rPr>
          <w:color w:val="131413"/>
          <w:sz w:val="16"/>
        </w:rPr>
        <w:t>in</w:t>
      </w:r>
      <w:r>
        <w:rPr>
          <w:color w:val="131413"/>
          <w:spacing w:val="-16"/>
          <w:sz w:val="16"/>
        </w:rPr>
        <w:t> </w:t>
      </w:r>
      <w:r>
        <w:rPr>
          <w:color w:val="131413"/>
          <w:spacing w:val="-5"/>
          <w:sz w:val="16"/>
        </w:rPr>
        <w:t>higher-income </w:t>
      </w:r>
      <w:r>
        <w:rPr>
          <w:color w:val="131413"/>
          <w:spacing w:val="-3"/>
          <w:sz w:val="16"/>
        </w:rPr>
        <w:t>areas </w:t>
      </w:r>
      <w:r>
        <w:rPr>
          <w:color w:val="131413"/>
          <w:sz w:val="16"/>
        </w:rPr>
        <w:t>or in </w:t>
      </w:r>
      <w:r>
        <w:rPr>
          <w:color w:val="131413"/>
          <w:spacing w:val="-4"/>
          <w:sz w:val="16"/>
        </w:rPr>
        <w:t>areas </w:t>
      </w:r>
      <w:r>
        <w:rPr>
          <w:color w:val="131413"/>
          <w:spacing w:val="-3"/>
          <w:sz w:val="16"/>
        </w:rPr>
        <w:t>that </w:t>
      </w:r>
      <w:r>
        <w:rPr>
          <w:color w:val="131413"/>
          <w:spacing w:val="-4"/>
          <w:sz w:val="16"/>
        </w:rPr>
        <w:t>declined </w:t>
      </w:r>
      <w:r>
        <w:rPr>
          <w:color w:val="131413"/>
          <w:sz w:val="16"/>
        </w:rPr>
        <w:t>in </w:t>
      </w:r>
      <w:r>
        <w:rPr>
          <w:color w:val="131413"/>
          <w:spacing w:val="-4"/>
          <w:sz w:val="16"/>
        </w:rPr>
        <w:t>later years. Results </w:t>
      </w:r>
      <w:r>
        <w:rPr>
          <w:color w:val="131413"/>
          <w:spacing w:val="-3"/>
          <w:sz w:val="16"/>
        </w:rPr>
        <w:t>are </w:t>
      </w:r>
      <w:r>
        <w:rPr>
          <w:color w:val="131413"/>
          <w:spacing w:val="-4"/>
          <w:sz w:val="16"/>
        </w:rPr>
        <w:t>similar </w:t>
      </w:r>
      <w:r>
        <w:rPr>
          <w:color w:val="131413"/>
          <w:spacing w:val="-3"/>
          <w:sz w:val="16"/>
        </w:rPr>
        <w:t>from </w:t>
      </w:r>
      <w:r>
        <w:rPr>
          <w:color w:val="131413"/>
          <w:spacing w:val="-4"/>
          <w:sz w:val="16"/>
        </w:rPr>
        <w:t>analysis </w:t>
      </w:r>
      <w:r>
        <w:rPr>
          <w:color w:val="131413"/>
          <w:sz w:val="16"/>
        </w:rPr>
        <w:t>of </w:t>
      </w:r>
      <w:r>
        <w:rPr>
          <w:color w:val="131413"/>
          <w:spacing w:val="-4"/>
          <w:sz w:val="16"/>
        </w:rPr>
        <w:t>tracts </w:t>
      </w:r>
      <w:r>
        <w:rPr>
          <w:color w:val="131413"/>
          <w:spacing w:val="-3"/>
          <w:sz w:val="16"/>
        </w:rPr>
        <w:t>that were </w:t>
      </w:r>
      <w:r>
        <w:rPr>
          <w:color w:val="131413"/>
          <w:spacing w:val="-4"/>
          <w:sz w:val="16"/>
        </w:rPr>
        <w:t>low-income </w:t>
      </w:r>
      <w:r>
        <w:rPr>
          <w:color w:val="131413"/>
          <w:sz w:val="16"/>
        </w:rPr>
        <w:t>in </w:t>
      </w:r>
      <w:r>
        <w:rPr>
          <w:color w:val="131413"/>
          <w:spacing w:val="-3"/>
          <w:sz w:val="16"/>
        </w:rPr>
        <w:t>1970 or 1980 </w:t>
      </w:r>
      <w:r>
        <w:rPr>
          <w:color w:val="131413"/>
          <w:spacing w:val="-4"/>
          <w:sz w:val="16"/>
        </w:rPr>
        <w:t>using census-based gentrification measures </w:t>
      </w:r>
      <w:r>
        <w:rPr>
          <w:color w:val="131413"/>
          <w:spacing w:val="-3"/>
          <w:sz w:val="16"/>
        </w:rPr>
        <w:t>and are </w:t>
      </w:r>
      <w:r>
        <w:rPr>
          <w:color w:val="131413"/>
          <w:spacing w:val="-4"/>
          <w:sz w:val="16"/>
        </w:rPr>
        <w:t>presented </w:t>
      </w:r>
      <w:r>
        <w:rPr>
          <w:color w:val="131413"/>
          <w:sz w:val="16"/>
        </w:rPr>
        <w:t>in </w:t>
      </w:r>
      <w:r>
        <w:rPr>
          <w:color w:val="131413"/>
          <w:spacing w:val="-4"/>
          <w:sz w:val="16"/>
        </w:rPr>
        <w:t>Online Resource </w:t>
      </w:r>
      <w:r>
        <w:rPr>
          <w:color w:val="3A2A97"/>
          <w:sz w:val="16"/>
        </w:rPr>
        <w:t>1</w:t>
      </w:r>
      <w:r>
        <w:rPr>
          <w:color w:val="131413"/>
          <w:sz w:val="16"/>
        </w:rPr>
        <w:t>, </w:t>
      </w:r>
      <w:r>
        <w:rPr>
          <w:color w:val="131413"/>
          <w:spacing w:val="-4"/>
          <w:sz w:val="16"/>
        </w:rPr>
        <w:t>except that Hispanics </w:t>
      </w:r>
      <w:r>
        <w:rPr>
          <w:color w:val="131413"/>
          <w:spacing w:val="-3"/>
          <w:sz w:val="16"/>
        </w:rPr>
        <w:t>have </w:t>
      </w:r>
      <w:r>
        <w:rPr>
          <w:color w:val="131413"/>
          <w:sz w:val="16"/>
        </w:rPr>
        <w:t>a </w:t>
      </w:r>
      <w:r>
        <w:rPr>
          <w:color w:val="131413"/>
          <w:spacing w:val="-4"/>
          <w:sz w:val="16"/>
        </w:rPr>
        <w:t>stronger </w:t>
      </w:r>
      <w:r>
        <w:rPr>
          <w:color w:val="131413"/>
          <w:spacing w:val="-3"/>
          <w:sz w:val="16"/>
        </w:rPr>
        <w:t>and </w:t>
      </w:r>
      <w:r>
        <w:rPr>
          <w:color w:val="131413"/>
          <w:spacing w:val="-4"/>
          <w:sz w:val="16"/>
        </w:rPr>
        <w:t>statistically significant negative effect </w:t>
      </w:r>
      <w:r>
        <w:rPr>
          <w:color w:val="131413"/>
          <w:sz w:val="16"/>
        </w:rPr>
        <w:t>on</w:t>
      </w:r>
      <w:r>
        <w:rPr>
          <w:color w:val="131413"/>
          <w:spacing w:val="7"/>
          <w:sz w:val="16"/>
        </w:rPr>
        <w:t> </w:t>
      </w:r>
      <w:r>
        <w:rPr>
          <w:color w:val="131413"/>
          <w:spacing w:val="-4"/>
          <w:sz w:val="16"/>
        </w:rPr>
        <w:t>gentrification.</w:t>
      </w:r>
    </w:p>
    <w:p>
      <w:pPr>
        <w:spacing w:after="0" w:line="247" w:lineRule="auto"/>
        <w:jc w:val="both"/>
        <w:rPr>
          <w:sz w:val="16"/>
        </w:rPr>
        <w:sectPr>
          <w:pgSz w:w="8790" w:h="13330"/>
          <w:pgMar w:header="646" w:footer="454" w:top="880" w:bottom="640" w:left="920" w:right="800"/>
        </w:sectPr>
      </w:pPr>
    </w:p>
    <w:p>
      <w:pPr>
        <w:pStyle w:val="BodyText"/>
      </w:pPr>
    </w:p>
    <w:p>
      <w:pPr>
        <w:pStyle w:val="BodyText"/>
      </w:pPr>
    </w:p>
    <w:p>
      <w:pPr>
        <w:pStyle w:val="BodyText"/>
      </w:pPr>
    </w:p>
    <w:p>
      <w:pPr>
        <w:pStyle w:val="BodyText"/>
        <w:spacing w:before="6"/>
        <w:rPr>
          <w:sz w:val="21"/>
        </w:rPr>
      </w:pPr>
    </w:p>
    <w:p>
      <w:pPr>
        <w:spacing w:before="115"/>
        <w:ind w:left="677" w:right="0" w:firstLine="0"/>
        <w:jc w:val="left"/>
        <w:rPr>
          <w:sz w:val="16"/>
        </w:rPr>
      </w:pPr>
      <w:r>
        <w:rPr/>
        <w:pict>
          <v:line style="position:absolute;mso-position-horizontal-relative:page;mso-position-vertical-relative:paragraph;z-index:-784;mso-wrap-distance-left:0;mso-wrap-distance-right:0" from="50.854pt,21.977449pt" to="612.736996pt,21.977449pt" stroked="true" strokeweight=".51pt" strokecolor="#131413">
            <v:stroke dashstyle="solid"/>
            <w10:wrap type="topAndBottom"/>
          </v:line>
        </w:pict>
      </w:r>
      <w:bookmarkStart w:name="_bookmark1" w:id="10"/>
      <w:bookmarkEnd w:id="10"/>
      <w:r>
        <w:rPr/>
      </w:r>
      <w:r>
        <w:rPr>
          <w:color w:val="131413"/>
          <w:sz w:val="16"/>
        </w:rPr>
        <w:t>Table 2 Average neighborhood characteristics by gentrification categories over 24 years</w:t>
      </w:r>
      <w:r>
        <w:rPr>
          <w:color w:val="131413"/>
          <w:sz w:val="16"/>
          <w:vertAlign w:val="superscript"/>
        </w:rPr>
        <w:t>a</w:t>
      </w:r>
    </w:p>
    <w:p>
      <w:pPr>
        <w:spacing w:after="0"/>
        <w:jc w:val="left"/>
        <w:rPr>
          <w:sz w:val="16"/>
        </w:rPr>
        <w:sectPr>
          <w:headerReference w:type="default" r:id="rId30"/>
          <w:footerReference w:type="default" r:id="rId31"/>
          <w:pgSz w:w="13330" w:h="8790" w:orient="landscape"/>
          <w:pgMar w:header="0" w:footer="0" w:top="0" w:bottom="280" w:left="340" w:right="960"/>
        </w:sectPr>
      </w:pPr>
    </w:p>
    <w:p>
      <w:pPr>
        <w:spacing w:line="256" w:lineRule="auto" w:before="67"/>
        <w:ind w:left="2993" w:right="-14" w:firstLine="0"/>
        <w:jc w:val="left"/>
        <w:rPr>
          <w:sz w:val="13"/>
        </w:rPr>
      </w:pPr>
      <w:r>
        <w:rPr>
          <w:color w:val="131413"/>
          <w:spacing w:val="-3"/>
          <w:sz w:val="13"/>
        </w:rPr>
        <w:t>24 </w:t>
      </w:r>
      <w:r>
        <w:rPr>
          <w:color w:val="131413"/>
          <w:spacing w:val="-8"/>
          <w:sz w:val="13"/>
        </w:rPr>
        <w:t>Years </w:t>
      </w:r>
      <w:r>
        <w:rPr>
          <w:color w:val="131413"/>
          <w:spacing w:val="-6"/>
          <w:sz w:val="13"/>
        </w:rPr>
        <w:t>Prior </w:t>
      </w:r>
      <w:r>
        <w:rPr>
          <w:color w:val="131413"/>
          <w:spacing w:val="-4"/>
          <w:sz w:val="13"/>
        </w:rPr>
        <w:t>to </w:t>
      </w:r>
      <w:r>
        <w:rPr>
          <w:color w:val="131413"/>
          <w:spacing w:val="-7"/>
          <w:sz w:val="13"/>
        </w:rPr>
        <w:t>Gentrification </w:t>
      </w:r>
      <w:r>
        <w:rPr>
          <w:color w:val="131413"/>
          <w:spacing w:val="-5"/>
          <w:sz w:val="13"/>
        </w:rPr>
        <w:t>Field </w:t>
      </w:r>
      <w:r>
        <w:rPr>
          <w:color w:val="131413"/>
          <w:spacing w:val="-7"/>
          <w:sz w:val="13"/>
        </w:rPr>
        <w:t>Survey, 1970</w:t>
      </w:r>
      <w:r>
        <w:rPr>
          <w:rFonts w:ascii="Arial" w:hAnsi="Arial"/>
          <w:color w:val="131413"/>
          <w:spacing w:val="-7"/>
          <w:sz w:val="13"/>
        </w:rPr>
        <w:t>–</w:t>
      </w:r>
      <w:r>
        <w:rPr>
          <w:color w:val="131413"/>
          <w:spacing w:val="-7"/>
          <w:sz w:val="13"/>
        </w:rPr>
        <w:t>1977</w:t>
      </w:r>
    </w:p>
    <w:p>
      <w:pPr>
        <w:spacing w:line="256" w:lineRule="auto" w:before="67"/>
        <w:ind w:left="783" w:right="-10" w:firstLine="0"/>
        <w:jc w:val="left"/>
        <w:rPr>
          <w:sz w:val="13"/>
        </w:rPr>
      </w:pPr>
      <w:r>
        <w:rPr/>
        <w:br w:type="column"/>
      </w:r>
      <w:r>
        <w:rPr>
          <w:color w:val="131413"/>
          <w:spacing w:val="-4"/>
          <w:sz w:val="13"/>
        </w:rPr>
        <w:t>16 </w:t>
      </w:r>
      <w:r>
        <w:rPr>
          <w:color w:val="131413"/>
          <w:spacing w:val="-8"/>
          <w:sz w:val="13"/>
        </w:rPr>
        <w:t>Years </w:t>
      </w:r>
      <w:r>
        <w:rPr>
          <w:color w:val="131413"/>
          <w:spacing w:val="-5"/>
          <w:sz w:val="13"/>
        </w:rPr>
        <w:t>Prior </w:t>
      </w:r>
      <w:r>
        <w:rPr>
          <w:color w:val="131413"/>
          <w:spacing w:val="-3"/>
          <w:sz w:val="13"/>
        </w:rPr>
        <w:t>to</w:t>
      </w:r>
      <w:r>
        <w:rPr>
          <w:color w:val="131413"/>
          <w:spacing w:val="-22"/>
          <w:sz w:val="13"/>
        </w:rPr>
        <w:t> </w:t>
      </w:r>
      <w:r>
        <w:rPr>
          <w:color w:val="131413"/>
          <w:spacing w:val="-6"/>
          <w:sz w:val="13"/>
        </w:rPr>
        <w:t>Gentrification Field </w:t>
      </w:r>
      <w:r>
        <w:rPr>
          <w:color w:val="131413"/>
          <w:spacing w:val="-7"/>
          <w:sz w:val="13"/>
        </w:rPr>
        <w:t>Survey,</w:t>
      </w:r>
      <w:r>
        <w:rPr>
          <w:color w:val="131413"/>
          <w:spacing w:val="-3"/>
          <w:sz w:val="13"/>
        </w:rPr>
        <w:t> </w:t>
      </w:r>
      <w:r>
        <w:rPr>
          <w:color w:val="131413"/>
          <w:spacing w:val="-6"/>
          <w:sz w:val="13"/>
        </w:rPr>
        <w:t>1978</w:t>
      </w:r>
      <w:r>
        <w:rPr>
          <w:rFonts w:ascii="Arial" w:hAnsi="Arial"/>
          <w:color w:val="131413"/>
          <w:spacing w:val="-6"/>
          <w:sz w:val="13"/>
        </w:rPr>
        <w:t>–</w:t>
      </w:r>
      <w:r>
        <w:rPr>
          <w:color w:val="131413"/>
          <w:spacing w:val="-6"/>
          <w:sz w:val="13"/>
        </w:rPr>
        <w:t>1985</w:t>
      </w:r>
    </w:p>
    <w:p>
      <w:pPr>
        <w:spacing w:line="256" w:lineRule="auto" w:before="67"/>
        <w:ind w:left="778" w:right="-11" w:firstLine="0"/>
        <w:jc w:val="left"/>
        <w:rPr>
          <w:sz w:val="13"/>
        </w:rPr>
      </w:pPr>
      <w:r>
        <w:rPr/>
        <w:br w:type="column"/>
      </w:r>
      <w:r>
        <w:rPr>
          <w:color w:val="131413"/>
          <w:sz w:val="13"/>
        </w:rPr>
        <w:t>8 </w:t>
      </w:r>
      <w:r>
        <w:rPr>
          <w:color w:val="131413"/>
          <w:spacing w:val="-8"/>
          <w:sz w:val="13"/>
        </w:rPr>
        <w:t>Years </w:t>
      </w:r>
      <w:r>
        <w:rPr>
          <w:color w:val="131413"/>
          <w:spacing w:val="-6"/>
          <w:sz w:val="13"/>
        </w:rPr>
        <w:t>Prior </w:t>
      </w:r>
      <w:r>
        <w:rPr>
          <w:color w:val="131413"/>
          <w:spacing w:val="-4"/>
          <w:sz w:val="13"/>
        </w:rPr>
        <w:t>to</w:t>
      </w:r>
      <w:r>
        <w:rPr>
          <w:color w:val="131413"/>
          <w:spacing w:val="-18"/>
          <w:sz w:val="13"/>
        </w:rPr>
        <w:t> </w:t>
      </w:r>
      <w:r>
        <w:rPr>
          <w:color w:val="131413"/>
          <w:spacing w:val="-6"/>
          <w:sz w:val="13"/>
        </w:rPr>
        <w:t>Gentrification </w:t>
      </w:r>
      <w:r>
        <w:rPr>
          <w:color w:val="131413"/>
          <w:spacing w:val="-5"/>
          <w:sz w:val="13"/>
        </w:rPr>
        <w:t>Field </w:t>
      </w:r>
      <w:r>
        <w:rPr>
          <w:color w:val="131413"/>
          <w:spacing w:val="-7"/>
          <w:sz w:val="13"/>
        </w:rPr>
        <w:t>Survey,</w:t>
      </w:r>
      <w:r>
        <w:rPr>
          <w:color w:val="131413"/>
          <w:spacing w:val="-6"/>
          <w:sz w:val="13"/>
        </w:rPr>
        <w:t> </w:t>
      </w:r>
      <w:r>
        <w:rPr>
          <w:color w:val="131413"/>
          <w:spacing w:val="-7"/>
          <w:sz w:val="13"/>
        </w:rPr>
        <w:t>1986</w:t>
      </w:r>
      <w:r>
        <w:rPr>
          <w:rFonts w:ascii="Arial" w:hAnsi="Arial"/>
          <w:color w:val="131413"/>
          <w:spacing w:val="-7"/>
          <w:sz w:val="13"/>
        </w:rPr>
        <w:t>–</w:t>
      </w:r>
      <w:r>
        <w:rPr>
          <w:color w:val="131413"/>
          <w:spacing w:val="-7"/>
          <w:sz w:val="13"/>
        </w:rPr>
        <w:t>1993</w:t>
      </w:r>
    </w:p>
    <w:p>
      <w:pPr>
        <w:spacing w:line="256" w:lineRule="auto" w:before="67"/>
        <w:ind w:left="779" w:right="1024" w:firstLine="0"/>
        <w:jc w:val="left"/>
        <w:rPr>
          <w:sz w:val="13"/>
        </w:rPr>
      </w:pPr>
      <w:r>
        <w:rPr/>
        <w:br w:type="column"/>
      </w:r>
      <w:r>
        <w:rPr>
          <w:color w:val="131413"/>
          <w:spacing w:val="-8"/>
          <w:sz w:val="13"/>
        </w:rPr>
        <w:t>Year </w:t>
      </w:r>
      <w:r>
        <w:rPr>
          <w:color w:val="131413"/>
          <w:spacing w:val="-3"/>
          <w:sz w:val="13"/>
        </w:rPr>
        <w:t>of </w:t>
      </w:r>
      <w:r>
        <w:rPr>
          <w:color w:val="131413"/>
          <w:spacing w:val="-7"/>
          <w:sz w:val="13"/>
        </w:rPr>
        <w:t>Gentrification </w:t>
      </w:r>
      <w:r>
        <w:rPr>
          <w:color w:val="131413"/>
          <w:spacing w:val="-5"/>
          <w:sz w:val="13"/>
        </w:rPr>
        <w:t>Field </w:t>
      </w:r>
      <w:r>
        <w:rPr>
          <w:color w:val="131413"/>
          <w:spacing w:val="-7"/>
          <w:sz w:val="13"/>
        </w:rPr>
        <w:t>Survey, </w:t>
      </w:r>
      <w:r>
        <w:rPr>
          <w:color w:val="131413"/>
          <w:spacing w:val="-9"/>
          <w:sz w:val="13"/>
        </w:rPr>
        <w:t>1994</w:t>
      </w:r>
      <w:r>
        <w:rPr>
          <w:rFonts w:ascii="Arial" w:hAnsi="Arial"/>
          <w:color w:val="131413"/>
          <w:spacing w:val="-9"/>
          <w:sz w:val="13"/>
        </w:rPr>
        <w:t>–</w:t>
      </w:r>
      <w:r>
        <w:rPr>
          <w:color w:val="131413"/>
          <w:spacing w:val="-9"/>
          <w:sz w:val="13"/>
        </w:rPr>
        <w:t>2001</w:t>
      </w:r>
    </w:p>
    <w:p>
      <w:pPr>
        <w:spacing w:after="0" w:line="256" w:lineRule="auto"/>
        <w:jc w:val="left"/>
        <w:rPr>
          <w:sz w:val="13"/>
        </w:rPr>
        <w:sectPr>
          <w:type w:val="continuous"/>
          <w:pgSz w:w="13330" w:h="8790" w:orient="landscape"/>
          <w:pgMar w:top="560" w:bottom="640" w:left="340" w:right="960"/>
          <w:cols w:num="4" w:equalWidth="0">
            <w:col w:w="4450" w:space="40"/>
            <w:col w:w="2245" w:space="39"/>
            <w:col w:w="2182" w:space="40"/>
            <w:col w:w="3034"/>
          </w:cols>
        </w:sectPr>
      </w:pPr>
    </w:p>
    <w:p>
      <w:pPr>
        <w:pStyle w:val="BodyText"/>
        <w:spacing w:after="1"/>
        <w:rPr>
          <w:sz w:val="9"/>
        </w:rPr>
      </w:pPr>
      <w:r>
        <w:rPr/>
        <w:pict>
          <v:line style="position:absolute;mso-position-horizontal-relative:page;mso-position-vertical-relative:page;z-index:1384" from="621.694031pt,51.023998pt" to="621.694031pt,388.346996pt" stroked="true" strokeweight="1.02pt" strokecolor="#131413">
            <v:stroke dashstyle="solid"/>
            <w10:wrap type="none"/>
          </v:line>
        </w:pict>
      </w:r>
      <w:r>
        <w:rPr/>
        <w:pict>
          <v:shape style="position:absolute;margin-left:624.195618pt;margin-top:50.023602pt;width:10.65pt;height:140.550pt;mso-position-horizontal-relative:page;mso-position-vertical-relative:page;z-index:1432" type="#_x0000_t202" filled="false" stroked="false">
            <v:textbox inset="0,0,0,0" style="layout-flow:vertical">
              <w:txbxContent>
                <w:p>
                  <w:pPr>
                    <w:spacing w:before="10"/>
                    <w:ind w:left="20" w:right="0" w:firstLine="0"/>
                    <w:jc w:val="left"/>
                    <w:rPr>
                      <w:sz w:val="16"/>
                    </w:rPr>
                  </w:pPr>
                  <w:r>
                    <w:rPr>
                      <w:color w:val="131413"/>
                      <w:spacing w:val="-3"/>
                      <w:sz w:val="16"/>
                    </w:rPr>
                    <w:t>Gentrification </w:t>
                  </w:r>
                  <w:r>
                    <w:rPr>
                      <w:color w:val="131413"/>
                      <w:sz w:val="16"/>
                    </w:rPr>
                    <w:t>in U.S. Urban </w:t>
                  </w:r>
                  <w:r>
                    <w:rPr>
                      <w:color w:val="131413"/>
                      <w:spacing w:val="-3"/>
                      <w:sz w:val="16"/>
                    </w:rPr>
                    <w:t>Neighborhoods</w:t>
                  </w:r>
                </w:p>
              </w:txbxContent>
            </v:textbox>
            <w10:wrap type="none"/>
          </v:shape>
        </w:pict>
      </w:r>
      <w:r>
        <w:rPr/>
        <w:pict>
          <v:shape style="position:absolute;margin-left:624.195618pt;margin-top:375.614258pt;width:10.65pt;height:13.75pt;mso-position-horizontal-relative:page;mso-position-vertical-relative:page;z-index:1456" type="#_x0000_t202" filled="false" stroked="false">
            <v:textbox inset="0,0,0,0" style="layout-flow:vertical">
              <w:txbxContent>
                <w:p>
                  <w:pPr>
                    <w:spacing w:before="10"/>
                    <w:ind w:left="20" w:right="0" w:firstLine="0"/>
                    <w:jc w:val="left"/>
                    <w:rPr>
                      <w:sz w:val="16"/>
                    </w:rPr>
                  </w:pPr>
                  <w:r>
                    <w:rPr>
                      <w:color w:val="131413"/>
                      <w:sz w:val="16"/>
                    </w:rPr>
                    <w:t>199</w:t>
                  </w:r>
                </w:p>
              </w:txbxContent>
            </v:textbox>
            <w10:wrap type="none"/>
          </v:shape>
        </w:pict>
      </w:r>
    </w:p>
    <w:p>
      <w:pPr>
        <w:pStyle w:val="BodyText"/>
        <w:spacing w:line="20" w:lineRule="exact"/>
        <w:ind w:left="2987"/>
        <w:rPr>
          <w:sz w:val="2"/>
        </w:rPr>
      </w:pPr>
      <w:r>
        <w:rPr>
          <w:sz w:val="2"/>
        </w:rPr>
        <w:pict>
          <v:group style="width:106.95pt;height:.550pt;mso-position-horizontal-relative:char;mso-position-vertical-relative:line" coordorigin="0,0" coordsize="2139,11">
            <v:line style="position:absolute" from="0,5" to="2138,5" stroked="true" strokeweight=".51pt" strokecolor="#131413">
              <v:stroke dashstyle="solid"/>
            </v:line>
          </v:group>
        </w:pict>
      </w:r>
      <w:r>
        <w:rPr>
          <w:sz w:val="2"/>
        </w:rPr>
      </w:r>
      <w:r>
        <w:rPr>
          <w:spacing w:val="107"/>
          <w:sz w:val="2"/>
        </w:rPr>
        <w:t> </w:t>
      </w:r>
      <w:r>
        <w:rPr>
          <w:spacing w:val="107"/>
          <w:sz w:val="2"/>
        </w:rPr>
        <w:pict>
          <v:group style="width:106.9pt;height:.550pt;mso-position-horizontal-relative:char;mso-position-vertical-relative:line" coordorigin="0,0" coordsize="2138,11">
            <v:line style="position:absolute" from="0,5" to="2137,5" stroked="true" strokeweight=".51pt" strokecolor="#131413">
              <v:stroke dashstyle="solid"/>
            </v:line>
          </v:group>
        </w:pict>
      </w:r>
      <w:r>
        <w:rPr>
          <w:spacing w:val="107"/>
          <w:sz w:val="2"/>
        </w:rPr>
      </w:r>
      <w:r>
        <w:rPr>
          <w:spacing w:val="106"/>
          <w:sz w:val="2"/>
        </w:rPr>
        <w:t> </w:t>
      </w:r>
      <w:r>
        <w:rPr>
          <w:spacing w:val="106"/>
          <w:sz w:val="2"/>
        </w:rPr>
        <w:pict>
          <v:group style="width:104.15pt;height:.550pt;mso-position-horizontal-relative:char;mso-position-vertical-relative:line" coordorigin="0,0" coordsize="2083,11">
            <v:line style="position:absolute" from="0,5" to="2083,5" stroked="true" strokeweight=".51pt" strokecolor="#131413">
              <v:stroke dashstyle="solid"/>
            </v:line>
          </v:group>
        </w:pict>
      </w:r>
      <w:r>
        <w:rPr>
          <w:spacing w:val="106"/>
          <w:sz w:val="2"/>
        </w:rPr>
      </w:r>
      <w:r>
        <w:rPr>
          <w:spacing w:val="111"/>
          <w:sz w:val="2"/>
        </w:rPr>
        <w:t> </w:t>
      </w:r>
      <w:r>
        <w:rPr>
          <w:spacing w:val="111"/>
          <w:sz w:val="2"/>
        </w:rPr>
        <w:pict>
          <v:group style="width:106.95pt;height:.550pt;mso-position-horizontal-relative:char;mso-position-vertical-relative:line" coordorigin="0,0" coordsize="2139,11">
            <v:line style="position:absolute" from="0,5" to="2138,5" stroked="true" strokeweight=".51pt" strokecolor="#131413">
              <v:stroke dashstyle="solid"/>
            </v:line>
          </v:group>
        </w:pict>
      </w:r>
      <w:r>
        <w:rPr>
          <w:spacing w:val="111"/>
          <w:sz w:val="2"/>
        </w:rPr>
      </w:r>
    </w:p>
    <w:p>
      <w:pPr>
        <w:pStyle w:val="BodyText"/>
        <w:spacing w:before="5"/>
        <w:rPr>
          <w:sz w:val="19"/>
        </w:rPr>
      </w:pPr>
    </w:p>
    <w:tbl>
      <w:tblPr>
        <w:tblW w:w="0" w:type="auto"/>
        <w:jc w:val="left"/>
        <w:tblInd w:w="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4"/>
        <w:gridCol w:w="710"/>
        <w:gridCol w:w="587"/>
        <w:gridCol w:w="983"/>
        <w:gridCol w:w="710"/>
        <w:gridCol w:w="587"/>
        <w:gridCol w:w="983"/>
        <w:gridCol w:w="710"/>
        <w:gridCol w:w="587"/>
        <w:gridCol w:w="926"/>
        <w:gridCol w:w="710"/>
        <w:gridCol w:w="587"/>
        <w:gridCol w:w="844"/>
      </w:tblGrid>
      <w:tr>
        <w:trPr>
          <w:trHeight w:val="280" w:hRule="atLeast"/>
        </w:trPr>
        <w:tc>
          <w:tcPr>
            <w:tcW w:w="2314" w:type="dxa"/>
            <w:vMerge w:val="restart"/>
            <w:tcBorders>
              <w:bottom w:val="single" w:sz="12" w:space="0" w:color="131413"/>
            </w:tcBorders>
          </w:tcPr>
          <w:p>
            <w:pPr>
              <w:pStyle w:val="TableParagraph"/>
              <w:rPr>
                <w:sz w:val="12"/>
              </w:rPr>
            </w:pPr>
          </w:p>
        </w:tc>
        <w:tc>
          <w:tcPr>
            <w:tcW w:w="710" w:type="dxa"/>
            <w:tcBorders>
              <w:bottom w:val="single" w:sz="6" w:space="0" w:color="131413"/>
            </w:tcBorders>
          </w:tcPr>
          <w:p>
            <w:pPr>
              <w:pStyle w:val="TableParagraph"/>
              <w:spacing w:before="24"/>
              <w:ind w:left="2"/>
              <w:rPr>
                <w:rFonts w:ascii="Arial" w:hAnsi="Arial"/>
                <w:sz w:val="13"/>
              </w:rPr>
            </w:pPr>
            <w:r>
              <w:rPr>
                <w:rFonts w:ascii="Arial" w:hAnsi="Arial"/>
                <w:color w:val="131413"/>
                <w:spacing w:val="-3"/>
                <w:sz w:val="13"/>
              </w:rPr>
              <w:t>“</w:t>
            </w:r>
            <w:r>
              <w:rPr>
                <w:color w:val="131413"/>
                <w:spacing w:val="-3"/>
                <w:sz w:val="13"/>
              </w:rPr>
              <w:t>Gentrifiable</w:t>
            </w:r>
            <w:r>
              <w:rPr>
                <w:rFonts w:ascii="Arial" w:hAnsi="Arial"/>
                <w:color w:val="131413"/>
                <w:spacing w:val="-3"/>
                <w:sz w:val="13"/>
              </w:rPr>
              <w:t>”</w:t>
            </w:r>
          </w:p>
        </w:tc>
        <w:tc>
          <w:tcPr>
            <w:tcW w:w="587" w:type="dxa"/>
            <w:tcBorders>
              <w:bottom w:val="single" w:sz="6" w:space="0" w:color="131413"/>
            </w:tcBorders>
          </w:tcPr>
          <w:p>
            <w:pPr>
              <w:pStyle w:val="TableParagraph"/>
              <w:rPr>
                <w:sz w:val="12"/>
              </w:rPr>
            </w:pPr>
          </w:p>
        </w:tc>
        <w:tc>
          <w:tcPr>
            <w:tcW w:w="983" w:type="dxa"/>
          </w:tcPr>
          <w:p>
            <w:pPr>
              <w:pStyle w:val="TableParagraph"/>
              <w:rPr>
                <w:sz w:val="12"/>
              </w:rPr>
            </w:pPr>
          </w:p>
        </w:tc>
        <w:tc>
          <w:tcPr>
            <w:tcW w:w="710" w:type="dxa"/>
            <w:tcBorders>
              <w:bottom w:val="single" w:sz="6" w:space="0" w:color="131413"/>
            </w:tcBorders>
          </w:tcPr>
          <w:p>
            <w:pPr>
              <w:pStyle w:val="TableParagraph"/>
              <w:spacing w:before="24"/>
              <w:ind w:left="2"/>
              <w:rPr>
                <w:rFonts w:ascii="Arial" w:hAnsi="Arial"/>
                <w:sz w:val="13"/>
              </w:rPr>
            </w:pPr>
            <w:r>
              <w:rPr>
                <w:rFonts w:ascii="Arial" w:hAnsi="Arial"/>
                <w:color w:val="131413"/>
                <w:spacing w:val="-3"/>
                <w:sz w:val="13"/>
              </w:rPr>
              <w:t>“</w:t>
            </w:r>
            <w:r>
              <w:rPr>
                <w:color w:val="131413"/>
                <w:spacing w:val="-3"/>
                <w:sz w:val="13"/>
              </w:rPr>
              <w:t>Gentrifiable</w:t>
            </w:r>
            <w:r>
              <w:rPr>
                <w:rFonts w:ascii="Arial" w:hAnsi="Arial"/>
                <w:color w:val="131413"/>
                <w:spacing w:val="-3"/>
                <w:sz w:val="13"/>
              </w:rPr>
              <w:t>”</w:t>
            </w:r>
          </w:p>
        </w:tc>
        <w:tc>
          <w:tcPr>
            <w:tcW w:w="587" w:type="dxa"/>
            <w:tcBorders>
              <w:bottom w:val="single" w:sz="6" w:space="0" w:color="131413"/>
            </w:tcBorders>
          </w:tcPr>
          <w:p>
            <w:pPr>
              <w:pStyle w:val="TableParagraph"/>
              <w:rPr>
                <w:sz w:val="12"/>
              </w:rPr>
            </w:pPr>
          </w:p>
        </w:tc>
        <w:tc>
          <w:tcPr>
            <w:tcW w:w="983" w:type="dxa"/>
          </w:tcPr>
          <w:p>
            <w:pPr>
              <w:pStyle w:val="TableParagraph"/>
              <w:rPr>
                <w:sz w:val="12"/>
              </w:rPr>
            </w:pPr>
          </w:p>
        </w:tc>
        <w:tc>
          <w:tcPr>
            <w:tcW w:w="710" w:type="dxa"/>
            <w:tcBorders>
              <w:bottom w:val="single" w:sz="6" w:space="0" w:color="131413"/>
            </w:tcBorders>
          </w:tcPr>
          <w:p>
            <w:pPr>
              <w:pStyle w:val="TableParagraph"/>
              <w:spacing w:before="24"/>
              <w:ind w:left="1"/>
              <w:rPr>
                <w:rFonts w:ascii="Arial" w:hAnsi="Arial"/>
                <w:sz w:val="13"/>
              </w:rPr>
            </w:pPr>
            <w:r>
              <w:rPr>
                <w:rFonts w:ascii="Arial" w:hAnsi="Arial"/>
                <w:color w:val="131413"/>
                <w:spacing w:val="-3"/>
                <w:sz w:val="13"/>
              </w:rPr>
              <w:t>“</w:t>
            </w:r>
            <w:r>
              <w:rPr>
                <w:color w:val="131413"/>
                <w:spacing w:val="-3"/>
                <w:sz w:val="13"/>
              </w:rPr>
              <w:t>Gentrifiable</w:t>
            </w:r>
            <w:r>
              <w:rPr>
                <w:rFonts w:ascii="Arial" w:hAnsi="Arial"/>
                <w:color w:val="131413"/>
                <w:spacing w:val="-3"/>
                <w:sz w:val="13"/>
              </w:rPr>
              <w:t>”</w:t>
            </w:r>
          </w:p>
        </w:tc>
        <w:tc>
          <w:tcPr>
            <w:tcW w:w="587" w:type="dxa"/>
            <w:tcBorders>
              <w:bottom w:val="single" w:sz="6" w:space="0" w:color="131413"/>
            </w:tcBorders>
          </w:tcPr>
          <w:p>
            <w:pPr>
              <w:pStyle w:val="TableParagraph"/>
              <w:rPr>
                <w:sz w:val="12"/>
              </w:rPr>
            </w:pPr>
          </w:p>
        </w:tc>
        <w:tc>
          <w:tcPr>
            <w:tcW w:w="926" w:type="dxa"/>
          </w:tcPr>
          <w:p>
            <w:pPr>
              <w:pStyle w:val="TableParagraph"/>
              <w:rPr>
                <w:sz w:val="12"/>
              </w:rPr>
            </w:pPr>
          </w:p>
        </w:tc>
        <w:tc>
          <w:tcPr>
            <w:tcW w:w="710" w:type="dxa"/>
            <w:tcBorders>
              <w:bottom w:val="single" w:sz="6" w:space="0" w:color="131413"/>
            </w:tcBorders>
          </w:tcPr>
          <w:p>
            <w:pPr>
              <w:pStyle w:val="TableParagraph"/>
              <w:spacing w:before="24"/>
              <w:ind w:left="2"/>
              <w:rPr>
                <w:rFonts w:ascii="Arial" w:hAnsi="Arial"/>
                <w:sz w:val="13"/>
              </w:rPr>
            </w:pPr>
            <w:r>
              <w:rPr>
                <w:rFonts w:ascii="Arial" w:hAnsi="Arial"/>
                <w:color w:val="131413"/>
                <w:spacing w:val="-3"/>
                <w:sz w:val="13"/>
              </w:rPr>
              <w:t>“</w:t>
            </w:r>
            <w:r>
              <w:rPr>
                <w:color w:val="131413"/>
                <w:spacing w:val="-3"/>
                <w:sz w:val="13"/>
              </w:rPr>
              <w:t>Gentrifiable</w:t>
            </w:r>
            <w:r>
              <w:rPr>
                <w:rFonts w:ascii="Arial" w:hAnsi="Arial"/>
                <w:color w:val="131413"/>
                <w:spacing w:val="-3"/>
                <w:sz w:val="13"/>
              </w:rPr>
              <w:t>”</w:t>
            </w:r>
          </w:p>
        </w:tc>
        <w:tc>
          <w:tcPr>
            <w:tcW w:w="1431" w:type="dxa"/>
            <w:gridSpan w:val="2"/>
          </w:tcPr>
          <w:p>
            <w:pPr>
              <w:pStyle w:val="TableParagraph"/>
              <w:rPr>
                <w:sz w:val="12"/>
              </w:rPr>
            </w:pPr>
          </w:p>
        </w:tc>
      </w:tr>
      <w:tr>
        <w:trPr>
          <w:trHeight w:val="224" w:hRule="atLeast"/>
        </w:trPr>
        <w:tc>
          <w:tcPr>
            <w:tcW w:w="2314" w:type="dxa"/>
            <w:vMerge/>
            <w:tcBorders>
              <w:top w:val="nil"/>
              <w:bottom w:val="single" w:sz="12" w:space="0" w:color="131413"/>
            </w:tcBorders>
          </w:tcPr>
          <w:p>
            <w:pPr>
              <w:rPr>
                <w:sz w:val="2"/>
                <w:szCs w:val="2"/>
              </w:rPr>
            </w:pPr>
          </w:p>
        </w:tc>
        <w:tc>
          <w:tcPr>
            <w:tcW w:w="710" w:type="dxa"/>
            <w:tcBorders>
              <w:top w:val="single" w:sz="6" w:space="0" w:color="131413"/>
            </w:tcBorders>
          </w:tcPr>
          <w:p>
            <w:pPr>
              <w:pStyle w:val="TableParagraph"/>
              <w:spacing w:line="128" w:lineRule="exact" w:before="76"/>
              <w:ind w:left="2"/>
              <w:rPr>
                <w:sz w:val="13"/>
              </w:rPr>
            </w:pPr>
            <w:r>
              <w:rPr>
                <w:color w:val="131413"/>
                <w:sz w:val="13"/>
              </w:rPr>
              <w:t>Not</w:t>
            </w:r>
          </w:p>
        </w:tc>
        <w:tc>
          <w:tcPr>
            <w:tcW w:w="587" w:type="dxa"/>
            <w:tcBorders>
              <w:top w:val="single" w:sz="6" w:space="0" w:color="131413"/>
            </w:tcBorders>
          </w:tcPr>
          <w:p>
            <w:pPr>
              <w:pStyle w:val="TableParagraph"/>
              <w:rPr>
                <w:sz w:val="12"/>
              </w:rPr>
            </w:pPr>
          </w:p>
        </w:tc>
        <w:tc>
          <w:tcPr>
            <w:tcW w:w="983" w:type="dxa"/>
          </w:tcPr>
          <w:p>
            <w:pPr>
              <w:pStyle w:val="TableParagraph"/>
              <w:spacing w:line="132" w:lineRule="exact" w:before="73"/>
              <w:ind w:left="140"/>
              <w:rPr>
                <w:sz w:val="13"/>
              </w:rPr>
            </w:pPr>
            <w:r>
              <w:rPr>
                <w:color w:val="131413"/>
                <w:sz w:val="13"/>
              </w:rPr>
              <w:t>Not</w:t>
            </w:r>
          </w:p>
        </w:tc>
        <w:tc>
          <w:tcPr>
            <w:tcW w:w="710" w:type="dxa"/>
            <w:tcBorders>
              <w:top w:val="single" w:sz="6" w:space="0" w:color="131413"/>
            </w:tcBorders>
          </w:tcPr>
          <w:p>
            <w:pPr>
              <w:pStyle w:val="TableParagraph"/>
              <w:spacing w:line="127" w:lineRule="exact" w:before="77"/>
              <w:ind w:left="2"/>
              <w:rPr>
                <w:sz w:val="13"/>
              </w:rPr>
            </w:pPr>
            <w:r>
              <w:rPr>
                <w:color w:val="131413"/>
                <w:sz w:val="13"/>
              </w:rPr>
              <w:t>Not</w:t>
            </w:r>
          </w:p>
        </w:tc>
        <w:tc>
          <w:tcPr>
            <w:tcW w:w="587" w:type="dxa"/>
            <w:tcBorders>
              <w:top w:val="single" w:sz="6" w:space="0" w:color="131413"/>
            </w:tcBorders>
          </w:tcPr>
          <w:p>
            <w:pPr>
              <w:pStyle w:val="TableParagraph"/>
              <w:rPr>
                <w:sz w:val="12"/>
              </w:rPr>
            </w:pPr>
          </w:p>
        </w:tc>
        <w:tc>
          <w:tcPr>
            <w:tcW w:w="983" w:type="dxa"/>
          </w:tcPr>
          <w:p>
            <w:pPr>
              <w:pStyle w:val="TableParagraph"/>
              <w:spacing w:line="132" w:lineRule="exact" w:before="73"/>
              <w:ind w:left="141"/>
              <w:rPr>
                <w:sz w:val="13"/>
              </w:rPr>
            </w:pPr>
            <w:r>
              <w:rPr>
                <w:color w:val="131413"/>
                <w:sz w:val="13"/>
              </w:rPr>
              <w:t>Not</w:t>
            </w:r>
          </w:p>
        </w:tc>
        <w:tc>
          <w:tcPr>
            <w:tcW w:w="710" w:type="dxa"/>
            <w:tcBorders>
              <w:top w:val="single" w:sz="6" w:space="0" w:color="131413"/>
            </w:tcBorders>
          </w:tcPr>
          <w:p>
            <w:pPr>
              <w:pStyle w:val="TableParagraph"/>
              <w:spacing w:line="127" w:lineRule="exact" w:before="77"/>
              <w:ind w:left="1"/>
              <w:rPr>
                <w:sz w:val="13"/>
              </w:rPr>
            </w:pPr>
            <w:r>
              <w:rPr>
                <w:color w:val="131413"/>
                <w:sz w:val="13"/>
              </w:rPr>
              <w:t>Not</w:t>
            </w:r>
          </w:p>
        </w:tc>
        <w:tc>
          <w:tcPr>
            <w:tcW w:w="587" w:type="dxa"/>
            <w:tcBorders>
              <w:top w:val="single" w:sz="6" w:space="0" w:color="131413"/>
            </w:tcBorders>
          </w:tcPr>
          <w:p>
            <w:pPr>
              <w:pStyle w:val="TableParagraph"/>
              <w:rPr>
                <w:sz w:val="12"/>
              </w:rPr>
            </w:pPr>
          </w:p>
        </w:tc>
        <w:tc>
          <w:tcPr>
            <w:tcW w:w="926" w:type="dxa"/>
          </w:tcPr>
          <w:p>
            <w:pPr>
              <w:pStyle w:val="TableParagraph"/>
              <w:spacing w:line="118" w:lineRule="exact" w:before="86"/>
              <w:ind w:left="140"/>
              <w:rPr>
                <w:sz w:val="12"/>
              </w:rPr>
            </w:pPr>
            <w:r>
              <w:rPr>
                <w:color w:val="131413"/>
                <w:sz w:val="12"/>
              </w:rPr>
              <w:t>Not</w:t>
            </w:r>
          </w:p>
        </w:tc>
        <w:tc>
          <w:tcPr>
            <w:tcW w:w="710" w:type="dxa"/>
            <w:tcBorders>
              <w:top w:val="single" w:sz="6" w:space="0" w:color="131413"/>
            </w:tcBorders>
          </w:tcPr>
          <w:p>
            <w:pPr>
              <w:pStyle w:val="TableParagraph"/>
              <w:spacing w:line="127" w:lineRule="exact" w:before="77"/>
              <w:ind w:left="2"/>
              <w:rPr>
                <w:sz w:val="13"/>
              </w:rPr>
            </w:pPr>
            <w:r>
              <w:rPr>
                <w:color w:val="131413"/>
                <w:sz w:val="13"/>
              </w:rPr>
              <w:t>Not</w:t>
            </w:r>
          </w:p>
        </w:tc>
        <w:tc>
          <w:tcPr>
            <w:tcW w:w="587" w:type="dxa"/>
            <w:tcBorders>
              <w:top w:val="single" w:sz="6" w:space="0" w:color="131413"/>
            </w:tcBorders>
          </w:tcPr>
          <w:p>
            <w:pPr>
              <w:pStyle w:val="TableParagraph"/>
              <w:rPr>
                <w:sz w:val="12"/>
              </w:rPr>
            </w:pPr>
          </w:p>
        </w:tc>
        <w:tc>
          <w:tcPr>
            <w:tcW w:w="844" w:type="dxa"/>
          </w:tcPr>
          <w:p>
            <w:pPr>
              <w:pStyle w:val="TableParagraph"/>
              <w:spacing w:line="132" w:lineRule="exact" w:before="73"/>
              <w:ind w:left="141"/>
              <w:rPr>
                <w:sz w:val="13"/>
              </w:rPr>
            </w:pPr>
            <w:r>
              <w:rPr>
                <w:color w:val="131413"/>
                <w:sz w:val="13"/>
              </w:rPr>
              <w:t>Not</w:t>
            </w:r>
          </w:p>
        </w:tc>
      </w:tr>
      <w:tr>
        <w:trPr>
          <w:trHeight w:val="253" w:hRule="atLeast"/>
        </w:trPr>
        <w:tc>
          <w:tcPr>
            <w:tcW w:w="2314" w:type="dxa"/>
            <w:vMerge/>
            <w:tcBorders>
              <w:top w:val="nil"/>
              <w:bottom w:val="single" w:sz="12" w:space="0" w:color="131413"/>
            </w:tcBorders>
          </w:tcPr>
          <w:p>
            <w:pPr>
              <w:rPr>
                <w:sz w:val="2"/>
                <w:szCs w:val="2"/>
              </w:rPr>
            </w:pPr>
          </w:p>
        </w:tc>
        <w:tc>
          <w:tcPr>
            <w:tcW w:w="710" w:type="dxa"/>
            <w:tcBorders>
              <w:bottom w:val="single" w:sz="12" w:space="0" w:color="131413"/>
            </w:tcBorders>
          </w:tcPr>
          <w:p>
            <w:pPr>
              <w:pStyle w:val="TableParagraph"/>
              <w:spacing w:line="140" w:lineRule="exact"/>
              <w:ind w:left="2"/>
              <w:rPr>
                <w:sz w:val="13"/>
              </w:rPr>
            </w:pPr>
            <w:r>
              <w:rPr>
                <w:color w:val="131413"/>
                <w:sz w:val="13"/>
              </w:rPr>
              <w:t>Gentrifying</w:t>
            </w:r>
          </w:p>
        </w:tc>
        <w:tc>
          <w:tcPr>
            <w:tcW w:w="587" w:type="dxa"/>
            <w:tcBorders>
              <w:bottom w:val="single" w:sz="12" w:space="0" w:color="131413"/>
            </w:tcBorders>
          </w:tcPr>
          <w:p>
            <w:pPr>
              <w:pStyle w:val="TableParagraph"/>
              <w:spacing w:line="143" w:lineRule="exact"/>
              <w:ind w:left="10" w:right="-15"/>
              <w:rPr>
                <w:sz w:val="13"/>
              </w:rPr>
            </w:pPr>
            <w:r>
              <w:rPr>
                <w:color w:val="131413"/>
                <w:spacing w:val="-3"/>
                <w:sz w:val="13"/>
              </w:rPr>
              <w:t>Gentrifying</w:t>
            </w:r>
          </w:p>
        </w:tc>
        <w:tc>
          <w:tcPr>
            <w:tcW w:w="983" w:type="dxa"/>
            <w:tcBorders>
              <w:bottom w:val="single" w:sz="12" w:space="0" w:color="131413"/>
            </w:tcBorders>
          </w:tcPr>
          <w:p>
            <w:pPr>
              <w:pStyle w:val="TableParagraph"/>
              <w:spacing w:line="141" w:lineRule="exact"/>
              <w:ind w:left="140"/>
              <w:rPr>
                <w:rFonts w:ascii="Arial" w:hAnsi="Arial"/>
                <w:sz w:val="13"/>
              </w:rPr>
            </w:pPr>
            <w:r>
              <w:rPr>
                <w:rFonts w:ascii="Arial" w:hAnsi="Arial"/>
                <w:color w:val="131413"/>
                <w:w w:val="105"/>
                <w:sz w:val="13"/>
              </w:rPr>
              <w:t>“</w:t>
            </w:r>
            <w:r>
              <w:rPr>
                <w:color w:val="131413"/>
                <w:w w:val="105"/>
                <w:sz w:val="13"/>
              </w:rPr>
              <w:t>Gentrifiable</w:t>
            </w:r>
            <w:r>
              <w:rPr>
                <w:rFonts w:ascii="Arial" w:hAnsi="Arial"/>
                <w:color w:val="131413"/>
                <w:w w:val="105"/>
                <w:sz w:val="13"/>
              </w:rPr>
              <w:t>”</w:t>
            </w:r>
          </w:p>
        </w:tc>
        <w:tc>
          <w:tcPr>
            <w:tcW w:w="710" w:type="dxa"/>
            <w:tcBorders>
              <w:bottom w:val="single" w:sz="12" w:space="0" w:color="131413"/>
            </w:tcBorders>
          </w:tcPr>
          <w:p>
            <w:pPr>
              <w:pStyle w:val="TableParagraph"/>
              <w:spacing w:line="143" w:lineRule="exact"/>
              <w:ind w:left="2"/>
              <w:rPr>
                <w:sz w:val="13"/>
              </w:rPr>
            </w:pPr>
            <w:r>
              <w:rPr>
                <w:color w:val="131413"/>
                <w:sz w:val="13"/>
              </w:rPr>
              <w:t>Gentrifying</w:t>
            </w:r>
          </w:p>
        </w:tc>
        <w:tc>
          <w:tcPr>
            <w:tcW w:w="587" w:type="dxa"/>
            <w:tcBorders>
              <w:bottom w:val="single" w:sz="12" w:space="0" w:color="131413"/>
            </w:tcBorders>
          </w:tcPr>
          <w:p>
            <w:pPr>
              <w:pStyle w:val="TableParagraph"/>
              <w:spacing w:line="143" w:lineRule="exact"/>
              <w:ind w:left="10"/>
              <w:rPr>
                <w:sz w:val="13"/>
              </w:rPr>
            </w:pPr>
            <w:r>
              <w:rPr>
                <w:color w:val="131413"/>
                <w:spacing w:val="-3"/>
                <w:sz w:val="13"/>
              </w:rPr>
              <w:t>Gentrifying</w:t>
            </w:r>
          </w:p>
        </w:tc>
        <w:tc>
          <w:tcPr>
            <w:tcW w:w="983" w:type="dxa"/>
            <w:tcBorders>
              <w:bottom w:val="single" w:sz="12" w:space="0" w:color="131413"/>
            </w:tcBorders>
          </w:tcPr>
          <w:p>
            <w:pPr>
              <w:pStyle w:val="TableParagraph"/>
              <w:spacing w:line="141" w:lineRule="exact"/>
              <w:ind w:left="141"/>
              <w:rPr>
                <w:rFonts w:ascii="Arial" w:hAnsi="Arial"/>
                <w:sz w:val="13"/>
              </w:rPr>
            </w:pPr>
            <w:r>
              <w:rPr>
                <w:rFonts w:ascii="Arial" w:hAnsi="Arial"/>
                <w:color w:val="131413"/>
                <w:w w:val="105"/>
                <w:sz w:val="13"/>
              </w:rPr>
              <w:t>“</w:t>
            </w:r>
            <w:r>
              <w:rPr>
                <w:color w:val="131413"/>
                <w:w w:val="105"/>
                <w:sz w:val="13"/>
              </w:rPr>
              <w:t>Gentrifiable</w:t>
            </w:r>
            <w:r>
              <w:rPr>
                <w:rFonts w:ascii="Arial" w:hAnsi="Arial"/>
                <w:color w:val="131413"/>
                <w:w w:val="105"/>
                <w:sz w:val="13"/>
              </w:rPr>
              <w:t>”</w:t>
            </w:r>
          </w:p>
        </w:tc>
        <w:tc>
          <w:tcPr>
            <w:tcW w:w="710" w:type="dxa"/>
            <w:tcBorders>
              <w:bottom w:val="single" w:sz="12" w:space="0" w:color="131413"/>
            </w:tcBorders>
          </w:tcPr>
          <w:p>
            <w:pPr>
              <w:pStyle w:val="TableParagraph"/>
              <w:spacing w:line="143" w:lineRule="exact"/>
              <w:ind w:left="1"/>
              <w:rPr>
                <w:sz w:val="13"/>
              </w:rPr>
            </w:pPr>
            <w:r>
              <w:rPr>
                <w:color w:val="131413"/>
                <w:sz w:val="13"/>
              </w:rPr>
              <w:t>Gentrifying</w:t>
            </w:r>
          </w:p>
        </w:tc>
        <w:tc>
          <w:tcPr>
            <w:tcW w:w="587" w:type="dxa"/>
            <w:tcBorders>
              <w:bottom w:val="single" w:sz="12" w:space="0" w:color="131413"/>
            </w:tcBorders>
          </w:tcPr>
          <w:p>
            <w:pPr>
              <w:pStyle w:val="TableParagraph"/>
              <w:spacing w:line="143" w:lineRule="exact"/>
              <w:ind w:left="9"/>
              <w:rPr>
                <w:sz w:val="13"/>
              </w:rPr>
            </w:pPr>
            <w:r>
              <w:rPr>
                <w:color w:val="131413"/>
                <w:spacing w:val="-3"/>
                <w:sz w:val="13"/>
              </w:rPr>
              <w:t>Gentrifying</w:t>
            </w:r>
          </w:p>
        </w:tc>
        <w:tc>
          <w:tcPr>
            <w:tcW w:w="926" w:type="dxa"/>
            <w:tcBorders>
              <w:bottom w:val="single" w:sz="12" w:space="0" w:color="131413"/>
            </w:tcBorders>
          </w:tcPr>
          <w:p>
            <w:pPr>
              <w:pStyle w:val="TableParagraph"/>
              <w:ind w:left="140"/>
              <w:rPr>
                <w:rFonts w:ascii="Arial" w:hAnsi="Arial"/>
                <w:sz w:val="12"/>
              </w:rPr>
            </w:pPr>
            <w:r>
              <w:rPr>
                <w:rFonts w:ascii="Arial" w:hAnsi="Arial"/>
                <w:color w:val="131413"/>
                <w:sz w:val="12"/>
              </w:rPr>
              <w:t>“</w:t>
            </w:r>
            <w:r>
              <w:rPr>
                <w:color w:val="131413"/>
                <w:sz w:val="12"/>
              </w:rPr>
              <w:t>Gentrifiable</w:t>
            </w:r>
            <w:r>
              <w:rPr>
                <w:rFonts w:ascii="Arial" w:hAnsi="Arial"/>
                <w:color w:val="131413"/>
                <w:sz w:val="12"/>
              </w:rPr>
              <w:t>”</w:t>
            </w:r>
          </w:p>
        </w:tc>
        <w:tc>
          <w:tcPr>
            <w:tcW w:w="710" w:type="dxa"/>
            <w:tcBorders>
              <w:bottom w:val="single" w:sz="12" w:space="0" w:color="131413"/>
            </w:tcBorders>
          </w:tcPr>
          <w:p>
            <w:pPr>
              <w:pStyle w:val="TableParagraph"/>
              <w:spacing w:line="143" w:lineRule="exact"/>
              <w:ind w:left="2"/>
              <w:rPr>
                <w:sz w:val="13"/>
              </w:rPr>
            </w:pPr>
            <w:r>
              <w:rPr>
                <w:color w:val="131413"/>
                <w:sz w:val="13"/>
              </w:rPr>
              <w:t>Gentrifying</w:t>
            </w:r>
          </w:p>
        </w:tc>
        <w:tc>
          <w:tcPr>
            <w:tcW w:w="587" w:type="dxa"/>
            <w:tcBorders>
              <w:bottom w:val="single" w:sz="12" w:space="0" w:color="131413"/>
            </w:tcBorders>
          </w:tcPr>
          <w:p>
            <w:pPr>
              <w:pStyle w:val="TableParagraph"/>
              <w:spacing w:line="143" w:lineRule="exact"/>
              <w:ind w:left="9"/>
              <w:rPr>
                <w:sz w:val="13"/>
              </w:rPr>
            </w:pPr>
            <w:r>
              <w:rPr>
                <w:color w:val="131413"/>
                <w:spacing w:val="-3"/>
                <w:sz w:val="13"/>
              </w:rPr>
              <w:t>Gentrifying</w:t>
            </w:r>
          </w:p>
        </w:tc>
        <w:tc>
          <w:tcPr>
            <w:tcW w:w="844" w:type="dxa"/>
            <w:tcBorders>
              <w:bottom w:val="single" w:sz="12" w:space="0" w:color="131413"/>
            </w:tcBorders>
          </w:tcPr>
          <w:p>
            <w:pPr>
              <w:pStyle w:val="TableParagraph"/>
              <w:spacing w:line="141" w:lineRule="exact"/>
              <w:ind w:left="141"/>
              <w:rPr>
                <w:rFonts w:ascii="Arial" w:hAnsi="Arial"/>
                <w:sz w:val="13"/>
              </w:rPr>
            </w:pPr>
            <w:r>
              <w:rPr>
                <w:rFonts w:ascii="Arial" w:hAnsi="Arial"/>
                <w:color w:val="131413"/>
                <w:spacing w:val="-3"/>
                <w:sz w:val="13"/>
              </w:rPr>
              <w:t>“</w:t>
            </w:r>
            <w:r>
              <w:rPr>
                <w:color w:val="131413"/>
                <w:spacing w:val="-3"/>
                <w:sz w:val="13"/>
              </w:rPr>
              <w:t>Gentrifiable</w:t>
            </w:r>
            <w:r>
              <w:rPr>
                <w:rFonts w:ascii="Arial" w:hAnsi="Arial"/>
                <w:color w:val="131413"/>
                <w:spacing w:val="-3"/>
                <w:sz w:val="13"/>
              </w:rPr>
              <w:t>”</w:t>
            </w:r>
          </w:p>
        </w:tc>
      </w:tr>
      <w:tr>
        <w:trPr>
          <w:trHeight w:val="224" w:hRule="atLeast"/>
        </w:trPr>
        <w:tc>
          <w:tcPr>
            <w:tcW w:w="2314" w:type="dxa"/>
            <w:tcBorders>
              <w:top w:val="single" w:sz="12" w:space="0" w:color="131413"/>
            </w:tcBorders>
          </w:tcPr>
          <w:p>
            <w:pPr>
              <w:pStyle w:val="TableParagraph"/>
              <w:spacing w:before="62"/>
              <w:ind w:left="-5"/>
              <w:rPr>
                <w:sz w:val="12"/>
              </w:rPr>
            </w:pPr>
            <w:r>
              <w:rPr>
                <w:color w:val="131413"/>
                <w:sz w:val="12"/>
              </w:rPr>
              <w:t>Racial, Ethnic, and Nativity Composition</w:t>
            </w:r>
          </w:p>
        </w:tc>
        <w:tc>
          <w:tcPr>
            <w:tcW w:w="710" w:type="dxa"/>
            <w:tcBorders>
              <w:top w:val="single" w:sz="12" w:space="0" w:color="131413"/>
            </w:tcBorders>
          </w:tcPr>
          <w:p>
            <w:pPr>
              <w:pStyle w:val="TableParagraph"/>
              <w:rPr>
                <w:sz w:val="12"/>
              </w:rPr>
            </w:pPr>
          </w:p>
        </w:tc>
        <w:tc>
          <w:tcPr>
            <w:tcW w:w="587" w:type="dxa"/>
            <w:tcBorders>
              <w:top w:val="single" w:sz="12" w:space="0" w:color="131413"/>
            </w:tcBorders>
          </w:tcPr>
          <w:p>
            <w:pPr>
              <w:pStyle w:val="TableParagraph"/>
              <w:rPr>
                <w:sz w:val="12"/>
              </w:rPr>
            </w:pPr>
          </w:p>
        </w:tc>
        <w:tc>
          <w:tcPr>
            <w:tcW w:w="983" w:type="dxa"/>
            <w:tcBorders>
              <w:top w:val="single" w:sz="12" w:space="0" w:color="131413"/>
            </w:tcBorders>
          </w:tcPr>
          <w:p>
            <w:pPr>
              <w:pStyle w:val="TableParagraph"/>
              <w:rPr>
                <w:sz w:val="12"/>
              </w:rPr>
            </w:pPr>
          </w:p>
        </w:tc>
        <w:tc>
          <w:tcPr>
            <w:tcW w:w="710" w:type="dxa"/>
            <w:tcBorders>
              <w:top w:val="single" w:sz="12" w:space="0" w:color="131413"/>
            </w:tcBorders>
          </w:tcPr>
          <w:p>
            <w:pPr>
              <w:pStyle w:val="TableParagraph"/>
              <w:rPr>
                <w:sz w:val="12"/>
              </w:rPr>
            </w:pPr>
          </w:p>
        </w:tc>
        <w:tc>
          <w:tcPr>
            <w:tcW w:w="587" w:type="dxa"/>
            <w:tcBorders>
              <w:top w:val="single" w:sz="12" w:space="0" w:color="131413"/>
            </w:tcBorders>
          </w:tcPr>
          <w:p>
            <w:pPr>
              <w:pStyle w:val="TableParagraph"/>
              <w:rPr>
                <w:sz w:val="12"/>
              </w:rPr>
            </w:pPr>
          </w:p>
        </w:tc>
        <w:tc>
          <w:tcPr>
            <w:tcW w:w="983" w:type="dxa"/>
            <w:tcBorders>
              <w:top w:val="single" w:sz="12" w:space="0" w:color="131413"/>
            </w:tcBorders>
          </w:tcPr>
          <w:p>
            <w:pPr>
              <w:pStyle w:val="TableParagraph"/>
              <w:rPr>
                <w:sz w:val="12"/>
              </w:rPr>
            </w:pPr>
          </w:p>
        </w:tc>
        <w:tc>
          <w:tcPr>
            <w:tcW w:w="710" w:type="dxa"/>
            <w:tcBorders>
              <w:top w:val="single" w:sz="12" w:space="0" w:color="131413"/>
            </w:tcBorders>
          </w:tcPr>
          <w:p>
            <w:pPr>
              <w:pStyle w:val="TableParagraph"/>
              <w:rPr>
                <w:sz w:val="12"/>
              </w:rPr>
            </w:pPr>
          </w:p>
        </w:tc>
        <w:tc>
          <w:tcPr>
            <w:tcW w:w="587" w:type="dxa"/>
            <w:tcBorders>
              <w:top w:val="single" w:sz="12" w:space="0" w:color="131413"/>
            </w:tcBorders>
          </w:tcPr>
          <w:p>
            <w:pPr>
              <w:pStyle w:val="TableParagraph"/>
              <w:rPr>
                <w:sz w:val="12"/>
              </w:rPr>
            </w:pPr>
          </w:p>
        </w:tc>
        <w:tc>
          <w:tcPr>
            <w:tcW w:w="926" w:type="dxa"/>
            <w:tcBorders>
              <w:top w:val="single" w:sz="12" w:space="0" w:color="131413"/>
            </w:tcBorders>
          </w:tcPr>
          <w:p>
            <w:pPr>
              <w:pStyle w:val="TableParagraph"/>
              <w:rPr>
                <w:sz w:val="12"/>
              </w:rPr>
            </w:pPr>
          </w:p>
        </w:tc>
        <w:tc>
          <w:tcPr>
            <w:tcW w:w="710" w:type="dxa"/>
            <w:tcBorders>
              <w:top w:val="single" w:sz="12" w:space="0" w:color="131413"/>
            </w:tcBorders>
          </w:tcPr>
          <w:p>
            <w:pPr>
              <w:pStyle w:val="TableParagraph"/>
              <w:rPr>
                <w:sz w:val="12"/>
              </w:rPr>
            </w:pPr>
          </w:p>
        </w:tc>
        <w:tc>
          <w:tcPr>
            <w:tcW w:w="587" w:type="dxa"/>
            <w:tcBorders>
              <w:top w:val="single" w:sz="12" w:space="0" w:color="131413"/>
            </w:tcBorders>
          </w:tcPr>
          <w:p>
            <w:pPr>
              <w:pStyle w:val="TableParagraph"/>
              <w:rPr>
                <w:sz w:val="12"/>
              </w:rPr>
            </w:pPr>
          </w:p>
        </w:tc>
        <w:tc>
          <w:tcPr>
            <w:tcW w:w="844" w:type="dxa"/>
            <w:tcBorders>
              <w:top w:val="single" w:sz="12" w:space="0" w:color="131413"/>
            </w:tcBorders>
          </w:tcPr>
          <w:p>
            <w:pPr>
              <w:pStyle w:val="TableParagraph"/>
              <w:rPr>
                <w:sz w:val="12"/>
              </w:rPr>
            </w:pPr>
          </w:p>
        </w:tc>
      </w:tr>
      <w:tr>
        <w:trPr>
          <w:trHeight w:val="179" w:hRule="atLeast"/>
        </w:trPr>
        <w:tc>
          <w:tcPr>
            <w:tcW w:w="2314" w:type="dxa"/>
          </w:tcPr>
          <w:p>
            <w:pPr>
              <w:pStyle w:val="TableParagraph"/>
              <w:spacing w:before="17"/>
              <w:ind w:left="115"/>
              <w:rPr>
                <w:sz w:val="12"/>
              </w:rPr>
            </w:pPr>
            <w:r>
              <w:rPr>
                <w:color w:val="131413"/>
                <w:sz w:val="12"/>
              </w:rPr>
              <w:t>% non-Hispanic white</w:t>
            </w:r>
          </w:p>
        </w:tc>
        <w:tc>
          <w:tcPr>
            <w:tcW w:w="710" w:type="dxa"/>
          </w:tcPr>
          <w:p>
            <w:pPr>
              <w:pStyle w:val="TableParagraph"/>
              <w:spacing w:before="17"/>
              <w:ind w:left="-2"/>
              <w:rPr>
                <w:sz w:val="12"/>
              </w:rPr>
            </w:pPr>
            <w:r>
              <w:rPr>
                <w:color w:val="131413"/>
                <w:sz w:val="12"/>
              </w:rPr>
              <w:t>39.2</w:t>
            </w:r>
          </w:p>
        </w:tc>
        <w:tc>
          <w:tcPr>
            <w:tcW w:w="587" w:type="dxa"/>
          </w:tcPr>
          <w:p>
            <w:pPr>
              <w:pStyle w:val="TableParagraph"/>
              <w:spacing w:before="17"/>
              <w:ind w:left="6"/>
              <w:rPr>
                <w:sz w:val="12"/>
              </w:rPr>
            </w:pPr>
            <w:r>
              <w:rPr>
                <w:color w:val="131413"/>
                <w:sz w:val="12"/>
              </w:rPr>
              <w:t>65.4</w:t>
            </w:r>
          </w:p>
        </w:tc>
        <w:tc>
          <w:tcPr>
            <w:tcW w:w="983" w:type="dxa"/>
          </w:tcPr>
          <w:p>
            <w:pPr>
              <w:pStyle w:val="TableParagraph"/>
              <w:spacing w:before="17"/>
              <w:ind w:left="137"/>
              <w:rPr>
                <w:sz w:val="12"/>
              </w:rPr>
            </w:pPr>
            <w:r>
              <w:rPr>
                <w:color w:val="131413"/>
                <w:sz w:val="12"/>
              </w:rPr>
              <w:t>78.7</w:t>
            </w:r>
          </w:p>
        </w:tc>
        <w:tc>
          <w:tcPr>
            <w:tcW w:w="710" w:type="dxa"/>
          </w:tcPr>
          <w:p>
            <w:pPr>
              <w:pStyle w:val="TableParagraph"/>
              <w:spacing w:before="17"/>
              <w:ind w:left="-3"/>
              <w:rPr>
                <w:sz w:val="12"/>
              </w:rPr>
            </w:pPr>
            <w:r>
              <w:rPr>
                <w:color w:val="131413"/>
                <w:sz w:val="12"/>
              </w:rPr>
              <w:t>31.6</w:t>
            </w:r>
          </w:p>
        </w:tc>
        <w:tc>
          <w:tcPr>
            <w:tcW w:w="587" w:type="dxa"/>
          </w:tcPr>
          <w:p>
            <w:pPr>
              <w:pStyle w:val="TableParagraph"/>
              <w:spacing w:before="17"/>
              <w:ind w:left="5"/>
              <w:rPr>
                <w:sz w:val="12"/>
              </w:rPr>
            </w:pPr>
            <w:r>
              <w:rPr>
                <w:color w:val="131413"/>
                <w:sz w:val="12"/>
              </w:rPr>
              <w:t>61.8</w:t>
            </w:r>
          </w:p>
        </w:tc>
        <w:tc>
          <w:tcPr>
            <w:tcW w:w="983" w:type="dxa"/>
          </w:tcPr>
          <w:p>
            <w:pPr>
              <w:pStyle w:val="TableParagraph"/>
              <w:spacing w:before="17"/>
              <w:ind w:left="136"/>
              <w:rPr>
                <w:sz w:val="12"/>
              </w:rPr>
            </w:pPr>
            <w:r>
              <w:rPr>
                <w:color w:val="131413"/>
                <w:sz w:val="12"/>
              </w:rPr>
              <w:t>68.8</w:t>
            </w:r>
          </w:p>
        </w:tc>
        <w:tc>
          <w:tcPr>
            <w:tcW w:w="710" w:type="dxa"/>
          </w:tcPr>
          <w:p>
            <w:pPr>
              <w:pStyle w:val="TableParagraph"/>
              <w:spacing w:before="17"/>
              <w:ind w:left="-3"/>
              <w:rPr>
                <w:sz w:val="12"/>
              </w:rPr>
            </w:pPr>
            <w:r>
              <w:rPr>
                <w:color w:val="131413"/>
                <w:sz w:val="12"/>
              </w:rPr>
              <w:t>26.2</w:t>
            </w:r>
          </w:p>
        </w:tc>
        <w:tc>
          <w:tcPr>
            <w:tcW w:w="587" w:type="dxa"/>
          </w:tcPr>
          <w:p>
            <w:pPr>
              <w:pStyle w:val="TableParagraph"/>
              <w:spacing w:before="17"/>
              <w:ind w:left="5"/>
              <w:rPr>
                <w:sz w:val="12"/>
              </w:rPr>
            </w:pPr>
            <w:r>
              <w:rPr>
                <w:color w:val="131413"/>
                <w:sz w:val="12"/>
              </w:rPr>
              <w:t>61.7</w:t>
            </w:r>
          </w:p>
        </w:tc>
        <w:tc>
          <w:tcPr>
            <w:tcW w:w="926" w:type="dxa"/>
          </w:tcPr>
          <w:p>
            <w:pPr>
              <w:pStyle w:val="TableParagraph"/>
              <w:spacing w:before="17"/>
              <w:ind w:left="136"/>
              <w:rPr>
                <w:sz w:val="12"/>
              </w:rPr>
            </w:pPr>
            <w:r>
              <w:rPr>
                <w:color w:val="131413"/>
                <w:sz w:val="12"/>
              </w:rPr>
              <w:t>60.9</w:t>
            </w:r>
          </w:p>
        </w:tc>
        <w:tc>
          <w:tcPr>
            <w:tcW w:w="710" w:type="dxa"/>
          </w:tcPr>
          <w:p>
            <w:pPr>
              <w:pStyle w:val="TableParagraph"/>
              <w:spacing w:before="17"/>
              <w:ind w:left="-2"/>
              <w:rPr>
                <w:sz w:val="12"/>
              </w:rPr>
            </w:pPr>
            <w:r>
              <w:rPr>
                <w:color w:val="131413"/>
                <w:sz w:val="12"/>
              </w:rPr>
              <w:t>21.9</w:t>
            </w:r>
          </w:p>
        </w:tc>
        <w:tc>
          <w:tcPr>
            <w:tcW w:w="587" w:type="dxa"/>
          </w:tcPr>
          <w:p>
            <w:pPr>
              <w:pStyle w:val="TableParagraph"/>
              <w:spacing w:before="17"/>
              <w:ind w:left="6"/>
              <w:rPr>
                <w:sz w:val="12"/>
              </w:rPr>
            </w:pPr>
            <w:r>
              <w:rPr>
                <w:color w:val="131413"/>
                <w:sz w:val="12"/>
              </w:rPr>
              <w:t>61.4</w:t>
            </w:r>
          </w:p>
        </w:tc>
        <w:tc>
          <w:tcPr>
            <w:tcW w:w="844" w:type="dxa"/>
          </w:tcPr>
          <w:p>
            <w:pPr>
              <w:pStyle w:val="TableParagraph"/>
              <w:spacing w:before="17"/>
              <w:ind w:left="136"/>
              <w:rPr>
                <w:sz w:val="12"/>
              </w:rPr>
            </w:pPr>
            <w:r>
              <w:rPr>
                <w:color w:val="131413"/>
                <w:sz w:val="12"/>
              </w:rPr>
              <w:t>52.3</w:t>
            </w:r>
          </w:p>
        </w:tc>
      </w:tr>
      <w:tr>
        <w:trPr>
          <w:trHeight w:val="179" w:hRule="atLeast"/>
        </w:trPr>
        <w:tc>
          <w:tcPr>
            <w:tcW w:w="2314" w:type="dxa"/>
          </w:tcPr>
          <w:p>
            <w:pPr>
              <w:pStyle w:val="TableParagraph"/>
              <w:spacing w:before="17"/>
              <w:ind w:left="115"/>
              <w:rPr>
                <w:sz w:val="12"/>
              </w:rPr>
            </w:pPr>
            <w:r>
              <w:rPr>
                <w:color w:val="131413"/>
                <w:sz w:val="12"/>
              </w:rPr>
              <w:t>% black</w:t>
            </w:r>
          </w:p>
        </w:tc>
        <w:tc>
          <w:tcPr>
            <w:tcW w:w="710" w:type="dxa"/>
          </w:tcPr>
          <w:p>
            <w:pPr>
              <w:pStyle w:val="TableParagraph"/>
              <w:spacing w:before="17"/>
              <w:ind w:left="-1"/>
              <w:rPr>
                <w:sz w:val="12"/>
              </w:rPr>
            </w:pPr>
            <w:r>
              <w:rPr>
                <w:color w:val="131413"/>
                <w:sz w:val="12"/>
              </w:rPr>
              <w:t>47.2</w:t>
            </w:r>
          </w:p>
        </w:tc>
        <w:tc>
          <w:tcPr>
            <w:tcW w:w="587" w:type="dxa"/>
          </w:tcPr>
          <w:p>
            <w:pPr>
              <w:pStyle w:val="TableParagraph"/>
              <w:spacing w:before="17"/>
              <w:ind w:left="6"/>
              <w:rPr>
                <w:sz w:val="12"/>
              </w:rPr>
            </w:pPr>
            <w:r>
              <w:rPr>
                <w:color w:val="131413"/>
                <w:sz w:val="12"/>
              </w:rPr>
              <w:t>22.3</w:t>
            </w:r>
          </w:p>
        </w:tc>
        <w:tc>
          <w:tcPr>
            <w:tcW w:w="983" w:type="dxa"/>
          </w:tcPr>
          <w:p>
            <w:pPr>
              <w:pStyle w:val="TableParagraph"/>
              <w:spacing w:before="17"/>
              <w:ind w:left="137"/>
              <w:rPr>
                <w:sz w:val="12"/>
              </w:rPr>
            </w:pPr>
            <w:r>
              <w:rPr>
                <w:color w:val="131413"/>
                <w:sz w:val="12"/>
              </w:rPr>
              <w:t>15.0</w:t>
            </w:r>
          </w:p>
        </w:tc>
        <w:tc>
          <w:tcPr>
            <w:tcW w:w="710" w:type="dxa"/>
          </w:tcPr>
          <w:p>
            <w:pPr>
              <w:pStyle w:val="TableParagraph"/>
              <w:spacing w:before="17"/>
              <w:ind w:left="-2"/>
              <w:rPr>
                <w:sz w:val="12"/>
              </w:rPr>
            </w:pPr>
            <w:r>
              <w:rPr>
                <w:color w:val="131413"/>
                <w:sz w:val="12"/>
              </w:rPr>
              <w:t>49.9</w:t>
            </w:r>
          </w:p>
        </w:tc>
        <w:tc>
          <w:tcPr>
            <w:tcW w:w="587" w:type="dxa"/>
          </w:tcPr>
          <w:p>
            <w:pPr>
              <w:pStyle w:val="TableParagraph"/>
              <w:spacing w:before="17"/>
              <w:ind w:left="6"/>
              <w:rPr>
                <w:sz w:val="12"/>
              </w:rPr>
            </w:pPr>
            <w:r>
              <w:rPr>
                <w:color w:val="131413"/>
                <w:sz w:val="12"/>
              </w:rPr>
              <w:t>23.1</w:t>
            </w:r>
          </w:p>
        </w:tc>
        <w:tc>
          <w:tcPr>
            <w:tcW w:w="983" w:type="dxa"/>
          </w:tcPr>
          <w:p>
            <w:pPr>
              <w:pStyle w:val="TableParagraph"/>
              <w:spacing w:before="17"/>
              <w:ind w:left="136"/>
              <w:rPr>
                <w:sz w:val="12"/>
              </w:rPr>
            </w:pPr>
            <w:r>
              <w:rPr>
                <w:color w:val="131413"/>
                <w:sz w:val="12"/>
              </w:rPr>
              <w:t>21.4</w:t>
            </w:r>
          </w:p>
        </w:tc>
        <w:tc>
          <w:tcPr>
            <w:tcW w:w="710" w:type="dxa"/>
          </w:tcPr>
          <w:p>
            <w:pPr>
              <w:pStyle w:val="TableParagraph"/>
              <w:spacing w:before="17"/>
              <w:ind w:left="-3"/>
              <w:rPr>
                <w:sz w:val="12"/>
              </w:rPr>
            </w:pPr>
            <w:r>
              <w:rPr>
                <w:color w:val="131413"/>
                <w:sz w:val="12"/>
              </w:rPr>
              <w:t>51.0</w:t>
            </w:r>
          </w:p>
        </w:tc>
        <w:tc>
          <w:tcPr>
            <w:tcW w:w="587" w:type="dxa"/>
          </w:tcPr>
          <w:p>
            <w:pPr>
              <w:pStyle w:val="TableParagraph"/>
              <w:spacing w:before="17"/>
              <w:ind w:left="5"/>
              <w:rPr>
                <w:sz w:val="12"/>
              </w:rPr>
            </w:pPr>
            <w:r>
              <w:rPr>
                <w:color w:val="131413"/>
                <w:sz w:val="12"/>
              </w:rPr>
              <w:t>22.4</w:t>
            </w:r>
          </w:p>
        </w:tc>
        <w:tc>
          <w:tcPr>
            <w:tcW w:w="926" w:type="dxa"/>
          </w:tcPr>
          <w:p>
            <w:pPr>
              <w:pStyle w:val="TableParagraph"/>
              <w:spacing w:before="17"/>
              <w:ind w:left="135"/>
              <w:rPr>
                <w:sz w:val="12"/>
              </w:rPr>
            </w:pPr>
            <w:r>
              <w:rPr>
                <w:color w:val="131413"/>
                <w:sz w:val="12"/>
              </w:rPr>
              <w:t>25.6</w:t>
            </w:r>
          </w:p>
        </w:tc>
        <w:tc>
          <w:tcPr>
            <w:tcW w:w="710" w:type="dxa"/>
          </w:tcPr>
          <w:p>
            <w:pPr>
              <w:pStyle w:val="TableParagraph"/>
              <w:spacing w:before="17"/>
              <w:ind w:left="-3"/>
              <w:rPr>
                <w:sz w:val="12"/>
              </w:rPr>
            </w:pPr>
            <w:r>
              <w:rPr>
                <w:color w:val="131413"/>
                <w:sz w:val="12"/>
              </w:rPr>
              <w:t>50.6</w:t>
            </w:r>
          </w:p>
        </w:tc>
        <w:tc>
          <w:tcPr>
            <w:tcW w:w="587" w:type="dxa"/>
          </w:tcPr>
          <w:p>
            <w:pPr>
              <w:pStyle w:val="TableParagraph"/>
              <w:spacing w:before="17"/>
              <w:ind w:left="5"/>
              <w:rPr>
                <w:sz w:val="12"/>
              </w:rPr>
            </w:pPr>
            <w:r>
              <w:rPr>
                <w:color w:val="131413"/>
                <w:sz w:val="12"/>
              </w:rPr>
              <w:t>20.6</w:t>
            </w:r>
          </w:p>
        </w:tc>
        <w:tc>
          <w:tcPr>
            <w:tcW w:w="844" w:type="dxa"/>
          </w:tcPr>
          <w:p>
            <w:pPr>
              <w:pStyle w:val="TableParagraph"/>
              <w:spacing w:before="17"/>
              <w:ind w:left="136"/>
              <w:rPr>
                <w:sz w:val="12"/>
              </w:rPr>
            </w:pPr>
            <w:r>
              <w:rPr>
                <w:color w:val="131413"/>
                <w:sz w:val="12"/>
              </w:rPr>
              <w:t>29.2</w:t>
            </w:r>
          </w:p>
        </w:tc>
      </w:tr>
      <w:tr>
        <w:trPr>
          <w:trHeight w:val="179" w:hRule="atLeast"/>
        </w:trPr>
        <w:tc>
          <w:tcPr>
            <w:tcW w:w="2314" w:type="dxa"/>
          </w:tcPr>
          <w:p>
            <w:pPr>
              <w:pStyle w:val="TableParagraph"/>
              <w:spacing w:before="17"/>
              <w:ind w:left="115"/>
              <w:rPr>
                <w:sz w:val="12"/>
              </w:rPr>
            </w:pPr>
            <w:r>
              <w:rPr>
                <w:color w:val="131413"/>
                <w:sz w:val="12"/>
              </w:rPr>
              <w:t>% Hispanic</w:t>
            </w:r>
          </w:p>
        </w:tc>
        <w:tc>
          <w:tcPr>
            <w:tcW w:w="710" w:type="dxa"/>
          </w:tcPr>
          <w:p>
            <w:pPr>
              <w:pStyle w:val="TableParagraph"/>
              <w:spacing w:before="17"/>
              <w:ind w:left="2"/>
              <w:rPr>
                <w:sz w:val="12"/>
              </w:rPr>
            </w:pPr>
            <w:r>
              <w:rPr>
                <w:color w:val="131413"/>
                <w:sz w:val="12"/>
              </w:rPr>
              <w:t>11.2</w:t>
            </w:r>
          </w:p>
        </w:tc>
        <w:tc>
          <w:tcPr>
            <w:tcW w:w="587" w:type="dxa"/>
          </w:tcPr>
          <w:p>
            <w:pPr>
              <w:pStyle w:val="TableParagraph"/>
              <w:spacing w:before="17"/>
              <w:ind w:left="65"/>
              <w:rPr>
                <w:sz w:val="12"/>
              </w:rPr>
            </w:pPr>
            <w:r>
              <w:rPr>
                <w:color w:val="131413"/>
                <w:sz w:val="12"/>
              </w:rPr>
              <w:t>8.5</w:t>
            </w:r>
          </w:p>
        </w:tc>
        <w:tc>
          <w:tcPr>
            <w:tcW w:w="983" w:type="dxa"/>
          </w:tcPr>
          <w:p>
            <w:pPr>
              <w:pStyle w:val="TableParagraph"/>
              <w:spacing w:before="17"/>
              <w:ind w:left="195"/>
              <w:rPr>
                <w:sz w:val="12"/>
              </w:rPr>
            </w:pPr>
            <w:r>
              <w:rPr>
                <w:color w:val="131413"/>
                <w:sz w:val="12"/>
              </w:rPr>
              <w:t>4.5</w:t>
            </w:r>
          </w:p>
        </w:tc>
        <w:tc>
          <w:tcPr>
            <w:tcW w:w="710" w:type="dxa"/>
          </w:tcPr>
          <w:p>
            <w:pPr>
              <w:pStyle w:val="TableParagraph"/>
              <w:spacing w:before="17"/>
              <w:ind w:left="-2"/>
              <w:rPr>
                <w:sz w:val="12"/>
              </w:rPr>
            </w:pPr>
            <w:r>
              <w:rPr>
                <w:color w:val="131413"/>
                <w:sz w:val="12"/>
              </w:rPr>
              <w:t>14.2</w:t>
            </w:r>
          </w:p>
        </w:tc>
        <w:tc>
          <w:tcPr>
            <w:tcW w:w="587" w:type="dxa"/>
          </w:tcPr>
          <w:p>
            <w:pPr>
              <w:pStyle w:val="TableParagraph"/>
              <w:spacing w:before="17"/>
              <w:ind w:left="64"/>
              <w:rPr>
                <w:sz w:val="12"/>
              </w:rPr>
            </w:pPr>
            <w:r>
              <w:rPr>
                <w:color w:val="131413"/>
                <w:sz w:val="12"/>
              </w:rPr>
              <w:t>9.0</w:t>
            </w:r>
          </w:p>
        </w:tc>
        <w:tc>
          <w:tcPr>
            <w:tcW w:w="983" w:type="dxa"/>
          </w:tcPr>
          <w:p>
            <w:pPr>
              <w:pStyle w:val="TableParagraph"/>
              <w:spacing w:before="17"/>
              <w:ind w:left="195"/>
              <w:rPr>
                <w:sz w:val="12"/>
              </w:rPr>
            </w:pPr>
            <w:r>
              <w:rPr>
                <w:color w:val="131413"/>
                <w:sz w:val="12"/>
              </w:rPr>
              <w:t>6.3</w:t>
            </w:r>
          </w:p>
        </w:tc>
        <w:tc>
          <w:tcPr>
            <w:tcW w:w="710" w:type="dxa"/>
          </w:tcPr>
          <w:p>
            <w:pPr>
              <w:pStyle w:val="TableParagraph"/>
              <w:spacing w:before="17"/>
              <w:ind w:left="-2"/>
              <w:rPr>
                <w:sz w:val="12"/>
              </w:rPr>
            </w:pPr>
            <w:r>
              <w:rPr>
                <w:color w:val="131413"/>
                <w:sz w:val="12"/>
              </w:rPr>
              <w:t>17.1</w:t>
            </w:r>
          </w:p>
        </w:tc>
        <w:tc>
          <w:tcPr>
            <w:tcW w:w="587" w:type="dxa"/>
          </w:tcPr>
          <w:p>
            <w:pPr>
              <w:pStyle w:val="TableParagraph"/>
              <w:spacing w:before="17"/>
              <w:ind w:left="64"/>
              <w:rPr>
                <w:sz w:val="12"/>
              </w:rPr>
            </w:pPr>
            <w:r>
              <w:rPr>
                <w:color w:val="131413"/>
                <w:sz w:val="12"/>
              </w:rPr>
              <w:t>9.2</w:t>
            </w:r>
          </w:p>
        </w:tc>
        <w:tc>
          <w:tcPr>
            <w:tcW w:w="926" w:type="dxa"/>
          </w:tcPr>
          <w:p>
            <w:pPr>
              <w:pStyle w:val="TableParagraph"/>
              <w:spacing w:before="17"/>
              <w:ind w:left="194"/>
              <w:rPr>
                <w:sz w:val="12"/>
              </w:rPr>
            </w:pPr>
            <w:r>
              <w:rPr>
                <w:color w:val="131413"/>
                <w:sz w:val="12"/>
              </w:rPr>
              <w:t>8.6</w:t>
            </w:r>
          </w:p>
        </w:tc>
        <w:tc>
          <w:tcPr>
            <w:tcW w:w="710" w:type="dxa"/>
          </w:tcPr>
          <w:p>
            <w:pPr>
              <w:pStyle w:val="TableParagraph"/>
              <w:spacing w:before="17"/>
              <w:ind w:left="-2"/>
              <w:rPr>
                <w:sz w:val="12"/>
              </w:rPr>
            </w:pPr>
            <w:r>
              <w:rPr>
                <w:color w:val="131413"/>
                <w:sz w:val="12"/>
              </w:rPr>
              <w:t>20.8</w:t>
            </w:r>
          </w:p>
        </w:tc>
        <w:tc>
          <w:tcPr>
            <w:tcW w:w="587" w:type="dxa"/>
          </w:tcPr>
          <w:p>
            <w:pPr>
              <w:pStyle w:val="TableParagraph"/>
              <w:spacing w:before="17"/>
              <w:ind w:left="64"/>
              <w:rPr>
                <w:sz w:val="12"/>
              </w:rPr>
            </w:pPr>
            <w:r>
              <w:rPr>
                <w:color w:val="131413"/>
                <w:sz w:val="12"/>
              </w:rPr>
              <w:t>9.9</w:t>
            </w:r>
          </w:p>
        </w:tc>
        <w:tc>
          <w:tcPr>
            <w:tcW w:w="844" w:type="dxa"/>
          </w:tcPr>
          <w:p>
            <w:pPr>
              <w:pStyle w:val="TableParagraph"/>
              <w:spacing w:before="17"/>
              <w:ind w:left="137"/>
              <w:rPr>
                <w:sz w:val="12"/>
              </w:rPr>
            </w:pPr>
            <w:r>
              <w:rPr>
                <w:color w:val="131413"/>
                <w:sz w:val="12"/>
              </w:rPr>
              <w:t>12.1</w:t>
            </w:r>
          </w:p>
        </w:tc>
      </w:tr>
      <w:tr>
        <w:trPr>
          <w:trHeight w:val="179" w:hRule="atLeast"/>
        </w:trPr>
        <w:tc>
          <w:tcPr>
            <w:tcW w:w="2314" w:type="dxa"/>
          </w:tcPr>
          <w:p>
            <w:pPr>
              <w:pStyle w:val="TableParagraph"/>
              <w:spacing w:before="18"/>
              <w:ind w:left="115"/>
              <w:rPr>
                <w:sz w:val="12"/>
              </w:rPr>
            </w:pPr>
            <w:r>
              <w:rPr>
                <w:color w:val="131413"/>
                <w:sz w:val="12"/>
              </w:rPr>
              <w:t>% Asian</w:t>
            </w:r>
          </w:p>
        </w:tc>
        <w:tc>
          <w:tcPr>
            <w:tcW w:w="710" w:type="dxa"/>
          </w:tcPr>
          <w:p>
            <w:pPr>
              <w:pStyle w:val="TableParagraph"/>
              <w:spacing w:before="18"/>
              <w:ind w:left="57"/>
              <w:rPr>
                <w:sz w:val="12"/>
              </w:rPr>
            </w:pPr>
            <w:r>
              <w:rPr>
                <w:color w:val="131413"/>
                <w:sz w:val="12"/>
              </w:rPr>
              <w:t>0.9</w:t>
            </w:r>
          </w:p>
        </w:tc>
        <w:tc>
          <w:tcPr>
            <w:tcW w:w="587" w:type="dxa"/>
          </w:tcPr>
          <w:p>
            <w:pPr>
              <w:pStyle w:val="TableParagraph"/>
              <w:spacing w:before="18"/>
              <w:ind w:left="64"/>
              <w:rPr>
                <w:sz w:val="12"/>
              </w:rPr>
            </w:pPr>
            <w:r>
              <w:rPr>
                <w:color w:val="131413"/>
                <w:sz w:val="12"/>
              </w:rPr>
              <w:t>1.9</w:t>
            </w:r>
          </w:p>
        </w:tc>
        <w:tc>
          <w:tcPr>
            <w:tcW w:w="983" w:type="dxa"/>
          </w:tcPr>
          <w:p>
            <w:pPr>
              <w:pStyle w:val="TableParagraph"/>
              <w:spacing w:before="18"/>
              <w:ind w:left="195"/>
              <w:rPr>
                <w:sz w:val="12"/>
              </w:rPr>
            </w:pPr>
            <w:r>
              <w:rPr>
                <w:color w:val="131413"/>
                <w:sz w:val="12"/>
              </w:rPr>
              <w:t>0.7</w:t>
            </w:r>
          </w:p>
        </w:tc>
        <w:tc>
          <w:tcPr>
            <w:tcW w:w="710" w:type="dxa"/>
          </w:tcPr>
          <w:p>
            <w:pPr>
              <w:pStyle w:val="TableParagraph"/>
              <w:spacing w:before="18"/>
              <w:ind w:left="56"/>
              <w:rPr>
                <w:sz w:val="12"/>
              </w:rPr>
            </w:pPr>
            <w:r>
              <w:rPr>
                <w:color w:val="131413"/>
                <w:sz w:val="12"/>
              </w:rPr>
              <w:t>2.2</w:t>
            </w:r>
          </w:p>
        </w:tc>
        <w:tc>
          <w:tcPr>
            <w:tcW w:w="587" w:type="dxa"/>
          </w:tcPr>
          <w:p>
            <w:pPr>
              <w:pStyle w:val="TableParagraph"/>
              <w:spacing w:before="18"/>
              <w:ind w:left="63"/>
              <w:rPr>
                <w:sz w:val="12"/>
              </w:rPr>
            </w:pPr>
            <w:r>
              <w:rPr>
                <w:color w:val="131413"/>
                <w:sz w:val="12"/>
              </w:rPr>
              <w:t>3.0</w:t>
            </w:r>
          </w:p>
        </w:tc>
        <w:tc>
          <w:tcPr>
            <w:tcW w:w="983" w:type="dxa"/>
          </w:tcPr>
          <w:p>
            <w:pPr>
              <w:pStyle w:val="TableParagraph"/>
              <w:spacing w:before="18"/>
              <w:ind w:left="194"/>
              <w:rPr>
                <w:sz w:val="12"/>
              </w:rPr>
            </w:pPr>
            <w:r>
              <w:rPr>
                <w:color w:val="131413"/>
                <w:sz w:val="12"/>
              </w:rPr>
              <w:t>1.8</w:t>
            </w:r>
          </w:p>
        </w:tc>
        <w:tc>
          <w:tcPr>
            <w:tcW w:w="710" w:type="dxa"/>
          </w:tcPr>
          <w:p>
            <w:pPr>
              <w:pStyle w:val="TableParagraph"/>
              <w:spacing w:before="18"/>
              <w:ind w:left="54"/>
              <w:rPr>
                <w:sz w:val="12"/>
              </w:rPr>
            </w:pPr>
            <w:r>
              <w:rPr>
                <w:color w:val="131413"/>
                <w:sz w:val="12"/>
              </w:rPr>
              <w:t>4.8</w:t>
            </w:r>
          </w:p>
        </w:tc>
        <w:tc>
          <w:tcPr>
            <w:tcW w:w="587" w:type="dxa"/>
          </w:tcPr>
          <w:p>
            <w:pPr>
              <w:pStyle w:val="TableParagraph"/>
              <w:spacing w:before="18"/>
              <w:ind w:left="63"/>
              <w:rPr>
                <w:sz w:val="12"/>
              </w:rPr>
            </w:pPr>
            <w:r>
              <w:rPr>
                <w:color w:val="131413"/>
                <w:sz w:val="12"/>
              </w:rPr>
              <w:t>5.6</w:t>
            </w:r>
          </w:p>
        </w:tc>
        <w:tc>
          <w:tcPr>
            <w:tcW w:w="926" w:type="dxa"/>
          </w:tcPr>
          <w:p>
            <w:pPr>
              <w:pStyle w:val="TableParagraph"/>
              <w:spacing w:before="18"/>
              <w:ind w:left="193"/>
              <w:rPr>
                <w:sz w:val="12"/>
              </w:rPr>
            </w:pPr>
            <w:r>
              <w:rPr>
                <w:color w:val="131413"/>
                <w:sz w:val="12"/>
              </w:rPr>
              <w:t>4.2</w:t>
            </w:r>
          </w:p>
        </w:tc>
        <w:tc>
          <w:tcPr>
            <w:tcW w:w="710" w:type="dxa"/>
          </w:tcPr>
          <w:p>
            <w:pPr>
              <w:pStyle w:val="TableParagraph"/>
              <w:spacing w:before="18"/>
              <w:ind w:left="55"/>
              <w:rPr>
                <w:sz w:val="12"/>
              </w:rPr>
            </w:pPr>
            <w:r>
              <w:rPr>
                <w:color w:val="131413"/>
                <w:sz w:val="12"/>
              </w:rPr>
              <w:t>5.9</w:t>
            </w:r>
          </w:p>
        </w:tc>
        <w:tc>
          <w:tcPr>
            <w:tcW w:w="587" w:type="dxa"/>
          </w:tcPr>
          <w:p>
            <w:pPr>
              <w:pStyle w:val="TableParagraph"/>
              <w:spacing w:before="18"/>
              <w:ind w:left="63"/>
              <w:rPr>
                <w:sz w:val="12"/>
              </w:rPr>
            </w:pPr>
            <w:r>
              <w:rPr>
                <w:color w:val="131413"/>
                <w:sz w:val="12"/>
              </w:rPr>
              <w:t>7.3</w:t>
            </w:r>
          </w:p>
        </w:tc>
        <w:tc>
          <w:tcPr>
            <w:tcW w:w="844" w:type="dxa"/>
          </w:tcPr>
          <w:p>
            <w:pPr>
              <w:pStyle w:val="TableParagraph"/>
              <w:spacing w:before="18"/>
              <w:ind w:left="194"/>
              <w:rPr>
                <w:sz w:val="12"/>
              </w:rPr>
            </w:pPr>
            <w:r>
              <w:rPr>
                <w:color w:val="131413"/>
                <w:sz w:val="12"/>
              </w:rPr>
              <w:t>5.8</w:t>
            </w:r>
          </w:p>
        </w:tc>
      </w:tr>
      <w:tr>
        <w:trPr>
          <w:trHeight w:val="179" w:hRule="atLeast"/>
        </w:trPr>
        <w:tc>
          <w:tcPr>
            <w:tcW w:w="2314" w:type="dxa"/>
          </w:tcPr>
          <w:p>
            <w:pPr>
              <w:pStyle w:val="TableParagraph"/>
              <w:spacing w:before="17"/>
              <w:ind w:left="115"/>
              <w:rPr>
                <w:sz w:val="12"/>
              </w:rPr>
            </w:pPr>
            <w:r>
              <w:rPr>
                <w:color w:val="131413"/>
                <w:sz w:val="12"/>
              </w:rPr>
              <w:t>% foreign-born</w:t>
            </w:r>
          </w:p>
        </w:tc>
        <w:tc>
          <w:tcPr>
            <w:tcW w:w="710" w:type="dxa"/>
          </w:tcPr>
          <w:p>
            <w:pPr>
              <w:pStyle w:val="TableParagraph"/>
              <w:spacing w:before="17"/>
              <w:ind w:left="57"/>
              <w:rPr>
                <w:sz w:val="12"/>
              </w:rPr>
            </w:pPr>
            <w:r>
              <w:rPr>
                <w:color w:val="131413"/>
                <w:sz w:val="12"/>
              </w:rPr>
              <w:t>7.2</w:t>
            </w:r>
          </w:p>
        </w:tc>
        <w:tc>
          <w:tcPr>
            <w:tcW w:w="587" w:type="dxa"/>
          </w:tcPr>
          <w:p>
            <w:pPr>
              <w:pStyle w:val="TableParagraph"/>
              <w:spacing w:before="17"/>
              <w:ind w:left="6"/>
              <w:rPr>
                <w:sz w:val="12"/>
              </w:rPr>
            </w:pPr>
            <w:r>
              <w:rPr>
                <w:color w:val="131413"/>
                <w:sz w:val="12"/>
              </w:rPr>
              <w:t>10.5</w:t>
            </w:r>
          </w:p>
        </w:tc>
        <w:tc>
          <w:tcPr>
            <w:tcW w:w="983" w:type="dxa"/>
          </w:tcPr>
          <w:p>
            <w:pPr>
              <w:pStyle w:val="TableParagraph"/>
              <w:spacing w:before="17"/>
              <w:ind w:left="195"/>
              <w:rPr>
                <w:sz w:val="12"/>
              </w:rPr>
            </w:pPr>
            <w:r>
              <w:rPr>
                <w:color w:val="131413"/>
                <w:sz w:val="12"/>
              </w:rPr>
              <w:t>7.6</w:t>
            </w:r>
          </w:p>
        </w:tc>
        <w:tc>
          <w:tcPr>
            <w:tcW w:w="710" w:type="dxa"/>
          </w:tcPr>
          <w:p>
            <w:pPr>
              <w:pStyle w:val="TableParagraph"/>
              <w:spacing w:before="17"/>
              <w:ind w:left="56"/>
              <w:rPr>
                <w:sz w:val="12"/>
              </w:rPr>
            </w:pPr>
            <w:r>
              <w:rPr>
                <w:color w:val="131413"/>
                <w:sz w:val="12"/>
              </w:rPr>
              <w:t>9.9</w:t>
            </w:r>
          </w:p>
        </w:tc>
        <w:tc>
          <w:tcPr>
            <w:tcW w:w="587" w:type="dxa"/>
          </w:tcPr>
          <w:p>
            <w:pPr>
              <w:pStyle w:val="TableParagraph"/>
              <w:spacing w:before="17"/>
              <w:ind w:left="6"/>
              <w:rPr>
                <w:sz w:val="12"/>
              </w:rPr>
            </w:pPr>
            <w:r>
              <w:rPr>
                <w:color w:val="131413"/>
                <w:sz w:val="12"/>
              </w:rPr>
              <w:t>12.3</w:t>
            </w:r>
          </w:p>
        </w:tc>
        <w:tc>
          <w:tcPr>
            <w:tcW w:w="983" w:type="dxa"/>
          </w:tcPr>
          <w:p>
            <w:pPr>
              <w:pStyle w:val="TableParagraph"/>
              <w:spacing w:before="17"/>
              <w:ind w:left="194"/>
              <w:rPr>
                <w:sz w:val="12"/>
              </w:rPr>
            </w:pPr>
            <w:r>
              <w:rPr>
                <w:color w:val="131413"/>
                <w:sz w:val="12"/>
              </w:rPr>
              <w:t>8.7</w:t>
            </w:r>
          </w:p>
        </w:tc>
        <w:tc>
          <w:tcPr>
            <w:tcW w:w="710" w:type="dxa"/>
          </w:tcPr>
          <w:p>
            <w:pPr>
              <w:pStyle w:val="TableParagraph"/>
              <w:spacing w:before="17"/>
              <w:ind w:left="-2"/>
              <w:rPr>
                <w:sz w:val="12"/>
              </w:rPr>
            </w:pPr>
            <w:r>
              <w:rPr>
                <w:color w:val="131413"/>
                <w:sz w:val="12"/>
              </w:rPr>
              <w:t>12.5</w:t>
            </w:r>
          </w:p>
        </w:tc>
        <w:tc>
          <w:tcPr>
            <w:tcW w:w="587" w:type="dxa"/>
          </w:tcPr>
          <w:p>
            <w:pPr>
              <w:pStyle w:val="TableParagraph"/>
              <w:spacing w:before="17"/>
              <w:ind w:left="5"/>
              <w:rPr>
                <w:sz w:val="12"/>
              </w:rPr>
            </w:pPr>
            <w:r>
              <w:rPr>
                <w:color w:val="131413"/>
                <w:sz w:val="12"/>
              </w:rPr>
              <w:t>12.7</w:t>
            </w:r>
          </w:p>
        </w:tc>
        <w:tc>
          <w:tcPr>
            <w:tcW w:w="926" w:type="dxa"/>
          </w:tcPr>
          <w:p>
            <w:pPr>
              <w:pStyle w:val="TableParagraph"/>
              <w:spacing w:before="17"/>
              <w:ind w:left="136"/>
              <w:rPr>
                <w:sz w:val="12"/>
              </w:rPr>
            </w:pPr>
            <w:r>
              <w:rPr>
                <w:color w:val="131413"/>
                <w:sz w:val="12"/>
              </w:rPr>
              <w:t>10.1</w:t>
            </w:r>
          </w:p>
        </w:tc>
        <w:tc>
          <w:tcPr>
            <w:tcW w:w="710" w:type="dxa"/>
          </w:tcPr>
          <w:p>
            <w:pPr>
              <w:pStyle w:val="TableParagraph"/>
              <w:spacing w:before="17"/>
              <w:ind w:left="-2"/>
              <w:rPr>
                <w:sz w:val="12"/>
              </w:rPr>
            </w:pPr>
            <w:r>
              <w:rPr>
                <w:color w:val="131413"/>
                <w:sz w:val="12"/>
              </w:rPr>
              <w:t>15.9</w:t>
            </w:r>
          </w:p>
        </w:tc>
        <w:tc>
          <w:tcPr>
            <w:tcW w:w="587" w:type="dxa"/>
          </w:tcPr>
          <w:p>
            <w:pPr>
              <w:pStyle w:val="TableParagraph"/>
              <w:spacing w:before="17"/>
              <w:ind w:left="6"/>
              <w:rPr>
                <w:sz w:val="12"/>
              </w:rPr>
            </w:pPr>
            <w:r>
              <w:rPr>
                <w:color w:val="131413"/>
                <w:sz w:val="12"/>
              </w:rPr>
              <w:t>14.4</w:t>
            </w:r>
          </w:p>
        </w:tc>
        <w:tc>
          <w:tcPr>
            <w:tcW w:w="844" w:type="dxa"/>
          </w:tcPr>
          <w:p>
            <w:pPr>
              <w:pStyle w:val="TableParagraph"/>
              <w:spacing w:before="17"/>
              <w:ind w:left="137"/>
              <w:rPr>
                <w:sz w:val="12"/>
              </w:rPr>
            </w:pPr>
            <w:r>
              <w:rPr>
                <w:color w:val="131413"/>
                <w:sz w:val="12"/>
              </w:rPr>
              <w:t>13.0</w:t>
            </w:r>
          </w:p>
        </w:tc>
      </w:tr>
      <w:tr>
        <w:trPr>
          <w:trHeight w:val="179" w:hRule="atLeast"/>
        </w:trPr>
        <w:tc>
          <w:tcPr>
            <w:tcW w:w="2314" w:type="dxa"/>
          </w:tcPr>
          <w:p>
            <w:pPr>
              <w:pStyle w:val="TableParagraph"/>
              <w:spacing w:before="17"/>
              <w:ind w:left="-5"/>
              <w:rPr>
                <w:sz w:val="12"/>
              </w:rPr>
            </w:pPr>
            <w:r>
              <w:rPr>
                <w:color w:val="131413"/>
                <w:sz w:val="12"/>
              </w:rPr>
              <w:t>Population</w:t>
            </w:r>
          </w:p>
        </w:tc>
        <w:tc>
          <w:tcPr>
            <w:tcW w:w="710" w:type="dxa"/>
          </w:tcPr>
          <w:p>
            <w:pPr>
              <w:pStyle w:val="TableParagraph"/>
              <w:spacing w:before="17"/>
              <w:ind w:left="-2"/>
              <w:rPr>
                <w:sz w:val="12"/>
              </w:rPr>
            </w:pPr>
            <w:r>
              <w:rPr>
                <w:color w:val="131413"/>
                <w:sz w:val="12"/>
              </w:rPr>
              <w:t>3,635</w:t>
            </w:r>
          </w:p>
        </w:tc>
        <w:tc>
          <w:tcPr>
            <w:tcW w:w="587" w:type="dxa"/>
          </w:tcPr>
          <w:p>
            <w:pPr>
              <w:pStyle w:val="TableParagraph"/>
              <w:spacing w:before="17"/>
              <w:ind w:left="6"/>
              <w:rPr>
                <w:sz w:val="12"/>
              </w:rPr>
            </w:pPr>
            <w:r>
              <w:rPr>
                <w:color w:val="131413"/>
                <w:sz w:val="12"/>
              </w:rPr>
              <w:t>3,210</w:t>
            </w:r>
          </w:p>
        </w:tc>
        <w:tc>
          <w:tcPr>
            <w:tcW w:w="983" w:type="dxa"/>
          </w:tcPr>
          <w:p>
            <w:pPr>
              <w:pStyle w:val="TableParagraph"/>
              <w:spacing w:before="17"/>
              <w:ind w:left="137"/>
              <w:rPr>
                <w:sz w:val="12"/>
              </w:rPr>
            </w:pPr>
            <w:r>
              <w:rPr>
                <w:color w:val="131413"/>
                <w:sz w:val="12"/>
              </w:rPr>
              <w:t>3,894</w:t>
            </w:r>
          </w:p>
        </w:tc>
        <w:tc>
          <w:tcPr>
            <w:tcW w:w="710" w:type="dxa"/>
          </w:tcPr>
          <w:p>
            <w:pPr>
              <w:pStyle w:val="TableParagraph"/>
              <w:spacing w:before="17"/>
              <w:ind w:left="-3"/>
              <w:rPr>
                <w:sz w:val="12"/>
              </w:rPr>
            </w:pPr>
            <w:r>
              <w:rPr>
                <w:color w:val="131413"/>
                <w:sz w:val="12"/>
              </w:rPr>
              <w:t>3,272</w:t>
            </w:r>
          </w:p>
        </w:tc>
        <w:tc>
          <w:tcPr>
            <w:tcW w:w="587" w:type="dxa"/>
          </w:tcPr>
          <w:p>
            <w:pPr>
              <w:pStyle w:val="TableParagraph"/>
              <w:spacing w:before="17"/>
              <w:ind w:left="5"/>
              <w:rPr>
                <w:sz w:val="12"/>
              </w:rPr>
            </w:pPr>
            <w:r>
              <w:rPr>
                <w:color w:val="131413"/>
                <w:sz w:val="12"/>
              </w:rPr>
              <w:t>2,899</w:t>
            </w:r>
          </w:p>
        </w:tc>
        <w:tc>
          <w:tcPr>
            <w:tcW w:w="983" w:type="dxa"/>
          </w:tcPr>
          <w:p>
            <w:pPr>
              <w:pStyle w:val="TableParagraph"/>
              <w:spacing w:before="17"/>
              <w:ind w:left="135"/>
              <w:rPr>
                <w:sz w:val="12"/>
              </w:rPr>
            </w:pPr>
            <w:r>
              <w:rPr>
                <w:color w:val="131413"/>
                <w:sz w:val="12"/>
              </w:rPr>
              <w:t>3,904</w:t>
            </w:r>
          </w:p>
        </w:tc>
        <w:tc>
          <w:tcPr>
            <w:tcW w:w="710" w:type="dxa"/>
          </w:tcPr>
          <w:p>
            <w:pPr>
              <w:pStyle w:val="TableParagraph"/>
              <w:spacing w:before="17"/>
              <w:ind w:left="-3"/>
              <w:rPr>
                <w:sz w:val="12"/>
              </w:rPr>
            </w:pPr>
            <w:r>
              <w:rPr>
                <w:color w:val="131413"/>
                <w:sz w:val="12"/>
              </w:rPr>
              <w:t>3,153</w:t>
            </w:r>
          </w:p>
        </w:tc>
        <w:tc>
          <w:tcPr>
            <w:tcW w:w="587" w:type="dxa"/>
          </w:tcPr>
          <w:p>
            <w:pPr>
              <w:pStyle w:val="TableParagraph"/>
              <w:spacing w:before="17"/>
              <w:ind w:left="4"/>
              <w:rPr>
                <w:sz w:val="12"/>
              </w:rPr>
            </w:pPr>
            <w:r>
              <w:rPr>
                <w:color w:val="131413"/>
                <w:sz w:val="12"/>
              </w:rPr>
              <w:t>2,955</w:t>
            </w:r>
          </w:p>
        </w:tc>
        <w:tc>
          <w:tcPr>
            <w:tcW w:w="926" w:type="dxa"/>
          </w:tcPr>
          <w:p>
            <w:pPr>
              <w:pStyle w:val="TableParagraph"/>
              <w:spacing w:before="17"/>
              <w:ind w:left="135"/>
              <w:rPr>
                <w:sz w:val="12"/>
              </w:rPr>
            </w:pPr>
            <w:r>
              <w:rPr>
                <w:color w:val="131413"/>
                <w:sz w:val="12"/>
              </w:rPr>
              <w:t>3,991</w:t>
            </w:r>
          </w:p>
        </w:tc>
        <w:tc>
          <w:tcPr>
            <w:tcW w:w="710" w:type="dxa"/>
          </w:tcPr>
          <w:p>
            <w:pPr>
              <w:pStyle w:val="TableParagraph"/>
              <w:spacing w:before="17"/>
              <w:ind w:left="-2"/>
              <w:rPr>
                <w:sz w:val="12"/>
              </w:rPr>
            </w:pPr>
            <w:r>
              <w:rPr>
                <w:color w:val="131413"/>
                <w:sz w:val="12"/>
              </w:rPr>
              <w:t>3,136</w:t>
            </w:r>
          </w:p>
        </w:tc>
        <w:tc>
          <w:tcPr>
            <w:tcW w:w="587" w:type="dxa"/>
          </w:tcPr>
          <w:p>
            <w:pPr>
              <w:pStyle w:val="TableParagraph"/>
              <w:spacing w:before="17"/>
              <w:ind w:left="5"/>
              <w:rPr>
                <w:sz w:val="12"/>
              </w:rPr>
            </w:pPr>
            <w:r>
              <w:rPr>
                <w:color w:val="131413"/>
                <w:sz w:val="12"/>
              </w:rPr>
              <w:t>3,142</w:t>
            </w:r>
          </w:p>
        </w:tc>
        <w:tc>
          <w:tcPr>
            <w:tcW w:w="844" w:type="dxa"/>
          </w:tcPr>
          <w:p>
            <w:pPr>
              <w:pStyle w:val="TableParagraph"/>
              <w:spacing w:before="17"/>
              <w:ind w:left="136"/>
              <w:rPr>
                <w:sz w:val="12"/>
              </w:rPr>
            </w:pPr>
            <w:r>
              <w:rPr>
                <w:color w:val="131413"/>
                <w:sz w:val="12"/>
              </w:rPr>
              <w:t>4,169</w:t>
            </w:r>
          </w:p>
        </w:tc>
      </w:tr>
      <w:tr>
        <w:trPr>
          <w:trHeight w:val="179" w:hRule="atLeast"/>
        </w:trPr>
        <w:tc>
          <w:tcPr>
            <w:tcW w:w="2314" w:type="dxa"/>
          </w:tcPr>
          <w:p>
            <w:pPr>
              <w:pStyle w:val="TableParagraph"/>
              <w:spacing w:before="17"/>
              <w:ind w:left="115"/>
              <w:rPr>
                <w:sz w:val="12"/>
              </w:rPr>
            </w:pPr>
            <w:r>
              <w:rPr>
                <w:color w:val="131413"/>
                <w:sz w:val="12"/>
              </w:rPr>
              <w:t>Non-Hispanic white</w:t>
            </w:r>
          </w:p>
        </w:tc>
        <w:tc>
          <w:tcPr>
            <w:tcW w:w="710" w:type="dxa"/>
          </w:tcPr>
          <w:p>
            <w:pPr>
              <w:pStyle w:val="TableParagraph"/>
              <w:spacing w:before="17"/>
              <w:ind w:left="-1"/>
              <w:rPr>
                <w:sz w:val="12"/>
              </w:rPr>
            </w:pPr>
            <w:r>
              <w:rPr>
                <w:color w:val="131413"/>
                <w:sz w:val="12"/>
              </w:rPr>
              <w:t>1,306</w:t>
            </w:r>
          </w:p>
        </w:tc>
        <w:tc>
          <w:tcPr>
            <w:tcW w:w="587" w:type="dxa"/>
          </w:tcPr>
          <w:p>
            <w:pPr>
              <w:pStyle w:val="TableParagraph"/>
              <w:spacing w:before="17"/>
              <w:ind w:left="7"/>
              <w:rPr>
                <w:sz w:val="12"/>
              </w:rPr>
            </w:pPr>
            <w:r>
              <w:rPr>
                <w:color w:val="131413"/>
                <w:sz w:val="12"/>
              </w:rPr>
              <w:t>2,119</w:t>
            </w:r>
          </w:p>
        </w:tc>
        <w:tc>
          <w:tcPr>
            <w:tcW w:w="983" w:type="dxa"/>
          </w:tcPr>
          <w:p>
            <w:pPr>
              <w:pStyle w:val="TableParagraph"/>
              <w:spacing w:before="17"/>
              <w:ind w:left="137"/>
              <w:rPr>
                <w:sz w:val="12"/>
              </w:rPr>
            </w:pPr>
            <w:r>
              <w:rPr>
                <w:color w:val="131413"/>
                <w:sz w:val="12"/>
              </w:rPr>
              <w:t>2,982</w:t>
            </w:r>
          </w:p>
        </w:tc>
        <w:tc>
          <w:tcPr>
            <w:tcW w:w="710" w:type="dxa"/>
          </w:tcPr>
          <w:p>
            <w:pPr>
              <w:pStyle w:val="TableParagraph"/>
              <w:spacing w:before="17"/>
              <w:ind w:left="-2"/>
              <w:rPr>
                <w:sz w:val="12"/>
              </w:rPr>
            </w:pPr>
            <w:r>
              <w:rPr>
                <w:color w:val="131413"/>
                <w:sz w:val="12"/>
              </w:rPr>
              <w:t>1,005</w:t>
            </w:r>
          </w:p>
        </w:tc>
        <w:tc>
          <w:tcPr>
            <w:tcW w:w="587" w:type="dxa"/>
          </w:tcPr>
          <w:p>
            <w:pPr>
              <w:pStyle w:val="TableParagraph"/>
              <w:spacing w:before="17"/>
              <w:ind w:left="6"/>
              <w:rPr>
                <w:sz w:val="12"/>
              </w:rPr>
            </w:pPr>
            <w:r>
              <w:rPr>
                <w:color w:val="131413"/>
                <w:sz w:val="12"/>
              </w:rPr>
              <w:t>1,844</w:t>
            </w:r>
          </w:p>
        </w:tc>
        <w:tc>
          <w:tcPr>
            <w:tcW w:w="983" w:type="dxa"/>
          </w:tcPr>
          <w:p>
            <w:pPr>
              <w:pStyle w:val="TableParagraph"/>
              <w:spacing w:before="17"/>
              <w:ind w:left="136"/>
              <w:rPr>
                <w:sz w:val="12"/>
              </w:rPr>
            </w:pPr>
            <w:r>
              <w:rPr>
                <w:color w:val="131413"/>
                <w:sz w:val="12"/>
              </w:rPr>
              <w:t>2,604</w:t>
            </w:r>
          </w:p>
        </w:tc>
        <w:tc>
          <w:tcPr>
            <w:tcW w:w="710" w:type="dxa"/>
          </w:tcPr>
          <w:p>
            <w:pPr>
              <w:pStyle w:val="TableParagraph"/>
              <w:spacing w:before="17"/>
              <w:ind w:left="-3"/>
              <w:rPr>
                <w:sz w:val="12"/>
              </w:rPr>
            </w:pPr>
            <w:r>
              <w:rPr>
                <w:color w:val="131413"/>
                <w:sz w:val="12"/>
              </w:rPr>
              <w:t>845</w:t>
            </w:r>
          </w:p>
        </w:tc>
        <w:tc>
          <w:tcPr>
            <w:tcW w:w="587" w:type="dxa"/>
          </w:tcPr>
          <w:p>
            <w:pPr>
              <w:pStyle w:val="TableParagraph"/>
              <w:spacing w:before="17"/>
              <w:ind w:left="5"/>
              <w:rPr>
                <w:sz w:val="12"/>
              </w:rPr>
            </w:pPr>
            <w:r>
              <w:rPr>
                <w:color w:val="131413"/>
                <w:sz w:val="12"/>
              </w:rPr>
              <w:t>1,865</w:t>
            </w:r>
          </w:p>
        </w:tc>
        <w:tc>
          <w:tcPr>
            <w:tcW w:w="926" w:type="dxa"/>
          </w:tcPr>
          <w:p>
            <w:pPr>
              <w:pStyle w:val="TableParagraph"/>
              <w:spacing w:before="17"/>
              <w:ind w:left="136"/>
              <w:rPr>
                <w:sz w:val="12"/>
              </w:rPr>
            </w:pPr>
            <w:r>
              <w:rPr>
                <w:color w:val="131413"/>
                <w:sz w:val="12"/>
              </w:rPr>
              <w:t>2,390</w:t>
            </w:r>
          </w:p>
        </w:tc>
        <w:tc>
          <w:tcPr>
            <w:tcW w:w="710" w:type="dxa"/>
          </w:tcPr>
          <w:p>
            <w:pPr>
              <w:pStyle w:val="TableParagraph"/>
              <w:spacing w:before="17"/>
              <w:ind w:left="-2"/>
              <w:rPr>
                <w:sz w:val="12"/>
              </w:rPr>
            </w:pPr>
            <w:r>
              <w:rPr>
                <w:color w:val="131413"/>
                <w:sz w:val="12"/>
              </w:rPr>
              <w:t>710</w:t>
            </w:r>
          </w:p>
        </w:tc>
        <w:tc>
          <w:tcPr>
            <w:tcW w:w="587" w:type="dxa"/>
          </w:tcPr>
          <w:p>
            <w:pPr>
              <w:pStyle w:val="TableParagraph"/>
              <w:spacing w:before="17"/>
              <w:ind w:left="6"/>
              <w:rPr>
                <w:sz w:val="12"/>
              </w:rPr>
            </w:pPr>
            <w:r>
              <w:rPr>
                <w:color w:val="131413"/>
                <w:sz w:val="12"/>
              </w:rPr>
              <w:t>1,952</w:t>
            </w:r>
          </w:p>
        </w:tc>
        <w:tc>
          <w:tcPr>
            <w:tcW w:w="844" w:type="dxa"/>
          </w:tcPr>
          <w:p>
            <w:pPr>
              <w:pStyle w:val="TableParagraph"/>
              <w:spacing w:before="17"/>
              <w:ind w:left="137"/>
              <w:rPr>
                <w:sz w:val="12"/>
              </w:rPr>
            </w:pPr>
            <w:r>
              <w:rPr>
                <w:color w:val="131413"/>
                <w:sz w:val="12"/>
              </w:rPr>
              <w:t>2,157</w:t>
            </w:r>
          </w:p>
        </w:tc>
      </w:tr>
      <w:tr>
        <w:trPr>
          <w:trHeight w:val="179" w:hRule="atLeast"/>
        </w:trPr>
        <w:tc>
          <w:tcPr>
            <w:tcW w:w="2314" w:type="dxa"/>
          </w:tcPr>
          <w:p>
            <w:pPr>
              <w:pStyle w:val="TableParagraph"/>
              <w:spacing w:before="17"/>
              <w:ind w:left="115"/>
              <w:rPr>
                <w:sz w:val="12"/>
              </w:rPr>
            </w:pPr>
            <w:r>
              <w:rPr>
                <w:color w:val="131413"/>
                <w:sz w:val="12"/>
              </w:rPr>
              <w:t>Black</w:t>
            </w:r>
          </w:p>
        </w:tc>
        <w:tc>
          <w:tcPr>
            <w:tcW w:w="710" w:type="dxa"/>
          </w:tcPr>
          <w:p>
            <w:pPr>
              <w:pStyle w:val="TableParagraph"/>
              <w:spacing w:before="17"/>
              <w:rPr>
                <w:sz w:val="12"/>
              </w:rPr>
            </w:pPr>
            <w:r>
              <w:rPr>
                <w:color w:val="131413"/>
                <w:sz w:val="12"/>
              </w:rPr>
              <w:t>1,886</w:t>
            </w:r>
          </w:p>
        </w:tc>
        <w:tc>
          <w:tcPr>
            <w:tcW w:w="587" w:type="dxa"/>
          </w:tcPr>
          <w:p>
            <w:pPr>
              <w:pStyle w:val="TableParagraph"/>
              <w:spacing w:before="17"/>
              <w:ind w:left="7"/>
              <w:rPr>
                <w:sz w:val="12"/>
              </w:rPr>
            </w:pPr>
            <w:r>
              <w:rPr>
                <w:color w:val="131413"/>
                <w:sz w:val="12"/>
              </w:rPr>
              <w:t>695</w:t>
            </w:r>
          </w:p>
        </w:tc>
        <w:tc>
          <w:tcPr>
            <w:tcW w:w="983" w:type="dxa"/>
          </w:tcPr>
          <w:p>
            <w:pPr>
              <w:pStyle w:val="TableParagraph"/>
              <w:spacing w:before="17"/>
              <w:ind w:left="138"/>
              <w:rPr>
                <w:sz w:val="12"/>
              </w:rPr>
            </w:pPr>
            <w:r>
              <w:rPr>
                <w:color w:val="131413"/>
                <w:sz w:val="12"/>
              </w:rPr>
              <w:t>684</w:t>
            </w:r>
          </w:p>
        </w:tc>
        <w:tc>
          <w:tcPr>
            <w:tcW w:w="710" w:type="dxa"/>
          </w:tcPr>
          <w:p>
            <w:pPr>
              <w:pStyle w:val="TableParagraph"/>
              <w:spacing w:before="17"/>
              <w:ind w:left="-2"/>
              <w:rPr>
                <w:sz w:val="12"/>
              </w:rPr>
            </w:pPr>
            <w:r>
              <w:rPr>
                <w:color w:val="131413"/>
                <w:sz w:val="12"/>
              </w:rPr>
              <w:t>1,654</w:t>
            </w:r>
          </w:p>
        </w:tc>
        <w:tc>
          <w:tcPr>
            <w:tcW w:w="587" w:type="dxa"/>
          </w:tcPr>
          <w:p>
            <w:pPr>
              <w:pStyle w:val="TableParagraph"/>
              <w:spacing w:before="17"/>
              <w:ind w:left="6"/>
              <w:rPr>
                <w:sz w:val="12"/>
              </w:rPr>
            </w:pPr>
            <w:r>
              <w:rPr>
                <w:color w:val="131413"/>
                <w:sz w:val="12"/>
              </w:rPr>
              <w:t>599</w:t>
            </w:r>
          </w:p>
        </w:tc>
        <w:tc>
          <w:tcPr>
            <w:tcW w:w="983" w:type="dxa"/>
          </w:tcPr>
          <w:p>
            <w:pPr>
              <w:pStyle w:val="TableParagraph"/>
              <w:spacing w:before="17"/>
              <w:ind w:left="136"/>
              <w:rPr>
                <w:sz w:val="12"/>
              </w:rPr>
            </w:pPr>
            <w:r>
              <w:rPr>
                <w:color w:val="131413"/>
                <w:sz w:val="12"/>
              </w:rPr>
              <w:t>924</w:t>
            </w:r>
          </w:p>
        </w:tc>
        <w:tc>
          <w:tcPr>
            <w:tcW w:w="710" w:type="dxa"/>
          </w:tcPr>
          <w:p>
            <w:pPr>
              <w:pStyle w:val="TableParagraph"/>
              <w:spacing w:before="17"/>
              <w:ind w:left="-2"/>
              <w:rPr>
                <w:sz w:val="12"/>
              </w:rPr>
            </w:pPr>
            <w:r>
              <w:rPr>
                <w:color w:val="131413"/>
                <w:sz w:val="12"/>
              </w:rPr>
              <w:t>1,486</w:t>
            </w:r>
          </w:p>
        </w:tc>
        <w:tc>
          <w:tcPr>
            <w:tcW w:w="587" w:type="dxa"/>
          </w:tcPr>
          <w:p>
            <w:pPr>
              <w:pStyle w:val="TableParagraph"/>
              <w:spacing w:before="17"/>
              <w:ind w:left="6"/>
              <w:rPr>
                <w:sz w:val="12"/>
              </w:rPr>
            </w:pPr>
            <w:r>
              <w:rPr>
                <w:color w:val="131413"/>
                <w:sz w:val="12"/>
              </w:rPr>
              <w:t>568</w:t>
            </w:r>
          </w:p>
        </w:tc>
        <w:tc>
          <w:tcPr>
            <w:tcW w:w="926" w:type="dxa"/>
          </w:tcPr>
          <w:p>
            <w:pPr>
              <w:pStyle w:val="TableParagraph"/>
              <w:spacing w:before="17"/>
              <w:ind w:left="136"/>
              <w:rPr>
                <w:sz w:val="12"/>
              </w:rPr>
            </w:pPr>
            <w:r>
              <w:rPr>
                <w:color w:val="131413"/>
                <w:sz w:val="12"/>
              </w:rPr>
              <w:t>1,043</w:t>
            </w:r>
          </w:p>
        </w:tc>
        <w:tc>
          <w:tcPr>
            <w:tcW w:w="710" w:type="dxa"/>
          </w:tcPr>
          <w:p>
            <w:pPr>
              <w:pStyle w:val="TableParagraph"/>
              <w:spacing w:before="17"/>
              <w:ind w:left="-2"/>
              <w:rPr>
                <w:sz w:val="12"/>
              </w:rPr>
            </w:pPr>
            <w:r>
              <w:rPr>
                <w:color w:val="131413"/>
                <w:sz w:val="12"/>
              </w:rPr>
              <w:t>1,336</w:t>
            </w:r>
          </w:p>
        </w:tc>
        <w:tc>
          <w:tcPr>
            <w:tcW w:w="587" w:type="dxa"/>
          </w:tcPr>
          <w:p>
            <w:pPr>
              <w:pStyle w:val="TableParagraph"/>
              <w:spacing w:before="17"/>
              <w:ind w:left="6"/>
              <w:rPr>
                <w:sz w:val="12"/>
              </w:rPr>
            </w:pPr>
            <w:r>
              <w:rPr>
                <w:color w:val="131413"/>
                <w:sz w:val="12"/>
              </w:rPr>
              <w:t>552</w:t>
            </w:r>
          </w:p>
        </w:tc>
        <w:tc>
          <w:tcPr>
            <w:tcW w:w="844" w:type="dxa"/>
          </w:tcPr>
          <w:p>
            <w:pPr>
              <w:pStyle w:val="TableParagraph"/>
              <w:spacing w:before="17"/>
              <w:ind w:left="137"/>
              <w:rPr>
                <w:sz w:val="12"/>
              </w:rPr>
            </w:pPr>
            <w:r>
              <w:rPr>
                <w:color w:val="131413"/>
                <w:sz w:val="12"/>
              </w:rPr>
              <w:t>1,163</w:t>
            </w:r>
          </w:p>
        </w:tc>
      </w:tr>
      <w:tr>
        <w:trPr>
          <w:trHeight w:val="179" w:hRule="atLeast"/>
        </w:trPr>
        <w:tc>
          <w:tcPr>
            <w:tcW w:w="2314" w:type="dxa"/>
          </w:tcPr>
          <w:p>
            <w:pPr>
              <w:pStyle w:val="TableParagraph"/>
              <w:spacing w:before="17"/>
              <w:ind w:left="115"/>
              <w:rPr>
                <w:sz w:val="12"/>
              </w:rPr>
            </w:pPr>
            <w:r>
              <w:rPr>
                <w:color w:val="131413"/>
                <w:sz w:val="12"/>
              </w:rPr>
              <w:t>Hispanic</w:t>
            </w:r>
          </w:p>
        </w:tc>
        <w:tc>
          <w:tcPr>
            <w:tcW w:w="710" w:type="dxa"/>
          </w:tcPr>
          <w:p>
            <w:pPr>
              <w:pStyle w:val="TableParagraph"/>
              <w:spacing w:before="17"/>
              <w:ind w:left="-1"/>
              <w:rPr>
                <w:sz w:val="12"/>
              </w:rPr>
            </w:pPr>
            <w:r>
              <w:rPr>
                <w:color w:val="131413"/>
                <w:sz w:val="12"/>
              </w:rPr>
              <w:t>368</w:t>
            </w:r>
          </w:p>
        </w:tc>
        <w:tc>
          <w:tcPr>
            <w:tcW w:w="587" w:type="dxa"/>
          </w:tcPr>
          <w:p>
            <w:pPr>
              <w:pStyle w:val="TableParagraph"/>
              <w:spacing w:before="17"/>
              <w:ind w:left="6"/>
              <w:rPr>
                <w:sz w:val="12"/>
              </w:rPr>
            </w:pPr>
            <w:r>
              <w:rPr>
                <w:color w:val="131413"/>
                <w:sz w:val="12"/>
              </w:rPr>
              <w:t>277</w:t>
            </w:r>
          </w:p>
        </w:tc>
        <w:tc>
          <w:tcPr>
            <w:tcW w:w="983" w:type="dxa"/>
          </w:tcPr>
          <w:p>
            <w:pPr>
              <w:pStyle w:val="TableParagraph"/>
              <w:spacing w:before="17"/>
              <w:ind w:left="137"/>
              <w:rPr>
                <w:sz w:val="12"/>
              </w:rPr>
            </w:pPr>
            <w:r>
              <w:rPr>
                <w:color w:val="131413"/>
                <w:sz w:val="12"/>
              </w:rPr>
              <w:t>159</w:t>
            </w:r>
          </w:p>
        </w:tc>
        <w:tc>
          <w:tcPr>
            <w:tcW w:w="710" w:type="dxa"/>
          </w:tcPr>
          <w:p>
            <w:pPr>
              <w:pStyle w:val="TableParagraph"/>
              <w:spacing w:before="17"/>
              <w:ind w:left="-2"/>
              <w:rPr>
                <w:sz w:val="12"/>
              </w:rPr>
            </w:pPr>
            <w:r>
              <w:rPr>
                <w:color w:val="131413"/>
                <w:sz w:val="12"/>
              </w:rPr>
              <w:t>471</w:t>
            </w:r>
          </w:p>
        </w:tc>
        <w:tc>
          <w:tcPr>
            <w:tcW w:w="587" w:type="dxa"/>
          </w:tcPr>
          <w:p>
            <w:pPr>
              <w:pStyle w:val="TableParagraph"/>
              <w:spacing w:before="17"/>
              <w:ind w:left="5"/>
              <w:rPr>
                <w:sz w:val="12"/>
              </w:rPr>
            </w:pPr>
            <w:r>
              <w:rPr>
                <w:color w:val="131413"/>
                <w:sz w:val="12"/>
              </w:rPr>
              <w:t>274</w:t>
            </w:r>
          </w:p>
        </w:tc>
        <w:tc>
          <w:tcPr>
            <w:tcW w:w="983" w:type="dxa"/>
          </w:tcPr>
          <w:p>
            <w:pPr>
              <w:pStyle w:val="TableParagraph"/>
              <w:spacing w:before="17"/>
              <w:ind w:left="136"/>
              <w:rPr>
                <w:sz w:val="12"/>
              </w:rPr>
            </w:pPr>
            <w:r>
              <w:rPr>
                <w:color w:val="131413"/>
                <w:sz w:val="12"/>
              </w:rPr>
              <w:t>236</w:t>
            </w:r>
          </w:p>
        </w:tc>
        <w:tc>
          <w:tcPr>
            <w:tcW w:w="710" w:type="dxa"/>
          </w:tcPr>
          <w:p>
            <w:pPr>
              <w:pStyle w:val="TableParagraph"/>
              <w:spacing w:before="17"/>
              <w:ind w:left="-2"/>
              <w:rPr>
                <w:sz w:val="12"/>
              </w:rPr>
            </w:pPr>
            <w:r>
              <w:rPr>
                <w:color w:val="131413"/>
                <w:sz w:val="12"/>
              </w:rPr>
              <w:t>611</w:t>
            </w:r>
          </w:p>
        </w:tc>
        <w:tc>
          <w:tcPr>
            <w:tcW w:w="587" w:type="dxa"/>
          </w:tcPr>
          <w:p>
            <w:pPr>
              <w:pStyle w:val="TableParagraph"/>
              <w:spacing w:before="17"/>
              <w:ind w:left="5"/>
              <w:rPr>
                <w:sz w:val="12"/>
              </w:rPr>
            </w:pPr>
            <w:r>
              <w:rPr>
                <w:color w:val="131413"/>
                <w:sz w:val="12"/>
              </w:rPr>
              <w:t>301</w:t>
            </w:r>
          </w:p>
        </w:tc>
        <w:tc>
          <w:tcPr>
            <w:tcW w:w="926" w:type="dxa"/>
          </w:tcPr>
          <w:p>
            <w:pPr>
              <w:pStyle w:val="TableParagraph"/>
              <w:spacing w:before="17"/>
              <w:ind w:left="136"/>
              <w:rPr>
                <w:sz w:val="12"/>
              </w:rPr>
            </w:pPr>
            <w:r>
              <w:rPr>
                <w:color w:val="131413"/>
                <w:sz w:val="12"/>
              </w:rPr>
              <w:t>343</w:t>
            </w:r>
          </w:p>
        </w:tc>
        <w:tc>
          <w:tcPr>
            <w:tcW w:w="710" w:type="dxa"/>
          </w:tcPr>
          <w:p>
            <w:pPr>
              <w:pStyle w:val="TableParagraph"/>
              <w:spacing w:before="17"/>
              <w:ind w:left="-2"/>
              <w:rPr>
                <w:sz w:val="12"/>
              </w:rPr>
            </w:pPr>
            <w:r>
              <w:rPr>
                <w:color w:val="131413"/>
                <w:sz w:val="12"/>
              </w:rPr>
              <w:t>832</w:t>
            </w:r>
          </w:p>
        </w:tc>
        <w:tc>
          <w:tcPr>
            <w:tcW w:w="587" w:type="dxa"/>
          </w:tcPr>
          <w:p>
            <w:pPr>
              <w:pStyle w:val="TableParagraph"/>
              <w:spacing w:before="17"/>
              <w:ind w:left="6"/>
              <w:rPr>
                <w:sz w:val="12"/>
              </w:rPr>
            </w:pPr>
            <w:r>
              <w:rPr>
                <w:color w:val="131413"/>
                <w:sz w:val="12"/>
              </w:rPr>
              <w:t>353</w:t>
            </w:r>
          </w:p>
        </w:tc>
        <w:tc>
          <w:tcPr>
            <w:tcW w:w="844" w:type="dxa"/>
          </w:tcPr>
          <w:p>
            <w:pPr>
              <w:pStyle w:val="TableParagraph"/>
              <w:spacing w:before="17"/>
              <w:ind w:left="137"/>
              <w:rPr>
                <w:sz w:val="12"/>
              </w:rPr>
            </w:pPr>
            <w:r>
              <w:rPr>
                <w:color w:val="131413"/>
                <w:sz w:val="12"/>
              </w:rPr>
              <w:t>543</w:t>
            </w:r>
          </w:p>
        </w:tc>
      </w:tr>
      <w:tr>
        <w:trPr>
          <w:trHeight w:val="179" w:hRule="atLeast"/>
        </w:trPr>
        <w:tc>
          <w:tcPr>
            <w:tcW w:w="2314" w:type="dxa"/>
          </w:tcPr>
          <w:p>
            <w:pPr>
              <w:pStyle w:val="TableParagraph"/>
              <w:spacing w:before="18"/>
              <w:ind w:left="115"/>
              <w:rPr>
                <w:sz w:val="12"/>
              </w:rPr>
            </w:pPr>
            <w:r>
              <w:rPr>
                <w:color w:val="131413"/>
                <w:sz w:val="12"/>
              </w:rPr>
              <w:t>Asian</w:t>
            </w:r>
          </w:p>
        </w:tc>
        <w:tc>
          <w:tcPr>
            <w:tcW w:w="710" w:type="dxa"/>
          </w:tcPr>
          <w:p>
            <w:pPr>
              <w:pStyle w:val="TableParagraph"/>
              <w:spacing w:before="18"/>
              <w:ind w:left="-1"/>
              <w:rPr>
                <w:sz w:val="12"/>
              </w:rPr>
            </w:pPr>
            <w:r>
              <w:rPr>
                <w:color w:val="131413"/>
                <w:sz w:val="12"/>
              </w:rPr>
              <w:t>27</w:t>
            </w:r>
          </w:p>
        </w:tc>
        <w:tc>
          <w:tcPr>
            <w:tcW w:w="587" w:type="dxa"/>
          </w:tcPr>
          <w:p>
            <w:pPr>
              <w:pStyle w:val="TableParagraph"/>
              <w:spacing w:before="18"/>
              <w:ind w:left="7"/>
              <w:rPr>
                <w:sz w:val="12"/>
              </w:rPr>
            </w:pPr>
            <w:r>
              <w:rPr>
                <w:color w:val="131413"/>
                <w:sz w:val="12"/>
              </w:rPr>
              <w:t>55</w:t>
            </w:r>
          </w:p>
        </w:tc>
        <w:tc>
          <w:tcPr>
            <w:tcW w:w="983" w:type="dxa"/>
          </w:tcPr>
          <w:p>
            <w:pPr>
              <w:pStyle w:val="TableParagraph"/>
              <w:spacing w:before="18"/>
              <w:ind w:left="137"/>
              <w:rPr>
                <w:sz w:val="12"/>
              </w:rPr>
            </w:pPr>
            <w:r>
              <w:rPr>
                <w:color w:val="131413"/>
                <w:sz w:val="12"/>
              </w:rPr>
              <w:t>31</w:t>
            </w:r>
          </w:p>
        </w:tc>
        <w:tc>
          <w:tcPr>
            <w:tcW w:w="710" w:type="dxa"/>
          </w:tcPr>
          <w:p>
            <w:pPr>
              <w:pStyle w:val="TableParagraph"/>
              <w:spacing w:before="18"/>
              <w:ind w:left="-2"/>
              <w:rPr>
                <w:sz w:val="12"/>
              </w:rPr>
            </w:pPr>
            <w:r>
              <w:rPr>
                <w:color w:val="131413"/>
                <w:sz w:val="12"/>
              </w:rPr>
              <w:t>73</w:t>
            </w:r>
          </w:p>
        </w:tc>
        <w:tc>
          <w:tcPr>
            <w:tcW w:w="587" w:type="dxa"/>
          </w:tcPr>
          <w:p>
            <w:pPr>
              <w:pStyle w:val="TableParagraph"/>
              <w:spacing w:before="18"/>
              <w:ind w:left="6"/>
              <w:rPr>
                <w:sz w:val="12"/>
              </w:rPr>
            </w:pPr>
            <w:r>
              <w:rPr>
                <w:color w:val="131413"/>
                <w:sz w:val="12"/>
              </w:rPr>
              <w:t>94</w:t>
            </w:r>
          </w:p>
        </w:tc>
        <w:tc>
          <w:tcPr>
            <w:tcW w:w="983" w:type="dxa"/>
          </w:tcPr>
          <w:p>
            <w:pPr>
              <w:pStyle w:val="TableParagraph"/>
              <w:spacing w:before="18"/>
              <w:ind w:left="136"/>
              <w:rPr>
                <w:sz w:val="12"/>
              </w:rPr>
            </w:pPr>
            <w:r>
              <w:rPr>
                <w:color w:val="131413"/>
                <w:sz w:val="12"/>
              </w:rPr>
              <w:t>77</w:t>
            </w:r>
          </w:p>
        </w:tc>
        <w:tc>
          <w:tcPr>
            <w:tcW w:w="710" w:type="dxa"/>
          </w:tcPr>
          <w:p>
            <w:pPr>
              <w:pStyle w:val="TableParagraph"/>
              <w:spacing w:before="18"/>
              <w:ind w:left="-2"/>
              <w:rPr>
                <w:sz w:val="12"/>
              </w:rPr>
            </w:pPr>
            <w:r>
              <w:rPr>
                <w:color w:val="131413"/>
                <w:sz w:val="12"/>
              </w:rPr>
              <w:t>182</w:t>
            </w:r>
          </w:p>
        </w:tc>
        <w:tc>
          <w:tcPr>
            <w:tcW w:w="587" w:type="dxa"/>
          </w:tcPr>
          <w:p>
            <w:pPr>
              <w:pStyle w:val="TableParagraph"/>
              <w:spacing w:before="18"/>
              <w:ind w:left="6"/>
              <w:rPr>
                <w:sz w:val="12"/>
              </w:rPr>
            </w:pPr>
            <w:r>
              <w:rPr>
                <w:color w:val="131413"/>
                <w:sz w:val="12"/>
              </w:rPr>
              <w:t>190</w:t>
            </w:r>
          </w:p>
        </w:tc>
        <w:tc>
          <w:tcPr>
            <w:tcW w:w="926" w:type="dxa"/>
          </w:tcPr>
          <w:p>
            <w:pPr>
              <w:pStyle w:val="TableParagraph"/>
              <w:spacing w:before="18"/>
              <w:ind w:left="137"/>
              <w:rPr>
                <w:sz w:val="12"/>
              </w:rPr>
            </w:pPr>
            <w:r>
              <w:rPr>
                <w:color w:val="131413"/>
                <w:sz w:val="12"/>
              </w:rPr>
              <w:t>188</w:t>
            </w:r>
          </w:p>
        </w:tc>
        <w:tc>
          <w:tcPr>
            <w:tcW w:w="710" w:type="dxa"/>
          </w:tcPr>
          <w:p>
            <w:pPr>
              <w:pStyle w:val="TableParagraph"/>
              <w:spacing w:before="18"/>
              <w:ind w:left="-1"/>
              <w:rPr>
                <w:sz w:val="12"/>
              </w:rPr>
            </w:pPr>
            <w:r>
              <w:rPr>
                <w:color w:val="131413"/>
                <w:sz w:val="12"/>
              </w:rPr>
              <w:t>233</w:t>
            </w:r>
          </w:p>
        </w:tc>
        <w:tc>
          <w:tcPr>
            <w:tcW w:w="587" w:type="dxa"/>
          </w:tcPr>
          <w:p>
            <w:pPr>
              <w:pStyle w:val="TableParagraph"/>
              <w:spacing w:before="18"/>
              <w:ind w:left="6"/>
              <w:rPr>
                <w:sz w:val="12"/>
              </w:rPr>
            </w:pPr>
            <w:r>
              <w:rPr>
                <w:color w:val="131413"/>
                <w:sz w:val="12"/>
              </w:rPr>
              <w:t>260</w:t>
            </w:r>
          </w:p>
        </w:tc>
        <w:tc>
          <w:tcPr>
            <w:tcW w:w="844" w:type="dxa"/>
          </w:tcPr>
          <w:p>
            <w:pPr>
              <w:pStyle w:val="TableParagraph"/>
              <w:spacing w:before="18"/>
              <w:ind w:left="137"/>
              <w:rPr>
                <w:sz w:val="12"/>
              </w:rPr>
            </w:pPr>
            <w:r>
              <w:rPr>
                <w:color w:val="131413"/>
                <w:sz w:val="12"/>
              </w:rPr>
              <w:t>279</w:t>
            </w:r>
          </w:p>
        </w:tc>
      </w:tr>
      <w:tr>
        <w:trPr>
          <w:trHeight w:val="179" w:hRule="atLeast"/>
        </w:trPr>
        <w:tc>
          <w:tcPr>
            <w:tcW w:w="2314" w:type="dxa"/>
          </w:tcPr>
          <w:p>
            <w:pPr>
              <w:pStyle w:val="TableParagraph"/>
              <w:spacing w:before="17"/>
              <w:ind w:left="115"/>
              <w:rPr>
                <w:sz w:val="12"/>
              </w:rPr>
            </w:pPr>
            <w:r>
              <w:rPr>
                <w:color w:val="131413"/>
                <w:sz w:val="12"/>
              </w:rPr>
              <w:t>Foreign-born</w:t>
            </w:r>
          </w:p>
        </w:tc>
        <w:tc>
          <w:tcPr>
            <w:tcW w:w="710" w:type="dxa"/>
          </w:tcPr>
          <w:p>
            <w:pPr>
              <w:pStyle w:val="TableParagraph"/>
              <w:spacing w:before="17"/>
              <w:rPr>
                <w:sz w:val="12"/>
              </w:rPr>
            </w:pPr>
            <w:r>
              <w:rPr>
                <w:color w:val="131413"/>
                <w:sz w:val="12"/>
              </w:rPr>
              <w:t>232</w:t>
            </w:r>
          </w:p>
        </w:tc>
        <w:tc>
          <w:tcPr>
            <w:tcW w:w="587" w:type="dxa"/>
          </w:tcPr>
          <w:p>
            <w:pPr>
              <w:pStyle w:val="TableParagraph"/>
              <w:spacing w:before="17"/>
              <w:ind w:left="7"/>
              <w:rPr>
                <w:sz w:val="12"/>
              </w:rPr>
            </w:pPr>
            <w:r>
              <w:rPr>
                <w:color w:val="131413"/>
                <w:sz w:val="12"/>
              </w:rPr>
              <w:t>351</w:t>
            </w:r>
          </w:p>
        </w:tc>
        <w:tc>
          <w:tcPr>
            <w:tcW w:w="983" w:type="dxa"/>
          </w:tcPr>
          <w:p>
            <w:pPr>
              <w:pStyle w:val="TableParagraph"/>
              <w:spacing w:before="17"/>
              <w:ind w:left="138"/>
              <w:rPr>
                <w:sz w:val="12"/>
              </w:rPr>
            </w:pPr>
            <w:r>
              <w:rPr>
                <w:color w:val="131413"/>
                <w:sz w:val="12"/>
              </w:rPr>
              <w:t>310</w:t>
            </w:r>
          </w:p>
        </w:tc>
        <w:tc>
          <w:tcPr>
            <w:tcW w:w="710" w:type="dxa"/>
          </w:tcPr>
          <w:p>
            <w:pPr>
              <w:pStyle w:val="TableParagraph"/>
              <w:spacing w:before="17"/>
              <w:ind w:left="-2"/>
              <w:rPr>
                <w:sz w:val="12"/>
              </w:rPr>
            </w:pPr>
            <w:r>
              <w:rPr>
                <w:color w:val="131413"/>
                <w:sz w:val="12"/>
              </w:rPr>
              <w:t>326</w:t>
            </w:r>
          </w:p>
        </w:tc>
        <w:tc>
          <w:tcPr>
            <w:tcW w:w="587" w:type="dxa"/>
          </w:tcPr>
          <w:p>
            <w:pPr>
              <w:pStyle w:val="TableParagraph"/>
              <w:spacing w:before="17"/>
              <w:ind w:left="6"/>
              <w:rPr>
                <w:sz w:val="12"/>
              </w:rPr>
            </w:pPr>
            <w:r>
              <w:rPr>
                <w:color w:val="131413"/>
                <w:sz w:val="12"/>
              </w:rPr>
              <w:t>381</w:t>
            </w:r>
          </w:p>
        </w:tc>
        <w:tc>
          <w:tcPr>
            <w:tcW w:w="983" w:type="dxa"/>
          </w:tcPr>
          <w:p>
            <w:pPr>
              <w:pStyle w:val="TableParagraph"/>
              <w:spacing w:before="17"/>
              <w:ind w:left="137"/>
              <w:rPr>
                <w:sz w:val="12"/>
              </w:rPr>
            </w:pPr>
            <w:r>
              <w:rPr>
                <w:color w:val="131413"/>
                <w:sz w:val="12"/>
              </w:rPr>
              <w:t>350</w:t>
            </w:r>
          </w:p>
        </w:tc>
        <w:tc>
          <w:tcPr>
            <w:tcW w:w="710" w:type="dxa"/>
          </w:tcPr>
          <w:p>
            <w:pPr>
              <w:pStyle w:val="TableParagraph"/>
              <w:spacing w:before="17"/>
              <w:ind w:left="-1"/>
              <w:rPr>
                <w:sz w:val="12"/>
              </w:rPr>
            </w:pPr>
            <w:r>
              <w:rPr>
                <w:color w:val="131413"/>
                <w:sz w:val="12"/>
              </w:rPr>
              <w:t>453</w:t>
            </w:r>
          </w:p>
        </w:tc>
        <w:tc>
          <w:tcPr>
            <w:tcW w:w="587" w:type="dxa"/>
          </w:tcPr>
          <w:p>
            <w:pPr>
              <w:pStyle w:val="TableParagraph"/>
              <w:spacing w:before="17"/>
              <w:ind w:left="6"/>
              <w:rPr>
                <w:sz w:val="12"/>
              </w:rPr>
            </w:pPr>
            <w:r>
              <w:rPr>
                <w:color w:val="131413"/>
                <w:sz w:val="12"/>
              </w:rPr>
              <w:t>428</w:t>
            </w:r>
          </w:p>
        </w:tc>
        <w:tc>
          <w:tcPr>
            <w:tcW w:w="926" w:type="dxa"/>
          </w:tcPr>
          <w:p>
            <w:pPr>
              <w:pStyle w:val="TableParagraph"/>
              <w:spacing w:before="17"/>
              <w:ind w:left="137"/>
              <w:rPr>
                <w:sz w:val="12"/>
              </w:rPr>
            </w:pPr>
            <w:r>
              <w:rPr>
                <w:color w:val="131413"/>
                <w:sz w:val="12"/>
              </w:rPr>
              <w:t>428</w:t>
            </w:r>
          </w:p>
        </w:tc>
        <w:tc>
          <w:tcPr>
            <w:tcW w:w="710" w:type="dxa"/>
          </w:tcPr>
          <w:p>
            <w:pPr>
              <w:pStyle w:val="TableParagraph"/>
              <w:spacing w:before="17"/>
              <w:ind w:left="-1"/>
              <w:rPr>
                <w:sz w:val="12"/>
              </w:rPr>
            </w:pPr>
            <w:r>
              <w:rPr>
                <w:color w:val="131413"/>
                <w:sz w:val="12"/>
              </w:rPr>
              <w:t>635</w:t>
            </w:r>
          </w:p>
        </w:tc>
        <w:tc>
          <w:tcPr>
            <w:tcW w:w="587" w:type="dxa"/>
          </w:tcPr>
          <w:p>
            <w:pPr>
              <w:pStyle w:val="TableParagraph"/>
              <w:spacing w:before="17"/>
              <w:ind w:left="7"/>
              <w:rPr>
                <w:sz w:val="12"/>
              </w:rPr>
            </w:pPr>
            <w:r>
              <w:rPr>
                <w:color w:val="131413"/>
                <w:sz w:val="12"/>
              </w:rPr>
              <w:t>521</w:t>
            </w:r>
          </w:p>
        </w:tc>
        <w:tc>
          <w:tcPr>
            <w:tcW w:w="844" w:type="dxa"/>
          </w:tcPr>
          <w:p>
            <w:pPr>
              <w:pStyle w:val="TableParagraph"/>
              <w:spacing w:before="17"/>
              <w:ind w:left="137"/>
              <w:rPr>
                <w:sz w:val="12"/>
              </w:rPr>
            </w:pPr>
            <w:r>
              <w:rPr>
                <w:color w:val="131413"/>
                <w:sz w:val="12"/>
              </w:rPr>
              <w:t>603</w:t>
            </w:r>
          </w:p>
        </w:tc>
      </w:tr>
      <w:tr>
        <w:trPr>
          <w:trHeight w:val="179" w:hRule="atLeast"/>
        </w:trPr>
        <w:tc>
          <w:tcPr>
            <w:tcW w:w="2314" w:type="dxa"/>
          </w:tcPr>
          <w:p>
            <w:pPr>
              <w:pStyle w:val="TableParagraph"/>
              <w:spacing w:before="17"/>
              <w:ind w:left="-5"/>
              <w:rPr>
                <w:sz w:val="12"/>
              </w:rPr>
            </w:pPr>
            <w:r>
              <w:rPr>
                <w:color w:val="131413"/>
                <w:sz w:val="12"/>
              </w:rPr>
              <w:t>Socioeconomic Characteristics</w:t>
            </w:r>
          </w:p>
        </w:tc>
        <w:tc>
          <w:tcPr>
            <w:tcW w:w="710" w:type="dxa"/>
          </w:tcPr>
          <w:p>
            <w:pPr>
              <w:pStyle w:val="TableParagraph"/>
              <w:rPr>
                <w:sz w:val="12"/>
              </w:rPr>
            </w:pPr>
          </w:p>
        </w:tc>
        <w:tc>
          <w:tcPr>
            <w:tcW w:w="587" w:type="dxa"/>
          </w:tcPr>
          <w:p>
            <w:pPr>
              <w:pStyle w:val="TableParagraph"/>
              <w:rPr>
                <w:sz w:val="12"/>
              </w:rPr>
            </w:pPr>
          </w:p>
        </w:tc>
        <w:tc>
          <w:tcPr>
            <w:tcW w:w="983" w:type="dxa"/>
          </w:tcPr>
          <w:p>
            <w:pPr>
              <w:pStyle w:val="TableParagraph"/>
              <w:rPr>
                <w:sz w:val="12"/>
              </w:rPr>
            </w:pPr>
          </w:p>
        </w:tc>
        <w:tc>
          <w:tcPr>
            <w:tcW w:w="710" w:type="dxa"/>
          </w:tcPr>
          <w:p>
            <w:pPr>
              <w:pStyle w:val="TableParagraph"/>
              <w:rPr>
                <w:sz w:val="12"/>
              </w:rPr>
            </w:pPr>
          </w:p>
        </w:tc>
        <w:tc>
          <w:tcPr>
            <w:tcW w:w="587" w:type="dxa"/>
          </w:tcPr>
          <w:p>
            <w:pPr>
              <w:pStyle w:val="TableParagraph"/>
              <w:rPr>
                <w:sz w:val="12"/>
              </w:rPr>
            </w:pPr>
          </w:p>
        </w:tc>
        <w:tc>
          <w:tcPr>
            <w:tcW w:w="983" w:type="dxa"/>
          </w:tcPr>
          <w:p>
            <w:pPr>
              <w:pStyle w:val="TableParagraph"/>
              <w:rPr>
                <w:sz w:val="12"/>
              </w:rPr>
            </w:pPr>
          </w:p>
        </w:tc>
        <w:tc>
          <w:tcPr>
            <w:tcW w:w="710" w:type="dxa"/>
          </w:tcPr>
          <w:p>
            <w:pPr>
              <w:pStyle w:val="TableParagraph"/>
              <w:rPr>
                <w:sz w:val="12"/>
              </w:rPr>
            </w:pPr>
          </w:p>
        </w:tc>
        <w:tc>
          <w:tcPr>
            <w:tcW w:w="587" w:type="dxa"/>
          </w:tcPr>
          <w:p>
            <w:pPr>
              <w:pStyle w:val="TableParagraph"/>
              <w:rPr>
                <w:sz w:val="12"/>
              </w:rPr>
            </w:pPr>
          </w:p>
        </w:tc>
        <w:tc>
          <w:tcPr>
            <w:tcW w:w="926" w:type="dxa"/>
          </w:tcPr>
          <w:p>
            <w:pPr>
              <w:pStyle w:val="TableParagraph"/>
              <w:rPr>
                <w:sz w:val="12"/>
              </w:rPr>
            </w:pPr>
          </w:p>
        </w:tc>
        <w:tc>
          <w:tcPr>
            <w:tcW w:w="710" w:type="dxa"/>
          </w:tcPr>
          <w:p>
            <w:pPr>
              <w:pStyle w:val="TableParagraph"/>
              <w:rPr>
                <w:sz w:val="12"/>
              </w:rPr>
            </w:pPr>
          </w:p>
        </w:tc>
        <w:tc>
          <w:tcPr>
            <w:tcW w:w="587" w:type="dxa"/>
          </w:tcPr>
          <w:p>
            <w:pPr>
              <w:pStyle w:val="TableParagraph"/>
              <w:rPr>
                <w:sz w:val="12"/>
              </w:rPr>
            </w:pPr>
          </w:p>
        </w:tc>
        <w:tc>
          <w:tcPr>
            <w:tcW w:w="844" w:type="dxa"/>
          </w:tcPr>
          <w:p>
            <w:pPr>
              <w:pStyle w:val="TableParagraph"/>
              <w:rPr>
                <w:sz w:val="12"/>
              </w:rPr>
            </w:pPr>
          </w:p>
        </w:tc>
      </w:tr>
      <w:tr>
        <w:trPr>
          <w:trHeight w:val="179" w:hRule="atLeast"/>
        </w:trPr>
        <w:tc>
          <w:tcPr>
            <w:tcW w:w="2314" w:type="dxa"/>
          </w:tcPr>
          <w:p>
            <w:pPr>
              <w:pStyle w:val="TableParagraph"/>
              <w:spacing w:before="17"/>
              <w:ind w:left="115"/>
              <w:rPr>
                <w:sz w:val="12"/>
              </w:rPr>
            </w:pPr>
            <w:r>
              <w:rPr>
                <w:color w:val="131413"/>
                <w:sz w:val="12"/>
              </w:rPr>
              <w:t>Household income ($)</w:t>
            </w:r>
          </w:p>
        </w:tc>
        <w:tc>
          <w:tcPr>
            <w:tcW w:w="710" w:type="dxa"/>
          </w:tcPr>
          <w:p>
            <w:pPr>
              <w:pStyle w:val="TableParagraph"/>
              <w:spacing w:before="17"/>
              <w:ind w:left="-1"/>
              <w:rPr>
                <w:sz w:val="12"/>
              </w:rPr>
            </w:pPr>
            <w:r>
              <w:rPr>
                <w:color w:val="131413"/>
                <w:sz w:val="12"/>
              </w:rPr>
              <w:t>43,550</w:t>
            </w:r>
          </w:p>
        </w:tc>
        <w:tc>
          <w:tcPr>
            <w:tcW w:w="587" w:type="dxa"/>
          </w:tcPr>
          <w:p>
            <w:pPr>
              <w:pStyle w:val="TableParagraph"/>
              <w:spacing w:before="17"/>
              <w:ind w:left="6"/>
              <w:rPr>
                <w:sz w:val="12"/>
              </w:rPr>
            </w:pPr>
            <w:r>
              <w:rPr>
                <w:color w:val="131413"/>
                <w:sz w:val="12"/>
              </w:rPr>
              <w:t>48,111</w:t>
            </w:r>
          </w:p>
        </w:tc>
        <w:tc>
          <w:tcPr>
            <w:tcW w:w="983" w:type="dxa"/>
          </w:tcPr>
          <w:p>
            <w:pPr>
              <w:pStyle w:val="TableParagraph"/>
              <w:spacing w:before="17"/>
              <w:ind w:left="137"/>
              <w:rPr>
                <w:sz w:val="12"/>
              </w:rPr>
            </w:pPr>
            <w:r>
              <w:rPr>
                <w:color w:val="131413"/>
                <w:sz w:val="12"/>
              </w:rPr>
              <w:t>67,113</w:t>
            </w:r>
          </w:p>
        </w:tc>
        <w:tc>
          <w:tcPr>
            <w:tcW w:w="710" w:type="dxa"/>
          </w:tcPr>
          <w:p>
            <w:pPr>
              <w:pStyle w:val="TableParagraph"/>
              <w:spacing w:before="17"/>
              <w:ind w:left="-3"/>
              <w:rPr>
                <w:sz w:val="12"/>
              </w:rPr>
            </w:pPr>
            <w:r>
              <w:rPr>
                <w:color w:val="131413"/>
                <w:sz w:val="12"/>
              </w:rPr>
              <w:t>41,379</w:t>
            </w:r>
          </w:p>
        </w:tc>
        <w:tc>
          <w:tcPr>
            <w:tcW w:w="587" w:type="dxa"/>
          </w:tcPr>
          <w:p>
            <w:pPr>
              <w:pStyle w:val="TableParagraph"/>
              <w:spacing w:before="17"/>
              <w:ind w:left="5"/>
              <w:rPr>
                <w:sz w:val="12"/>
              </w:rPr>
            </w:pPr>
            <w:r>
              <w:rPr>
                <w:color w:val="131413"/>
                <w:sz w:val="12"/>
              </w:rPr>
              <w:t>50,297</w:t>
            </w:r>
          </w:p>
        </w:tc>
        <w:tc>
          <w:tcPr>
            <w:tcW w:w="983" w:type="dxa"/>
          </w:tcPr>
          <w:p>
            <w:pPr>
              <w:pStyle w:val="TableParagraph"/>
              <w:spacing w:before="17"/>
              <w:ind w:left="136"/>
              <w:rPr>
                <w:sz w:val="12"/>
              </w:rPr>
            </w:pPr>
            <w:r>
              <w:rPr>
                <w:color w:val="131413"/>
                <w:sz w:val="12"/>
              </w:rPr>
              <w:t>66,111</w:t>
            </w:r>
          </w:p>
        </w:tc>
        <w:tc>
          <w:tcPr>
            <w:tcW w:w="710" w:type="dxa"/>
          </w:tcPr>
          <w:p>
            <w:pPr>
              <w:pStyle w:val="TableParagraph"/>
              <w:spacing w:before="17"/>
              <w:ind w:left="-3"/>
              <w:rPr>
                <w:sz w:val="12"/>
              </w:rPr>
            </w:pPr>
            <w:r>
              <w:rPr>
                <w:color w:val="131413"/>
                <w:sz w:val="12"/>
              </w:rPr>
              <w:t>42,628</w:t>
            </w:r>
          </w:p>
        </w:tc>
        <w:tc>
          <w:tcPr>
            <w:tcW w:w="587" w:type="dxa"/>
          </w:tcPr>
          <w:p>
            <w:pPr>
              <w:pStyle w:val="TableParagraph"/>
              <w:spacing w:before="17"/>
              <w:ind w:left="4"/>
              <w:rPr>
                <w:sz w:val="12"/>
              </w:rPr>
            </w:pPr>
            <w:r>
              <w:rPr>
                <w:color w:val="131413"/>
                <w:sz w:val="12"/>
              </w:rPr>
              <w:t>63,283</w:t>
            </w:r>
          </w:p>
        </w:tc>
        <w:tc>
          <w:tcPr>
            <w:tcW w:w="926" w:type="dxa"/>
          </w:tcPr>
          <w:p>
            <w:pPr>
              <w:pStyle w:val="TableParagraph"/>
              <w:spacing w:before="17"/>
              <w:ind w:left="135"/>
              <w:rPr>
                <w:sz w:val="12"/>
              </w:rPr>
            </w:pPr>
            <w:r>
              <w:rPr>
                <w:color w:val="131413"/>
                <w:sz w:val="12"/>
              </w:rPr>
              <w:t>69,846</w:t>
            </w:r>
          </w:p>
        </w:tc>
        <w:tc>
          <w:tcPr>
            <w:tcW w:w="710" w:type="dxa"/>
          </w:tcPr>
          <w:p>
            <w:pPr>
              <w:pStyle w:val="TableParagraph"/>
              <w:spacing w:before="17"/>
              <w:ind w:left="-3"/>
              <w:rPr>
                <w:sz w:val="12"/>
              </w:rPr>
            </w:pPr>
            <w:r>
              <w:rPr>
                <w:color w:val="131413"/>
                <w:sz w:val="12"/>
              </w:rPr>
              <w:t>48,327</w:t>
            </w:r>
          </w:p>
        </w:tc>
        <w:tc>
          <w:tcPr>
            <w:tcW w:w="587" w:type="dxa"/>
          </w:tcPr>
          <w:p>
            <w:pPr>
              <w:pStyle w:val="TableParagraph"/>
              <w:spacing w:before="17"/>
              <w:ind w:left="5"/>
              <w:rPr>
                <w:sz w:val="12"/>
              </w:rPr>
            </w:pPr>
            <w:r>
              <w:rPr>
                <w:color w:val="131413"/>
                <w:sz w:val="12"/>
              </w:rPr>
              <w:t>75,616</w:t>
            </w:r>
          </w:p>
        </w:tc>
        <w:tc>
          <w:tcPr>
            <w:tcW w:w="844" w:type="dxa"/>
          </w:tcPr>
          <w:p>
            <w:pPr>
              <w:pStyle w:val="TableParagraph"/>
              <w:spacing w:before="17"/>
              <w:ind w:left="136"/>
              <w:rPr>
                <w:sz w:val="12"/>
              </w:rPr>
            </w:pPr>
            <w:r>
              <w:rPr>
                <w:color w:val="131413"/>
                <w:sz w:val="12"/>
              </w:rPr>
              <w:t>74,024</w:t>
            </w:r>
          </w:p>
        </w:tc>
      </w:tr>
      <w:tr>
        <w:trPr>
          <w:trHeight w:val="179" w:hRule="atLeast"/>
        </w:trPr>
        <w:tc>
          <w:tcPr>
            <w:tcW w:w="2314" w:type="dxa"/>
          </w:tcPr>
          <w:p>
            <w:pPr>
              <w:pStyle w:val="TableParagraph"/>
              <w:spacing w:before="17"/>
              <w:ind w:left="115"/>
              <w:rPr>
                <w:sz w:val="12"/>
              </w:rPr>
            </w:pPr>
            <w:r>
              <w:rPr>
                <w:color w:val="131413"/>
                <w:sz w:val="12"/>
              </w:rPr>
              <w:t>% below poverty</w:t>
            </w:r>
          </w:p>
        </w:tc>
        <w:tc>
          <w:tcPr>
            <w:tcW w:w="710" w:type="dxa"/>
          </w:tcPr>
          <w:p>
            <w:pPr>
              <w:pStyle w:val="TableParagraph"/>
              <w:spacing w:before="17"/>
              <w:ind w:left="-1"/>
              <w:rPr>
                <w:sz w:val="12"/>
              </w:rPr>
            </w:pPr>
            <w:r>
              <w:rPr>
                <w:color w:val="131413"/>
                <w:sz w:val="12"/>
              </w:rPr>
              <w:t>25.1</w:t>
            </w:r>
          </w:p>
        </w:tc>
        <w:tc>
          <w:tcPr>
            <w:tcW w:w="587" w:type="dxa"/>
          </w:tcPr>
          <w:p>
            <w:pPr>
              <w:pStyle w:val="TableParagraph"/>
              <w:spacing w:before="17"/>
              <w:ind w:left="7"/>
              <w:rPr>
                <w:sz w:val="12"/>
              </w:rPr>
            </w:pPr>
            <w:r>
              <w:rPr>
                <w:color w:val="131413"/>
                <w:sz w:val="12"/>
              </w:rPr>
              <w:t>22.4</w:t>
            </w:r>
          </w:p>
        </w:tc>
        <w:tc>
          <w:tcPr>
            <w:tcW w:w="983" w:type="dxa"/>
          </w:tcPr>
          <w:p>
            <w:pPr>
              <w:pStyle w:val="TableParagraph"/>
              <w:spacing w:before="17"/>
              <w:ind w:left="195"/>
              <w:rPr>
                <w:sz w:val="12"/>
              </w:rPr>
            </w:pPr>
            <w:r>
              <w:rPr>
                <w:color w:val="131413"/>
                <w:sz w:val="12"/>
              </w:rPr>
              <w:t>8.8</w:t>
            </w:r>
          </w:p>
        </w:tc>
        <w:tc>
          <w:tcPr>
            <w:tcW w:w="710" w:type="dxa"/>
          </w:tcPr>
          <w:p>
            <w:pPr>
              <w:pStyle w:val="TableParagraph"/>
              <w:spacing w:before="17"/>
              <w:ind w:left="-2"/>
              <w:rPr>
                <w:sz w:val="12"/>
              </w:rPr>
            </w:pPr>
            <w:r>
              <w:rPr>
                <w:color w:val="131413"/>
                <w:sz w:val="12"/>
              </w:rPr>
              <w:t>29.8</w:t>
            </w:r>
          </w:p>
        </w:tc>
        <w:tc>
          <w:tcPr>
            <w:tcW w:w="587" w:type="dxa"/>
          </w:tcPr>
          <w:p>
            <w:pPr>
              <w:pStyle w:val="TableParagraph"/>
              <w:spacing w:before="17"/>
              <w:ind w:left="6"/>
              <w:rPr>
                <w:sz w:val="12"/>
              </w:rPr>
            </w:pPr>
            <w:r>
              <w:rPr>
                <w:color w:val="131413"/>
                <w:sz w:val="12"/>
              </w:rPr>
              <w:t>22.8</w:t>
            </w:r>
          </w:p>
        </w:tc>
        <w:tc>
          <w:tcPr>
            <w:tcW w:w="983" w:type="dxa"/>
          </w:tcPr>
          <w:p>
            <w:pPr>
              <w:pStyle w:val="TableParagraph"/>
              <w:spacing w:before="17"/>
              <w:ind w:left="141"/>
              <w:rPr>
                <w:sz w:val="12"/>
              </w:rPr>
            </w:pPr>
            <w:r>
              <w:rPr>
                <w:color w:val="131413"/>
                <w:sz w:val="12"/>
              </w:rPr>
              <w:t>11.2</w:t>
            </w:r>
          </w:p>
        </w:tc>
        <w:tc>
          <w:tcPr>
            <w:tcW w:w="710" w:type="dxa"/>
          </w:tcPr>
          <w:p>
            <w:pPr>
              <w:pStyle w:val="TableParagraph"/>
              <w:spacing w:before="17"/>
              <w:ind w:left="-2"/>
              <w:rPr>
                <w:sz w:val="12"/>
              </w:rPr>
            </w:pPr>
            <w:r>
              <w:rPr>
                <w:color w:val="131413"/>
                <w:sz w:val="12"/>
              </w:rPr>
              <w:t>33.1</w:t>
            </w:r>
          </w:p>
        </w:tc>
        <w:tc>
          <w:tcPr>
            <w:tcW w:w="587" w:type="dxa"/>
          </w:tcPr>
          <w:p>
            <w:pPr>
              <w:pStyle w:val="TableParagraph"/>
              <w:spacing w:before="17"/>
              <w:ind w:left="5"/>
              <w:rPr>
                <w:sz w:val="12"/>
              </w:rPr>
            </w:pPr>
            <w:r>
              <w:rPr>
                <w:color w:val="131413"/>
                <w:sz w:val="12"/>
              </w:rPr>
              <w:t>21.2</w:t>
            </w:r>
          </w:p>
        </w:tc>
        <w:tc>
          <w:tcPr>
            <w:tcW w:w="926" w:type="dxa"/>
          </w:tcPr>
          <w:p>
            <w:pPr>
              <w:pStyle w:val="TableParagraph"/>
              <w:spacing w:before="17"/>
              <w:ind w:left="136"/>
              <w:rPr>
                <w:sz w:val="12"/>
              </w:rPr>
            </w:pPr>
            <w:r>
              <w:rPr>
                <w:color w:val="131413"/>
                <w:sz w:val="12"/>
              </w:rPr>
              <w:t>13.3</w:t>
            </w:r>
          </w:p>
        </w:tc>
        <w:tc>
          <w:tcPr>
            <w:tcW w:w="710" w:type="dxa"/>
          </w:tcPr>
          <w:p>
            <w:pPr>
              <w:pStyle w:val="TableParagraph"/>
              <w:spacing w:before="17"/>
              <w:ind w:left="-2"/>
              <w:rPr>
                <w:sz w:val="12"/>
              </w:rPr>
            </w:pPr>
            <w:r>
              <w:rPr>
                <w:color w:val="131413"/>
                <w:sz w:val="12"/>
              </w:rPr>
              <w:t>31.2</w:t>
            </w:r>
          </w:p>
        </w:tc>
        <w:tc>
          <w:tcPr>
            <w:tcW w:w="587" w:type="dxa"/>
          </w:tcPr>
          <w:p>
            <w:pPr>
              <w:pStyle w:val="TableParagraph"/>
              <w:spacing w:before="17"/>
              <w:ind w:left="6"/>
              <w:rPr>
                <w:sz w:val="12"/>
              </w:rPr>
            </w:pPr>
            <w:r>
              <w:rPr>
                <w:color w:val="131413"/>
                <w:sz w:val="12"/>
              </w:rPr>
              <w:t>19.0</w:t>
            </w:r>
          </w:p>
        </w:tc>
        <w:tc>
          <w:tcPr>
            <w:tcW w:w="844" w:type="dxa"/>
          </w:tcPr>
          <w:p>
            <w:pPr>
              <w:pStyle w:val="TableParagraph"/>
              <w:spacing w:before="17"/>
              <w:ind w:left="136"/>
              <w:rPr>
                <w:sz w:val="12"/>
              </w:rPr>
            </w:pPr>
            <w:r>
              <w:rPr>
                <w:color w:val="131413"/>
                <w:sz w:val="12"/>
              </w:rPr>
              <w:t>14.1</w:t>
            </w:r>
          </w:p>
        </w:tc>
      </w:tr>
      <w:tr>
        <w:trPr>
          <w:trHeight w:val="179" w:hRule="atLeast"/>
        </w:trPr>
        <w:tc>
          <w:tcPr>
            <w:tcW w:w="2314" w:type="dxa"/>
          </w:tcPr>
          <w:p>
            <w:pPr>
              <w:pStyle w:val="TableParagraph"/>
              <w:spacing w:before="17"/>
              <w:ind w:left="115"/>
              <w:rPr>
                <w:sz w:val="12"/>
              </w:rPr>
            </w:pPr>
            <w:r>
              <w:rPr>
                <w:color w:val="131413"/>
                <w:sz w:val="12"/>
              </w:rPr>
              <w:t>% college-educated</w:t>
            </w:r>
          </w:p>
        </w:tc>
        <w:tc>
          <w:tcPr>
            <w:tcW w:w="710" w:type="dxa"/>
          </w:tcPr>
          <w:p>
            <w:pPr>
              <w:pStyle w:val="TableParagraph"/>
              <w:spacing w:before="17"/>
              <w:ind w:left="57"/>
              <w:rPr>
                <w:sz w:val="12"/>
              </w:rPr>
            </w:pPr>
            <w:r>
              <w:rPr>
                <w:color w:val="131413"/>
                <w:sz w:val="12"/>
              </w:rPr>
              <w:t>7.0</w:t>
            </w:r>
          </w:p>
        </w:tc>
        <w:tc>
          <w:tcPr>
            <w:tcW w:w="587" w:type="dxa"/>
          </w:tcPr>
          <w:p>
            <w:pPr>
              <w:pStyle w:val="TableParagraph"/>
              <w:spacing w:before="17"/>
              <w:ind w:left="7"/>
              <w:rPr>
                <w:sz w:val="12"/>
              </w:rPr>
            </w:pPr>
            <w:r>
              <w:rPr>
                <w:color w:val="131413"/>
                <w:sz w:val="12"/>
              </w:rPr>
              <w:t>20.2</w:t>
            </w:r>
          </w:p>
        </w:tc>
        <w:tc>
          <w:tcPr>
            <w:tcW w:w="983" w:type="dxa"/>
          </w:tcPr>
          <w:p>
            <w:pPr>
              <w:pStyle w:val="TableParagraph"/>
              <w:spacing w:before="17"/>
              <w:ind w:left="138"/>
              <w:rPr>
                <w:sz w:val="12"/>
              </w:rPr>
            </w:pPr>
            <w:r>
              <w:rPr>
                <w:color w:val="131413"/>
                <w:sz w:val="12"/>
              </w:rPr>
              <w:t>15.9</w:t>
            </w:r>
          </w:p>
        </w:tc>
        <w:tc>
          <w:tcPr>
            <w:tcW w:w="710" w:type="dxa"/>
          </w:tcPr>
          <w:p>
            <w:pPr>
              <w:pStyle w:val="TableParagraph"/>
              <w:spacing w:before="17"/>
              <w:ind w:left="56"/>
              <w:rPr>
                <w:sz w:val="12"/>
              </w:rPr>
            </w:pPr>
            <w:r>
              <w:rPr>
                <w:color w:val="131413"/>
                <w:sz w:val="12"/>
              </w:rPr>
              <w:t>9.7</w:t>
            </w:r>
          </w:p>
        </w:tc>
        <w:tc>
          <w:tcPr>
            <w:tcW w:w="587" w:type="dxa"/>
          </w:tcPr>
          <w:p>
            <w:pPr>
              <w:pStyle w:val="TableParagraph"/>
              <w:spacing w:before="17"/>
              <w:ind w:left="6"/>
              <w:rPr>
                <w:sz w:val="12"/>
              </w:rPr>
            </w:pPr>
            <w:r>
              <w:rPr>
                <w:color w:val="131413"/>
                <w:sz w:val="12"/>
              </w:rPr>
              <w:t>31.3</w:t>
            </w:r>
          </w:p>
        </w:tc>
        <w:tc>
          <w:tcPr>
            <w:tcW w:w="983" w:type="dxa"/>
          </w:tcPr>
          <w:p>
            <w:pPr>
              <w:pStyle w:val="TableParagraph"/>
              <w:spacing w:before="17"/>
              <w:ind w:left="136"/>
              <w:rPr>
                <w:sz w:val="12"/>
              </w:rPr>
            </w:pPr>
            <w:r>
              <w:rPr>
                <w:color w:val="131413"/>
                <w:sz w:val="12"/>
              </w:rPr>
              <w:t>20.3</w:t>
            </w:r>
          </w:p>
        </w:tc>
        <w:tc>
          <w:tcPr>
            <w:tcW w:w="710" w:type="dxa"/>
          </w:tcPr>
          <w:p>
            <w:pPr>
              <w:pStyle w:val="TableParagraph"/>
              <w:spacing w:before="17"/>
              <w:ind w:left="1"/>
              <w:rPr>
                <w:sz w:val="12"/>
              </w:rPr>
            </w:pPr>
            <w:r>
              <w:rPr>
                <w:color w:val="131413"/>
                <w:sz w:val="12"/>
              </w:rPr>
              <w:t>11.9</w:t>
            </w:r>
          </w:p>
        </w:tc>
        <w:tc>
          <w:tcPr>
            <w:tcW w:w="587" w:type="dxa"/>
          </w:tcPr>
          <w:p>
            <w:pPr>
              <w:pStyle w:val="TableParagraph"/>
              <w:spacing w:before="17"/>
              <w:ind w:left="5"/>
              <w:rPr>
                <w:sz w:val="12"/>
              </w:rPr>
            </w:pPr>
            <w:r>
              <w:rPr>
                <w:color w:val="131413"/>
                <w:sz w:val="12"/>
              </w:rPr>
              <w:t>41.0</w:t>
            </w:r>
          </w:p>
        </w:tc>
        <w:tc>
          <w:tcPr>
            <w:tcW w:w="926" w:type="dxa"/>
          </w:tcPr>
          <w:p>
            <w:pPr>
              <w:pStyle w:val="TableParagraph"/>
              <w:spacing w:before="17"/>
              <w:ind w:left="136"/>
              <w:rPr>
                <w:sz w:val="12"/>
              </w:rPr>
            </w:pPr>
            <w:r>
              <w:rPr>
                <w:color w:val="131413"/>
                <w:sz w:val="12"/>
              </w:rPr>
              <w:t>24.0</w:t>
            </w:r>
          </w:p>
        </w:tc>
        <w:tc>
          <w:tcPr>
            <w:tcW w:w="710" w:type="dxa"/>
          </w:tcPr>
          <w:p>
            <w:pPr>
              <w:pStyle w:val="TableParagraph"/>
              <w:spacing w:before="17"/>
              <w:ind w:left="-2"/>
              <w:rPr>
                <w:sz w:val="12"/>
              </w:rPr>
            </w:pPr>
            <w:r>
              <w:rPr>
                <w:color w:val="131413"/>
                <w:sz w:val="12"/>
              </w:rPr>
              <w:t>14.4</w:t>
            </w:r>
          </w:p>
        </w:tc>
        <w:tc>
          <w:tcPr>
            <w:tcW w:w="587" w:type="dxa"/>
          </w:tcPr>
          <w:p>
            <w:pPr>
              <w:pStyle w:val="TableParagraph"/>
              <w:spacing w:before="17"/>
              <w:ind w:left="6"/>
              <w:rPr>
                <w:sz w:val="12"/>
              </w:rPr>
            </w:pPr>
            <w:r>
              <w:rPr>
                <w:color w:val="131413"/>
                <w:sz w:val="12"/>
              </w:rPr>
              <w:t>49.4</w:t>
            </w:r>
          </w:p>
        </w:tc>
        <w:tc>
          <w:tcPr>
            <w:tcW w:w="844" w:type="dxa"/>
          </w:tcPr>
          <w:p>
            <w:pPr>
              <w:pStyle w:val="TableParagraph"/>
              <w:spacing w:before="17"/>
              <w:ind w:left="136"/>
              <w:rPr>
                <w:sz w:val="12"/>
              </w:rPr>
            </w:pPr>
            <w:r>
              <w:rPr>
                <w:color w:val="131413"/>
                <w:sz w:val="12"/>
              </w:rPr>
              <w:t>27.0</w:t>
            </w:r>
          </w:p>
        </w:tc>
      </w:tr>
      <w:tr>
        <w:trPr>
          <w:trHeight w:val="179" w:hRule="atLeast"/>
        </w:trPr>
        <w:tc>
          <w:tcPr>
            <w:tcW w:w="2314" w:type="dxa"/>
          </w:tcPr>
          <w:p>
            <w:pPr>
              <w:pStyle w:val="TableParagraph"/>
              <w:spacing w:line="137" w:lineRule="exact" w:before="17"/>
              <w:ind w:left="115"/>
              <w:rPr>
                <w:sz w:val="12"/>
              </w:rPr>
            </w:pPr>
            <w:r>
              <w:rPr>
                <w:color w:val="131413"/>
                <w:sz w:val="12"/>
              </w:rPr>
              <w:t>% in professional or managerial occupations</w:t>
            </w:r>
          </w:p>
        </w:tc>
        <w:tc>
          <w:tcPr>
            <w:tcW w:w="710" w:type="dxa"/>
          </w:tcPr>
          <w:p>
            <w:pPr>
              <w:pStyle w:val="TableParagraph"/>
              <w:spacing w:line="137" w:lineRule="exact" w:before="17"/>
              <w:rPr>
                <w:sz w:val="12"/>
              </w:rPr>
            </w:pPr>
            <w:r>
              <w:rPr>
                <w:color w:val="131413"/>
                <w:sz w:val="12"/>
              </w:rPr>
              <w:t>14.6</w:t>
            </w:r>
          </w:p>
        </w:tc>
        <w:tc>
          <w:tcPr>
            <w:tcW w:w="587" w:type="dxa"/>
          </w:tcPr>
          <w:p>
            <w:pPr>
              <w:pStyle w:val="TableParagraph"/>
              <w:spacing w:line="137" w:lineRule="exact" w:before="17"/>
              <w:ind w:left="7"/>
              <w:rPr>
                <w:sz w:val="12"/>
              </w:rPr>
            </w:pPr>
            <w:r>
              <w:rPr>
                <w:color w:val="131413"/>
                <w:sz w:val="12"/>
              </w:rPr>
              <w:t>28.0</w:t>
            </w:r>
          </w:p>
        </w:tc>
        <w:tc>
          <w:tcPr>
            <w:tcW w:w="983" w:type="dxa"/>
          </w:tcPr>
          <w:p>
            <w:pPr>
              <w:pStyle w:val="TableParagraph"/>
              <w:spacing w:line="137" w:lineRule="exact" w:before="17"/>
              <w:ind w:left="138"/>
              <w:rPr>
                <w:sz w:val="12"/>
              </w:rPr>
            </w:pPr>
            <w:r>
              <w:rPr>
                <w:color w:val="131413"/>
                <w:sz w:val="12"/>
              </w:rPr>
              <w:t>26.4</w:t>
            </w:r>
          </w:p>
        </w:tc>
        <w:tc>
          <w:tcPr>
            <w:tcW w:w="710" w:type="dxa"/>
          </w:tcPr>
          <w:p>
            <w:pPr>
              <w:pStyle w:val="TableParagraph"/>
              <w:spacing w:line="137" w:lineRule="exact" w:before="17"/>
              <w:ind w:left="-1"/>
              <w:rPr>
                <w:sz w:val="12"/>
              </w:rPr>
            </w:pPr>
            <w:r>
              <w:rPr>
                <w:color w:val="131413"/>
                <w:sz w:val="12"/>
              </w:rPr>
              <w:t>17.8</w:t>
            </w:r>
          </w:p>
        </w:tc>
        <w:tc>
          <w:tcPr>
            <w:tcW w:w="587" w:type="dxa"/>
          </w:tcPr>
          <w:p>
            <w:pPr>
              <w:pStyle w:val="TableParagraph"/>
              <w:spacing w:line="137" w:lineRule="exact" w:before="17"/>
              <w:ind w:left="6"/>
              <w:rPr>
                <w:sz w:val="12"/>
              </w:rPr>
            </w:pPr>
            <w:r>
              <w:rPr>
                <w:color w:val="131413"/>
                <w:sz w:val="12"/>
              </w:rPr>
              <w:t>36.3</w:t>
            </w:r>
          </w:p>
        </w:tc>
        <w:tc>
          <w:tcPr>
            <w:tcW w:w="983" w:type="dxa"/>
          </w:tcPr>
          <w:p>
            <w:pPr>
              <w:pStyle w:val="TableParagraph"/>
              <w:spacing w:line="137" w:lineRule="exact" w:before="17"/>
              <w:ind w:left="137"/>
              <w:rPr>
                <w:sz w:val="12"/>
              </w:rPr>
            </w:pPr>
            <w:r>
              <w:rPr>
                <w:color w:val="131413"/>
                <w:sz w:val="12"/>
              </w:rPr>
              <w:t>28.6</w:t>
            </w:r>
          </w:p>
        </w:tc>
        <w:tc>
          <w:tcPr>
            <w:tcW w:w="710" w:type="dxa"/>
          </w:tcPr>
          <w:p>
            <w:pPr>
              <w:pStyle w:val="TableParagraph"/>
              <w:spacing w:line="137" w:lineRule="exact" w:before="17"/>
              <w:ind w:left="-2"/>
              <w:rPr>
                <w:sz w:val="12"/>
              </w:rPr>
            </w:pPr>
            <w:r>
              <w:rPr>
                <w:color w:val="131413"/>
                <w:sz w:val="12"/>
              </w:rPr>
              <w:t>21.0</w:t>
            </w:r>
          </w:p>
        </w:tc>
        <w:tc>
          <w:tcPr>
            <w:tcW w:w="587" w:type="dxa"/>
          </w:tcPr>
          <w:p>
            <w:pPr>
              <w:pStyle w:val="TableParagraph"/>
              <w:spacing w:line="137" w:lineRule="exact" w:before="17"/>
              <w:ind w:left="5"/>
              <w:rPr>
                <w:sz w:val="12"/>
              </w:rPr>
            </w:pPr>
            <w:r>
              <w:rPr>
                <w:color w:val="131413"/>
                <w:sz w:val="12"/>
              </w:rPr>
              <w:t>44.0</w:t>
            </w:r>
          </w:p>
        </w:tc>
        <w:tc>
          <w:tcPr>
            <w:tcW w:w="926" w:type="dxa"/>
          </w:tcPr>
          <w:p>
            <w:pPr>
              <w:pStyle w:val="TableParagraph"/>
              <w:spacing w:line="137" w:lineRule="exact" w:before="17"/>
              <w:ind w:left="136"/>
              <w:rPr>
                <w:sz w:val="12"/>
              </w:rPr>
            </w:pPr>
            <w:r>
              <w:rPr>
                <w:color w:val="131413"/>
                <w:sz w:val="12"/>
              </w:rPr>
              <w:t>31.9</w:t>
            </w:r>
          </w:p>
        </w:tc>
        <w:tc>
          <w:tcPr>
            <w:tcW w:w="710" w:type="dxa"/>
          </w:tcPr>
          <w:p>
            <w:pPr>
              <w:pStyle w:val="TableParagraph"/>
              <w:spacing w:line="137" w:lineRule="exact" w:before="17"/>
              <w:ind w:left="-2"/>
              <w:rPr>
                <w:sz w:val="12"/>
              </w:rPr>
            </w:pPr>
            <w:r>
              <w:rPr>
                <w:color w:val="131413"/>
                <w:sz w:val="12"/>
              </w:rPr>
              <w:t>23.4</w:t>
            </w:r>
          </w:p>
        </w:tc>
        <w:tc>
          <w:tcPr>
            <w:tcW w:w="587" w:type="dxa"/>
          </w:tcPr>
          <w:p>
            <w:pPr>
              <w:pStyle w:val="TableParagraph"/>
              <w:spacing w:line="137" w:lineRule="exact" w:before="17"/>
              <w:ind w:left="6"/>
              <w:rPr>
                <w:sz w:val="12"/>
              </w:rPr>
            </w:pPr>
            <w:r>
              <w:rPr>
                <w:color w:val="131413"/>
                <w:sz w:val="12"/>
              </w:rPr>
              <w:t>51.4</w:t>
            </w:r>
          </w:p>
        </w:tc>
        <w:tc>
          <w:tcPr>
            <w:tcW w:w="844" w:type="dxa"/>
          </w:tcPr>
          <w:p>
            <w:pPr>
              <w:pStyle w:val="TableParagraph"/>
              <w:spacing w:line="137" w:lineRule="exact" w:before="17"/>
              <w:ind w:left="137"/>
              <w:rPr>
                <w:sz w:val="12"/>
              </w:rPr>
            </w:pPr>
            <w:r>
              <w:rPr>
                <w:color w:val="131413"/>
                <w:sz w:val="12"/>
              </w:rPr>
              <w:t>34.1</w:t>
            </w:r>
          </w:p>
        </w:tc>
      </w:tr>
      <w:tr>
        <w:trPr>
          <w:trHeight w:val="179" w:hRule="atLeast"/>
        </w:trPr>
        <w:tc>
          <w:tcPr>
            <w:tcW w:w="2314" w:type="dxa"/>
          </w:tcPr>
          <w:p>
            <w:pPr>
              <w:pStyle w:val="TableParagraph"/>
              <w:spacing w:before="18"/>
              <w:ind w:left="-5"/>
              <w:rPr>
                <w:sz w:val="12"/>
              </w:rPr>
            </w:pPr>
            <w:r>
              <w:rPr>
                <w:color w:val="131413"/>
                <w:sz w:val="12"/>
              </w:rPr>
              <w:t>Residential Characteristics</w:t>
            </w:r>
          </w:p>
        </w:tc>
        <w:tc>
          <w:tcPr>
            <w:tcW w:w="710" w:type="dxa"/>
          </w:tcPr>
          <w:p>
            <w:pPr>
              <w:pStyle w:val="TableParagraph"/>
              <w:rPr>
                <w:sz w:val="12"/>
              </w:rPr>
            </w:pPr>
          </w:p>
        </w:tc>
        <w:tc>
          <w:tcPr>
            <w:tcW w:w="587" w:type="dxa"/>
          </w:tcPr>
          <w:p>
            <w:pPr>
              <w:pStyle w:val="TableParagraph"/>
              <w:rPr>
                <w:sz w:val="12"/>
              </w:rPr>
            </w:pPr>
          </w:p>
        </w:tc>
        <w:tc>
          <w:tcPr>
            <w:tcW w:w="983" w:type="dxa"/>
          </w:tcPr>
          <w:p>
            <w:pPr>
              <w:pStyle w:val="TableParagraph"/>
              <w:rPr>
                <w:sz w:val="12"/>
              </w:rPr>
            </w:pPr>
          </w:p>
        </w:tc>
        <w:tc>
          <w:tcPr>
            <w:tcW w:w="710" w:type="dxa"/>
          </w:tcPr>
          <w:p>
            <w:pPr>
              <w:pStyle w:val="TableParagraph"/>
              <w:rPr>
                <w:sz w:val="12"/>
              </w:rPr>
            </w:pPr>
          </w:p>
        </w:tc>
        <w:tc>
          <w:tcPr>
            <w:tcW w:w="587" w:type="dxa"/>
          </w:tcPr>
          <w:p>
            <w:pPr>
              <w:pStyle w:val="TableParagraph"/>
              <w:rPr>
                <w:sz w:val="12"/>
              </w:rPr>
            </w:pPr>
          </w:p>
        </w:tc>
        <w:tc>
          <w:tcPr>
            <w:tcW w:w="983" w:type="dxa"/>
          </w:tcPr>
          <w:p>
            <w:pPr>
              <w:pStyle w:val="TableParagraph"/>
              <w:rPr>
                <w:sz w:val="12"/>
              </w:rPr>
            </w:pPr>
          </w:p>
        </w:tc>
        <w:tc>
          <w:tcPr>
            <w:tcW w:w="710" w:type="dxa"/>
          </w:tcPr>
          <w:p>
            <w:pPr>
              <w:pStyle w:val="TableParagraph"/>
              <w:rPr>
                <w:sz w:val="12"/>
              </w:rPr>
            </w:pPr>
          </w:p>
        </w:tc>
        <w:tc>
          <w:tcPr>
            <w:tcW w:w="587" w:type="dxa"/>
          </w:tcPr>
          <w:p>
            <w:pPr>
              <w:pStyle w:val="TableParagraph"/>
              <w:rPr>
                <w:sz w:val="12"/>
              </w:rPr>
            </w:pPr>
          </w:p>
        </w:tc>
        <w:tc>
          <w:tcPr>
            <w:tcW w:w="926" w:type="dxa"/>
          </w:tcPr>
          <w:p>
            <w:pPr>
              <w:pStyle w:val="TableParagraph"/>
              <w:rPr>
                <w:sz w:val="12"/>
              </w:rPr>
            </w:pPr>
          </w:p>
        </w:tc>
        <w:tc>
          <w:tcPr>
            <w:tcW w:w="710" w:type="dxa"/>
          </w:tcPr>
          <w:p>
            <w:pPr>
              <w:pStyle w:val="TableParagraph"/>
              <w:rPr>
                <w:sz w:val="12"/>
              </w:rPr>
            </w:pPr>
          </w:p>
        </w:tc>
        <w:tc>
          <w:tcPr>
            <w:tcW w:w="587" w:type="dxa"/>
          </w:tcPr>
          <w:p>
            <w:pPr>
              <w:pStyle w:val="TableParagraph"/>
              <w:rPr>
                <w:sz w:val="12"/>
              </w:rPr>
            </w:pPr>
          </w:p>
        </w:tc>
        <w:tc>
          <w:tcPr>
            <w:tcW w:w="844" w:type="dxa"/>
          </w:tcPr>
          <w:p>
            <w:pPr>
              <w:pStyle w:val="TableParagraph"/>
              <w:rPr>
                <w:sz w:val="12"/>
              </w:rPr>
            </w:pPr>
          </w:p>
        </w:tc>
      </w:tr>
      <w:tr>
        <w:trPr>
          <w:trHeight w:val="179" w:hRule="atLeast"/>
        </w:trPr>
        <w:tc>
          <w:tcPr>
            <w:tcW w:w="2314" w:type="dxa"/>
          </w:tcPr>
          <w:p>
            <w:pPr>
              <w:pStyle w:val="TableParagraph"/>
              <w:spacing w:before="17"/>
              <w:ind w:left="115"/>
              <w:rPr>
                <w:sz w:val="12"/>
              </w:rPr>
            </w:pPr>
            <w:r>
              <w:rPr>
                <w:color w:val="131413"/>
                <w:sz w:val="12"/>
              </w:rPr>
              <w:t>% same residence 5 years ago</w:t>
            </w:r>
          </w:p>
        </w:tc>
        <w:tc>
          <w:tcPr>
            <w:tcW w:w="710" w:type="dxa"/>
          </w:tcPr>
          <w:p>
            <w:pPr>
              <w:pStyle w:val="TableParagraph"/>
              <w:spacing w:before="17"/>
              <w:ind w:left="-1"/>
              <w:rPr>
                <w:sz w:val="12"/>
              </w:rPr>
            </w:pPr>
            <w:r>
              <w:rPr>
                <w:color w:val="131413"/>
                <w:sz w:val="12"/>
              </w:rPr>
              <w:t>49.5</w:t>
            </w:r>
          </w:p>
        </w:tc>
        <w:tc>
          <w:tcPr>
            <w:tcW w:w="587" w:type="dxa"/>
          </w:tcPr>
          <w:p>
            <w:pPr>
              <w:pStyle w:val="TableParagraph"/>
              <w:spacing w:before="17"/>
              <w:ind w:left="7"/>
              <w:rPr>
                <w:sz w:val="12"/>
              </w:rPr>
            </w:pPr>
            <w:r>
              <w:rPr>
                <w:color w:val="131413"/>
                <w:sz w:val="12"/>
              </w:rPr>
              <w:t>38.4</w:t>
            </w:r>
          </w:p>
        </w:tc>
        <w:tc>
          <w:tcPr>
            <w:tcW w:w="983" w:type="dxa"/>
          </w:tcPr>
          <w:p>
            <w:pPr>
              <w:pStyle w:val="TableParagraph"/>
              <w:spacing w:before="17"/>
              <w:ind w:left="138"/>
              <w:rPr>
                <w:sz w:val="12"/>
              </w:rPr>
            </w:pPr>
            <w:r>
              <w:rPr>
                <w:color w:val="131413"/>
                <w:sz w:val="12"/>
              </w:rPr>
              <w:t>51.4</w:t>
            </w:r>
          </w:p>
        </w:tc>
        <w:tc>
          <w:tcPr>
            <w:tcW w:w="710" w:type="dxa"/>
          </w:tcPr>
          <w:p>
            <w:pPr>
              <w:pStyle w:val="TableParagraph"/>
              <w:spacing w:before="17"/>
              <w:ind w:left="-2"/>
              <w:rPr>
                <w:sz w:val="12"/>
              </w:rPr>
            </w:pPr>
            <w:r>
              <w:rPr>
                <w:color w:val="131413"/>
                <w:sz w:val="12"/>
              </w:rPr>
              <w:t>52.1</w:t>
            </w:r>
          </w:p>
        </w:tc>
        <w:tc>
          <w:tcPr>
            <w:tcW w:w="587" w:type="dxa"/>
          </w:tcPr>
          <w:p>
            <w:pPr>
              <w:pStyle w:val="TableParagraph"/>
              <w:spacing w:before="17"/>
              <w:ind w:left="6"/>
              <w:rPr>
                <w:sz w:val="12"/>
              </w:rPr>
            </w:pPr>
            <w:r>
              <w:rPr>
                <w:color w:val="131413"/>
                <w:sz w:val="12"/>
              </w:rPr>
              <w:t>37.8</w:t>
            </w:r>
          </w:p>
        </w:tc>
        <w:tc>
          <w:tcPr>
            <w:tcW w:w="983" w:type="dxa"/>
          </w:tcPr>
          <w:p>
            <w:pPr>
              <w:pStyle w:val="TableParagraph"/>
              <w:spacing w:before="17"/>
              <w:ind w:left="136"/>
              <w:rPr>
                <w:sz w:val="12"/>
              </w:rPr>
            </w:pPr>
            <w:r>
              <w:rPr>
                <w:color w:val="131413"/>
                <w:sz w:val="12"/>
              </w:rPr>
              <w:t>53.8</w:t>
            </w:r>
          </w:p>
        </w:tc>
        <w:tc>
          <w:tcPr>
            <w:tcW w:w="710" w:type="dxa"/>
          </w:tcPr>
          <w:p>
            <w:pPr>
              <w:pStyle w:val="TableParagraph"/>
              <w:spacing w:before="17"/>
              <w:ind w:left="-2"/>
              <w:rPr>
                <w:sz w:val="12"/>
              </w:rPr>
            </w:pPr>
            <w:r>
              <w:rPr>
                <w:color w:val="131413"/>
                <w:sz w:val="12"/>
              </w:rPr>
              <w:t>50.7</w:t>
            </w:r>
          </w:p>
        </w:tc>
        <w:tc>
          <w:tcPr>
            <w:tcW w:w="587" w:type="dxa"/>
          </w:tcPr>
          <w:p>
            <w:pPr>
              <w:pStyle w:val="TableParagraph"/>
              <w:spacing w:before="17"/>
              <w:ind w:left="5"/>
              <w:rPr>
                <w:sz w:val="12"/>
              </w:rPr>
            </w:pPr>
            <w:r>
              <w:rPr>
                <w:color w:val="131413"/>
                <w:sz w:val="12"/>
              </w:rPr>
              <w:t>35.3</w:t>
            </w:r>
          </w:p>
        </w:tc>
        <w:tc>
          <w:tcPr>
            <w:tcW w:w="926" w:type="dxa"/>
          </w:tcPr>
          <w:p>
            <w:pPr>
              <w:pStyle w:val="TableParagraph"/>
              <w:spacing w:before="17"/>
              <w:ind w:left="136"/>
              <w:rPr>
                <w:sz w:val="12"/>
              </w:rPr>
            </w:pPr>
            <w:r>
              <w:rPr>
                <w:color w:val="131413"/>
                <w:sz w:val="12"/>
              </w:rPr>
              <w:t>53.6</w:t>
            </w:r>
          </w:p>
        </w:tc>
        <w:tc>
          <w:tcPr>
            <w:tcW w:w="710" w:type="dxa"/>
          </w:tcPr>
          <w:p>
            <w:pPr>
              <w:pStyle w:val="TableParagraph"/>
              <w:spacing w:before="17"/>
              <w:ind w:left="-2"/>
              <w:rPr>
                <w:sz w:val="12"/>
              </w:rPr>
            </w:pPr>
            <w:r>
              <w:rPr>
                <w:color w:val="131413"/>
                <w:sz w:val="12"/>
              </w:rPr>
              <w:t>51.0</w:t>
            </w:r>
          </w:p>
        </w:tc>
        <w:tc>
          <w:tcPr>
            <w:tcW w:w="587" w:type="dxa"/>
          </w:tcPr>
          <w:p>
            <w:pPr>
              <w:pStyle w:val="TableParagraph"/>
              <w:spacing w:before="17"/>
              <w:ind w:left="6"/>
              <w:rPr>
                <w:sz w:val="12"/>
              </w:rPr>
            </w:pPr>
            <w:r>
              <w:rPr>
                <w:color w:val="131413"/>
                <w:sz w:val="12"/>
              </w:rPr>
              <w:t>34.8</w:t>
            </w:r>
          </w:p>
        </w:tc>
        <w:tc>
          <w:tcPr>
            <w:tcW w:w="844" w:type="dxa"/>
          </w:tcPr>
          <w:p>
            <w:pPr>
              <w:pStyle w:val="TableParagraph"/>
              <w:spacing w:before="17"/>
              <w:ind w:left="136"/>
              <w:rPr>
                <w:sz w:val="12"/>
              </w:rPr>
            </w:pPr>
            <w:r>
              <w:rPr>
                <w:color w:val="131413"/>
                <w:sz w:val="12"/>
              </w:rPr>
              <w:t>53.7</w:t>
            </w:r>
          </w:p>
        </w:tc>
      </w:tr>
      <w:tr>
        <w:trPr>
          <w:trHeight w:val="179" w:hRule="atLeast"/>
        </w:trPr>
        <w:tc>
          <w:tcPr>
            <w:tcW w:w="2314" w:type="dxa"/>
          </w:tcPr>
          <w:p>
            <w:pPr>
              <w:pStyle w:val="TableParagraph"/>
              <w:spacing w:before="17"/>
              <w:ind w:left="115"/>
              <w:rPr>
                <w:sz w:val="12"/>
              </w:rPr>
            </w:pPr>
            <w:r>
              <w:rPr>
                <w:color w:val="131413"/>
                <w:sz w:val="12"/>
              </w:rPr>
              <w:t>% of units owned</w:t>
            </w:r>
          </w:p>
        </w:tc>
        <w:tc>
          <w:tcPr>
            <w:tcW w:w="710" w:type="dxa"/>
          </w:tcPr>
          <w:p>
            <w:pPr>
              <w:pStyle w:val="TableParagraph"/>
              <w:spacing w:before="17"/>
              <w:ind w:left="-2"/>
              <w:rPr>
                <w:sz w:val="12"/>
              </w:rPr>
            </w:pPr>
            <w:r>
              <w:rPr>
                <w:color w:val="131413"/>
                <w:sz w:val="12"/>
              </w:rPr>
              <w:t>39.4</w:t>
            </w:r>
          </w:p>
        </w:tc>
        <w:tc>
          <w:tcPr>
            <w:tcW w:w="587" w:type="dxa"/>
          </w:tcPr>
          <w:p>
            <w:pPr>
              <w:pStyle w:val="TableParagraph"/>
              <w:spacing w:before="17"/>
              <w:ind w:left="6"/>
              <w:rPr>
                <w:sz w:val="12"/>
              </w:rPr>
            </w:pPr>
            <w:r>
              <w:rPr>
                <w:color w:val="131413"/>
                <w:sz w:val="12"/>
              </w:rPr>
              <w:t>27.4</w:t>
            </w:r>
          </w:p>
        </w:tc>
        <w:tc>
          <w:tcPr>
            <w:tcW w:w="983" w:type="dxa"/>
          </w:tcPr>
          <w:p>
            <w:pPr>
              <w:pStyle w:val="TableParagraph"/>
              <w:spacing w:before="17"/>
              <w:ind w:left="137"/>
              <w:rPr>
                <w:sz w:val="12"/>
              </w:rPr>
            </w:pPr>
            <w:r>
              <w:rPr>
                <w:color w:val="131413"/>
                <w:sz w:val="12"/>
              </w:rPr>
              <w:t>61.9</w:t>
            </w:r>
          </w:p>
        </w:tc>
        <w:tc>
          <w:tcPr>
            <w:tcW w:w="710" w:type="dxa"/>
          </w:tcPr>
          <w:p>
            <w:pPr>
              <w:pStyle w:val="TableParagraph"/>
              <w:spacing w:before="17"/>
              <w:ind w:left="-2"/>
              <w:rPr>
                <w:sz w:val="12"/>
              </w:rPr>
            </w:pPr>
            <w:r>
              <w:rPr>
                <w:color w:val="131413"/>
                <w:sz w:val="12"/>
              </w:rPr>
              <w:t>36.5</w:t>
            </w:r>
          </w:p>
        </w:tc>
        <w:tc>
          <w:tcPr>
            <w:tcW w:w="587" w:type="dxa"/>
          </w:tcPr>
          <w:p>
            <w:pPr>
              <w:pStyle w:val="TableParagraph"/>
              <w:spacing w:before="17"/>
              <w:ind w:left="5"/>
              <w:rPr>
                <w:sz w:val="12"/>
              </w:rPr>
            </w:pPr>
            <w:r>
              <w:rPr>
                <w:color w:val="131413"/>
                <w:sz w:val="12"/>
              </w:rPr>
              <w:t>21.1</w:t>
            </w:r>
          </w:p>
        </w:tc>
        <w:tc>
          <w:tcPr>
            <w:tcW w:w="983" w:type="dxa"/>
          </w:tcPr>
          <w:p>
            <w:pPr>
              <w:pStyle w:val="TableParagraph"/>
              <w:spacing w:before="17"/>
              <w:ind w:left="136"/>
              <w:rPr>
                <w:sz w:val="12"/>
              </w:rPr>
            </w:pPr>
            <w:r>
              <w:rPr>
                <w:color w:val="131413"/>
                <w:sz w:val="12"/>
              </w:rPr>
              <w:t>59.6</w:t>
            </w:r>
          </w:p>
        </w:tc>
        <w:tc>
          <w:tcPr>
            <w:tcW w:w="710" w:type="dxa"/>
          </w:tcPr>
          <w:p>
            <w:pPr>
              <w:pStyle w:val="TableParagraph"/>
              <w:spacing w:before="17"/>
              <w:ind w:left="-3"/>
              <w:rPr>
                <w:sz w:val="12"/>
              </w:rPr>
            </w:pPr>
            <w:r>
              <w:rPr>
                <w:color w:val="131413"/>
                <w:sz w:val="12"/>
              </w:rPr>
              <w:t>36.1</w:t>
            </w:r>
          </w:p>
        </w:tc>
        <w:tc>
          <w:tcPr>
            <w:tcW w:w="587" w:type="dxa"/>
          </w:tcPr>
          <w:p>
            <w:pPr>
              <w:pStyle w:val="TableParagraph"/>
              <w:spacing w:before="17"/>
              <w:ind w:left="5"/>
              <w:rPr>
                <w:sz w:val="12"/>
              </w:rPr>
            </w:pPr>
            <w:r>
              <w:rPr>
                <w:color w:val="131413"/>
                <w:sz w:val="12"/>
              </w:rPr>
              <w:t>22.8</w:t>
            </w:r>
          </w:p>
        </w:tc>
        <w:tc>
          <w:tcPr>
            <w:tcW w:w="926" w:type="dxa"/>
          </w:tcPr>
          <w:p>
            <w:pPr>
              <w:pStyle w:val="TableParagraph"/>
              <w:spacing w:before="17"/>
              <w:ind w:left="135"/>
              <w:rPr>
                <w:sz w:val="12"/>
              </w:rPr>
            </w:pPr>
            <w:r>
              <w:rPr>
                <w:color w:val="131413"/>
                <w:sz w:val="12"/>
              </w:rPr>
              <w:t>58.0</w:t>
            </w:r>
          </w:p>
        </w:tc>
        <w:tc>
          <w:tcPr>
            <w:tcW w:w="710" w:type="dxa"/>
          </w:tcPr>
          <w:p>
            <w:pPr>
              <w:pStyle w:val="TableParagraph"/>
              <w:spacing w:before="17"/>
              <w:ind w:left="-3"/>
              <w:rPr>
                <w:sz w:val="12"/>
              </w:rPr>
            </w:pPr>
            <w:r>
              <w:rPr>
                <w:color w:val="131413"/>
                <w:sz w:val="12"/>
              </w:rPr>
              <w:t>37.1</w:t>
            </w:r>
          </w:p>
        </w:tc>
        <w:tc>
          <w:tcPr>
            <w:tcW w:w="587" w:type="dxa"/>
          </w:tcPr>
          <w:p>
            <w:pPr>
              <w:pStyle w:val="TableParagraph"/>
              <w:spacing w:before="17"/>
              <w:ind w:left="5"/>
              <w:rPr>
                <w:sz w:val="12"/>
              </w:rPr>
            </w:pPr>
            <w:r>
              <w:rPr>
                <w:color w:val="131413"/>
                <w:sz w:val="12"/>
              </w:rPr>
              <w:t>26.2</w:t>
            </w:r>
          </w:p>
        </w:tc>
        <w:tc>
          <w:tcPr>
            <w:tcW w:w="844" w:type="dxa"/>
          </w:tcPr>
          <w:p>
            <w:pPr>
              <w:pStyle w:val="TableParagraph"/>
              <w:spacing w:before="17"/>
              <w:ind w:left="136"/>
              <w:rPr>
                <w:sz w:val="12"/>
              </w:rPr>
            </w:pPr>
            <w:r>
              <w:rPr>
                <w:color w:val="131413"/>
                <w:sz w:val="12"/>
              </w:rPr>
              <w:t>58.1</w:t>
            </w:r>
          </w:p>
        </w:tc>
      </w:tr>
      <w:tr>
        <w:trPr>
          <w:trHeight w:val="179" w:hRule="atLeast"/>
        </w:trPr>
        <w:tc>
          <w:tcPr>
            <w:tcW w:w="2314" w:type="dxa"/>
          </w:tcPr>
          <w:p>
            <w:pPr>
              <w:pStyle w:val="TableParagraph"/>
              <w:spacing w:before="17"/>
              <w:ind w:left="115"/>
              <w:rPr>
                <w:sz w:val="12"/>
              </w:rPr>
            </w:pPr>
            <w:r>
              <w:rPr>
                <w:color w:val="131413"/>
                <w:sz w:val="12"/>
              </w:rPr>
              <w:t>% of units vacant</w:t>
            </w:r>
          </w:p>
        </w:tc>
        <w:tc>
          <w:tcPr>
            <w:tcW w:w="710" w:type="dxa"/>
          </w:tcPr>
          <w:p>
            <w:pPr>
              <w:pStyle w:val="TableParagraph"/>
              <w:spacing w:before="17"/>
              <w:ind w:left="55"/>
              <w:rPr>
                <w:sz w:val="12"/>
              </w:rPr>
            </w:pPr>
            <w:r>
              <w:rPr>
                <w:color w:val="131413"/>
                <w:sz w:val="12"/>
              </w:rPr>
              <w:t>8.8</w:t>
            </w:r>
          </w:p>
        </w:tc>
        <w:tc>
          <w:tcPr>
            <w:tcW w:w="587" w:type="dxa"/>
          </w:tcPr>
          <w:p>
            <w:pPr>
              <w:pStyle w:val="TableParagraph"/>
              <w:spacing w:before="17"/>
              <w:ind w:left="5"/>
              <w:rPr>
                <w:sz w:val="12"/>
              </w:rPr>
            </w:pPr>
            <w:r>
              <w:rPr>
                <w:color w:val="131413"/>
                <w:sz w:val="12"/>
              </w:rPr>
              <w:t>10.7</w:t>
            </w:r>
          </w:p>
        </w:tc>
        <w:tc>
          <w:tcPr>
            <w:tcW w:w="983" w:type="dxa"/>
          </w:tcPr>
          <w:p>
            <w:pPr>
              <w:pStyle w:val="TableParagraph"/>
              <w:spacing w:before="17"/>
              <w:ind w:left="193"/>
              <w:rPr>
                <w:sz w:val="12"/>
              </w:rPr>
            </w:pPr>
            <w:r>
              <w:rPr>
                <w:color w:val="131413"/>
                <w:sz w:val="12"/>
              </w:rPr>
              <w:t>4.8</w:t>
            </w:r>
          </w:p>
        </w:tc>
        <w:tc>
          <w:tcPr>
            <w:tcW w:w="710" w:type="dxa"/>
          </w:tcPr>
          <w:p>
            <w:pPr>
              <w:pStyle w:val="TableParagraph"/>
              <w:spacing w:before="17"/>
              <w:rPr>
                <w:sz w:val="12"/>
              </w:rPr>
            </w:pPr>
            <w:r>
              <w:rPr>
                <w:color w:val="131413"/>
                <w:sz w:val="12"/>
              </w:rPr>
              <w:t>11.0</w:t>
            </w:r>
          </w:p>
        </w:tc>
        <w:tc>
          <w:tcPr>
            <w:tcW w:w="587" w:type="dxa"/>
          </w:tcPr>
          <w:p>
            <w:pPr>
              <w:pStyle w:val="TableParagraph"/>
              <w:spacing w:before="17"/>
              <w:ind w:left="9"/>
              <w:rPr>
                <w:sz w:val="12"/>
              </w:rPr>
            </w:pPr>
            <w:r>
              <w:rPr>
                <w:color w:val="131413"/>
                <w:sz w:val="12"/>
              </w:rPr>
              <w:t>11.9</w:t>
            </w:r>
          </w:p>
        </w:tc>
        <w:tc>
          <w:tcPr>
            <w:tcW w:w="983" w:type="dxa"/>
          </w:tcPr>
          <w:p>
            <w:pPr>
              <w:pStyle w:val="TableParagraph"/>
              <w:spacing w:before="17"/>
              <w:ind w:left="193"/>
              <w:rPr>
                <w:sz w:val="12"/>
              </w:rPr>
            </w:pPr>
            <w:r>
              <w:rPr>
                <w:color w:val="131413"/>
                <w:sz w:val="12"/>
              </w:rPr>
              <w:t>6.1</w:t>
            </w:r>
          </w:p>
        </w:tc>
        <w:tc>
          <w:tcPr>
            <w:tcW w:w="710" w:type="dxa"/>
          </w:tcPr>
          <w:p>
            <w:pPr>
              <w:pStyle w:val="TableParagraph"/>
              <w:spacing w:before="17"/>
              <w:ind w:left="-3"/>
              <w:rPr>
                <w:sz w:val="12"/>
              </w:rPr>
            </w:pPr>
            <w:r>
              <w:rPr>
                <w:color w:val="131413"/>
                <w:sz w:val="12"/>
              </w:rPr>
              <w:t>13.0</w:t>
            </w:r>
          </w:p>
        </w:tc>
        <w:tc>
          <w:tcPr>
            <w:tcW w:w="587" w:type="dxa"/>
          </w:tcPr>
          <w:p>
            <w:pPr>
              <w:pStyle w:val="TableParagraph"/>
              <w:spacing w:before="17"/>
              <w:ind w:left="4"/>
              <w:rPr>
                <w:sz w:val="12"/>
              </w:rPr>
            </w:pPr>
            <w:r>
              <w:rPr>
                <w:color w:val="131413"/>
                <w:sz w:val="12"/>
              </w:rPr>
              <w:t>12.4</w:t>
            </w:r>
          </w:p>
        </w:tc>
        <w:tc>
          <w:tcPr>
            <w:tcW w:w="926" w:type="dxa"/>
          </w:tcPr>
          <w:p>
            <w:pPr>
              <w:pStyle w:val="TableParagraph"/>
              <w:spacing w:before="17"/>
              <w:ind w:left="193"/>
              <w:rPr>
                <w:sz w:val="12"/>
              </w:rPr>
            </w:pPr>
            <w:r>
              <w:rPr>
                <w:color w:val="131413"/>
                <w:sz w:val="12"/>
              </w:rPr>
              <w:t>7.1</w:t>
            </w:r>
          </w:p>
        </w:tc>
        <w:tc>
          <w:tcPr>
            <w:tcW w:w="710" w:type="dxa"/>
          </w:tcPr>
          <w:p>
            <w:pPr>
              <w:pStyle w:val="TableParagraph"/>
              <w:spacing w:before="17"/>
              <w:ind w:left="-3"/>
              <w:rPr>
                <w:sz w:val="12"/>
              </w:rPr>
            </w:pPr>
            <w:r>
              <w:rPr>
                <w:color w:val="131413"/>
                <w:sz w:val="12"/>
              </w:rPr>
              <w:t>12.4</w:t>
            </w:r>
          </w:p>
        </w:tc>
        <w:tc>
          <w:tcPr>
            <w:tcW w:w="587" w:type="dxa"/>
          </w:tcPr>
          <w:p>
            <w:pPr>
              <w:pStyle w:val="TableParagraph"/>
              <w:spacing w:before="17"/>
              <w:ind w:left="62"/>
              <w:rPr>
                <w:sz w:val="12"/>
              </w:rPr>
            </w:pPr>
            <w:r>
              <w:rPr>
                <w:color w:val="131413"/>
                <w:sz w:val="12"/>
              </w:rPr>
              <w:t>9.6</w:t>
            </w:r>
          </w:p>
        </w:tc>
        <w:tc>
          <w:tcPr>
            <w:tcW w:w="844" w:type="dxa"/>
          </w:tcPr>
          <w:p>
            <w:pPr>
              <w:pStyle w:val="TableParagraph"/>
              <w:spacing w:before="17"/>
              <w:ind w:left="193"/>
              <w:rPr>
                <w:sz w:val="12"/>
              </w:rPr>
            </w:pPr>
            <w:r>
              <w:rPr>
                <w:color w:val="131413"/>
                <w:sz w:val="12"/>
              </w:rPr>
              <w:t>6.3</w:t>
            </w:r>
          </w:p>
        </w:tc>
      </w:tr>
      <w:tr>
        <w:trPr>
          <w:trHeight w:val="275" w:hRule="atLeast"/>
        </w:trPr>
        <w:tc>
          <w:tcPr>
            <w:tcW w:w="2314" w:type="dxa"/>
            <w:tcBorders>
              <w:bottom w:val="single" w:sz="4" w:space="0" w:color="131413"/>
            </w:tcBorders>
          </w:tcPr>
          <w:p>
            <w:pPr>
              <w:pStyle w:val="TableParagraph"/>
              <w:spacing w:before="17"/>
              <w:ind w:left="115"/>
              <w:rPr>
                <w:sz w:val="12"/>
              </w:rPr>
            </w:pPr>
            <w:r>
              <w:rPr>
                <w:color w:val="131413"/>
                <w:sz w:val="12"/>
              </w:rPr>
              <w:t>% over 65 years old</w:t>
            </w:r>
          </w:p>
        </w:tc>
        <w:tc>
          <w:tcPr>
            <w:tcW w:w="710" w:type="dxa"/>
            <w:tcBorders>
              <w:bottom w:val="single" w:sz="4" w:space="0" w:color="131413"/>
            </w:tcBorders>
          </w:tcPr>
          <w:p>
            <w:pPr>
              <w:pStyle w:val="TableParagraph"/>
              <w:spacing w:before="17"/>
              <w:ind w:left="-1"/>
              <w:rPr>
                <w:sz w:val="12"/>
              </w:rPr>
            </w:pPr>
            <w:r>
              <w:rPr>
                <w:color w:val="131413"/>
                <w:sz w:val="12"/>
              </w:rPr>
              <w:t>10.9</w:t>
            </w:r>
          </w:p>
        </w:tc>
        <w:tc>
          <w:tcPr>
            <w:tcW w:w="587" w:type="dxa"/>
            <w:tcBorders>
              <w:bottom w:val="single" w:sz="4" w:space="0" w:color="131413"/>
            </w:tcBorders>
          </w:tcPr>
          <w:p>
            <w:pPr>
              <w:pStyle w:val="TableParagraph"/>
              <w:spacing w:before="17"/>
              <w:ind w:left="7"/>
              <w:rPr>
                <w:sz w:val="12"/>
              </w:rPr>
            </w:pPr>
            <w:r>
              <w:rPr>
                <w:color w:val="131413"/>
                <w:sz w:val="12"/>
              </w:rPr>
              <w:t>15.2</w:t>
            </w:r>
          </w:p>
        </w:tc>
        <w:tc>
          <w:tcPr>
            <w:tcW w:w="983" w:type="dxa"/>
            <w:tcBorders>
              <w:bottom w:val="single" w:sz="4" w:space="0" w:color="131413"/>
            </w:tcBorders>
          </w:tcPr>
          <w:p>
            <w:pPr>
              <w:pStyle w:val="TableParagraph"/>
              <w:spacing w:before="17"/>
              <w:ind w:left="141"/>
              <w:rPr>
                <w:sz w:val="12"/>
              </w:rPr>
            </w:pPr>
            <w:r>
              <w:rPr>
                <w:color w:val="131413"/>
                <w:sz w:val="12"/>
              </w:rPr>
              <w:t>11.3</w:t>
            </w:r>
          </w:p>
        </w:tc>
        <w:tc>
          <w:tcPr>
            <w:tcW w:w="710" w:type="dxa"/>
            <w:tcBorders>
              <w:bottom w:val="single" w:sz="4" w:space="0" w:color="131413"/>
            </w:tcBorders>
          </w:tcPr>
          <w:p>
            <w:pPr>
              <w:pStyle w:val="TableParagraph"/>
              <w:spacing w:before="17"/>
              <w:ind w:left="2"/>
              <w:rPr>
                <w:sz w:val="12"/>
              </w:rPr>
            </w:pPr>
            <w:r>
              <w:rPr>
                <w:color w:val="131413"/>
                <w:sz w:val="12"/>
              </w:rPr>
              <w:t>11.6</w:t>
            </w:r>
          </w:p>
        </w:tc>
        <w:tc>
          <w:tcPr>
            <w:tcW w:w="587" w:type="dxa"/>
            <w:tcBorders>
              <w:bottom w:val="single" w:sz="4" w:space="0" w:color="131413"/>
            </w:tcBorders>
          </w:tcPr>
          <w:p>
            <w:pPr>
              <w:pStyle w:val="TableParagraph"/>
              <w:spacing w:before="17"/>
              <w:ind w:left="6"/>
              <w:rPr>
                <w:sz w:val="12"/>
              </w:rPr>
            </w:pPr>
            <w:r>
              <w:rPr>
                <w:color w:val="131413"/>
                <w:sz w:val="12"/>
              </w:rPr>
              <w:t>14.2</w:t>
            </w:r>
          </w:p>
        </w:tc>
        <w:tc>
          <w:tcPr>
            <w:tcW w:w="983" w:type="dxa"/>
            <w:tcBorders>
              <w:bottom w:val="single" w:sz="4" w:space="0" w:color="131413"/>
            </w:tcBorders>
          </w:tcPr>
          <w:p>
            <w:pPr>
              <w:pStyle w:val="TableParagraph"/>
              <w:spacing w:before="17"/>
              <w:ind w:left="136"/>
              <w:rPr>
                <w:sz w:val="12"/>
              </w:rPr>
            </w:pPr>
            <w:r>
              <w:rPr>
                <w:color w:val="131413"/>
                <w:sz w:val="12"/>
              </w:rPr>
              <w:t>12.4</w:t>
            </w:r>
          </w:p>
        </w:tc>
        <w:tc>
          <w:tcPr>
            <w:tcW w:w="710" w:type="dxa"/>
            <w:tcBorders>
              <w:bottom w:val="single" w:sz="4" w:space="0" w:color="131413"/>
            </w:tcBorders>
          </w:tcPr>
          <w:p>
            <w:pPr>
              <w:pStyle w:val="TableParagraph"/>
              <w:spacing w:before="17"/>
              <w:ind w:left="1"/>
              <w:rPr>
                <w:sz w:val="12"/>
              </w:rPr>
            </w:pPr>
            <w:r>
              <w:rPr>
                <w:color w:val="131413"/>
                <w:sz w:val="12"/>
              </w:rPr>
              <w:t>11.5</w:t>
            </w:r>
          </w:p>
        </w:tc>
        <w:tc>
          <w:tcPr>
            <w:tcW w:w="587" w:type="dxa"/>
            <w:tcBorders>
              <w:bottom w:val="single" w:sz="4" w:space="0" w:color="131413"/>
            </w:tcBorders>
          </w:tcPr>
          <w:p>
            <w:pPr>
              <w:pStyle w:val="TableParagraph"/>
              <w:spacing w:before="17"/>
              <w:ind w:left="5"/>
              <w:rPr>
                <w:sz w:val="12"/>
              </w:rPr>
            </w:pPr>
            <w:r>
              <w:rPr>
                <w:color w:val="131413"/>
                <w:sz w:val="12"/>
              </w:rPr>
              <w:t>12.1</w:t>
            </w:r>
          </w:p>
        </w:tc>
        <w:tc>
          <w:tcPr>
            <w:tcW w:w="926" w:type="dxa"/>
            <w:tcBorders>
              <w:bottom w:val="single" w:sz="4" w:space="0" w:color="131413"/>
            </w:tcBorders>
          </w:tcPr>
          <w:p>
            <w:pPr>
              <w:pStyle w:val="TableParagraph"/>
              <w:spacing w:before="17"/>
              <w:ind w:left="136"/>
              <w:rPr>
                <w:sz w:val="12"/>
              </w:rPr>
            </w:pPr>
            <w:r>
              <w:rPr>
                <w:color w:val="131413"/>
                <w:sz w:val="12"/>
              </w:rPr>
              <w:t>12.9</w:t>
            </w:r>
          </w:p>
        </w:tc>
        <w:tc>
          <w:tcPr>
            <w:tcW w:w="710" w:type="dxa"/>
            <w:tcBorders>
              <w:bottom w:val="single" w:sz="4" w:space="0" w:color="131413"/>
            </w:tcBorders>
          </w:tcPr>
          <w:p>
            <w:pPr>
              <w:pStyle w:val="TableParagraph"/>
              <w:spacing w:before="17"/>
              <w:ind w:left="-2"/>
              <w:rPr>
                <w:sz w:val="12"/>
              </w:rPr>
            </w:pPr>
            <w:r>
              <w:rPr>
                <w:color w:val="131413"/>
                <w:sz w:val="12"/>
              </w:rPr>
              <w:t>10.6</w:t>
            </w:r>
          </w:p>
        </w:tc>
        <w:tc>
          <w:tcPr>
            <w:tcW w:w="587" w:type="dxa"/>
            <w:tcBorders>
              <w:bottom w:val="single" w:sz="4" w:space="0" w:color="131413"/>
            </w:tcBorders>
          </w:tcPr>
          <w:p>
            <w:pPr>
              <w:pStyle w:val="TableParagraph"/>
              <w:spacing w:before="17"/>
              <w:ind w:left="6"/>
              <w:rPr>
                <w:sz w:val="12"/>
              </w:rPr>
            </w:pPr>
            <w:r>
              <w:rPr>
                <w:color w:val="131413"/>
                <w:sz w:val="12"/>
              </w:rPr>
              <w:t>10.3</w:t>
            </w:r>
          </w:p>
        </w:tc>
        <w:tc>
          <w:tcPr>
            <w:tcW w:w="844" w:type="dxa"/>
            <w:tcBorders>
              <w:bottom w:val="single" w:sz="4" w:space="0" w:color="131413"/>
            </w:tcBorders>
          </w:tcPr>
          <w:p>
            <w:pPr>
              <w:pStyle w:val="TableParagraph"/>
              <w:spacing w:before="17"/>
              <w:ind w:left="137"/>
              <w:rPr>
                <w:sz w:val="12"/>
              </w:rPr>
            </w:pPr>
            <w:r>
              <w:rPr>
                <w:color w:val="131413"/>
                <w:sz w:val="12"/>
              </w:rPr>
              <w:t>12.2</w:t>
            </w:r>
          </w:p>
        </w:tc>
      </w:tr>
    </w:tbl>
    <w:p>
      <w:pPr>
        <w:spacing w:line="247" w:lineRule="auto" w:before="81"/>
        <w:ind w:left="676" w:right="105" w:firstLine="0"/>
        <w:jc w:val="both"/>
        <w:rPr>
          <w:sz w:val="16"/>
        </w:rPr>
      </w:pPr>
      <w:r>
        <w:rPr/>
        <w:drawing>
          <wp:anchor distT="0" distB="0" distL="0" distR="0" allowOverlap="1" layoutInCell="1" locked="0" behindDoc="0" simplePos="0" relativeHeight="1408">
            <wp:simplePos x="0" y="0"/>
            <wp:positionH relativeFrom="page">
              <wp:posOffset>285089</wp:posOffset>
            </wp:positionH>
            <wp:positionV relativeFrom="paragraph">
              <wp:posOffset>-75235</wp:posOffset>
            </wp:positionV>
            <wp:extent cx="130314" cy="484505"/>
            <wp:effectExtent l="0" t="0" r="0" b="0"/>
            <wp:wrapNone/>
            <wp:docPr id="5" name="image22.png" descr=""/>
            <wp:cNvGraphicFramePr>
              <a:graphicFrameLocks noChangeAspect="1"/>
            </wp:cNvGraphicFramePr>
            <a:graphic>
              <a:graphicData uri="http://schemas.openxmlformats.org/drawingml/2006/picture">
                <pic:pic>
                  <pic:nvPicPr>
                    <pic:cNvPr id="6" name="image22.png"/>
                    <pic:cNvPicPr/>
                  </pic:nvPicPr>
                  <pic:blipFill>
                    <a:blip r:embed="rId32" cstate="print"/>
                    <a:stretch>
                      <a:fillRect/>
                    </a:stretch>
                  </pic:blipFill>
                  <pic:spPr>
                    <a:xfrm>
                      <a:off x="0" y="0"/>
                      <a:ext cx="130314" cy="484505"/>
                    </a:xfrm>
                    <a:prstGeom prst="rect">
                      <a:avLst/>
                    </a:prstGeom>
                  </pic:spPr>
                </pic:pic>
              </a:graphicData>
            </a:graphic>
          </wp:anchor>
        </w:drawing>
      </w:r>
      <w:r>
        <w:rPr>
          <w:color w:val="131413"/>
          <w:position w:val="7"/>
          <w:sz w:val="10"/>
        </w:rPr>
        <w:t>a </w:t>
      </w:r>
      <w:r>
        <w:rPr>
          <w:color w:val="131413"/>
          <w:sz w:val="16"/>
        </w:rPr>
        <w:t>Gentrification categories are based on Hammel and </w:t>
      </w:r>
      <w:r>
        <w:rPr>
          <w:color w:val="131413"/>
          <w:spacing w:val="-4"/>
          <w:sz w:val="16"/>
        </w:rPr>
        <w:t>Wyly</w:t>
      </w:r>
      <w:r>
        <w:rPr>
          <w:rFonts w:ascii="Arial" w:hAnsi="Arial"/>
          <w:color w:val="131413"/>
          <w:spacing w:val="-4"/>
          <w:sz w:val="16"/>
        </w:rPr>
        <w:t>’</w:t>
      </w:r>
      <w:r>
        <w:rPr>
          <w:color w:val="131413"/>
          <w:spacing w:val="-4"/>
          <w:sz w:val="16"/>
        </w:rPr>
        <w:t>s </w:t>
      </w:r>
      <w:r>
        <w:rPr>
          <w:color w:val="131413"/>
          <w:sz w:val="16"/>
        </w:rPr>
        <w:t>field observations of </w:t>
      </w:r>
      <w:r>
        <w:rPr>
          <w:rFonts w:ascii="Arial" w:hAnsi="Arial"/>
          <w:color w:val="131413"/>
          <w:sz w:val="16"/>
        </w:rPr>
        <w:t>“</w:t>
      </w:r>
      <w:r>
        <w:rPr>
          <w:color w:val="131413"/>
          <w:sz w:val="16"/>
        </w:rPr>
        <w:t>gentrifiable</w:t>
      </w:r>
      <w:r>
        <w:rPr>
          <w:rFonts w:ascii="Arial" w:hAnsi="Arial"/>
          <w:color w:val="131413"/>
          <w:sz w:val="16"/>
        </w:rPr>
        <w:t>” </w:t>
      </w:r>
      <w:r>
        <w:rPr>
          <w:color w:val="131413"/>
          <w:sz w:val="16"/>
        </w:rPr>
        <w:t>tracts (retrieved from </w:t>
      </w:r>
      <w:hyperlink r:id="rId33">
        <w:r>
          <w:rPr>
            <w:color w:val="3A2A97"/>
            <w:sz w:val="16"/>
          </w:rPr>
          <w:t>http://ibis.geog.ubc.ca/~ewyly/replication/gent.xls</w:t>
        </w:r>
      </w:hyperlink>
      <w:r>
        <w:rPr>
          <w:color w:val="131413"/>
          <w:sz w:val="16"/>
        </w:rPr>
        <w:t>). </w:t>
      </w:r>
      <w:r>
        <w:rPr>
          <w:rFonts w:ascii="Arial" w:hAnsi="Arial"/>
          <w:color w:val="131413"/>
          <w:spacing w:val="-3"/>
          <w:sz w:val="16"/>
        </w:rPr>
        <w:t>“</w:t>
      </w:r>
      <w:r>
        <w:rPr>
          <w:color w:val="131413"/>
          <w:spacing w:val="-3"/>
          <w:sz w:val="16"/>
        </w:rPr>
        <w:t>Nongentrifiable</w:t>
      </w:r>
      <w:r>
        <w:rPr>
          <w:rFonts w:ascii="Arial" w:hAnsi="Arial"/>
          <w:color w:val="131413"/>
          <w:spacing w:val="-3"/>
          <w:sz w:val="16"/>
        </w:rPr>
        <w:t>” </w:t>
      </w:r>
      <w:r>
        <w:rPr>
          <w:color w:val="131413"/>
          <w:spacing w:val="-3"/>
          <w:sz w:val="16"/>
        </w:rPr>
        <w:t>tracts </w:t>
      </w:r>
      <w:r>
        <w:rPr>
          <w:color w:val="131413"/>
          <w:sz w:val="16"/>
        </w:rPr>
        <w:t>had </w:t>
      </w:r>
      <w:r>
        <w:rPr>
          <w:color w:val="131413"/>
          <w:spacing w:val="-3"/>
          <w:sz w:val="16"/>
        </w:rPr>
        <w:t>median household incomes </w:t>
      </w:r>
      <w:r>
        <w:rPr>
          <w:color w:val="131413"/>
          <w:sz w:val="16"/>
        </w:rPr>
        <w:t>above the </w:t>
      </w:r>
      <w:r>
        <w:rPr>
          <w:color w:val="131413"/>
          <w:spacing w:val="-3"/>
          <w:sz w:val="16"/>
        </w:rPr>
        <w:t>respective city's median income value </w:t>
      </w:r>
      <w:r>
        <w:rPr>
          <w:color w:val="131413"/>
          <w:sz w:val="16"/>
        </w:rPr>
        <w:t>in 1960 (for the </w:t>
      </w:r>
      <w:r>
        <w:rPr>
          <w:color w:val="131413"/>
          <w:spacing w:val="-3"/>
          <w:sz w:val="16"/>
        </w:rPr>
        <w:t>Northeast </w:t>
      </w:r>
      <w:r>
        <w:rPr>
          <w:color w:val="131413"/>
          <w:sz w:val="16"/>
        </w:rPr>
        <w:t>and </w:t>
      </w:r>
      <w:r>
        <w:rPr>
          <w:color w:val="131413"/>
          <w:spacing w:val="-3"/>
          <w:sz w:val="16"/>
        </w:rPr>
        <w:t>Midwest)  </w:t>
      </w:r>
      <w:r>
        <w:rPr>
          <w:color w:val="131413"/>
          <w:sz w:val="16"/>
        </w:rPr>
        <w:t>and 1970 (for the South </w:t>
      </w:r>
      <w:r>
        <w:rPr>
          <w:color w:val="131413"/>
          <w:spacing w:val="-3"/>
          <w:sz w:val="16"/>
        </w:rPr>
        <w:t>and </w:t>
      </w:r>
      <w:r>
        <w:rPr>
          <w:color w:val="131413"/>
          <w:spacing w:val="-5"/>
          <w:sz w:val="16"/>
        </w:rPr>
        <w:t>West).</w:t>
      </w:r>
      <w:r>
        <w:rPr>
          <w:color w:val="131413"/>
          <w:spacing w:val="4"/>
          <w:sz w:val="16"/>
        </w:rPr>
        <w:t> </w:t>
      </w:r>
      <w:r>
        <w:rPr>
          <w:color w:val="131413"/>
          <w:sz w:val="16"/>
        </w:rPr>
        <w:t>All</w:t>
      </w:r>
      <w:r>
        <w:rPr>
          <w:color w:val="131413"/>
          <w:spacing w:val="4"/>
          <w:sz w:val="16"/>
        </w:rPr>
        <w:t> </w:t>
      </w:r>
      <w:r>
        <w:rPr>
          <w:color w:val="131413"/>
          <w:spacing w:val="-3"/>
          <w:sz w:val="16"/>
        </w:rPr>
        <w:t>dollar</w:t>
      </w:r>
      <w:r>
        <w:rPr>
          <w:color w:val="131413"/>
          <w:spacing w:val="4"/>
          <w:sz w:val="16"/>
        </w:rPr>
        <w:t> </w:t>
      </w:r>
      <w:r>
        <w:rPr>
          <w:color w:val="131413"/>
          <w:spacing w:val="-3"/>
          <w:sz w:val="16"/>
        </w:rPr>
        <w:t>values</w:t>
      </w:r>
      <w:r>
        <w:rPr>
          <w:color w:val="131413"/>
          <w:spacing w:val="5"/>
          <w:sz w:val="16"/>
        </w:rPr>
        <w:t> </w:t>
      </w:r>
      <w:r>
        <w:rPr>
          <w:color w:val="131413"/>
          <w:sz w:val="16"/>
        </w:rPr>
        <w:t>are</w:t>
      </w:r>
      <w:r>
        <w:rPr>
          <w:color w:val="131413"/>
          <w:spacing w:val="6"/>
          <w:sz w:val="16"/>
        </w:rPr>
        <w:t> </w:t>
      </w:r>
      <w:r>
        <w:rPr>
          <w:color w:val="131413"/>
          <w:sz w:val="16"/>
        </w:rPr>
        <w:t>in</w:t>
      </w:r>
      <w:r>
        <w:rPr>
          <w:color w:val="131413"/>
          <w:spacing w:val="4"/>
          <w:sz w:val="16"/>
        </w:rPr>
        <w:t> </w:t>
      </w:r>
      <w:r>
        <w:rPr>
          <w:color w:val="131413"/>
          <w:sz w:val="16"/>
        </w:rPr>
        <w:t>2009</w:t>
      </w:r>
      <w:r>
        <w:rPr>
          <w:color w:val="131413"/>
          <w:spacing w:val="5"/>
          <w:sz w:val="16"/>
        </w:rPr>
        <w:t> </w:t>
      </w:r>
      <w:r>
        <w:rPr>
          <w:color w:val="131413"/>
          <w:spacing w:val="-3"/>
          <w:sz w:val="16"/>
        </w:rPr>
        <w:t>constant</w:t>
      </w:r>
      <w:r>
        <w:rPr>
          <w:color w:val="131413"/>
          <w:spacing w:val="4"/>
          <w:sz w:val="16"/>
        </w:rPr>
        <w:t> </w:t>
      </w:r>
      <w:r>
        <w:rPr>
          <w:color w:val="131413"/>
          <w:spacing w:val="-3"/>
          <w:sz w:val="16"/>
        </w:rPr>
        <w:t>dollars.</w:t>
      </w:r>
      <w:r>
        <w:rPr>
          <w:color w:val="131413"/>
          <w:spacing w:val="6"/>
          <w:sz w:val="16"/>
        </w:rPr>
        <w:t> </w:t>
      </w:r>
      <w:r>
        <w:rPr>
          <w:color w:val="131413"/>
          <w:sz w:val="16"/>
        </w:rPr>
        <w:t>Data</w:t>
      </w:r>
      <w:r>
        <w:rPr>
          <w:color w:val="131413"/>
          <w:spacing w:val="3"/>
          <w:sz w:val="16"/>
        </w:rPr>
        <w:t> </w:t>
      </w:r>
      <w:r>
        <w:rPr>
          <w:color w:val="131413"/>
          <w:sz w:val="16"/>
        </w:rPr>
        <w:t>are</w:t>
      </w:r>
      <w:r>
        <w:rPr>
          <w:color w:val="131413"/>
          <w:spacing w:val="3"/>
          <w:sz w:val="16"/>
        </w:rPr>
        <w:t> </w:t>
      </w:r>
      <w:r>
        <w:rPr>
          <w:color w:val="131413"/>
          <w:spacing w:val="-3"/>
          <w:sz w:val="16"/>
        </w:rPr>
        <w:t>linearly</w:t>
      </w:r>
      <w:r>
        <w:rPr>
          <w:color w:val="131413"/>
          <w:spacing w:val="4"/>
          <w:sz w:val="16"/>
        </w:rPr>
        <w:t> </w:t>
      </w:r>
      <w:r>
        <w:rPr>
          <w:color w:val="131413"/>
          <w:spacing w:val="-3"/>
          <w:sz w:val="16"/>
        </w:rPr>
        <w:t>interpolated</w:t>
      </w:r>
      <w:r>
        <w:rPr>
          <w:color w:val="131413"/>
          <w:spacing w:val="6"/>
          <w:sz w:val="16"/>
        </w:rPr>
        <w:t> </w:t>
      </w:r>
      <w:r>
        <w:rPr>
          <w:color w:val="131413"/>
          <w:sz w:val="16"/>
        </w:rPr>
        <w:t>to</w:t>
      </w:r>
      <w:r>
        <w:rPr>
          <w:color w:val="131413"/>
          <w:spacing w:val="5"/>
          <w:sz w:val="16"/>
        </w:rPr>
        <w:t> </w:t>
      </w:r>
      <w:r>
        <w:rPr>
          <w:color w:val="131413"/>
          <w:sz w:val="16"/>
        </w:rPr>
        <w:t>the</w:t>
      </w:r>
      <w:r>
        <w:rPr>
          <w:color w:val="131413"/>
          <w:spacing w:val="5"/>
          <w:sz w:val="16"/>
        </w:rPr>
        <w:t> </w:t>
      </w:r>
      <w:r>
        <w:rPr>
          <w:color w:val="131413"/>
          <w:spacing w:val="-3"/>
          <w:sz w:val="16"/>
        </w:rPr>
        <w:t>relevant</w:t>
      </w:r>
      <w:r>
        <w:rPr>
          <w:color w:val="131413"/>
          <w:spacing w:val="4"/>
          <w:sz w:val="16"/>
        </w:rPr>
        <w:t> </w:t>
      </w:r>
      <w:r>
        <w:rPr>
          <w:color w:val="131413"/>
          <w:spacing w:val="-4"/>
          <w:sz w:val="16"/>
        </w:rPr>
        <w:t>year.</w:t>
      </w:r>
    </w:p>
    <w:p>
      <w:pPr>
        <w:spacing w:after="0" w:line="247" w:lineRule="auto"/>
        <w:jc w:val="both"/>
        <w:rPr>
          <w:sz w:val="16"/>
        </w:rPr>
        <w:sectPr>
          <w:type w:val="continuous"/>
          <w:pgSz w:w="13330" w:h="8790" w:orient="landscape"/>
          <w:pgMar w:top="560" w:bottom="640" w:left="340" w:right="960"/>
        </w:sectPr>
      </w:pPr>
    </w:p>
    <w:p>
      <w:pPr>
        <w:pStyle w:val="BodyText"/>
        <w:rPr>
          <w:sz w:val="12"/>
        </w:rPr>
      </w:pPr>
    </w:p>
    <w:p>
      <w:pPr>
        <w:pStyle w:val="BodyText"/>
        <w:spacing w:line="249" w:lineRule="auto" w:before="88"/>
        <w:ind w:left="100" w:right="117"/>
        <w:jc w:val="both"/>
      </w:pPr>
      <w:r>
        <w:rPr>
          <w:color w:val="131413"/>
          <w:spacing w:val="-4"/>
        </w:rPr>
        <w:t>year.</w:t>
      </w:r>
      <w:r>
        <w:rPr>
          <w:color w:val="131413"/>
          <w:spacing w:val="-11"/>
        </w:rPr>
        <w:t> </w:t>
      </w:r>
      <w:r>
        <w:rPr>
          <w:color w:val="131413"/>
          <w:spacing w:val="-3"/>
        </w:rPr>
        <w:t>The</w:t>
      </w:r>
      <w:r>
        <w:rPr>
          <w:color w:val="131413"/>
          <w:spacing w:val="-14"/>
        </w:rPr>
        <w:t> </w:t>
      </w:r>
      <w:r>
        <w:rPr>
          <w:color w:val="131413"/>
          <w:spacing w:val="-3"/>
        </w:rPr>
        <w:t>tracts</w:t>
      </w:r>
      <w:r>
        <w:rPr>
          <w:color w:val="131413"/>
          <w:spacing w:val="-15"/>
        </w:rPr>
        <w:t> </w:t>
      </w:r>
      <w:r>
        <w:rPr>
          <w:color w:val="131413"/>
        </w:rPr>
        <w:t>are</w:t>
      </w:r>
      <w:r>
        <w:rPr>
          <w:color w:val="131413"/>
          <w:spacing w:val="-17"/>
        </w:rPr>
        <w:t> </w:t>
      </w:r>
      <w:r>
        <w:rPr>
          <w:color w:val="131413"/>
          <w:spacing w:val="-3"/>
        </w:rPr>
        <w:t>separated</w:t>
      </w:r>
      <w:r>
        <w:rPr>
          <w:color w:val="131413"/>
          <w:spacing w:val="-15"/>
        </w:rPr>
        <w:t> </w:t>
      </w:r>
      <w:r>
        <w:rPr>
          <w:color w:val="131413"/>
        </w:rPr>
        <w:t>by</w:t>
      </w:r>
      <w:r>
        <w:rPr>
          <w:color w:val="131413"/>
          <w:spacing w:val="-14"/>
        </w:rPr>
        <w:t> </w:t>
      </w:r>
      <w:r>
        <w:rPr>
          <w:color w:val="131413"/>
          <w:spacing w:val="-3"/>
        </w:rPr>
        <w:t>whether</w:t>
      </w:r>
      <w:r>
        <w:rPr>
          <w:color w:val="131413"/>
          <w:spacing w:val="-16"/>
        </w:rPr>
        <w:t> </w:t>
      </w:r>
      <w:r>
        <w:rPr>
          <w:color w:val="131413"/>
          <w:spacing w:val="-3"/>
        </w:rPr>
        <w:t>they</w:t>
      </w:r>
      <w:r>
        <w:rPr>
          <w:color w:val="131413"/>
          <w:spacing w:val="-14"/>
        </w:rPr>
        <w:t> </w:t>
      </w:r>
      <w:r>
        <w:rPr>
          <w:color w:val="131413"/>
          <w:spacing w:val="-3"/>
        </w:rPr>
        <w:t>were</w:t>
      </w:r>
      <w:r>
        <w:rPr>
          <w:color w:val="131413"/>
          <w:spacing w:val="-15"/>
        </w:rPr>
        <w:t> </w:t>
      </w:r>
      <w:r>
        <w:rPr>
          <w:color w:val="131413"/>
          <w:spacing w:val="-3"/>
        </w:rPr>
        <w:t>gentrifiable</w:t>
      </w:r>
      <w:r>
        <w:rPr>
          <w:color w:val="131413"/>
          <w:spacing w:val="-16"/>
        </w:rPr>
        <w:t> </w:t>
      </w:r>
      <w:r>
        <w:rPr>
          <w:color w:val="131413"/>
        </w:rPr>
        <w:t>and</w:t>
      </w:r>
      <w:r>
        <w:rPr>
          <w:color w:val="131413"/>
          <w:spacing w:val="-14"/>
        </w:rPr>
        <w:t> </w:t>
      </w:r>
      <w:r>
        <w:rPr>
          <w:color w:val="131413"/>
          <w:spacing w:val="-3"/>
        </w:rPr>
        <w:t>also</w:t>
      </w:r>
      <w:r>
        <w:rPr>
          <w:color w:val="131413"/>
          <w:spacing w:val="-15"/>
        </w:rPr>
        <w:t> </w:t>
      </w:r>
      <w:r>
        <w:rPr>
          <w:color w:val="131413"/>
        </w:rPr>
        <w:t>by</w:t>
      </w:r>
      <w:r>
        <w:rPr>
          <w:color w:val="131413"/>
          <w:spacing w:val="-15"/>
        </w:rPr>
        <w:t> </w:t>
      </w:r>
      <w:r>
        <w:rPr>
          <w:color w:val="131413"/>
          <w:spacing w:val="-3"/>
        </w:rPr>
        <w:t>whether</w:t>
      </w:r>
      <w:r>
        <w:rPr>
          <w:color w:val="131413"/>
          <w:spacing w:val="-17"/>
        </w:rPr>
        <w:t> </w:t>
      </w:r>
      <w:r>
        <w:rPr>
          <w:color w:val="131413"/>
        </w:rPr>
        <w:t>HW </w:t>
      </w:r>
      <w:r>
        <w:rPr>
          <w:color w:val="131413"/>
          <w:spacing w:val="-3"/>
        </w:rPr>
        <w:t>observed gentrification </w:t>
      </w:r>
      <w:r>
        <w:rPr>
          <w:color w:val="131413"/>
        </w:rPr>
        <w:t>in </w:t>
      </w:r>
      <w:r>
        <w:rPr>
          <w:color w:val="131413"/>
          <w:spacing w:val="-3"/>
        </w:rPr>
        <w:t>the gentrifiable tracts. </w:t>
      </w:r>
      <w:r>
        <w:rPr>
          <w:color w:val="131413"/>
          <w:spacing w:val="-4"/>
        </w:rPr>
        <w:t>Tracts </w:t>
      </w:r>
      <w:r>
        <w:rPr>
          <w:color w:val="131413"/>
          <w:spacing w:val="-3"/>
        </w:rPr>
        <w:t>that were gentrifying </w:t>
      </w:r>
      <w:r>
        <w:rPr>
          <w:color w:val="131413"/>
        </w:rPr>
        <w:t>were in many</w:t>
      </w:r>
      <w:r>
        <w:rPr>
          <w:color w:val="131413"/>
          <w:spacing w:val="-22"/>
        </w:rPr>
        <w:t> </w:t>
      </w:r>
      <w:r>
        <w:rPr>
          <w:color w:val="131413"/>
        </w:rPr>
        <w:t>ways</w:t>
      </w:r>
      <w:r>
        <w:rPr>
          <w:color w:val="131413"/>
          <w:spacing w:val="-21"/>
        </w:rPr>
        <w:t> </w:t>
      </w:r>
      <w:r>
        <w:rPr>
          <w:color w:val="131413"/>
          <w:spacing w:val="-3"/>
        </w:rPr>
        <w:t>distinct</w:t>
      </w:r>
      <w:r>
        <w:rPr>
          <w:color w:val="131413"/>
          <w:spacing w:val="-19"/>
        </w:rPr>
        <w:t> </w:t>
      </w:r>
      <w:r>
        <w:rPr>
          <w:color w:val="131413"/>
        </w:rPr>
        <w:t>from</w:t>
      </w:r>
      <w:r>
        <w:rPr>
          <w:color w:val="131413"/>
          <w:spacing w:val="-21"/>
        </w:rPr>
        <w:t> </w:t>
      </w:r>
      <w:r>
        <w:rPr>
          <w:color w:val="131413"/>
          <w:spacing w:val="-3"/>
        </w:rPr>
        <w:t>their</w:t>
      </w:r>
      <w:r>
        <w:rPr>
          <w:color w:val="131413"/>
          <w:spacing w:val="-19"/>
        </w:rPr>
        <w:t> </w:t>
      </w:r>
      <w:r>
        <w:rPr>
          <w:color w:val="131413"/>
          <w:spacing w:val="-3"/>
        </w:rPr>
        <w:t>counterparts,</w:t>
      </w:r>
      <w:r>
        <w:rPr>
          <w:color w:val="131413"/>
          <w:spacing w:val="-20"/>
        </w:rPr>
        <w:t> </w:t>
      </w:r>
      <w:r>
        <w:rPr>
          <w:color w:val="131413"/>
          <w:spacing w:val="-3"/>
        </w:rPr>
        <w:t>even</w:t>
      </w:r>
      <w:r>
        <w:rPr>
          <w:color w:val="131413"/>
          <w:spacing w:val="-19"/>
        </w:rPr>
        <w:t> </w:t>
      </w:r>
      <w:r>
        <w:rPr>
          <w:color w:val="131413"/>
        </w:rPr>
        <w:t>in</w:t>
      </w:r>
      <w:r>
        <w:rPr>
          <w:color w:val="131413"/>
          <w:spacing w:val="-20"/>
        </w:rPr>
        <w:t> </w:t>
      </w:r>
      <w:r>
        <w:rPr>
          <w:color w:val="131413"/>
        </w:rPr>
        <w:t>the</w:t>
      </w:r>
      <w:r>
        <w:rPr>
          <w:color w:val="131413"/>
          <w:spacing w:val="-21"/>
        </w:rPr>
        <w:t> </w:t>
      </w:r>
      <w:r>
        <w:rPr>
          <w:color w:val="131413"/>
          <w:spacing w:val="-3"/>
        </w:rPr>
        <w:t>1970s.</w:t>
      </w:r>
      <w:r>
        <w:rPr>
          <w:color w:val="131413"/>
          <w:spacing w:val="-22"/>
        </w:rPr>
        <w:t> </w:t>
      </w:r>
      <w:r>
        <w:rPr>
          <w:color w:val="131413"/>
          <w:spacing w:val="-4"/>
        </w:rPr>
        <w:t>Twenty-four</w:t>
      </w:r>
      <w:r>
        <w:rPr>
          <w:color w:val="131413"/>
          <w:spacing w:val="-21"/>
        </w:rPr>
        <w:t> </w:t>
      </w:r>
      <w:r>
        <w:rPr>
          <w:color w:val="131413"/>
          <w:spacing w:val="-3"/>
        </w:rPr>
        <w:t>years</w:t>
      </w:r>
      <w:r>
        <w:rPr>
          <w:color w:val="131413"/>
          <w:spacing w:val="-19"/>
        </w:rPr>
        <w:t> </w:t>
      </w:r>
      <w:r>
        <w:rPr>
          <w:color w:val="131413"/>
          <w:spacing w:val="-3"/>
        </w:rPr>
        <w:t>prior</w:t>
      </w:r>
      <w:r>
        <w:rPr>
          <w:color w:val="131413"/>
          <w:spacing w:val="-19"/>
        </w:rPr>
        <w:t> </w:t>
      </w:r>
      <w:r>
        <w:rPr>
          <w:color w:val="131413"/>
        </w:rPr>
        <w:t>to </w:t>
      </w:r>
      <w:r>
        <w:rPr>
          <w:color w:val="131413"/>
          <w:spacing w:val="-3"/>
        </w:rPr>
        <w:t>the surveys, the average share </w:t>
      </w:r>
      <w:r>
        <w:rPr>
          <w:color w:val="131413"/>
        </w:rPr>
        <w:t>of </w:t>
      </w:r>
      <w:r>
        <w:rPr>
          <w:color w:val="131413"/>
          <w:spacing w:val="-3"/>
        </w:rPr>
        <w:t>whites </w:t>
      </w:r>
      <w:r>
        <w:rPr>
          <w:color w:val="131413"/>
        </w:rPr>
        <w:t>in </w:t>
      </w:r>
      <w:r>
        <w:rPr>
          <w:color w:val="131413"/>
          <w:spacing w:val="-3"/>
        </w:rPr>
        <w:t>subsequently gentrifying tracts </w:t>
      </w:r>
      <w:r>
        <w:rPr>
          <w:color w:val="131413"/>
        </w:rPr>
        <w:t>was </w:t>
      </w:r>
      <w:r>
        <w:rPr>
          <w:color w:val="131413"/>
          <w:spacing w:val="-3"/>
        </w:rPr>
        <w:t>much higher than the average share </w:t>
      </w:r>
      <w:r>
        <w:rPr>
          <w:color w:val="131413"/>
        </w:rPr>
        <w:t>in </w:t>
      </w:r>
      <w:r>
        <w:rPr>
          <w:color w:val="131413"/>
          <w:spacing w:val="-3"/>
        </w:rPr>
        <w:t>tracts that did </w:t>
      </w:r>
      <w:r>
        <w:rPr>
          <w:color w:val="131413"/>
        </w:rPr>
        <w:t>not </w:t>
      </w:r>
      <w:r>
        <w:rPr>
          <w:color w:val="131413"/>
          <w:spacing w:val="-5"/>
        </w:rPr>
        <w:t>gentrify, </w:t>
      </w:r>
      <w:r>
        <w:rPr>
          <w:color w:val="131413"/>
        </w:rPr>
        <w:t>and </w:t>
      </w:r>
      <w:r>
        <w:rPr>
          <w:color w:val="131413"/>
          <w:spacing w:val="-3"/>
        </w:rPr>
        <w:t>the average share </w:t>
      </w:r>
      <w:r>
        <w:rPr>
          <w:color w:val="131413"/>
        </w:rPr>
        <w:t>of </w:t>
      </w:r>
      <w:r>
        <w:rPr>
          <w:color w:val="131413"/>
          <w:spacing w:val="-3"/>
        </w:rPr>
        <w:t>blacks</w:t>
      </w:r>
      <w:r>
        <w:rPr>
          <w:color w:val="131413"/>
          <w:spacing w:val="-24"/>
        </w:rPr>
        <w:t> </w:t>
      </w:r>
      <w:r>
        <w:rPr>
          <w:color w:val="131413"/>
        </w:rPr>
        <w:t>in</w:t>
      </w:r>
      <w:r>
        <w:rPr>
          <w:color w:val="131413"/>
          <w:spacing w:val="-21"/>
        </w:rPr>
        <w:t> </w:t>
      </w:r>
      <w:r>
        <w:rPr>
          <w:color w:val="131413"/>
          <w:spacing w:val="-3"/>
        </w:rPr>
        <w:t>gentrifying</w:t>
      </w:r>
      <w:r>
        <w:rPr>
          <w:color w:val="131413"/>
          <w:spacing w:val="-20"/>
        </w:rPr>
        <w:t> </w:t>
      </w:r>
      <w:r>
        <w:rPr>
          <w:color w:val="131413"/>
          <w:spacing w:val="-3"/>
        </w:rPr>
        <w:t>tracts</w:t>
      </w:r>
      <w:r>
        <w:rPr>
          <w:color w:val="131413"/>
          <w:spacing w:val="-22"/>
        </w:rPr>
        <w:t> </w:t>
      </w:r>
      <w:r>
        <w:rPr>
          <w:color w:val="131413"/>
        </w:rPr>
        <w:t>was</w:t>
      </w:r>
      <w:r>
        <w:rPr>
          <w:color w:val="131413"/>
          <w:spacing w:val="-23"/>
        </w:rPr>
        <w:t> </w:t>
      </w:r>
      <w:r>
        <w:rPr>
          <w:color w:val="131413"/>
          <w:spacing w:val="-3"/>
        </w:rPr>
        <w:t>much</w:t>
      </w:r>
      <w:r>
        <w:rPr>
          <w:color w:val="131413"/>
          <w:spacing w:val="-21"/>
        </w:rPr>
        <w:t> </w:t>
      </w:r>
      <w:r>
        <w:rPr>
          <w:color w:val="131413"/>
          <w:spacing w:val="-5"/>
        </w:rPr>
        <w:t>lower.</w:t>
      </w:r>
      <w:r>
        <w:rPr>
          <w:color w:val="131413"/>
          <w:spacing w:val="-22"/>
        </w:rPr>
        <w:t> </w:t>
      </w:r>
      <w:r>
        <w:rPr>
          <w:color w:val="131413"/>
          <w:spacing w:val="-5"/>
        </w:rPr>
        <w:t>Average</w:t>
      </w:r>
      <w:r>
        <w:rPr>
          <w:color w:val="131413"/>
          <w:spacing w:val="-20"/>
        </w:rPr>
        <w:t> </w:t>
      </w:r>
      <w:r>
        <w:rPr>
          <w:color w:val="131413"/>
          <w:spacing w:val="-3"/>
        </w:rPr>
        <w:t>population</w:t>
      </w:r>
      <w:r>
        <w:rPr>
          <w:color w:val="131413"/>
          <w:spacing w:val="-21"/>
        </w:rPr>
        <w:t> </w:t>
      </w:r>
      <w:r>
        <w:rPr>
          <w:color w:val="131413"/>
        </w:rPr>
        <w:t>sizes</w:t>
      </w:r>
      <w:r>
        <w:rPr>
          <w:color w:val="131413"/>
          <w:spacing w:val="-24"/>
        </w:rPr>
        <w:t> </w:t>
      </w:r>
      <w:r>
        <w:rPr>
          <w:color w:val="131413"/>
        </w:rPr>
        <w:t>by</w:t>
      </w:r>
      <w:r>
        <w:rPr>
          <w:color w:val="131413"/>
          <w:spacing w:val="-23"/>
        </w:rPr>
        <w:t> </w:t>
      </w:r>
      <w:r>
        <w:rPr>
          <w:color w:val="131413"/>
        </w:rPr>
        <w:t>group</w:t>
      </w:r>
      <w:r>
        <w:rPr>
          <w:color w:val="131413"/>
          <w:spacing w:val="-23"/>
        </w:rPr>
        <w:t> </w:t>
      </w:r>
      <w:r>
        <w:rPr>
          <w:color w:val="131413"/>
          <w:spacing w:val="-3"/>
        </w:rPr>
        <w:t>show</w:t>
      </w:r>
      <w:r>
        <w:rPr>
          <w:color w:val="131413"/>
          <w:spacing w:val="-20"/>
        </w:rPr>
        <w:t> </w:t>
      </w:r>
      <w:r>
        <w:rPr>
          <w:color w:val="131413"/>
          <w:spacing w:val="-3"/>
        </w:rPr>
        <w:t>that </w:t>
      </w:r>
      <w:r>
        <w:rPr>
          <w:color w:val="131413"/>
        </w:rPr>
        <w:t>the</w:t>
      </w:r>
      <w:r>
        <w:rPr>
          <w:color w:val="131413"/>
          <w:spacing w:val="-19"/>
        </w:rPr>
        <w:t> </w:t>
      </w:r>
      <w:r>
        <w:rPr>
          <w:color w:val="131413"/>
          <w:spacing w:val="-3"/>
        </w:rPr>
        <w:t>white</w:t>
      </w:r>
      <w:r>
        <w:rPr>
          <w:color w:val="131413"/>
          <w:spacing w:val="-20"/>
        </w:rPr>
        <w:t> </w:t>
      </w:r>
      <w:r>
        <w:rPr>
          <w:color w:val="131413"/>
          <w:spacing w:val="-3"/>
        </w:rPr>
        <w:t>population</w:t>
      </w:r>
      <w:r>
        <w:rPr>
          <w:color w:val="131413"/>
          <w:spacing w:val="-21"/>
        </w:rPr>
        <w:t> </w:t>
      </w:r>
      <w:r>
        <w:rPr>
          <w:color w:val="131413"/>
          <w:spacing w:val="-3"/>
        </w:rPr>
        <w:t>declined</w:t>
      </w:r>
      <w:r>
        <w:rPr>
          <w:color w:val="131413"/>
          <w:spacing w:val="-20"/>
        </w:rPr>
        <w:t> </w:t>
      </w:r>
      <w:r>
        <w:rPr>
          <w:color w:val="131413"/>
        </w:rPr>
        <w:t>in</w:t>
      </w:r>
      <w:r>
        <w:rPr>
          <w:color w:val="131413"/>
          <w:spacing w:val="-20"/>
        </w:rPr>
        <w:t> </w:t>
      </w:r>
      <w:r>
        <w:rPr>
          <w:color w:val="131413"/>
        </w:rPr>
        <w:t>the</w:t>
      </w:r>
      <w:r>
        <w:rPr>
          <w:color w:val="131413"/>
          <w:spacing w:val="-21"/>
        </w:rPr>
        <w:t> </w:t>
      </w:r>
      <w:r>
        <w:rPr>
          <w:color w:val="131413"/>
          <w:spacing w:val="-3"/>
        </w:rPr>
        <w:t>first</w:t>
      </w:r>
      <w:r>
        <w:rPr>
          <w:color w:val="131413"/>
          <w:spacing w:val="-19"/>
        </w:rPr>
        <w:t> </w:t>
      </w:r>
      <w:r>
        <w:rPr>
          <w:color w:val="131413"/>
          <w:spacing w:val="-3"/>
        </w:rPr>
        <w:t>period</w:t>
      </w:r>
      <w:r>
        <w:rPr>
          <w:color w:val="131413"/>
          <w:spacing w:val="-20"/>
        </w:rPr>
        <w:t> </w:t>
      </w:r>
      <w:r>
        <w:rPr>
          <w:color w:val="131413"/>
          <w:spacing w:val="-3"/>
        </w:rPr>
        <w:t>across</w:t>
      </w:r>
      <w:r>
        <w:rPr>
          <w:color w:val="131413"/>
          <w:spacing w:val="-20"/>
        </w:rPr>
        <w:t> </w:t>
      </w:r>
      <w:r>
        <w:rPr>
          <w:color w:val="131413"/>
        </w:rPr>
        <w:t>all</w:t>
      </w:r>
      <w:r>
        <w:rPr>
          <w:color w:val="131413"/>
          <w:spacing w:val="-18"/>
        </w:rPr>
        <w:t> </w:t>
      </w:r>
      <w:r>
        <w:rPr>
          <w:color w:val="131413"/>
          <w:spacing w:val="-3"/>
        </w:rPr>
        <w:t>tracts,</w:t>
      </w:r>
      <w:r>
        <w:rPr>
          <w:color w:val="131413"/>
          <w:spacing w:val="-22"/>
        </w:rPr>
        <w:t> </w:t>
      </w:r>
      <w:r>
        <w:rPr>
          <w:color w:val="131413"/>
        </w:rPr>
        <w:t>but</w:t>
      </w:r>
      <w:r>
        <w:rPr>
          <w:color w:val="131413"/>
          <w:spacing w:val="-19"/>
        </w:rPr>
        <w:t> </w:t>
      </w:r>
      <w:r>
        <w:rPr>
          <w:color w:val="131413"/>
          <w:spacing w:val="-3"/>
        </w:rPr>
        <w:t>gentrifying</w:t>
      </w:r>
      <w:r>
        <w:rPr>
          <w:color w:val="131413"/>
          <w:spacing w:val="-21"/>
        </w:rPr>
        <w:t> </w:t>
      </w:r>
      <w:r>
        <w:rPr>
          <w:color w:val="131413"/>
          <w:spacing w:val="-3"/>
        </w:rPr>
        <w:t>tracts</w:t>
      </w:r>
      <w:r>
        <w:rPr>
          <w:color w:val="131413"/>
          <w:spacing w:val="-20"/>
        </w:rPr>
        <w:t> </w:t>
      </w:r>
      <w:r>
        <w:rPr>
          <w:color w:val="131413"/>
        </w:rPr>
        <w:t>had </w:t>
      </w:r>
      <w:r>
        <w:rPr>
          <w:color w:val="131413"/>
          <w:spacing w:val="-3"/>
        </w:rPr>
        <w:t>increases </w:t>
      </w:r>
      <w:r>
        <w:rPr>
          <w:color w:val="131413"/>
        </w:rPr>
        <w:t>in </w:t>
      </w:r>
      <w:r>
        <w:rPr>
          <w:color w:val="131413"/>
          <w:spacing w:val="-3"/>
        </w:rPr>
        <w:t>subsequent periods. Both tracts </w:t>
      </w:r>
      <w:r>
        <w:rPr>
          <w:color w:val="131413"/>
        </w:rPr>
        <w:t>that </w:t>
      </w:r>
      <w:r>
        <w:rPr>
          <w:color w:val="131413"/>
          <w:spacing w:val="-3"/>
        </w:rPr>
        <w:t>did </w:t>
      </w:r>
      <w:r>
        <w:rPr>
          <w:color w:val="131413"/>
        </w:rPr>
        <w:t>not </w:t>
      </w:r>
      <w:r>
        <w:rPr>
          <w:color w:val="131413"/>
          <w:spacing w:val="-3"/>
        </w:rPr>
        <w:t>gentrify </w:t>
      </w:r>
      <w:r>
        <w:rPr>
          <w:color w:val="131413"/>
        </w:rPr>
        <w:t>and </w:t>
      </w:r>
      <w:r>
        <w:rPr>
          <w:color w:val="131413"/>
          <w:spacing w:val="-3"/>
        </w:rPr>
        <w:t>gentrifying tracts </w:t>
      </w:r>
      <w:r>
        <w:rPr>
          <w:color w:val="131413"/>
        </w:rPr>
        <w:t>had</w:t>
      </w:r>
      <w:r>
        <w:rPr>
          <w:color w:val="131413"/>
          <w:spacing w:val="-20"/>
        </w:rPr>
        <w:t> </w:t>
      </w:r>
      <w:r>
        <w:rPr>
          <w:color w:val="131413"/>
          <w:spacing w:val="-3"/>
        </w:rPr>
        <w:t>declining</w:t>
      </w:r>
      <w:r>
        <w:rPr>
          <w:color w:val="131413"/>
          <w:spacing w:val="-20"/>
        </w:rPr>
        <w:t> </w:t>
      </w:r>
      <w:r>
        <w:rPr>
          <w:color w:val="131413"/>
          <w:spacing w:val="-3"/>
        </w:rPr>
        <w:t>black</w:t>
      </w:r>
      <w:r>
        <w:rPr>
          <w:color w:val="131413"/>
          <w:spacing w:val="-20"/>
        </w:rPr>
        <w:t> </w:t>
      </w:r>
      <w:r>
        <w:rPr>
          <w:color w:val="131413"/>
          <w:spacing w:val="-4"/>
        </w:rPr>
        <w:t>populations,</w:t>
      </w:r>
      <w:r>
        <w:rPr>
          <w:color w:val="131413"/>
          <w:spacing w:val="-18"/>
        </w:rPr>
        <w:t> </w:t>
      </w:r>
      <w:r>
        <w:rPr>
          <w:color w:val="131413"/>
          <w:spacing w:val="-3"/>
        </w:rPr>
        <w:t>but</w:t>
      </w:r>
      <w:r>
        <w:rPr>
          <w:color w:val="131413"/>
          <w:spacing w:val="-18"/>
        </w:rPr>
        <w:t> </w:t>
      </w:r>
      <w:r>
        <w:rPr>
          <w:color w:val="131413"/>
          <w:spacing w:val="-3"/>
        </w:rPr>
        <w:t>tracts</w:t>
      </w:r>
      <w:r>
        <w:rPr>
          <w:color w:val="131413"/>
          <w:spacing w:val="-18"/>
        </w:rPr>
        <w:t> </w:t>
      </w:r>
      <w:r>
        <w:rPr>
          <w:color w:val="131413"/>
          <w:spacing w:val="-3"/>
        </w:rPr>
        <w:t>that</w:t>
      </w:r>
      <w:r>
        <w:rPr>
          <w:color w:val="131413"/>
          <w:spacing w:val="-18"/>
        </w:rPr>
        <w:t> </w:t>
      </w:r>
      <w:r>
        <w:rPr>
          <w:color w:val="131413"/>
          <w:spacing w:val="-3"/>
        </w:rPr>
        <w:t>did</w:t>
      </w:r>
      <w:r>
        <w:rPr>
          <w:color w:val="131413"/>
          <w:spacing w:val="-18"/>
        </w:rPr>
        <w:t> </w:t>
      </w:r>
      <w:r>
        <w:rPr>
          <w:color w:val="131413"/>
          <w:spacing w:val="-3"/>
        </w:rPr>
        <w:t>not</w:t>
      </w:r>
      <w:r>
        <w:rPr>
          <w:color w:val="131413"/>
          <w:spacing w:val="-18"/>
        </w:rPr>
        <w:t> </w:t>
      </w:r>
      <w:r>
        <w:rPr>
          <w:color w:val="131413"/>
          <w:spacing w:val="-4"/>
        </w:rPr>
        <w:t>gentrify</w:t>
      </w:r>
      <w:r>
        <w:rPr>
          <w:color w:val="131413"/>
          <w:spacing w:val="-18"/>
        </w:rPr>
        <w:t> </w:t>
      </w:r>
      <w:r>
        <w:rPr>
          <w:color w:val="131413"/>
        </w:rPr>
        <w:t>had</w:t>
      </w:r>
      <w:r>
        <w:rPr>
          <w:color w:val="131413"/>
          <w:spacing w:val="-21"/>
        </w:rPr>
        <w:t> </w:t>
      </w:r>
      <w:r>
        <w:rPr>
          <w:color w:val="131413"/>
          <w:spacing w:val="-3"/>
        </w:rPr>
        <w:t>steeper</w:t>
      </w:r>
      <w:r>
        <w:rPr>
          <w:color w:val="131413"/>
          <w:spacing w:val="-18"/>
        </w:rPr>
        <w:t> </w:t>
      </w:r>
      <w:r>
        <w:rPr>
          <w:color w:val="131413"/>
          <w:spacing w:val="-4"/>
        </w:rPr>
        <w:t>declines</w:t>
      </w:r>
      <w:r>
        <w:rPr>
          <w:color w:val="131413"/>
          <w:spacing w:val="-18"/>
        </w:rPr>
        <w:t> </w:t>
      </w:r>
      <w:r>
        <w:rPr>
          <w:color w:val="131413"/>
        </w:rPr>
        <w:t>in</w:t>
      </w:r>
      <w:r>
        <w:rPr>
          <w:color w:val="131413"/>
          <w:spacing w:val="-18"/>
        </w:rPr>
        <w:t> </w:t>
      </w:r>
      <w:r>
        <w:rPr>
          <w:color w:val="131413"/>
          <w:spacing w:val="-4"/>
        </w:rPr>
        <w:t>the </w:t>
      </w:r>
      <w:r>
        <w:rPr>
          <w:color w:val="131413"/>
          <w:spacing w:val="-3"/>
        </w:rPr>
        <w:t>years that followed the initial eight-year</w:t>
      </w:r>
      <w:r>
        <w:rPr>
          <w:color w:val="131413"/>
          <w:spacing w:val="13"/>
        </w:rPr>
        <w:t> </w:t>
      </w:r>
      <w:r>
        <w:rPr>
          <w:color w:val="131413"/>
          <w:spacing w:val="-3"/>
        </w:rPr>
        <w:t>period.</w:t>
      </w:r>
    </w:p>
    <w:p>
      <w:pPr>
        <w:pStyle w:val="BodyText"/>
        <w:spacing w:line="249" w:lineRule="auto"/>
        <w:ind w:left="100" w:right="114" w:firstLine="226"/>
        <w:jc w:val="both"/>
      </w:pPr>
      <w:r>
        <w:rPr>
          <w:color w:val="131413"/>
          <w:spacing w:val="4"/>
        </w:rPr>
        <w:t>The </w:t>
      </w:r>
      <w:r>
        <w:rPr>
          <w:color w:val="131413"/>
          <w:spacing w:val="5"/>
        </w:rPr>
        <w:t>average share </w:t>
      </w:r>
      <w:r>
        <w:rPr>
          <w:color w:val="131413"/>
          <w:spacing w:val="3"/>
        </w:rPr>
        <w:t>of </w:t>
      </w:r>
      <w:r>
        <w:rPr>
          <w:color w:val="131413"/>
          <w:spacing w:val="6"/>
        </w:rPr>
        <w:t>Hispanics </w:t>
      </w:r>
      <w:r>
        <w:rPr>
          <w:color w:val="131413"/>
          <w:spacing w:val="3"/>
        </w:rPr>
        <w:t>in </w:t>
      </w:r>
      <w:r>
        <w:rPr>
          <w:color w:val="131413"/>
          <w:spacing w:val="6"/>
        </w:rPr>
        <w:t>gentrifying </w:t>
      </w:r>
      <w:r>
        <w:rPr>
          <w:color w:val="131413"/>
          <w:spacing w:val="5"/>
        </w:rPr>
        <w:t>tracts </w:t>
      </w:r>
      <w:r>
        <w:rPr>
          <w:color w:val="131413"/>
          <w:spacing w:val="4"/>
        </w:rPr>
        <w:t>was </w:t>
      </w:r>
      <w:r>
        <w:rPr>
          <w:color w:val="131413"/>
          <w:spacing w:val="5"/>
        </w:rPr>
        <w:t>lower </w:t>
      </w:r>
      <w:r>
        <w:rPr>
          <w:color w:val="131413"/>
          <w:spacing w:val="4"/>
        </w:rPr>
        <w:t>than </w:t>
      </w:r>
      <w:r>
        <w:rPr>
          <w:color w:val="131413"/>
          <w:spacing w:val="3"/>
        </w:rPr>
        <w:t>in </w:t>
      </w:r>
      <w:r>
        <w:rPr>
          <w:color w:val="131413"/>
        </w:rPr>
        <w:t>nongentrifying tracts but higher than in nongentrifiable tracts, and, notably, the average share of Asians and foreign-born residents in gentrifying tracts was higher than tracts in </w:t>
      </w:r>
      <w:r>
        <w:rPr>
          <w:i/>
          <w:color w:val="131413"/>
        </w:rPr>
        <w:t>both </w:t>
      </w:r>
      <w:r>
        <w:rPr>
          <w:color w:val="131413"/>
        </w:rPr>
        <w:t>other categories. All tracts had substantial Asian, Hispanic, </w:t>
      </w:r>
      <w:r>
        <w:rPr>
          <w:color w:val="131413"/>
          <w:spacing w:val="2"/>
        </w:rPr>
        <w:t>and </w:t>
      </w:r>
      <w:r>
        <w:rPr>
          <w:color w:val="131413"/>
        </w:rPr>
        <w:t>foreign-born population growth, but gentrifying tracts had much smaller increases in both the share and size of Hispanics and immigrants. Compared with tracts that did not gentrify and nongentrifiable tracts, the percentage of whites, Hispanics,   and blacks remained stable in gentrifying tracts. Altogether, these trends suggest that gentrification is associated with higher initial levels of Asians and foreign-  born residents, an increase of Asians, the mitigated increase of Hispanics </w:t>
      </w:r>
      <w:r>
        <w:rPr>
          <w:color w:val="131413"/>
          <w:spacing w:val="2"/>
        </w:rPr>
        <w:t>and </w:t>
      </w:r>
      <w:r>
        <w:rPr>
          <w:color w:val="131413"/>
        </w:rPr>
        <w:t>foreign-born</w:t>
      </w:r>
      <w:r>
        <w:rPr>
          <w:color w:val="131413"/>
          <w:spacing w:val="22"/>
        </w:rPr>
        <w:t> </w:t>
      </w:r>
      <w:r>
        <w:rPr>
          <w:color w:val="131413"/>
        </w:rPr>
        <w:t>residents,</w:t>
      </w:r>
      <w:r>
        <w:rPr>
          <w:color w:val="131413"/>
          <w:spacing w:val="23"/>
        </w:rPr>
        <w:t> </w:t>
      </w:r>
      <w:r>
        <w:rPr>
          <w:color w:val="131413"/>
        </w:rPr>
        <w:t>and</w:t>
      </w:r>
      <w:r>
        <w:rPr>
          <w:color w:val="131413"/>
          <w:spacing w:val="23"/>
        </w:rPr>
        <w:t> </w:t>
      </w:r>
      <w:r>
        <w:rPr>
          <w:color w:val="131413"/>
        </w:rPr>
        <w:t>stalled</w:t>
      </w:r>
      <w:r>
        <w:rPr>
          <w:color w:val="131413"/>
          <w:spacing w:val="24"/>
        </w:rPr>
        <w:t> </w:t>
      </w:r>
      <w:r>
        <w:rPr>
          <w:color w:val="131413"/>
        </w:rPr>
        <w:t>declines</w:t>
      </w:r>
      <w:r>
        <w:rPr>
          <w:color w:val="131413"/>
          <w:spacing w:val="22"/>
        </w:rPr>
        <w:t> </w:t>
      </w:r>
      <w:r>
        <w:rPr>
          <w:color w:val="131413"/>
        </w:rPr>
        <w:t>for</w:t>
      </w:r>
      <w:r>
        <w:rPr>
          <w:color w:val="131413"/>
          <w:spacing w:val="23"/>
        </w:rPr>
        <w:t> </w:t>
      </w:r>
      <w:r>
        <w:rPr>
          <w:color w:val="131413"/>
        </w:rPr>
        <w:t>white</w:t>
      </w:r>
      <w:r>
        <w:rPr>
          <w:color w:val="131413"/>
          <w:spacing w:val="23"/>
        </w:rPr>
        <w:t> </w:t>
      </w:r>
      <w:r>
        <w:rPr>
          <w:color w:val="131413"/>
        </w:rPr>
        <w:t>and</w:t>
      </w:r>
      <w:r>
        <w:rPr>
          <w:color w:val="131413"/>
          <w:spacing w:val="23"/>
        </w:rPr>
        <w:t> </w:t>
      </w:r>
      <w:r>
        <w:rPr>
          <w:color w:val="131413"/>
        </w:rPr>
        <w:t>black</w:t>
      </w:r>
      <w:r>
        <w:rPr>
          <w:color w:val="131413"/>
          <w:spacing w:val="23"/>
        </w:rPr>
        <w:t> </w:t>
      </w:r>
      <w:r>
        <w:rPr>
          <w:color w:val="131413"/>
        </w:rPr>
        <w:t>populations.</w:t>
      </w:r>
    </w:p>
    <w:p>
      <w:pPr>
        <w:pStyle w:val="BodyText"/>
        <w:spacing w:line="249" w:lineRule="auto"/>
        <w:ind w:left="100" w:right="116" w:firstLine="226"/>
        <w:jc w:val="both"/>
      </w:pPr>
      <w:r>
        <w:rPr>
          <w:color w:val="131413"/>
        </w:rPr>
        <w:t>Despite</w:t>
      </w:r>
      <w:r>
        <w:rPr>
          <w:color w:val="131413"/>
          <w:spacing w:val="-31"/>
        </w:rPr>
        <w:t> </w:t>
      </w:r>
      <w:r>
        <w:rPr>
          <w:color w:val="131413"/>
        </w:rPr>
        <w:t>the</w:t>
      </w:r>
      <w:r>
        <w:rPr>
          <w:color w:val="131413"/>
          <w:spacing w:val="-31"/>
        </w:rPr>
        <w:t> </w:t>
      </w:r>
      <w:r>
        <w:rPr>
          <w:color w:val="131413"/>
        </w:rPr>
        <w:t>racial,</w:t>
      </w:r>
      <w:r>
        <w:rPr>
          <w:color w:val="131413"/>
          <w:spacing w:val="-30"/>
        </w:rPr>
        <w:t> </w:t>
      </w:r>
      <w:r>
        <w:rPr>
          <w:color w:val="131413"/>
        </w:rPr>
        <w:t>ethnic,</w:t>
      </w:r>
      <w:r>
        <w:rPr>
          <w:color w:val="131413"/>
          <w:spacing w:val="-31"/>
        </w:rPr>
        <w:t> </w:t>
      </w:r>
      <w:r>
        <w:rPr>
          <w:color w:val="131413"/>
        </w:rPr>
        <w:t>and</w:t>
      </w:r>
      <w:r>
        <w:rPr>
          <w:color w:val="131413"/>
          <w:spacing w:val="-31"/>
        </w:rPr>
        <w:t> </w:t>
      </w:r>
      <w:r>
        <w:rPr>
          <w:color w:val="131413"/>
        </w:rPr>
        <w:t>nativity</w:t>
      </w:r>
      <w:r>
        <w:rPr>
          <w:color w:val="131413"/>
          <w:spacing w:val="-31"/>
        </w:rPr>
        <w:t> </w:t>
      </w:r>
      <w:r>
        <w:rPr>
          <w:color w:val="131413"/>
        </w:rPr>
        <w:t>differences</w:t>
      </w:r>
      <w:r>
        <w:rPr>
          <w:color w:val="131413"/>
          <w:spacing w:val="-31"/>
        </w:rPr>
        <w:t> </w:t>
      </w:r>
      <w:r>
        <w:rPr>
          <w:color w:val="131413"/>
        </w:rPr>
        <w:t>at</w:t>
      </w:r>
      <w:r>
        <w:rPr>
          <w:color w:val="131413"/>
          <w:spacing w:val="-32"/>
        </w:rPr>
        <w:t> </w:t>
      </w:r>
      <w:r>
        <w:rPr>
          <w:color w:val="131413"/>
        </w:rPr>
        <w:t>baseline,</w:t>
      </w:r>
      <w:r>
        <w:rPr>
          <w:color w:val="131413"/>
          <w:spacing w:val="-30"/>
        </w:rPr>
        <w:t> </w:t>
      </w:r>
      <w:r>
        <w:rPr>
          <w:color w:val="131413"/>
        </w:rPr>
        <w:t>household</w:t>
      </w:r>
      <w:r>
        <w:rPr>
          <w:color w:val="131413"/>
          <w:spacing w:val="-31"/>
        </w:rPr>
        <w:t> </w:t>
      </w:r>
      <w:r>
        <w:rPr>
          <w:color w:val="131413"/>
        </w:rPr>
        <w:t>incomes</w:t>
      </w:r>
      <w:r>
        <w:rPr>
          <w:color w:val="131413"/>
          <w:spacing w:val="-31"/>
        </w:rPr>
        <w:t> </w:t>
      </w:r>
      <w:r>
        <w:rPr>
          <w:color w:val="131413"/>
        </w:rPr>
        <w:t>and poverty</w:t>
      </w:r>
      <w:r>
        <w:rPr>
          <w:color w:val="131413"/>
          <w:spacing w:val="-38"/>
        </w:rPr>
        <w:t> </w:t>
      </w:r>
      <w:r>
        <w:rPr>
          <w:color w:val="131413"/>
        </w:rPr>
        <w:t>levels</w:t>
      </w:r>
      <w:r>
        <w:rPr>
          <w:color w:val="131413"/>
          <w:spacing w:val="-38"/>
        </w:rPr>
        <w:t> </w:t>
      </w:r>
      <w:r>
        <w:rPr>
          <w:color w:val="131413"/>
        </w:rPr>
        <w:t>were</w:t>
      </w:r>
      <w:r>
        <w:rPr>
          <w:color w:val="131413"/>
          <w:spacing w:val="-37"/>
        </w:rPr>
        <w:t> </w:t>
      </w:r>
      <w:r>
        <w:rPr>
          <w:color w:val="131413"/>
        </w:rPr>
        <w:t>generally</w:t>
      </w:r>
      <w:r>
        <w:rPr>
          <w:color w:val="131413"/>
          <w:spacing w:val="-37"/>
        </w:rPr>
        <w:t> </w:t>
      </w:r>
      <w:r>
        <w:rPr>
          <w:color w:val="131413"/>
        </w:rPr>
        <w:t>similar</w:t>
      </w:r>
      <w:r>
        <w:rPr>
          <w:color w:val="131413"/>
          <w:spacing w:val="-37"/>
        </w:rPr>
        <w:t> </w:t>
      </w:r>
      <w:r>
        <w:rPr>
          <w:color w:val="131413"/>
        </w:rPr>
        <w:t>among</w:t>
      </w:r>
      <w:r>
        <w:rPr>
          <w:color w:val="131413"/>
          <w:spacing w:val="-38"/>
        </w:rPr>
        <w:t> </w:t>
      </w:r>
      <w:r>
        <w:rPr>
          <w:color w:val="131413"/>
        </w:rPr>
        <w:t>gentrifiable</w:t>
      </w:r>
      <w:r>
        <w:rPr>
          <w:color w:val="131413"/>
          <w:spacing w:val="-38"/>
        </w:rPr>
        <w:t> </w:t>
      </w:r>
      <w:r>
        <w:rPr>
          <w:color w:val="131413"/>
        </w:rPr>
        <w:t>tracts</w:t>
      </w:r>
      <w:r>
        <w:rPr>
          <w:color w:val="131413"/>
          <w:spacing w:val="-38"/>
        </w:rPr>
        <w:t> </w:t>
      </w:r>
      <w:r>
        <w:rPr>
          <w:color w:val="131413"/>
        </w:rPr>
        <w:t>but</w:t>
      </w:r>
      <w:r>
        <w:rPr>
          <w:color w:val="131413"/>
          <w:spacing w:val="-38"/>
        </w:rPr>
        <w:t> </w:t>
      </w:r>
      <w:r>
        <w:rPr>
          <w:color w:val="131413"/>
        </w:rPr>
        <w:t>substantially</w:t>
      </w:r>
      <w:r>
        <w:rPr>
          <w:color w:val="131413"/>
          <w:spacing w:val="-37"/>
        </w:rPr>
        <w:t> </w:t>
      </w:r>
      <w:r>
        <w:rPr>
          <w:color w:val="131413"/>
        </w:rPr>
        <w:t>different from</w:t>
      </w:r>
      <w:r>
        <w:rPr>
          <w:color w:val="131413"/>
          <w:spacing w:val="-27"/>
        </w:rPr>
        <w:t> </w:t>
      </w:r>
      <w:r>
        <w:rPr>
          <w:color w:val="131413"/>
        </w:rPr>
        <w:t>tracts</w:t>
      </w:r>
      <w:r>
        <w:rPr>
          <w:color w:val="131413"/>
          <w:spacing w:val="-27"/>
        </w:rPr>
        <w:t> </w:t>
      </w:r>
      <w:r>
        <w:rPr>
          <w:color w:val="131413"/>
        </w:rPr>
        <w:t>that</w:t>
      </w:r>
      <w:r>
        <w:rPr>
          <w:color w:val="131413"/>
          <w:spacing w:val="-27"/>
        </w:rPr>
        <w:t> </w:t>
      </w:r>
      <w:r>
        <w:rPr>
          <w:color w:val="131413"/>
        </w:rPr>
        <w:t>were</w:t>
      </w:r>
      <w:r>
        <w:rPr>
          <w:color w:val="131413"/>
          <w:spacing w:val="-26"/>
        </w:rPr>
        <w:t> </w:t>
      </w:r>
      <w:r>
        <w:rPr>
          <w:color w:val="131413"/>
        </w:rPr>
        <w:t>not</w:t>
      </w:r>
      <w:r>
        <w:rPr>
          <w:color w:val="131413"/>
          <w:spacing w:val="-26"/>
        </w:rPr>
        <w:t> </w:t>
      </w:r>
      <w:r>
        <w:rPr>
          <w:color w:val="131413"/>
        </w:rPr>
        <w:t>gentrifiable.</w:t>
      </w:r>
      <w:r>
        <w:rPr>
          <w:color w:val="131413"/>
          <w:spacing w:val="-25"/>
        </w:rPr>
        <w:t> </w:t>
      </w:r>
      <w:r>
        <w:rPr>
          <w:color w:val="131413"/>
        </w:rPr>
        <w:t>Over</w:t>
      </w:r>
      <w:r>
        <w:rPr>
          <w:color w:val="131413"/>
          <w:spacing w:val="-26"/>
        </w:rPr>
        <w:t> </w:t>
      </w:r>
      <w:r>
        <w:rPr>
          <w:color w:val="131413"/>
        </w:rPr>
        <w:t>time,</w:t>
      </w:r>
      <w:r>
        <w:rPr>
          <w:color w:val="131413"/>
          <w:spacing w:val="-27"/>
        </w:rPr>
        <w:t> </w:t>
      </w:r>
      <w:r>
        <w:rPr>
          <w:color w:val="131413"/>
        </w:rPr>
        <w:t>the</w:t>
      </w:r>
      <w:r>
        <w:rPr>
          <w:color w:val="131413"/>
          <w:spacing w:val="-25"/>
        </w:rPr>
        <w:t> </w:t>
      </w:r>
      <w:r>
        <w:rPr>
          <w:color w:val="131413"/>
        </w:rPr>
        <w:t>socioeconomic</w:t>
      </w:r>
      <w:r>
        <w:rPr>
          <w:color w:val="131413"/>
          <w:spacing w:val="-25"/>
        </w:rPr>
        <w:t> </w:t>
      </w:r>
      <w:r>
        <w:rPr>
          <w:color w:val="131413"/>
        </w:rPr>
        <w:t>gaps</w:t>
      </w:r>
      <w:r>
        <w:rPr>
          <w:color w:val="131413"/>
          <w:spacing w:val="-26"/>
        </w:rPr>
        <w:t> </w:t>
      </w:r>
      <w:r>
        <w:rPr>
          <w:color w:val="131413"/>
        </w:rPr>
        <w:t>between</w:t>
      </w:r>
      <w:r>
        <w:rPr>
          <w:color w:val="131413"/>
          <w:spacing w:val="-25"/>
        </w:rPr>
        <w:t> </w:t>
      </w:r>
      <w:r>
        <w:rPr>
          <w:color w:val="131413"/>
        </w:rPr>
        <w:t>tracts that</w:t>
      </w:r>
      <w:r>
        <w:rPr>
          <w:color w:val="131413"/>
          <w:spacing w:val="-9"/>
        </w:rPr>
        <w:t> </w:t>
      </w:r>
      <w:r>
        <w:rPr>
          <w:color w:val="131413"/>
        </w:rPr>
        <w:t>were</w:t>
      </w:r>
      <w:r>
        <w:rPr>
          <w:color w:val="131413"/>
          <w:spacing w:val="-9"/>
        </w:rPr>
        <w:t> </w:t>
      </w:r>
      <w:r>
        <w:rPr>
          <w:color w:val="131413"/>
        </w:rPr>
        <w:t>gentrifying</w:t>
      </w:r>
      <w:r>
        <w:rPr>
          <w:color w:val="131413"/>
          <w:spacing w:val="-8"/>
        </w:rPr>
        <w:t> </w:t>
      </w:r>
      <w:r>
        <w:rPr>
          <w:color w:val="131413"/>
        </w:rPr>
        <w:t>and</w:t>
      </w:r>
      <w:r>
        <w:rPr>
          <w:color w:val="131413"/>
          <w:spacing w:val="-9"/>
        </w:rPr>
        <w:t> </w:t>
      </w:r>
      <w:r>
        <w:rPr>
          <w:color w:val="131413"/>
        </w:rPr>
        <w:t>those</w:t>
      </w:r>
      <w:r>
        <w:rPr>
          <w:color w:val="131413"/>
          <w:spacing w:val="-8"/>
        </w:rPr>
        <w:t> </w:t>
      </w:r>
      <w:r>
        <w:rPr>
          <w:color w:val="131413"/>
        </w:rPr>
        <w:t>that</w:t>
      </w:r>
      <w:r>
        <w:rPr>
          <w:color w:val="131413"/>
          <w:spacing w:val="-9"/>
        </w:rPr>
        <w:t> </w:t>
      </w:r>
      <w:r>
        <w:rPr>
          <w:color w:val="131413"/>
        </w:rPr>
        <w:t>were</w:t>
      </w:r>
      <w:r>
        <w:rPr>
          <w:color w:val="131413"/>
          <w:spacing w:val="-9"/>
        </w:rPr>
        <w:t> </w:t>
      </w:r>
      <w:r>
        <w:rPr>
          <w:color w:val="131413"/>
        </w:rPr>
        <w:t>not</w:t>
      </w:r>
      <w:r>
        <w:rPr>
          <w:color w:val="131413"/>
          <w:spacing w:val="-7"/>
        </w:rPr>
        <w:t> </w:t>
      </w:r>
      <w:r>
        <w:rPr>
          <w:color w:val="131413"/>
        </w:rPr>
        <w:t>grew</w:t>
      </w:r>
      <w:r>
        <w:rPr>
          <w:color w:val="131413"/>
          <w:spacing w:val="-9"/>
        </w:rPr>
        <w:t> </w:t>
      </w:r>
      <w:r>
        <w:rPr>
          <w:color w:val="131413"/>
          <w:spacing w:val="-3"/>
        </w:rPr>
        <w:t>substantially,</w:t>
      </w:r>
      <w:r>
        <w:rPr>
          <w:color w:val="131413"/>
          <w:spacing w:val="-8"/>
        </w:rPr>
        <w:t> </w:t>
      </w:r>
      <w:r>
        <w:rPr>
          <w:color w:val="131413"/>
        </w:rPr>
        <w:t>as</w:t>
      </w:r>
      <w:r>
        <w:rPr>
          <w:color w:val="131413"/>
          <w:spacing w:val="-9"/>
        </w:rPr>
        <w:t> </w:t>
      </w:r>
      <w:r>
        <w:rPr>
          <w:color w:val="131413"/>
        </w:rPr>
        <w:t>incomes</w:t>
      </w:r>
      <w:r>
        <w:rPr>
          <w:color w:val="131413"/>
          <w:spacing w:val="-8"/>
        </w:rPr>
        <w:t> </w:t>
      </w:r>
      <w:r>
        <w:rPr>
          <w:color w:val="131413"/>
        </w:rPr>
        <w:t>increased among</w:t>
      </w:r>
      <w:r>
        <w:rPr>
          <w:color w:val="131413"/>
          <w:spacing w:val="-18"/>
        </w:rPr>
        <w:t> </w:t>
      </w:r>
      <w:r>
        <w:rPr>
          <w:color w:val="131413"/>
        </w:rPr>
        <w:t>gentrifying</w:t>
      </w:r>
      <w:r>
        <w:rPr>
          <w:color w:val="131413"/>
          <w:spacing w:val="-18"/>
        </w:rPr>
        <w:t> </w:t>
      </w:r>
      <w:r>
        <w:rPr>
          <w:color w:val="131413"/>
        </w:rPr>
        <w:t>tracts</w:t>
      </w:r>
      <w:r>
        <w:rPr>
          <w:color w:val="131413"/>
          <w:spacing w:val="-18"/>
        </w:rPr>
        <w:t> </w:t>
      </w:r>
      <w:r>
        <w:rPr>
          <w:color w:val="131413"/>
        </w:rPr>
        <w:t>and</w:t>
      </w:r>
      <w:r>
        <w:rPr>
          <w:color w:val="131413"/>
          <w:spacing w:val="-17"/>
        </w:rPr>
        <w:t> </w:t>
      </w:r>
      <w:r>
        <w:rPr>
          <w:color w:val="131413"/>
        </w:rPr>
        <w:t>poverty</w:t>
      </w:r>
      <w:r>
        <w:rPr>
          <w:color w:val="131413"/>
          <w:spacing w:val="-18"/>
        </w:rPr>
        <w:t> </w:t>
      </w:r>
      <w:r>
        <w:rPr>
          <w:color w:val="131413"/>
        </w:rPr>
        <w:t>rates</w:t>
      </w:r>
      <w:r>
        <w:rPr>
          <w:color w:val="131413"/>
          <w:spacing w:val="-17"/>
        </w:rPr>
        <w:t> </w:t>
      </w:r>
      <w:r>
        <w:rPr>
          <w:color w:val="131413"/>
        </w:rPr>
        <w:t>increased</w:t>
      </w:r>
      <w:r>
        <w:rPr>
          <w:color w:val="131413"/>
          <w:spacing w:val="-18"/>
        </w:rPr>
        <w:t> </w:t>
      </w:r>
      <w:r>
        <w:rPr>
          <w:color w:val="131413"/>
        </w:rPr>
        <w:t>among</w:t>
      </w:r>
      <w:r>
        <w:rPr>
          <w:color w:val="131413"/>
          <w:spacing w:val="-17"/>
        </w:rPr>
        <w:t> </w:t>
      </w:r>
      <w:r>
        <w:rPr>
          <w:color w:val="131413"/>
        </w:rPr>
        <w:t>tracts</w:t>
      </w:r>
      <w:r>
        <w:rPr>
          <w:color w:val="131413"/>
          <w:spacing w:val="-18"/>
        </w:rPr>
        <w:t> </w:t>
      </w:r>
      <w:r>
        <w:rPr>
          <w:color w:val="131413"/>
        </w:rPr>
        <w:t>that</w:t>
      </w:r>
      <w:r>
        <w:rPr>
          <w:color w:val="131413"/>
          <w:spacing w:val="-19"/>
        </w:rPr>
        <w:t> </w:t>
      </w:r>
      <w:r>
        <w:rPr>
          <w:color w:val="131413"/>
        </w:rPr>
        <w:t>were</w:t>
      </w:r>
      <w:r>
        <w:rPr>
          <w:color w:val="131413"/>
          <w:spacing w:val="-18"/>
        </w:rPr>
        <w:t> </w:t>
      </w:r>
      <w:r>
        <w:rPr>
          <w:color w:val="131413"/>
        </w:rPr>
        <w:t>not</w:t>
      </w:r>
      <w:r>
        <w:rPr>
          <w:color w:val="131413"/>
          <w:spacing w:val="-19"/>
        </w:rPr>
        <w:t> </w:t>
      </w:r>
      <w:r>
        <w:rPr>
          <w:color w:val="131413"/>
        </w:rPr>
        <w:t>gentri- </w:t>
      </w:r>
      <w:r>
        <w:rPr>
          <w:color w:val="131413"/>
          <w:spacing w:val="3"/>
        </w:rPr>
        <w:t>fying. Moreover, gentrifying tracts had greater shares </w:t>
      </w:r>
      <w:r>
        <w:rPr>
          <w:color w:val="131413"/>
        </w:rPr>
        <w:t>of </w:t>
      </w:r>
      <w:r>
        <w:rPr>
          <w:color w:val="131413"/>
          <w:spacing w:val="3"/>
        </w:rPr>
        <w:t>highly educated </w:t>
      </w:r>
      <w:r>
        <w:rPr>
          <w:color w:val="131413"/>
          <w:spacing w:val="4"/>
        </w:rPr>
        <w:t>and </w:t>
      </w:r>
      <w:r>
        <w:rPr>
          <w:color w:val="131413"/>
        </w:rPr>
        <w:t>professional/managerial</w:t>
      </w:r>
      <w:r>
        <w:rPr>
          <w:color w:val="131413"/>
          <w:spacing w:val="-19"/>
        </w:rPr>
        <w:t> </w:t>
      </w:r>
      <w:r>
        <w:rPr>
          <w:color w:val="131413"/>
        </w:rPr>
        <w:t>residents</w:t>
      </w:r>
      <w:r>
        <w:rPr>
          <w:rFonts w:ascii="Arial" w:hAnsi="Arial"/>
          <w:color w:val="131413"/>
        </w:rPr>
        <w:t>—</w:t>
      </w:r>
      <w:r>
        <w:rPr>
          <w:color w:val="131413"/>
        </w:rPr>
        <w:t>characteristics</w:t>
      </w:r>
      <w:r>
        <w:rPr>
          <w:color w:val="131413"/>
          <w:spacing w:val="-18"/>
        </w:rPr>
        <w:t> </w:t>
      </w:r>
      <w:r>
        <w:rPr>
          <w:color w:val="131413"/>
        </w:rPr>
        <w:t>often</w:t>
      </w:r>
      <w:r>
        <w:rPr>
          <w:color w:val="131413"/>
          <w:spacing w:val="-18"/>
        </w:rPr>
        <w:t> </w:t>
      </w:r>
      <w:r>
        <w:rPr>
          <w:color w:val="131413"/>
        </w:rPr>
        <w:t>associated</w:t>
      </w:r>
      <w:r>
        <w:rPr>
          <w:color w:val="131413"/>
          <w:spacing w:val="-19"/>
        </w:rPr>
        <w:t> </w:t>
      </w:r>
      <w:r>
        <w:rPr>
          <w:color w:val="131413"/>
        </w:rPr>
        <w:t>with</w:t>
      </w:r>
      <w:r>
        <w:rPr>
          <w:color w:val="131413"/>
          <w:spacing w:val="-18"/>
        </w:rPr>
        <w:t> </w:t>
      </w:r>
      <w:r>
        <w:rPr>
          <w:color w:val="131413"/>
        </w:rPr>
        <w:t>gentrifiers</w:t>
      </w:r>
      <w:r>
        <w:rPr>
          <w:rFonts w:ascii="Arial" w:hAnsi="Arial"/>
          <w:color w:val="131413"/>
        </w:rPr>
        <w:t>— </w:t>
      </w:r>
      <w:r>
        <w:rPr>
          <w:color w:val="131413"/>
        </w:rPr>
        <w:t>which suggests that gentrification may have already begun in these tracts. </w:t>
      </w:r>
      <w:r>
        <w:rPr>
          <w:color w:val="131413"/>
          <w:spacing w:val="-3"/>
        </w:rPr>
        <w:t>However, </w:t>
      </w:r>
      <w:r>
        <w:rPr>
          <w:color w:val="131413"/>
        </w:rPr>
        <w:t>they</w:t>
      </w:r>
      <w:r>
        <w:rPr>
          <w:color w:val="131413"/>
          <w:spacing w:val="-10"/>
        </w:rPr>
        <w:t> </w:t>
      </w:r>
      <w:r>
        <w:rPr>
          <w:color w:val="131413"/>
        </w:rPr>
        <w:t>also</w:t>
      </w:r>
      <w:r>
        <w:rPr>
          <w:color w:val="131413"/>
          <w:spacing w:val="-10"/>
        </w:rPr>
        <w:t> </w:t>
      </w:r>
      <w:r>
        <w:rPr>
          <w:color w:val="131413"/>
        </w:rPr>
        <w:t>had</w:t>
      </w:r>
      <w:r>
        <w:rPr>
          <w:color w:val="131413"/>
          <w:spacing w:val="-8"/>
        </w:rPr>
        <w:t> </w:t>
      </w:r>
      <w:r>
        <w:rPr>
          <w:color w:val="131413"/>
        </w:rPr>
        <w:t>lower</w:t>
      </w:r>
      <w:r>
        <w:rPr>
          <w:color w:val="131413"/>
          <w:spacing w:val="-9"/>
        </w:rPr>
        <w:t> </w:t>
      </w:r>
      <w:r>
        <w:rPr>
          <w:color w:val="131413"/>
        </w:rPr>
        <w:t>residential</w:t>
      </w:r>
      <w:r>
        <w:rPr>
          <w:color w:val="131413"/>
          <w:spacing w:val="-10"/>
        </w:rPr>
        <w:t> </w:t>
      </w:r>
      <w:r>
        <w:rPr>
          <w:color w:val="131413"/>
        </w:rPr>
        <w:t>stability</w:t>
      </w:r>
      <w:r>
        <w:rPr>
          <w:color w:val="131413"/>
          <w:spacing w:val="-9"/>
        </w:rPr>
        <w:t> </w:t>
      </w:r>
      <w:r>
        <w:rPr>
          <w:color w:val="131413"/>
        </w:rPr>
        <w:t>and</w:t>
      </w:r>
      <w:r>
        <w:rPr>
          <w:color w:val="131413"/>
          <w:spacing w:val="-8"/>
        </w:rPr>
        <w:t> </w:t>
      </w:r>
      <w:r>
        <w:rPr>
          <w:color w:val="131413"/>
        </w:rPr>
        <w:t>homeownership</w:t>
      </w:r>
      <w:r>
        <w:rPr>
          <w:color w:val="131413"/>
          <w:spacing w:val="-9"/>
        </w:rPr>
        <w:t> </w:t>
      </w:r>
      <w:r>
        <w:rPr>
          <w:color w:val="131413"/>
        </w:rPr>
        <w:t>rates</w:t>
      </w:r>
      <w:r>
        <w:rPr>
          <w:color w:val="131413"/>
          <w:spacing w:val="-9"/>
        </w:rPr>
        <w:t> </w:t>
      </w:r>
      <w:r>
        <w:rPr>
          <w:color w:val="131413"/>
        </w:rPr>
        <w:t>and</w:t>
      </w:r>
      <w:r>
        <w:rPr>
          <w:color w:val="131413"/>
          <w:spacing w:val="-8"/>
        </w:rPr>
        <w:t> </w:t>
      </w:r>
      <w:r>
        <w:rPr>
          <w:color w:val="131413"/>
        </w:rPr>
        <w:t>higher</w:t>
      </w:r>
      <w:r>
        <w:rPr>
          <w:color w:val="131413"/>
          <w:spacing w:val="-11"/>
        </w:rPr>
        <w:t> </w:t>
      </w:r>
      <w:r>
        <w:rPr>
          <w:color w:val="131413"/>
        </w:rPr>
        <w:t>vacancy rates</w:t>
      </w:r>
      <w:r>
        <w:rPr>
          <w:color w:val="131413"/>
          <w:spacing w:val="-35"/>
        </w:rPr>
        <w:t> </w:t>
      </w:r>
      <w:r>
        <w:rPr>
          <w:color w:val="131413"/>
        </w:rPr>
        <w:t>and</w:t>
      </w:r>
      <w:r>
        <w:rPr>
          <w:color w:val="131413"/>
          <w:spacing w:val="-35"/>
        </w:rPr>
        <w:t> </w:t>
      </w:r>
      <w:r>
        <w:rPr>
          <w:color w:val="131413"/>
        </w:rPr>
        <w:t>shares</w:t>
      </w:r>
      <w:r>
        <w:rPr>
          <w:color w:val="131413"/>
          <w:spacing w:val="-35"/>
        </w:rPr>
        <w:t> </w:t>
      </w:r>
      <w:r>
        <w:rPr>
          <w:color w:val="131413"/>
        </w:rPr>
        <w:t>of</w:t>
      </w:r>
      <w:r>
        <w:rPr>
          <w:color w:val="131413"/>
          <w:spacing w:val="-36"/>
        </w:rPr>
        <w:t> </w:t>
      </w:r>
      <w:r>
        <w:rPr>
          <w:color w:val="131413"/>
        </w:rPr>
        <w:t>elderly</w:t>
      </w:r>
      <w:r>
        <w:rPr>
          <w:color w:val="131413"/>
          <w:spacing w:val="-34"/>
        </w:rPr>
        <w:t> </w:t>
      </w:r>
      <w:r>
        <w:rPr>
          <w:color w:val="131413"/>
        </w:rPr>
        <w:t>residents</w:t>
      </w:r>
      <w:r>
        <w:rPr>
          <w:rFonts w:ascii="Arial" w:hAnsi="Arial"/>
          <w:color w:val="131413"/>
        </w:rPr>
        <w:t>—</w:t>
      </w:r>
      <w:r>
        <w:rPr>
          <w:color w:val="131413"/>
        </w:rPr>
        <w:t>characteristics</w:t>
      </w:r>
      <w:r>
        <w:rPr>
          <w:color w:val="131413"/>
          <w:spacing w:val="-35"/>
        </w:rPr>
        <w:t> </w:t>
      </w:r>
      <w:r>
        <w:rPr>
          <w:color w:val="131413"/>
        </w:rPr>
        <w:t>often</w:t>
      </w:r>
      <w:r>
        <w:rPr>
          <w:color w:val="131413"/>
          <w:spacing w:val="-35"/>
        </w:rPr>
        <w:t> </w:t>
      </w:r>
      <w:r>
        <w:rPr>
          <w:color w:val="131413"/>
        </w:rPr>
        <w:t>associated</w:t>
      </w:r>
      <w:r>
        <w:rPr>
          <w:color w:val="131413"/>
          <w:spacing w:val="-34"/>
        </w:rPr>
        <w:t> </w:t>
      </w:r>
      <w:r>
        <w:rPr>
          <w:color w:val="131413"/>
        </w:rPr>
        <w:t>with</w:t>
      </w:r>
      <w:r>
        <w:rPr>
          <w:color w:val="131413"/>
          <w:spacing w:val="-35"/>
        </w:rPr>
        <w:t> </w:t>
      </w:r>
      <w:r>
        <w:rPr>
          <w:color w:val="131413"/>
        </w:rPr>
        <w:t>the</w:t>
      </w:r>
      <w:r>
        <w:rPr>
          <w:color w:val="131413"/>
          <w:spacing w:val="-34"/>
        </w:rPr>
        <w:t> </w:t>
      </w:r>
      <w:r>
        <w:rPr>
          <w:color w:val="131413"/>
        </w:rPr>
        <w:t>stage</w:t>
      </w:r>
      <w:r>
        <w:rPr>
          <w:color w:val="131413"/>
          <w:spacing w:val="-34"/>
        </w:rPr>
        <w:t> </w:t>
      </w:r>
      <w:r>
        <w:rPr>
          <w:color w:val="131413"/>
        </w:rPr>
        <w:t>prior to gentrification. In addition, gentrifying tracts had increases in income and college- educated</w:t>
      </w:r>
      <w:r>
        <w:rPr>
          <w:color w:val="131413"/>
          <w:spacing w:val="-38"/>
        </w:rPr>
        <w:t> </w:t>
      </w:r>
      <w:r>
        <w:rPr>
          <w:color w:val="131413"/>
        </w:rPr>
        <w:t>and</w:t>
      </w:r>
      <w:r>
        <w:rPr>
          <w:color w:val="131413"/>
          <w:spacing w:val="-37"/>
        </w:rPr>
        <w:t> </w:t>
      </w:r>
      <w:r>
        <w:rPr>
          <w:color w:val="131413"/>
        </w:rPr>
        <w:t>professional/managerial</w:t>
      </w:r>
      <w:r>
        <w:rPr>
          <w:color w:val="131413"/>
          <w:spacing w:val="-37"/>
        </w:rPr>
        <w:t> </w:t>
      </w:r>
      <w:r>
        <w:rPr>
          <w:color w:val="131413"/>
        </w:rPr>
        <w:t>residents</w:t>
      </w:r>
      <w:r>
        <w:rPr>
          <w:color w:val="131413"/>
          <w:spacing w:val="-37"/>
        </w:rPr>
        <w:t> </w:t>
      </w:r>
      <w:r>
        <w:rPr>
          <w:color w:val="131413"/>
        </w:rPr>
        <w:t>and</w:t>
      </w:r>
      <w:r>
        <w:rPr>
          <w:color w:val="131413"/>
          <w:spacing w:val="-37"/>
        </w:rPr>
        <w:t> </w:t>
      </w:r>
      <w:r>
        <w:rPr>
          <w:color w:val="131413"/>
        </w:rPr>
        <w:t>decreases</w:t>
      </w:r>
      <w:r>
        <w:rPr>
          <w:color w:val="131413"/>
          <w:spacing w:val="-36"/>
        </w:rPr>
        <w:t> </w:t>
      </w:r>
      <w:r>
        <w:rPr>
          <w:color w:val="131413"/>
        </w:rPr>
        <w:t>in</w:t>
      </w:r>
      <w:r>
        <w:rPr>
          <w:color w:val="131413"/>
          <w:spacing w:val="-37"/>
        </w:rPr>
        <w:t> </w:t>
      </w:r>
      <w:r>
        <w:rPr>
          <w:color w:val="131413"/>
        </w:rPr>
        <w:t>homeownership</w:t>
      </w:r>
      <w:r>
        <w:rPr>
          <w:color w:val="131413"/>
          <w:spacing w:val="-37"/>
        </w:rPr>
        <w:t> </w:t>
      </w:r>
      <w:r>
        <w:rPr>
          <w:color w:val="131413"/>
        </w:rPr>
        <w:t>during the</w:t>
      </w:r>
      <w:r>
        <w:rPr>
          <w:color w:val="131413"/>
          <w:spacing w:val="-8"/>
        </w:rPr>
        <w:t> </w:t>
      </w:r>
      <w:r>
        <w:rPr>
          <w:color w:val="131413"/>
        </w:rPr>
        <w:t>first</w:t>
      </w:r>
      <w:r>
        <w:rPr>
          <w:color w:val="131413"/>
          <w:spacing w:val="-7"/>
        </w:rPr>
        <w:t> </w:t>
      </w:r>
      <w:r>
        <w:rPr>
          <w:color w:val="131413"/>
        </w:rPr>
        <w:t>eight</w:t>
      </w:r>
      <w:r>
        <w:rPr>
          <w:color w:val="131413"/>
          <w:spacing w:val="-8"/>
        </w:rPr>
        <w:t> </w:t>
      </w:r>
      <w:r>
        <w:rPr>
          <w:color w:val="131413"/>
        </w:rPr>
        <w:t>years,</w:t>
      </w:r>
      <w:r>
        <w:rPr>
          <w:color w:val="131413"/>
          <w:spacing w:val="-9"/>
        </w:rPr>
        <w:t> </w:t>
      </w:r>
      <w:r>
        <w:rPr>
          <w:color w:val="131413"/>
        </w:rPr>
        <w:t>despite</w:t>
      </w:r>
      <w:r>
        <w:rPr>
          <w:color w:val="131413"/>
          <w:spacing w:val="-8"/>
        </w:rPr>
        <w:t> </w:t>
      </w:r>
      <w:r>
        <w:rPr>
          <w:color w:val="131413"/>
        </w:rPr>
        <w:t>average</w:t>
      </w:r>
      <w:r>
        <w:rPr>
          <w:color w:val="131413"/>
          <w:spacing w:val="-8"/>
        </w:rPr>
        <w:t> </w:t>
      </w:r>
      <w:r>
        <w:rPr>
          <w:color w:val="131413"/>
        </w:rPr>
        <w:t>declines</w:t>
      </w:r>
      <w:r>
        <w:rPr>
          <w:color w:val="131413"/>
          <w:spacing w:val="-9"/>
        </w:rPr>
        <w:t> </w:t>
      </w:r>
      <w:r>
        <w:rPr>
          <w:color w:val="131413"/>
        </w:rPr>
        <w:t>in</w:t>
      </w:r>
      <w:r>
        <w:rPr>
          <w:color w:val="131413"/>
          <w:spacing w:val="-9"/>
        </w:rPr>
        <w:t> </w:t>
      </w:r>
      <w:r>
        <w:rPr>
          <w:color w:val="131413"/>
        </w:rPr>
        <w:t>their</w:t>
      </w:r>
      <w:r>
        <w:rPr>
          <w:color w:val="131413"/>
          <w:spacing w:val="-7"/>
        </w:rPr>
        <w:t> </w:t>
      </w:r>
      <w:r>
        <w:rPr>
          <w:color w:val="131413"/>
        </w:rPr>
        <w:t>white</w:t>
      </w:r>
      <w:r>
        <w:rPr>
          <w:color w:val="131413"/>
          <w:spacing w:val="-8"/>
        </w:rPr>
        <w:t> </w:t>
      </w:r>
      <w:r>
        <w:rPr>
          <w:color w:val="131413"/>
        </w:rPr>
        <w:t>populations.</w:t>
      </w:r>
    </w:p>
    <w:p>
      <w:pPr>
        <w:pStyle w:val="BodyText"/>
        <w:spacing w:before="6"/>
      </w:pPr>
    </w:p>
    <w:p>
      <w:pPr>
        <w:pStyle w:val="BodyText"/>
        <w:ind w:left="100"/>
      </w:pPr>
      <w:bookmarkStart w:name="Multiethnic Neighborhoods and Gentrifica" w:id="11"/>
      <w:bookmarkEnd w:id="11"/>
      <w:r>
        <w:rPr/>
      </w:r>
      <w:r>
        <w:rPr>
          <w:color w:val="131413"/>
          <w:w w:val="105"/>
        </w:rPr>
        <w:t>Multiethnic Neighborhoods and Gentrification</w:t>
      </w:r>
    </w:p>
    <w:p>
      <w:pPr>
        <w:pStyle w:val="BodyText"/>
        <w:spacing w:before="7"/>
        <w:rPr>
          <w:sz w:val="21"/>
        </w:rPr>
      </w:pPr>
    </w:p>
    <w:p>
      <w:pPr>
        <w:pStyle w:val="BodyText"/>
        <w:spacing w:line="249" w:lineRule="auto"/>
        <w:ind w:left="100" w:right="114"/>
        <w:jc w:val="both"/>
      </w:pPr>
      <w:r>
        <w:rPr>
          <w:color w:val="131413"/>
        </w:rPr>
        <w:t>I further investigate the racial and ethnic differences between tracts that were gentrifying and those that were not by categorizing tracts by their racial and ethnic compositions and comparing their likelihoods of gentrification. Following Logan and Zhang</w:t>
      </w:r>
      <w:r>
        <w:rPr>
          <w:rFonts w:ascii="Arial" w:hAnsi="Arial"/>
          <w:color w:val="131413"/>
        </w:rPr>
        <w:t>’</w:t>
      </w:r>
      <w:r>
        <w:rPr>
          <w:color w:val="131413"/>
        </w:rPr>
        <w:t>s (</w:t>
      </w:r>
      <w:hyperlink w:history="true" w:anchor="_bookmark36">
        <w:r>
          <w:rPr>
            <w:color w:val="3A2A97"/>
          </w:rPr>
          <w:t>2010</w:t>
        </w:r>
      </w:hyperlink>
      <w:r>
        <w:rPr>
          <w:color w:val="131413"/>
        </w:rPr>
        <w:t>) analysis of racial and ethnic transitions in multiethnic neigh- borhoods, I categorize each tract into one of 15 possible types: all white (W), </w:t>
      </w:r>
      <w:r>
        <w:rPr>
          <w:color w:val="131413"/>
          <w:spacing w:val="2"/>
        </w:rPr>
        <w:t>all </w:t>
      </w:r>
      <w:r>
        <w:rPr>
          <w:color w:val="131413"/>
        </w:rPr>
        <w:t>black (B), all Hispanic (H), all Asian (A), all six combinations with two groups present </w:t>
      </w:r>
      <w:r>
        <w:rPr>
          <w:color w:val="131413"/>
          <w:spacing w:val="-4"/>
        </w:rPr>
        <w:t>(WA, </w:t>
      </w:r>
      <w:r>
        <w:rPr>
          <w:color w:val="131413"/>
        </w:rPr>
        <w:t>WB, WH, BH, BA, and HA), all four combinations  with  three </w:t>
      </w:r>
      <w:r>
        <w:rPr>
          <w:color w:val="131413"/>
          <w:spacing w:val="2"/>
        </w:rPr>
        <w:t>groups present (WBA, WHA, WBH, </w:t>
      </w:r>
      <w:r>
        <w:rPr>
          <w:color w:val="131413"/>
        </w:rPr>
        <w:t>and </w:t>
      </w:r>
      <w:r>
        <w:rPr>
          <w:color w:val="131413"/>
          <w:spacing w:val="2"/>
        </w:rPr>
        <w:t>BHA), </w:t>
      </w:r>
      <w:r>
        <w:rPr>
          <w:color w:val="131413"/>
        </w:rPr>
        <w:t>and all four </w:t>
      </w:r>
      <w:r>
        <w:rPr>
          <w:color w:val="131413"/>
          <w:spacing w:val="2"/>
        </w:rPr>
        <w:t>groups present </w:t>
      </w:r>
      <w:r>
        <w:rPr>
          <w:color w:val="131413"/>
        </w:rPr>
        <w:t>(WBHA). I determine the presence or absence of a </w:t>
      </w:r>
      <w:r>
        <w:rPr>
          <w:color w:val="131413"/>
          <w:spacing w:val="2"/>
        </w:rPr>
        <w:t>racial/ethnic </w:t>
      </w:r>
      <w:r>
        <w:rPr>
          <w:color w:val="131413"/>
        </w:rPr>
        <w:t>group </w:t>
      </w:r>
      <w:r>
        <w:rPr>
          <w:color w:val="131413"/>
          <w:spacing w:val="2"/>
        </w:rPr>
        <w:t>using </w:t>
      </w:r>
      <w:r>
        <w:rPr>
          <w:color w:val="131413"/>
        </w:rPr>
        <w:t>thresholds</w:t>
      </w:r>
      <w:r>
        <w:rPr>
          <w:color w:val="131413"/>
          <w:spacing w:val="38"/>
        </w:rPr>
        <w:t> </w:t>
      </w:r>
      <w:r>
        <w:rPr>
          <w:color w:val="131413"/>
        </w:rPr>
        <w:t>based</w:t>
      </w:r>
      <w:r>
        <w:rPr>
          <w:color w:val="131413"/>
          <w:spacing w:val="38"/>
        </w:rPr>
        <w:t> </w:t>
      </w:r>
      <w:r>
        <w:rPr>
          <w:color w:val="131413"/>
        </w:rPr>
        <w:t>on</w:t>
      </w:r>
      <w:r>
        <w:rPr>
          <w:color w:val="131413"/>
          <w:spacing w:val="39"/>
        </w:rPr>
        <w:t> </w:t>
      </w:r>
      <w:r>
        <w:rPr>
          <w:color w:val="131413"/>
        </w:rPr>
        <w:t>the</w:t>
      </w:r>
      <w:r>
        <w:rPr>
          <w:color w:val="131413"/>
          <w:spacing w:val="38"/>
        </w:rPr>
        <w:t> </w:t>
      </w:r>
      <w:r>
        <w:rPr>
          <w:color w:val="131413"/>
        </w:rPr>
        <w:t>relative</w:t>
      </w:r>
      <w:r>
        <w:rPr>
          <w:color w:val="131413"/>
          <w:spacing w:val="37"/>
        </w:rPr>
        <w:t> </w:t>
      </w:r>
      <w:r>
        <w:rPr>
          <w:color w:val="131413"/>
        </w:rPr>
        <w:t>share</w:t>
      </w:r>
      <w:r>
        <w:rPr>
          <w:color w:val="131413"/>
          <w:spacing w:val="39"/>
        </w:rPr>
        <w:t> </w:t>
      </w:r>
      <w:r>
        <w:rPr>
          <w:color w:val="131413"/>
        </w:rPr>
        <w:t>of</w:t>
      </w:r>
      <w:r>
        <w:rPr>
          <w:color w:val="131413"/>
          <w:spacing w:val="37"/>
        </w:rPr>
        <w:t> </w:t>
      </w:r>
      <w:r>
        <w:rPr>
          <w:color w:val="131413"/>
        </w:rPr>
        <w:t>the</w:t>
      </w:r>
      <w:r>
        <w:rPr>
          <w:color w:val="131413"/>
          <w:spacing w:val="38"/>
        </w:rPr>
        <w:t> </w:t>
      </w:r>
      <w:r>
        <w:rPr>
          <w:color w:val="131413"/>
        </w:rPr>
        <w:t>population</w:t>
      </w:r>
      <w:r>
        <w:rPr>
          <w:color w:val="131413"/>
          <w:spacing w:val="38"/>
        </w:rPr>
        <w:t> </w:t>
      </w:r>
      <w:r>
        <w:rPr>
          <w:color w:val="131413"/>
        </w:rPr>
        <w:t>at</w:t>
      </w:r>
      <w:r>
        <w:rPr>
          <w:color w:val="131413"/>
          <w:spacing w:val="38"/>
        </w:rPr>
        <w:t> </w:t>
      </w:r>
      <w:r>
        <w:rPr>
          <w:color w:val="131413"/>
        </w:rPr>
        <w:t>each</w:t>
      </w:r>
      <w:r>
        <w:rPr>
          <w:color w:val="131413"/>
          <w:spacing w:val="38"/>
        </w:rPr>
        <w:t> </w:t>
      </w:r>
      <w:r>
        <w:rPr>
          <w:color w:val="131413"/>
        </w:rPr>
        <w:t>time</w:t>
      </w:r>
      <w:r>
        <w:rPr>
          <w:color w:val="131413"/>
          <w:spacing w:val="39"/>
        </w:rPr>
        <w:t> </w:t>
      </w:r>
      <w:r>
        <w:rPr>
          <w:color w:val="131413"/>
        </w:rPr>
        <w:t>point</w:t>
      </w:r>
      <w:r>
        <w:rPr>
          <w:color w:val="131413"/>
          <w:spacing w:val="37"/>
        </w:rPr>
        <w:t> </w:t>
      </w:r>
      <w:r>
        <w:rPr>
          <w:color w:val="131413"/>
          <w:spacing w:val="2"/>
        </w:rPr>
        <w:t>and</w:t>
      </w:r>
    </w:p>
    <w:p>
      <w:pPr>
        <w:spacing w:after="0" w:line="249" w:lineRule="auto"/>
        <w:jc w:val="both"/>
        <w:sectPr>
          <w:headerReference w:type="even" r:id="rId34"/>
          <w:footerReference w:type="even" r:id="rId35"/>
          <w:pgSz w:w="8790" w:h="13330"/>
          <w:pgMar w:header="646" w:footer="454" w:top="880" w:bottom="640" w:left="920" w:right="900"/>
          <w:pgNumType w:start="200"/>
        </w:sectPr>
      </w:pPr>
    </w:p>
    <w:p>
      <w:pPr>
        <w:tabs>
          <w:tab w:pos="6847" w:val="right" w:leader="none"/>
        </w:tabs>
        <w:spacing w:before="73"/>
        <w:ind w:left="100" w:right="0" w:firstLine="0"/>
        <w:jc w:val="left"/>
        <w:rPr>
          <w:sz w:val="16"/>
        </w:rPr>
      </w:pPr>
      <w:r>
        <w:rPr/>
        <w:pict>
          <v:line style="position:absolute;mso-position-horizontal-relative:page;mso-position-vertical-relative:paragraph;z-index:-568;mso-wrap-distance-left:0;mso-wrap-distance-right:0" from="51.023998pt,16.278122pt" to="388.346996pt,16.278122pt" stroked="true" strokeweight="1.02pt" strokecolor="#131413">
            <v:stroke dashstyle="solid"/>
            <w10:wrap type="topAndBottom"/>
          </v:line>
        </w:pict>
      </w:r>
      <w:r>
        <w:rPr>
          <w:color w:val="131413"/>
          <w:spacing w:val="-3"/>
          <w:sz w:val="16"/>
        </w:rPr>
        <w:t>Gentrification </w:t>
      </w:r>
      <w:r>
        <w:rPr>
          <w:color w:val="131413"/>
          <w:sz w:val="16"/>
        </w:rPr>
        <w:t>in U.S.</w:t>
      </w:r>
      <w:r>
        <w:rPr>
          <w:color w:val="131413"/>
          <w:spacing w:val="16"/>
          <w:sz w:val="16"/>
        </w:rPr>
        <w:t> </w:t>
      </w:r>
      <w:r>
        <w:rPr>
          <w:color w:val="131413"/>
          <w:sz w:val="16"/>
        </w:rPr>
        <w:t>Urban</w:t>
      </w:r>
      <w:r>
        <w:rPr>
          <w:color w:val="131413"/>
          <w:spacing w:val="3"/>
          <w:sz w:val="16"/>
        </w:rPr>
        <w:t> </w:t>
      </w:r>
      <w:r>
        <w:rPr>
          <w:color w:val="131413"/>
          <w:spacing w:val="-3"/>
          <w:sz w:val="16"/>
        </w:rPr>
        <w:t>Neighborhoods</w:t>
        <w:tab/>
      </w:r>
      <w:r>
        <w:rPr>
          <w:color w:val="131413"/>
          <w:sz w:val="16"/>
        </w:rPr>
        <w:t>201</w:t>
      </w:r>
    </w:p>
    <w:p>
      <w:pPr>
        <w:pStyle w:val="BodyText"/>
        <w:spacing w:line="249" w:lineRule="auto" w:before="196"/>
        <w:ind w:left="100" w:right="114" w:hanging="1"/>
        <w:jc w:val="both"/>
      </w:pPr>
      <w:r>
        <w:rPr>
          <w:color w:val="131413"/>
        </w:rPr>
        <w:t>within each </w:t>
      </w:r>
      <w:r>
        <w:rPr>
          <w:color w:val="131413"/>
          <w:spacing w:val="-3"/>
        </w:rPr>
        <w:t>city.</w:t>
      </w:r>
      <w:r>
        <w:rPr>
          <w:color w:val="131413"/>
          <w:spacing w:val="-3"/>
          <w:vertAlign w:val="superscript"/>
        </w:rPr>
        <w:t>20</w:t>
      </w:r>
      <w:r>
        <w:rPr>
          <w:color w:val="131413"/>
          <w:spacing w:val="-3"/>
          <w:vertAlign w:val="baseline"/>
        </w:rPr>
        <w:t> </w:t>
      </w:r>
      <w:r>
        <w:rPr>
          <w:color w:val="131413"/>
          <w:vertAlign w:val="baseline"/>
        </w:rPr>
        <w:t>This classification scheme allows me to account for the varying presence of Asians and Hispanics over time and across cities. A 25 % criterion means that if the shares of whites and blacks in a city are 50 % and 20 %, respectively, a share of 12.5 % (25 % of 50 %) is required for whites to be considered present in a tract, and a share of 5 % (25 % of 20 %) is required for blacks to be considered present in a tract. The results presented use the 25 % criterion, but the general conclusions are consistent across threshold levels ranging from 10 % to 50 %. Online Resource </w:t>
      </w:r>
      <w:r>
        <w:rPr>
          <w:color w:val="3A2A97"/>
          <w:vertAlign w:val="baseline"/>
        </w:rPr>
        <w:t>1 </w:t>
      </w:r>
      <w:r>
        <w:rPr>
          <w:color w:val="131413"/>
          <w:vertAlign w:val="baseline"/>
        </w:rPr>
        <w:t>displays the average racial and ethnic composition of all tracts and results for each composition category across this   range of</w:t>
      </w:r>
      <w:r>
        <w:rPr>
          <w:color w:val="131413"/>
          <w:spacing w:val="-8"/>
          <w:vertAlign w:val="baseline"/>
        </w:rPr>
        <w:t> </w:t>
      </w:r>
      <w:r>
        <w:rPr>
          <w:color w:val="131413"/>
          <w:vertAlign w:val="baseline"/>
        </w:rPr>
        <w:t>thresholds.</w:t>
      </w:r>
    </w:p>
    <w:p>
      <w:pPr>
        <w:pStyle w:val="BodyText"/>
        <w:spacing w:line="249" w:lineRule="auto"/>
        <w:ind w:left="100" w:right="117" w:firstLine="226"/>
        <w:jc w:val="both"/>
      </w:pPr>
      <w:r>
        <w:rPr>
          <w:color w:val="131413"/>
          <w:spacing w:val="-5"/>
        </w:rPr>
        <w:t>Table</w:t>
      </w:r>
      <w:r>
        <w:rPr>
          <w:color w:val="131413"/>
          <w:spacing w:val="-16"/>
        </w:rPr>
        <w:t> </w:t>
      </w:r>
      <w:hyperlink w:history="true" w:anchor="_bookmark2">
        <w:r>
          <w:rPr>
            <w:color w:val="3A2A97"/>
          </w:rPr>
          <w:t>3</w:t>
        </w:r>
        <w:r>
          <w:rPr>
            <w:color w:val="3A2A97"/>
            <w:spacing w:val="-14"/>
          </w:rPr>
          <w:t> </w:t>
        </w:r>
      </w:hyperlink>
      <w:r>
        <w:rPr>
          <w:color w:val="131413"/>
        </w:rPr>
        <w:t>presents</w:t>
      </w:r>
      <w:r>
        <w:rPr>
          <w:color w:val="131413"/>
          <w:spacing w:val="-15"/>
        </w:rPr>
        <w:t> </w:t>
      </w:r>
      <w:r>
        <w:rPr>
          <w:color w:val="131413"/>
        </w:rPr>
        <w:t>the</w:t>
      </w:r>
      <w:r>
        <w:rPr>
          <w:color w:val="131413"/>
          <w:spacing w:val="-14"/>
        </w:rPr>
        <w:t> </w:t>
      </w:r>
      <w:r>
        <w:rPr>
          <w:color w:val="131413"/>
        </w:rPr>
        <w:t>percentage</w:t>
      </w:r>
      <w:r>
        <w:rPr>
          <w:color w:val="131413"/>
          <w:spacing w:val="-16"/>
        </w:rPr>
        <w:t> </w:t>
      </w:r>
      <w:r>
        <w:rPr>
          <w:color w:val="131413"/>
        </w:rPr>
        <w:t>of</w:t>
      </w:r>
      <w:r>
        <w:rPr>
          <w:color w:val="131413"/>
          <w:spacing w:val="-15"/>
        </w:rPr>
        <w:t> </w:t>
      </w:r>
      <w:r>
        <w:rPr>
          <w:color w:val="131413"/>
        </w:rPr>
        <w:t>tracts</w:t>
      </w:r>
      <w:r>
        <w:rPr>
          <w:color w:val="131413"/>
          <w:spacing w:val="-16"/>
        </w:rPr>
        <w:t> </w:t>
      </w:r>
      <w:r>
        <w:rPr>
          <w:color w:val="131413"/>
        </w:rPr>
        <w:t>that</w:t>
      </w:r>
      <w:r>
        <w:rPr>
          <w:color w:val="131413"/>
          <w:spacing w:val="-15"/>
        </w:rPr>
        <w:t> </w:t>
      </w:r>
      <w:r>
        <w:rPr>
          <w:color w:val="131413"/>
        </w:rPr>
        <w:t>were</w:t>
      </w:r>
      <w:r>
        <w:rPr>
          <w:color w:val="131413"/>
          <w:spacing w:val="-15"/>
        </w:rPr>
        <w:t> </w:t>
      </w:r>
      <w:r>
        <w:rPr>
          <w:color w:val="131413"/>
        </w:rPr>
        <w:t>not</w:t>
      </w:r>
      <w:r>
        <w:rPr>
          <w:color w:val="131413"/>
          <w:spacing w:val="-14"/>
        </w:rPr>
        <w:t> </w:t>
      </w:r>
      <w:r>
        <w:rPr>
          <w:color w:val="131413"/>
        </w:rPr>
        <w:t>gentrifying,</w:t>
      </w:r>
      <w:r>
        <w:rPr>
          <w:color w:val="131413"/>
          <w:spacing w:val="-17"/>
        </w:rPr>
        <w:t> </w:t>
      </w:r>
      <w:r>
        <w:rPr>
          <w:color w:val="131413"/>
        </w:rPr>
        <w:t>the</w:t>
      </w:r>
      <w:r>
        <w:rPr>
          <w:color w:val="131413"/>
          <w:spacing w:val="-13"/>
        </w:rPr>
        <w:t> </w:t>
      </w:r>
      <w:r>
        <w:rPr>
          <w:color w:val="131413"/>
        </w:rPr>
        <w:t>percentage</w:t>
      </w:r>
      <w:r>
        <w:rPr>
          <w:color w:val="131413"/>
          <w:spacing w:val="-16"/>
        </w:rPr>
        <w:t> </w:t>
      </w:r>
      <w:r>
        <w:rPr>
          <w:color w:val="131413"/>
        </w:rPr>
        <w:t>of tracts that were gentrifying, and the probability of gentrification for each racial and ethnic</w:t>
      </w:r>
      <w:r>
        <w:rPr>
          <w:color w:val="131413"/>
          <w:spacing w:val="-6"/>
        </w:rPr>
        <w:t> </w:t>
      </w:r>
      <w:r>
        <w:rPr>
          <w:color w:val="131413"/>
        </w:rPr>
        <w:t>category</w:t>
      </w:r>
      <w:r>
        <w:rPr>
          <w:color w:val="131413"/>
          <w:spacing w:val="-6"/>
        </w:rPr>
        <w:t> </w:t>
      </w:r>
      <w:r>
        <w:rPr>
          <w:color w:val="131413"/>
        </w:rPr>
        <w:t>24</w:t>
      </w:r>
      <w:r>
        <w:rPr>
          <w:color w:val="131413"/>
          <w:spacing w:val="-7"/>
        </w:rPr>
        <w:t> </w:t>
      </w:r>
      <w:r>
        <w:rPr>
          <w:color w:val="131413"/>
        </w:rPr>
        <w:t>years</w:t>
      </w:r>
      <w:r>
        <w:rPr>
          <w:color w:val="131413"/>
          <w:spacing w:val="-5"/>
        </w:rPr>
        <w:t> </w:t>
      </w:r>
      <w:r>
        <w:rPr>
          <w:color w:val="131413"/>
        </w:rPr>
        <w:t>prior</w:t>
      </w:r>
      <w:r>
        <w:rPr>
          <w:color w:val="131413"/>
          <w:spacing w:val="-5"/>
        </w:rPr>
        <w:t> </w:t>
      </w:r>
      <w:r>
        <w:rPr>
          <w:color w:val="131413"/>
        </w:rPr>
        <w:t>to</w:t>
      </w:r>
      <w:r>
        <w:rPr>
          <w:color w:val="131413"/>
          <w:spacing w:val="-6"/>
        </w:rPr>
        <w:t> </w:t>
      </w:r>
      <w:r>
        <w:rPr>
          <w:color w:val="131413"/>
        </w:rPr>
        <w:t>the</w:t>
      </w:r>
      <w:r>
        <w:rPr>
          <w:color w:val="131413"/>
          <w:spacing w:val="-5"/>
        </w:rPr>
        <w:t> </w:t>
      </w:r>
      <w:r>
        <w:rPr>
          <w:color w:val="131413"/>
        </w:rPr>
        <w:t>survey</w:t>
      </w:r>
      <w:r>
        <w:rPr>
          <w:color w:val="131413"/>
          <w:spacing w:val="-7"/>
        </w:rPr>
        <w:t> </w:t>
      </w:r>
      <w:r>
        <w:rPr>
          <w:color w:val="131413"/>
        </w:rPr>
        <w:t>year</w:t>
      </w:r>
      <w:r>
        <w:rPr>
          <w:color w:val="131413"/>
          <w:spacing w:val="-5"/>
        </w:rPr>
        <w:t> </w:t>
      </w:r>
      <w:r>
        <w:rPr>
          <w:color w:val="131413"/>
        </w:rPr>
        <w:t>and</w:t>
      </w:r>
      <w:r>
        <w:rPr>
          <w:color w:val="131413"/>
          <w:spacing w:val="-5"/>
        </w:rPr>
        <w:t> </w:t>
      </w:r>
      <w:r>
        <w:rPr>
          <w:color w:val="131413"/>
        </w:rPr>
        <w:t>in</w:t>
      </w:r>
      <w:r>
        <w:rPr>
          <w:color w:val="131413"/>
          <w:spacing w:val="-6"/>
        </w:rPr>
        <w:t> </w:t>
      </w:r>
      <w:r>
        <w:rPr>
          <w:color w:val="131413"/>
        </w:rPr>
        <w:t>the</w:t>
      </w:r>
      <w:r>
        <w:rPr>
          <w:color w:val="131413"/>
          <w:spacing w:val="-5"/>
        </w:rPr>
        <w:t> </w:t>
      </w:r>
      <w:r>
        <w:rPr>
          <w:color w:val="131413"/>
        </w:rPr>
        <w:t>survey</w:t>
      </w:r>
      <w:r>
        <w:rPr>
          <w:color w:val="131413"/>
          <w:spacing w:val="-7"/>
        </w:rPr>
        <w:t> </w:t>
      </w:r>
      <w:r>
        <w:rPr>
          <w:color w:val="131413"/>
          <w:spacing w:val="-4"/>
        </w:rPr>
        <w:t>year.</w:t>
      </w:r>
      <w:r>
        <w:rPr>
          <w:color w:val="131413"/>
          <w:spacing w:val="-5"/>
        </w:rPr>
        <w:t> </w:t>
      </w:r>
      <w:r>
        <w:rPr>
          <w:color w:val="131413"/>
        </w:rPr>
        <w:t>For</w:t>
      </w:r>
      <w:r>
        <w:rPr>
          <w:color w:val="131413"/>
          <w:spacing w:val="-5"/>
        </w:rPr>
        <w:t> </w:t>
      </w:r>
      <w:r>
        <w:rPr>
          <w:color w:val="131413"/>
        </w:rPr>
        <w:t>example,</w:t>
      </w:r>
    </w:p>
    <w:p>
      <w:pPr>
        <w:pStyle w:val="BodyText"/>
        <w:spacing w:line="249" w:lineRule="auto"/>
        <w:ind w:left="100" w:right="116"/>
        <w:jc w:val="right"/>
      </w:pPr>
      <w:r>
        <w:rPr>
          <w:color w:val="131413"/>
        </w:rPr>
        <w:t>4.3</w:t>
      </w:r>
      <w:r>
        <w:rPr>
          <w:color w:val="131413"/>
          <w:spacing w:val="-19"/>
        </w:rPr>
        <w:t> </w:t>
      </w:r>
      <w:r>
        <w:rPr>
          <w:color w:val="131413"/>
        </w:rPr>
        <w:t>%</w:t>
      </w:r>
      <w:r>
        <w:rPr>
          <w:color w:val="131413"/>
          <w:spacing w:val="-16"/>
        </w:rPr>
        <w:t> </w:t>
      </w:r>
      <w:r>
        <w:rPr>
          <w:color w:val="131413"/>
        </w:rPr>
        <w:t>of</w:t>
      </w:r>
      <w:r>
        <w:rPr>
          <w:color w:val="131413"/>
          <w:spacing w:val="-19"/>
        </w:rPr>
        <w:t> </w:t>
      </w:r>
      <w:r>
        <w:rPr>
          <w:color w:val="131413"/>
        </w:rPr>
        <w:t>tracts</w:t>
      </w:r>
      <w:r>
        <w:rPr>
          <w:color w:val="131413"/>
          <w:spacing w:val="-17"/>
        </w:rPr>
        <w:t> </w:t>
      </w:r>
      <w:r>
        <w:rPr>
          <w:color w:val="131413"/>
        </w:rPr>
        <w:t>that</w:t>
      </w:r>
      <w:r>
        <w:rPr>
          <w:color w:val="131413"/>
          <w:spacing w:val="-18"/>
        </w:rPr>
        <w:t> </w:t>
      </w:r>
      <w:r>
        <w:rPr>
          <w:color w:val="131413"/>
        </w:rPr>
        <w:t>were</w:t>
      </w:r>
      <w:r>
        <w:rPr>
          <w:color w:val="131413"/>
          <w:spacing w:val="-19"/>
        </w:rPr>
        <w:t> </w:t>
      </w:r>
      <w:r>
        <w:rPr>
          <w:color w:val="131413"/>
        </w:rPr>
        <w:t>not</w:t>
      </w:r>
      <w:r>
        <w:rPr>
          <w:color w:val="131413"/>
          <w:spacing w:val="-18"/>
        </w:rPr>
        <w:t> </w:t>
      </w:r>
      <w:r>
        <w:rPr>
          <w:color w:val="131413"/>
        </w:rPr>
        <w:t>gentrifying</w:t>
      </w:r>
      <w:r>
        <w:rPr>
          <w:color w:val="131413"/>
          <w:spacing w:val="-18"/>
        </w:rPr>
        <w:t> </w:t>
      </w:r>
      <w:r>
        <w:rPr>
          <w:color w:val="131413"/>
        </w:rPr>
        <w:t>and</w:t>
      </w:r>
      <w:r>
        <w:rPr>
          <w:color w:val="131413"/>
          <w:spacing w:val="-18"/>
        </w:rPr>
        <w:t> </w:t>
      </w:r>
      <w:r>
        <w:rPr>
          <w:color w:val="131413"/>
        </w:rPr>
        <w:t>16.2</w:t>
      </w:r>
      <w:r>
        <w:rPr>
          <w:color w:val="131413"/>
          <w:spacing w:val="-18"/>
        </w:rPr>
        <w:t> </w:t>
      </w:r>
      <w:r>
        <w:rPr>
          <w:color w:val="131413"/>
        </w:rPr>
        <w:t>%</w:t>
      </w:r>
      <w:r>
        <w:rPr>
          <w:color w:val="131413"/>
          <w:spacing w:val="-19"/>
        </w:rPr>
        <w:t> </w:t>
      </w:r>
      <w:r>
        <w:rPr>
          <w:color w:val="131413"/>
        </w:rPr>
        <w:t>of</w:t>
      </w:r>
      <w:r>
        <w:rPr>
          <w:color w:val="131413"/>
          <w:spacing w:val="-18"/>
        </w:rPr>
        <w:t> </w:t>
      </w:r>
      <w:r>
        <w:rPr>
          <w:color w:val="131413"/>
        </w:rPr>
        <w:t>tracts</w:t>
      </w:r>
      <w:r>
        <w:rPr>
          <w:color w:val="131413"/>
          <w:spacing w:val="-19"/>
        </w:rPr>
        <w:t> </w:t>
      </w:r>
      <w:r>
        <w:rPr>
          <w:color w:val="131413"/>
        </w:rPr>
        <w:t>that</w:t>
      </w:r>
      <w:r>
        <w:rPr>
          <w:color w:val="131413"/>
          <w:spacing w:val="-18"/>
        </w:rPr>
        <w:t> </w:t>
      </w:r>
      <w:r>
        <w:rPr>
          <w:color w:val="131413"/>
        </w:rPr>
        <w:t>were</w:t>
      </w:r>
      <w:r>
        <w:rPr>
          <w:color w:val="131413"/>
          <w:spacing w:val="-19"/>
        </w:rPr>
        <w:t> </w:t>
      </w:r>
      <w:r>
        <w:rPr>
          <w:color w:val="131413"/>
        </w:rPr>
        <w:t>gentrifying</w:t>
      </w:r>
      <w:r>
        <w:rPr>
          <w:color w:val="131413"/>
          <w:spacing w:val="-17"/>
        </w:rPr>
        <w:t> </w:t>
      </w:r>
      <w:r>
        <w:rPr>
          <w:color w:val="131413"/>
        </w:rPr>
        <w:t>were</w:t>
      </w:r>
      <w:r>
        <w:rPr>
          <w:color w:val="131413"/>
          <w:w w:val="97"/>
        </w:rPr>
        <w:t> </w:t>
      </w:r>
      <w:r>
        <w:rPr>
          <w:color w:val="131413"/>
        </w:rPr>
        <w:t>in the WHA </w:t>
      </w:r>
      <w:r>
        <w:rPr>
          <w:color w:val="131413"/>
          <w:spacing w:val="-4"/>
        </w:rPr>
        <w:t>category, </w:t>
      </w:r>
      <w:r>
        <w:rPr>
          <w:color w:val="131413"/>
        </w:rPr>
        <w:t>and tracts in this category had a 43.9 % chance</w:t>
      </w:r>
      <w:r>
        <w:rPr>
          <w:color w:val="131413"/>
          <w:spacing w:val="-3"/>
        </w:rPr>
        <w:t> </w:t>
      </w:r>
      <w:r>
        <w:rPr>
          <w:color w:val="131413"/>
        </w:rPr>
        <w:t>of</w:t>
      </w:r>
      <w:r>
        <w:rPr>
          <w:color w:val="131413"/>
          <w:spacing w:val="-2"/>
        </w:rPr>
        <w:t> </w:t>
      </w:r>
      <w:r>
        <w:rPr>
          <w:color w:val="131413"/>
        </w:rPr>
        <w:t>gentrifying.</w:t>
      </w:r>
      <w:r>
        <w:rPr>
          <w:color w:val="131413"/>
          <w:w w:val="99"/>
        </w:rPr>
        <w:t> </w:t>
      </w:r>
      <w:r>
        <w:rPr>
          <w:color w:val="131413"/>
        </w:rPr>
        <w:t>Over</w:t>
      </w:r>
      <w:r>
        <w:rPr>
          <w:color w:val="131413"/>
          <w:spacing w:val="9"/>
        </w:rPr>
        <w:t> </w:t>
      </w:r>
      <w:r>
        <w:rPr>
          <w:color w:val="131413"/>
        </w:rPr>
        <w:t>90</w:t>
      </w:r>
      <w:r>
        <w:rPr>
          <w:color w:val="131413"/>
          <w:spacing w:val="11"/>
        </w:rPr>
        <w:t> </w:t>
      </w:r>
      <w:r>
        <w:rPr>
          <w:color w:val="131413"/>
        </w:rPr>
        <w:t>%</w:t>
      </w:r>
      <w:r>
        <w:rPr>
          <w:color w:val="131413"/>
          <w:spacing w:val="12"/>
        </w:rPr>
        <w:t> </w:t>
      </w:r>
      <w:r>
        <w:rPr>
          <w:color w:val="131413"/>
        </w:rPr>
        <w:t>of</w:t>
      </w:r>
      <w:r>
        <w:rPr>
          <w:color w:val="131413"/>
          <w:spacing w:val="10"/>
        </w:rPr>
        <w:t> </w:t>
      </w:r>
      <w:r>
        <w:rPr>
          <w:color w:val="131413"/>
        </w:rPr>
        <w:t>tracts</w:t>
      </w:r>
      <w:r>
        <w:rPr>
          <w:color w:val="131413"/>
          <w:spacing w:val="10"/>
        </w:rPr>
        <w:t> </w:t>
      </w:r>
      <w:r>
        <w:rPr>
          <w:color w:val="131413"/>
        </w:rPr>
        <w:t>that</w:t>
      </w:r>
      <w:r>
        <w:rPr>
          <w:color w:val="131413"/>
          <w:spacing w:val="11"/>
        </w:rPr>
        <w:t> </w:t>
      </w:r>
      <w:r>
        <w:rPr>
          <w:color w:val="131413"/>
        </w:rPr>
        <w:t>were</w:t>
      </w:r>
      <w:r>
        <w:rPr>
          <w:color w:val="131413"/>
          <w:spacing w:val="10"/>
        </w:rPr>
        <w:t> </w:t>
      </w:r>
      <w:r>
        <w:rPr>
          <w:color w:val="131413"/>
        </w:rPr>
        <w:t>gentrifying</w:t>
      </w:r>
      <w:r>
        <w:rPr>
          <w:color w:val="131413"/>
          <w:spacing w:val="12"/>
        </w:rPr>
        <w:t> </w:t>
      </w:r>
      <w:r>
        <w:rPr>
          <w:color w:val="131413"/>
        </w:rPr>
        <w:t>contained</w:t>
      </w:r>
      <w:r>
        <w:rPr>
          <w:color w:val="131413"/>
          <w:spacing w:val="11"/>
        </w:rPr>
        <w:t> </w:t>
      </w:r>
      <w:r>
        <w:rPr>
          <w:color w:val="131413"/>
        </w:rPr>
        <w:t>whites</w:t>
      </w:r>
      <w:r>
        <w:rPr>
          <w:color w:val="131413"/>
          <w:spacing w:val="11"/>
        </w:rPr>
        <w:t> </w:t>
      </w:r>
      <w:r>
        <w:rPr>
          <w:color w:val="131413"/>
        </w:rPr>
        <w:t>and</w:t>
      </w:r>
      <w:r>
        <w:rPr>
          <w:color w:val="131413"/>
          <w:spacing w:val="12"/>
        </w:rPr>
        <w:t> </w:t>
      </w:r>
      <w:r>
        <w:rPr>
          <w:color w:val="131413"/>
        </w:rPr>
        <w:t>either</w:t>
      </w:r>
      <w:r>
        <w:rPr>
          <w:color w:val="131413"/>
          <w:spacing w:val="11"/>
        </w:rPr>
        <w:t> </w:t>
      </w:r>
      <w:r>
        <w:rPr>
          <w:color w:val="131413"/>
        </w:rPr>
        <w:t>Hispanics</w:t>
      </w:r>
      <w:r>
        <w:rPr>
          <w:color w:val="131413"/>
          <w:spacing w:val="12"/>
        </w:rPr>
        <w:t> </w:t>
      </w:r>
      <w:r>
        <w:rPr>
          <w:color w:val="131413"/>
        </w:rPr>
        <w:t>or</w:t>
      </w:r>
      <w:r>
        <w:rPr>
          <w:color w:val="131413"/>
          <w:w w:val="98"/>
        </w:rPr>
        <w:t> </w:t>
      </w:r>
      <w:r>
        <w:rPr>
          <w:color w:val="131413"/>
        </w:rPr>
        <w:t>Asians</w:t>
      </w:r>
      <w:r>
        <w:rPr>
          <w:color w:val="131413"/>
          <w:spacing w:val="20"/>
        </w:rPr>
        <w:t> </w:t>
      </w:r>
      <w:r>
        <w:rPr>
          <w:color w:val="131413"/>
        </w:rPr>
        <w:t>24</w:t>
      </w:r>
      <w:r>
        <w:rPr>
          <w:color w:val="131413"/>
          <w:spacing w:val="21"/>
        </w:rPr>
        <w:t> </w:t>
      </w:r>
      <w:r>
        <w:rPr>
          <w:color w:val="131413"/>
        </w:rPr>
        <w:t>years</w:t>
      </w:r>
      <w:r>
        <w:rPr>
          <w:color w:val="131413"/>
          <w:spacing w:val="21"/>
        </w:rPr>
        <w:t> </w:t>
      </w:r>
      <w:r>
        <w:rPr>
          <w:color w:val="131413"/>
        </w:rPr>
        <w:t>prior</w:t>
      </w:r>
      <w:r>
        <w:rPr>
          <w:color w:val="131413"/>
          <w:spacing w:val="22"/>
        </w:rPr>
        <w:t> </w:t>
      </w:r>
      <w:r>
        <w:rPr>
          <w:color w:val="131413"/>
        </w:rPr>
        <w:t>to</w:t>
      </w:r>
      <w:r>
        <w:rPr>
          <w:color w:val="131413"/>
          <w:spacing w:val="22"/>
        </w:rPr>
        <w:t> </w:t>
      </w:r>
      <w:r>
        <w:rPr>
          <w:color w:val="131413"/>
        </w:rPr>
        <w:t>the</w:t>
      </w:r>
      <w:r>
        <w:rPr>
          <w:color w:val="131413"/>
          <w:spacing w:val="21"/>
        </w:rPr>
        <w:t> </w:t>
      </w:r>
      <w:r>
        <w:rPr>
          <w:color w:val="131413"/>
        </w:rPr>
        <w:t>surveys,</w:t>
      </w:r>
      <w:r>
        <w:rPr>
          <w:color w:val="131413"/>
          <w:spacing w:val="21"/>
        </w:rPr>
        <w:t> </w:t>
      </w:r>
      <w:r>
        <w:rPr>
          <w:color w:val="131413"/>
        </w:rPr>
        <w:t>and</w:t>
      </w:r>
      <w:r>
        <w:rPr>
          <w:color w:val="131413"/>
          <w:spacing w:val="22"/>
        </w:rPr>
        <w:t> </w:t>
      </w:r>
      <w:r>
        <w:rPr>
          <w:color w:val="131413"/>
        </w:rPr>
        <w:t>over</w:t>
      </w:r>
      <w:r>
        <w:rPr>
          <w:color w:val="131413"/>
          <w:spacing w:val="20"/>
        </w:rPr>
        <w:t> </w:t>
      </w:r>
      <w:r>
        <w:rPr>
          <w:color w:val="131413"/>
        </w:rPr>
        <w:t>50</w:t>
      </w:r>
      <w:r>
        <w:rPr>
          <w:color w:val="131413"/>
          <w:spacing w:val="21"/>
        </w:rPr>
        <w:t> </w:t>
      </w:r>
      <w:r>
        <w:rPr>
          <w:color w:val="131413"/>
        </w:rPr>
        <w:t>%</w:t>
      </w:r>
      <w:r>
        <w:rPr>
          <w:color w:val="131413"/>
          <w:spacing w:val="23"/>
        </w:rPr>
        <w:t> </w:t>
      </w:r>
      <w:r>
        <w:rPr>
          <w:color w:val="131413"/>
        </w:rPr>
        <w:t>of</w:t>
      </w:r>
      <w:r>
        <w:rPr>
          <w:color w:val="131413"/>
          <w:spacing w:val="20"/>
        </w:rPr>
        <w:t> </w:t>
      </w:r>
      <w:r>
        <w:rPr>
          <w:color w:val="131413"/>
        </w:rPr>
        <w:t>these</w:t>
      </w:r>
      <w:r>
        <w:rPr>
          <w:color w:val="131413"/>
          <w:spacing w:val="22"/>
        </w:rPr>
        <w:t> </w:t>
      </w:r>
      <w:r>
        <w:rPr>
          <w:color w:val="131413"/>
        </w:rPr>
        <w:t>tracts</w:t>
      </w:r>
      <w:r>
        <w:rPr>
          <w:color w:val="131413"/>
          <w:spacing w:val="21"/>
        </w:rPr>
        <w:t> </w:t>
      </w:r>
      <w:r>
        <w:rPr>
          <w:color w:val="131413"/>
        </w:rPr>
        <w:t>were</w:t>
      </w:r>
      <w:r>
        <w:rPr>
          <w:color w:val="131413"/>
          <w:spacing w:val="21"/>
        </w:rPr>
        <w:t> </w:t>
      </w:r>
      <w:r>
        <w:rPr>
          <w:rFonts w:ascii="Arial" w:hAnsi="Arial"/>
          <w:color w:val="131413"/>
        </w:rPr>
        <w:t>“</w:t>
      </w:r>
      <w:r>
        <w:rPr>
          <w:color w:val="131413"/>
        </w:rPr>
        <w:t>global</w:t>
      </w:r>
      <w:r>
        <w:rPr>
          <w:rFonts w:ascii="Arial" w:hAnsi="Arial"/>
          <w:color w:val="131413"/>
        </w:rPr>
        <w:t>”</w:t>
      </w:r>
      <w:r>
        <w:rPr>
          <w:rFonts w:ascii="Arial" w:hAnsi="Arial"/>
          <w:color w:val="131413"/>
          <w:w w:val="130"/>
        </w:rPr>
        <w:t> </w:t>
      </w:r>
      <w:r>
        <w:rPr>
          <w:color w:val="131413"/>
        </w:rPr>
        <w:t>neighborhoods,</w:t>
      </w:r>
      <w:r>
        <w:rPr>
          <w:color w:val="131413"/>
          <w:spacing w:val="-12"/>
        </w:rPr>
        <w:t> </w:t>
      </w:r>
      <w:r>
        <w:rPr>
          <w:color w:val="131413"/>
        </w:rPr>
        <w:t>having</w:t>
      </w:r>
      <w:r>
        <w:rPr>
          <w:color w:val="131413"/>
          <w:spacing w:val="-12"/>
        </w:rPr>
        <w:t> </w:t>
      </w:r>
      <w:r>
        <w:rPr>
          <w:color w:val="131413"/>
        </w:rPr>
        <w:t>whites,</w:t>
      </w:r>
      <w:r>
        <w:rPr>
          <w:color w:val="131413"/>
          <w:spacing w:val="-11"/>
        </w:rPr>
        <w:t> </w:t>
      </w:r>
      <w:r>
        <w:rPr>
          <w:color w:val="131413"/>
        </w:rPr>
        <w:t>blacks,</w:t>
      </w:r>
      <w:r>
        <w:rPr>
          <w:color w:val="131413"/>
          <w:spacing w:val="-11"/>
        </w:rPr>
        <w:t> </w:t>
      </w:r>
      <w:r>
        <w:rPr>
          <w:color w:val="131413"/>
        </w:rPr>
        <w:t>and</w:t>
      </w:r>
      <w:r>
        <w:rPr>
          <w:color w:val="131413"/>
          <w:spacing w:val="-11"/>
        </w:rPr>
        <w:t> </w:t>
      </w:r>
      <w:r>
        <w:rPr>
          <w:color w:val="131413"/>
        </w:rPr>
        <w:t>either</w:t>
      </w:r>
      <w:r>
        <w:rPr>
          <w:color w:val="131413"/>
          <w:spacing w:val="-12"/>
        </w:rPr>
        <w:t> </w:t>
      </w:r>
      <w:r>
        <w:rPr>
          <w:color w:val="131413"/>
        </w:rPr>
        <w:t>Hispanics</w:t>
      </w:r>
      <w:r>
        <w:rPr>
          <w:color w:val="131413"/>
          <w:spacing w:val="-12"/>
        </w:rPr>
        <w:t> </w:t>
      </w:r>
      <w:r>
        <w:rPr>
          <w:color w:val="131413"/>
        </w:rPr>
        <w:t>or</w:t>
      </w:r>
      <w:r>
        <w:rPr>
          <w:color w:val="131413"/>
          <w:spacing w:val="-11"/>
        </w:rPr>
        <w:t> </w:t>
      </w:r>
      <w:r>
        <w:rPr>
          <w:color w:val="131413"/>
        </w:rPr>
        <w:t>Asians.</w:t>
      </w:r>
      <w:r>
        <w:rPr>
          <w:color w:val="131413"/>
          <w:vertAlign w:val="superscript"/>
        </w:rPr>
        <w:t>21</w:t>
      </w:r>
      <w:r>
        <w:rPr>
          <w:color w:val="131413"/>
          <w:spacing w:val="-12"/>
          <w:vertAlign w:val="baseline"/>
        </w:rPr>
        <w:t> </w:t>
      </w:r>
      <w:r>
        <w:rPr>
          <w:color w:val="131413"/>
          <w:vertAlign w:val="baseline"/>
        </w:rPr>
        <w:t>Although</w:t>
      </w:r>
      <w:r>
        <w:rPr>
          <w:color w:val="131413"/>
          <w:spacing w:val="-11"/>
          <w:vertAlign w:val="baseline"/>
        </w:rPr>
        <w:t> </w:t>
      </w:r>
      <w:r>
        <w:rPr>
          <w:color w:val="131413"/>
          <w:vertAlign w:val="baseline"/>
        </w:rPr>
        <w:t>the</w:t>
      </w:r>
      <w:r>
        <w:rPr>
          <w:color w:val="131413"/>
          <w:w w:val="98"/>
          <w:vertAlign w:val="baseline"/>
        </w:rPr>
        <w:t> </w:t>
      </w:r>
      <w:r>
        <w:rPr>
          <w:color w:val="131413"/>
          <w:vertAlign w:val="baseline"/>
        </w:rPr>
        <w:t>trajectory</w:t>
      </w:r>
      <w:r>
        <w:rPr>
          <w:color w:val="131413"/>
          <w:spacing w:val="-11"/>
          <w:vertAlign w:val="baseline"/>
        </w:rPr>
        <w:t> </w:t>
      </w:r>
      <w:r>
        <w:rPr>
          <w:color w:val="131413"/>
          <w:vertAlign w:val="baseline"/>
        </w:rPr>
        <w:t>of</w:t>
      </w:r>
      <w:r>
        <w:rPr>
          <w:color w:val="131413"/>
          <w:spacing w:val="-12"/>
          <w:vertAlign w:val="baseline"/>
        </w:rPr>
        <w:t> </w:t>
      </w:r>
      <w:r>
        <w:rPr>
          <w:color w:val="131413"/>
          <w:vertAlign w:val="baseline"/>
        </w:rPr>
        <w:t>most</w:t>
      </w:r>
      <w:r>
        <w:rPr>
          <w:color w:val="131413"/>
          <w:spacing w:val="-12"/>
          <w:vertAlign w:val="baseline"/>
        </w:rPr>
        <w:t> </w:t>
      </w:r>
      <w:r>
        <w:rPr>
          <w:color w:val="131413"/>
          <w:vertAlign w:val="baseline"/>
        </w:rPr>
        <w:t>low-income</w:t>
      </w:r>
      <w:r>
        <w:rPr>
          <w:color w:val="131413"/>
          <w:spacing w:val="-11"/>
          <w:vertAlign w:val="baseline"/>
        </w:rPr>
        <w:t> </w:t>
      </w:r>
      <w:r>
        <w:rPr>
          <w:color w:val="131413"/>
          <w:vertAlign w:val="baseline"/>
        </w:rPr>
        <w:t>tracts</w:t>
      </w:r>
      <w:r>
        <w:rPr>
          <w:color w:val="131413"/>
          <w:spacing w:val="-12"/>
          <w:vertAlign w:val="baseline"/>
        </w:rPr>
        <w:t> </w:t>
      </w:r>
      <w:r>
        <w:rPr>
          <w:color w:val="131413"/>
          <w:vertAlign w:val="baseline"/>
        </w:rPr>
        <w:t>is</w:t>
      </w:r>
      <w:r>
        <w:rPr>
          <w:color w:val="131413"/>
          <w:spacing w:val="-10"/>
          <w:vertAlign w:val="baseline"/>
        </w:rPr>
        <w:t> </w:t>
      </w:r>
      <w:r>
        <w:rPr>
          <w:color w:val="131413"/>
          <w:vertAlign w:val="baseline"/>
        </w:rPr>
        <w:t>not</w:t>
      </w:r>
      <w:r>
        <w:rPr>
          <w:color w:val="131413"/>
          <w:spacing w:val="-10"/>
          <w:vertAlign w:val="baseline"/>
        </w:rPr>
        <w:t> </w:t>
      </w:r>
      <w:r>
        <w:rPr>
          <w:color w:val="131413"/>
          <w:vertAlign w:val="baseline"/>
        </w:rPr>
        <w:t>gentrification,</w:t>
      </w:r>
      <w:r>
        <w:rPr>
          <w:color w:val="131413"/>
          <w:spacing w:val="-9"/>
          <w:vertAlign w:val="baseline"/>
        </w:rPr>
        <w:t> </w:t>
      </w:r>
      <w:r>
        <w:rPr>
          <w:color w:val="131413"/>
          <w:vertAlign w:val="baseline"/>
        </w:rPr>
        <w:t>the</w:t>
      </w:r>
      <w:r>
        <w:rPr>
          <w:color w:val="131413"/>
          <w:spacing w:val="-10"/>
          <w:vertAlign w:val="baseline"/>
        </w:rPr>
        <w:t> </w:t>
      </w:r>
      <w:r>
        <w:rPr>
          <w:color w:val="131413"/>
          <w:vertAlign w:val="baseline"/>
        </w:rPr>
        <w:t>probabilities</w:t>
      </w:r>
      <w:r>
        <w:rPr>
          <w:color w:val="131413"/>
          <w:spacing w:val="-10"/>
          <w:vertAlign w:val="baseline"/>
        </w:rPr>
        <w:t> </w:t>
      </w:r>
      <w:r>
        <w:rPr>
          <w:color w:val="131413"/>
          <w:vertAlign w:val="baseline"/>
        </w:rPr>
        <w:t>of</w:t>
      </w:r>
      <w:r>
        <w:rPr>
          <w:color w:val="131413"/>
          <w:spacing w:val="-11"/>
          <w:vertAlign w:val="baseline"/>
        </w:rPr>
        <w:t> </w:t>
      </w:r>
      <w:r>
        <w:rPr>
          <w:color w:val="131413"/>
          <w:vertAlign w:val="baseline"/>
        </w:rPr>
        <w:t>gentrifi-</w:t>
      </w:r>
      <w:r>
        <w:rPr>
          <w:color w:val="131413"/>
          <w:w w:val="96"/>
          <w:vertAlign w:val="baseline"/>
        </w:rPr>
        <w:t> </w:t>
      </w:r>
      <w:r>
        <w:rPr>
          <w:color w:val="131413"/>
          <w:vertAlign w:val="baseline"/>
        </w:rPr>
        <w:t>cation</w:t>
      </w:r>
      <w:r>
        <w:rPr>
          <w:color w:val="131413"/>
          <w:spacing w:val="16"/>
          <w:vertAlign w:val="baseline"/>
        </w:rPr>
        <w:t> </w:t>
      </w:r>
      <w:r>
        <w:rPr>
          <w:color w:val="131413"/>
          <w:vertAlign w:val="baseline"/>
        </w:rPr>
        <w:t>are</w:t>
      </w:r>
      <w:r>
        <w:rPr>
          <w:color w:val="131413"/>
          <w:spacing w:val="17"/>
          <w:vertAlign w:val="baseline"/>
        </w:rPr>
        <w:t> </w:t>
      </w:r>
      <w:r>
        <w:rPr>
          <w:color w:val="131413"/>
          <w:vertAlign w:val="baseline"/>
        </w:rPr>
        <w:t>highest</w:t>
      </w:r>
      <w:r>
        <w:rPr>
          <w:color w:val="131413"/>
          <w:spacing w:val="17"/>
          <w:vertAlign w:val="baseline"/>
        </w:rPr>
        <w:t> </w:t>
      </w:r>
      <w:r>
        <w:rPr>
          <w:color w:val="131413"/>
          <w:vertAlign w:val="baseline"/>
        </w:rPr>
        <w:t>in</w:t>
      </w:r>
      <w:r>
        <w:rPr>
          <w:color w:val="131413"/>
          <w:spacing w:val="15"/>
          <w:vertAlign w:val="baseline"/>
        </w:rPr>
        <w:t> </w:t>
      </w:r>
      <w:r>
        <w:rPr>
          <w:color w:val="131413"/>
          <w:vertAlign w:val="baseline"/>
        </w:rPr>
        <w:t>tracts</w:t>
      </w:r>
      <w:r>
        <w:rPr>
          <w:color w:val="131413"/>
          <w:spacing w:val="16"/>
          <w:vertAlign w:val="baseline"/>
        </w:rPr>
        <w:t> </w:t>
      </w:r>
      <w:r>
        <w:rPr>
          <w:color w:val="131413"/>
          <w:vertAlign w:val="baseline"/>
        </w:rPr>
        <w:t>with</w:t>
      </w:r>
      <w:r>
        <w:rPr>
          <w:color w:val="131413"/>
          <w:spacing w:val="15"/>
          <w:vertAlign w:val="baseline"/>
        </w:rPr>
        <w:t> </w:t>
      </w:r>
      <w:r>
        <w:rPr>
          <w:color w:val="131413"/>
          <w:vertAlign w:val="baseline"/>
        </w:rPr>
        <w:t>both</w:t>
      </w:r>
      <w:r>
        <w:rPr>
          <w:color w:val="131413"/>
          <w:spacing w:val="15"/>
          <w:vertAlign w:val="baseline"/>
        </w:rPr>
        <w:t> </w:t>
      </w:r>
      <w:r>
        <w:rPr>
          <w:color w:val="131413"/>
          <w:vertAlign w:val="baseline"/>
        </w:rPr>
        <w:t>whites</w:t>
      </w:r>
      <w:r>
        <w:rPr>
          <w:color w:val="131413"/>
          <w:spacing w:val="16"/>
          <w:vertAlign w:val="baseline"/>
        </w:rPr>
        <w:t> </w:t>
      </w:r>
      <w:r>
        <w:rPr>
          <w:color w:val="131413"/>
          <w:vertAlign w:val="baseline"/>
        </w:rPr>
        <w:t>and</w:t>
      </w:r>
      <w:r>
        <w:rPr>
          <w:color w:val="131413"/>
          <w:spacing w:val="17"/>
          <w:vertAlign w:val="baseline"/>
        </w:rPr>
        <w:t> </w:t>
      </w:r>
      <w:r>
        <w:rPr>
          <w:color w:val="131413"/>
          <w:vertAlign w:val="baseline"/>
        </w:rPr>
        <w:t>Asians</w:t>
      </w:r>
      <w:r>
        <w:rPr>
          <w:color w:val="131413"/>
          <w:spacing w:val="17"/>
          <w:vertAlign w:val="baseline"/>
        </w:rPr>
        <w:t> </w:t>
      </w:r>
      <w:r>
        <w:rPr>
          <w:color w:val="131413"/>
          <w:vertAlign w:val="baseline"/>
        </w:rPr>
        <w:t>(WHA,</w:t>
      </w:r>
      <w:r>
        <w:rPr>
          <w:color w:val="131413"/>
          <w:spacing w:val="16"/>
          <w:vertAlign w:val="baseline"/>
        </w:rPr>
        <w:t> </w:t>
      </w:r>
      <w:r>
        <w:rPr>
          <w:color w:val="131413"/>
          <w:vertAlign w:val="baseline"/>
        </w:rPr>
        <w:t>WBHA,</w:t>
      </w:r>
      <w:r>
        <w:rPr>
          <w:color w:val="131413"/>
          <w:spacing w:val="17"/>
          <w:vertAlign w:val="baseline"/>
        </w:rPr>
        <w:t> </w:t>
      </w:r>
      <w:r>
        <w:rPr>
          <w:color w:val="131413"/>
          <w:spacing w:val="-8"/>
          <w:vertAlign w:val="baseline"/>
        </w:rPr>
        <w:t>WA,</w:t>
      </w:r>
      <w:r>
        <w:rPr>
          <w:color w:val="131413"/>
          <w:spacing w:val="17"/>
          <w:vertAlign w:val="baseline"/>
        </w:rPr>
        <w:t> </w:t>
      </w:r>
      <w:r>
        <w:rPr>
          <w:color w:val="131413"/>
          <w:vertAlign w:val="baseline"/>
        </w:rPr>
        <w:t>and</w:t>
      </w:r>
      <w:r>
        <w:rPr>
          <w:color w:val="131413"/>
          <w:w w:val="99"/>
          <w:vertAlign w:val="baseline"/>
        </w:rPr>
        <w:t> </w:t>
      </w:r>
      <w:r>
        <w:rPr>
          <w:color w:val="131413"/>
          <w:vertAlign w:val="baseline"/>
        </w:rPr>
        <w:t>WBA).</w:t>
      </w:r>
      <w:r>
        <w:rPr>
          <w:color w:val="131413"/>
          <w:spacing w:val="-9"/>
          <w:vertAlign w:val="baseline"/>
        </w:rPr>
        <w:t> </w:t>
      </w:r>
      <w:r>
        <w:rPr>
          <w:color w:val="131413"/>
          <w:vertAlign w:val="baseline"/>
        </w:rPr>
        <w:t>By</w:t>
      </w:r>
      <w:r>
        <w:rPr>
          <w:color w:val="131413"/>
          <w:spacing w:val="-9"/>
          <w:vertAlign w:val="baseline"/>
        </w:rPr>
        <w:t> </w:t>
      </w:r>
      <w:r>
        <w:rPr>
          <w:color w:val="131413"/>
          <w:vertAlign w:val="baseline"/>
        </w:rPr>
        <w:t>the</w:t>
      </w:r>
      <w:r>
        <w:rPr>
          <w:color w:val="131413"/>
          <w:spacing w:val="-9"/>
          <w:vertAlign w:val="baseline"/>
        </w:rPr>
        <w:t> </w:t>
      </w:r>
      <w:r>
        <w:rPr>
          <w:color w:val="131413"/>
          <w:spacing w:val="-4"/>
          <w:vertAlign w:val="baseline"/>
        </w:rPr>
        <w:t>survey,</w:t>
      </w:r>
      <w:r>
        <w:rPr>
          <w:color w:val="131413"/>
          <w:spacing w:val="-9"/>
          <w:vertAlign w:val="baseline"/>
        </w:rPr>
        <w:t> </w:t>
      </w:r>
      <w:r>
        <w:rPr>
          <w:color w:val="131413"/>
          <w:vertAlign w:val="baseline"/>
        </w:rPr>
        <w:t>over</w:t>
      </w:r>
      <w:r>
        <w:rPr>
          <w:color w:val="131413"/>
          <w:spacing w:val="-10"/>
          <w:vertAlign w:val="baseline"/>
        </w:rPr>
        <w:t> </w:t>
      </w:r>
      <w:r>
        <w:rPr>
          <w:color w:val="131413"/>
          <w:vertAlign w:val="baseline"/>
        </w:rPr>
        <w:t>68</w:t>
      </w:r>
      <w:r>
        <w:rPr>
          <w:color w:val="131413"/>
          <w:spacing w:val="-9"/>
          <w:vertAlign w:val="baseline"/>
        </w:rPr>
        <w:t> </w:t>
      </w:r>
      <w:r>
        <w:rPr>
          <w:color w:val="131413"/>
          <w:vertAlign w:val="baseline"/>
        </w:rPr>
        <w:t>%</w:t>
      </w:r>
      <w:r>
        <w:rPr>
          <w:color w:val="131413"/>
          <w:spacing w:val="-8"/>
          <w:vertAlign w:val="baseline"/>
        </w:rPr>
        <w:t> </w:t>
      </w:r>
      <w:r>
        <w:rPr>
          <w:color w:val="131413"/>
          <w:vertAlign w:val="baseline"/>
        </w:rPr>
        <w:t>of</w:t>
      </w:r>
      <w:r>
        <w:rPr>
          <w:color w:val="131413"/>
          <w:spacing w:val="-10"/>
          <w:vertAlign w:val="baseline"/>
        </w:rPr>
        <w:t> </w:t>
      </w:r>
      <w:r>
        <w:rPr>
          <w:color w:val="131413"/>
          <w:vertAlign w:val="baseline"/>
        </w:rPr>
        <w:t>the</w:t>
      </w:r>
      <w:r>
        <w:rPr>
          <w:color w:val="131413"/>
          <w:spacing w:val="-8"/>
          <w:vertAlign w:val="baseline"/>
        </w:rPr>
        <w:t> </w:t>
      </w:r>
      <w:r>
        <w:rPr>
          <w:color w:val="131413"/>
          <w:vertAlign w:val="baseline"/>
        </w:rPr>
        <w:t>gentrifying</w:t>
      </w:r>
      <w:r>
        <w:rPr>
          <w:color w:val="131413"/>
          <w:spacing w:val="-8"/>
          <w:vertAlign w:val="baseline"/>
        </w:rPr>
        <w:t> </w:t>
      </w:r>
      <w:r>
        <w:rPr>
          <w:color w:val="131413"/>
          <w:vertAlign w:val="baseline"/>
        </w:rPr>
        <w:t>tracts</w:t>
      </w:r>
      <w:r>
        <w:rPr>
          <w:color w:val="131413"/>
          <w:spacing w:val="-9"/>
          <w:vertAlign w:val="baseline"/>
        </w:rPr>
        <w:t> </w:t>
      </w:r>
      <w:r>
        <w:rPr>
          <w:color w:val="131413"/>
          <w:vertAlign w:val="baseline"/>
        </w:rPr>
        <w:t>were</w:t>
      </w:r>
      <w:r>
        <w:rPr>
          <w:color w:val="131413"/>
          <w:spacing w:val="-10"/>
          <w:vertAlign w:val="baseline"/>
        </w:rPr>
        <w:t> </w:t>
      </w:r>
      <w:r>
        <w:rPr>
          <w:color w:val="131413"/>
          <w:vertAlign w:val="baseline"/>
        </w:rPr>
        <w:t>global</w:t>
      </w:r>
      <w:r>
        <w:rPr>
          <w:color w:val="131413"/>
          <w:spacing w:val="-9"/>
          <w:vertAlign w:val="baseline"/>
        </w:rPr>
        <w:t> </w:t>
      </w:r>
      <w:r>
        <w:rPr>
          <w:color w:val="131413"/>
          <w:vertAlign w:val="baseline"/>
        </w:rPr>
        <w:t>neighborhoods,</w:t>
      </w:r>
      <w:r>
        <w:rPr>
          <w:color w:val="131413"/>
          <w:w w:val="98"/>
          <w:vertAlign w:val="baseline"/>
        </w:rPr>
        <w:t> </w:t>
      </w:r>
      <w:r>
        <w:rPr>
          <w:color w:val="131413"/>
          <w:vertAlign w:val="baseline"/>
        </w:rPr>
        <w:t>and another 28 % contained whites and either Hispanics or Asians. In</w:t>
      </w:r>
      <w:r>
        <w:rPr>
          <w:color w:val="131413"/>
          <w:spacing w:val="16"/>
          <w:vertAlign w:val="baseline"/>
        </w:rPr>
        <w:t> </w:t>
      </w:r>
      <w:r>
        <w:rPr>
          <w:color w:val="131413"/>
          <w:vertAlign w:val="baseline"/>
        </w:rPr>
        <w:t>contrast,</w:t>
      </w:r>
      <w:r>
        <w:rPr>
          <w:color w:val="131413"/>
          <w:spacing w:val="1"/>
          <w:vertAlign w:val="baseline"/>
        </w:rPr>
        <w:t> </w:t>
      </w:r>
      <w:r>
        <w:rPr>
          <w:color w:val="131413"/>
          <w:vertAlign w:val="baseline"/>
        </w:rPr>
        <w:t>low-</w:t>
      </w:r>
      <w:r>
        <w:rPr>
          <w:color w:val="131413"/>
          <w:w w:val="98"/>
          <w:vertAlign w:val="baseline"/>
        </w:rPr>
        <w:t> </w:t>
      </w:r>
      <w:r>
        <w:rPr>
          <w:color w:val="131413"/>
          <w:vertAlign w:val="baseline"/>
        </w:rPr>
        <w:t>income</w:t>
      </w:r>
      <w:r>
        <w:rPr>
          <w:color w:val="131413"/>
          <w:spacing w:val="19"/>
          <w:vertAlign w:val="baseline"/>
        </w:rPr>
        <w:t> </w:t>
      </w:r>
      <w:r>
        <w:rPr>
          <w:color w:val="131413"/>
          <w:vertAlign w:val="baseline"/>
        </w:rPr>
        <w:t>tracts</w:t>
      </w:r>
      <w:r>
        <w:rPr>
          <w:color w:val="131413"/>
          <w:spacing w:val="20"/>
          <w:vertAlign w:val="baseline"/>
        </w:rPr>
        <w:t> </w:t>
      </w:r>
      <w:r>
        <w:rPr>
          <w:color w:val="131413"/>
          <w:vertAlign w:val="baseline"/>
        </w:rPr>
        <w:t>that</w:t>
      </w:r>
      <w:r>
        <w:rPr>
          <w:color w:val="131413"/>
          <w:spacing w:val="20"/>
          <w:vertAlign w:val="baseline"/>
        </w:rPr>
        <w:t> </w:t>
      </w:r>
      <w:r>
        <w:rPr>
          <w:color w:val="131413"/>
          <w:vertAlign w:val="baseline"/>
        </w:rPr>
        <w:t>did</w:t>
      </w:r>
      <w:r>
        <w:rPr>
          <w:color w:val="131413"/>
          <w:spacing w:val="22"/>
          <w:vertAlign w:val="baseline"/>
        </w:rPr>
        <w:t> </w:t>
      </w:r>
      <w:r>
        <w:rPr>
          <w:color w:val="131413"/>
          <w:vertAlign w:val="baseline"/>
        </w:rPr>
        <w:t>not</w:t>
      </w:r>
      <w:r>
        <w:rPr>
          <w:color w:val="131413"/>
          <w:spacing w:val="21"/>
          <w:vertAlign w:val="baseline"/>
        </w:rPr>
        <w:t> </w:t>
      </w:r>
      <w:r>
        <w:rPr>
          <w:color w:val="131413"/>
          <w:vertAlign w:val="baseline"/>
        </w:rPr>
        <w:t>gentrify</w:t>
      </w:r>
      <w:r>
        <w:rPr>
          <w:color w:val="131413"/>
          <w:spacing w:val="20"/>
          <w:vertAlign w:val="baseline"/>
        </w:rPr>
        <w:t> </w:t>
      </w:r>
      <w:r>
        <w:rPr>
          <w:color w:val="131413"/>
          <w:vertAlign w:val="baseline"/>
        </w:rPr>
        <w:t>were</w:t>
      </w:r>
      <w:r>
        <w:rPr>
          <w:color w:val="131413"/>
          <w:spacing w:val="20"/>
          <w:vertAlign w:val="baseline"/>
        </w:rPr>
        <w:t> </w:t>
      </w:r>
      <w:r>
        <w:rPr>
          <w:color w:val="131413"/>
          <w:vertAlign w:val="baseline"/>
        </w:rPr>
        <w:t>predominantly</w:t>
      </w:r>
      <w:r>
        <w:rPr>
          <w:color w:val="131413"/>
          <w:spacing w:val="21"/>
          <w:vertAlign w:val="baseline"/>
        </w:rPr>
        <w:t> </w:t>
      </w:r>
      <w:r>
        <w:rPr>
          <w:color w:val="131413"/>
          <w:vertAlign w:val="baseline"/>
        </w:rPr>
        <w:t>WBH,</w:t>
      </w:r>
      <w:r>
        <w:rPr>
          <w:color w:val="131413"/>
          <w:spacing w:val="20"/>
          <w:vertAlign w:val="baseline"/>
        </w:rPr>
        <w:t> </w:t>
      </w:r>
      <w:r>
        <w:rPr>
          <w:color w:val="131413"/>
          <w:vertAlign w:val="baseline"/>
        </w:rPr>
        <w:t>BH,</w:t>
      </w:r>
      <w:r>
        <w:rPr>
          <w:color w:val="131413"/>
          <w:spacing w:val="20"/>
          <w:vertAlign w:val="baseline"/>
        </w:rPr>
        <w:t> </w:t>
      </w:r>
      <w:r>
        <w:rPr>
          <w:color w:val="131413"/>
          <w:vertAlign w:val="baseline"/>
        </w:rPr>
        <w:t>WH,</w:t>
      </w:r>
      <w:r>
        <w:rPr>
          <w:color w:val="131413"/>
          <w:spacing w:val="21"/>
          <w:vertAlign w:val="baseline"/>
        </w:rPr>
        <w:t> </w:t>
      </w:r>
      <w:r>
        <w:rPr>
          <w:color w:val="131413"/>
          <w:vertAlign w:val="baseline"/>
        </w:rPr>
        <w:t>and</w:t>
      </w:r>
      <w:r>
        <w:rPr>
          <w:color w:val="131413"/>
          <w:spacing w:val="22"/>
          <w:vertAlign w:val="baseline"/>
        </w:rPr>
        <w:t> </w:t>
      </w:r>
      <w:r>
        <w:rPr>
          <w:color w:val="131413"/>
          <w:vertAlign w:val="baseline"/>
        </w:rPr>
        <w:t>B</w:t>
      </w:r>
      <w:r>
        <w:rPr>
          <w:color w:val="131413"/>
          <w:spacing w:val="21"/>
          <w:vertAlign w:val="baseline"/>
        </w:rPr>
        <w:t> </w:t>
      </w:r>
      <w:r>
        <w:rPr>
          <w:color w:val="131413"/>
          <w:vertAlign w:val="baseline"/>
        </w:rPr>
        <w:t>at</w:t>
      </w:r>
      <w:r>
        <w:rPr>
          <w:color w:val="131413"/>
          <w:w w:val="97"/>
          <w:vertAlign w:val="baseline"/>
        </w:rPr>
        <w:t> </w:t>
      </w:r>
      <w:r>
        <w:rPr>
          <w:color w:val="131413"/>
          <w:vertAlign w:val="baseline"/>
        </w:rPr>
        <w:t>baseline, and global neighborhoods accounted for a far smaller share of</w:t>
      </w:r>
      <w:r>
        <w:rPr>
          <w:color w:val="131413"/>
          <w:spacing w:val="19"/>
          <w:vertAlign w:val="baseline"/>
        </w:rPr>
        <w:t> </w:t>
      </w:r>
      <w:r>
        <w:rPr>
          <w:color w:val="131413"/>
          <w:vertAlign w:val="baseline"/>
        </w:rPr>
        <w:t>these tracts.</w:t>
      </w:r>
      <w:r>
        <w:rPr>
          <w:color w:val="131413"/>
          <w:w w:val="99"/>
          <w:vertAlign w:val="baseline"/>
        </w:rPr>
        <w:t> </w:t>
      </w:r>
      <w:r>
        <w:rPr>
          <w:color w:val="131413"/>
          <w:vertAlign w:val="baseline"/>
        </w:rPr>
        <w:t>Seventy-nine</w:t>
      </w:r>
      <w:r>
        <w:rPr>
          <w:color w:val="131413"/>
          <w:spacing w:val="19"/>
          <w:vertAlign w:val="baseline"/>
        </w:rPr>
        <w:t> </w:t>
      </w:r>
      <w:r>
        <w:rPr>
          <w:color w:val="131413"/>
          <w:vertAlign w:val="baseline"/>
        </w:rPr>
        <w:t>percent</w:t>
      </w:r>
      <w:r>
        <w:rPr>
          <w:color w:val="131413"/>
          <w:spacing w:val="20"/>
          <w:vertAlign w:val="baseline"/>
        </w:rPr>
        <w:t> </w:t>
      </w:r>
      <w:r>
        <w:rPr>
          <w:color w:val="131413"/>
          <w:vertAlign w:val="baseline"/>
        </w:rPr>
        <w:t>and</w:t>
      </w:r>
      <w:r>
        <w:rPr>
          <w:color w:val="131413"/>
          <w:spacing w:val="21"/>
          <w:vertAlign w:val="baseline"/>
        </w:rPr>
        <w:t> </w:t>
      </w:r>
      <w:r>
        <w:rPr>
          <w:color w:val="131413"/>
          <w:vertAlign w:val="baseline"/>
        </w:rPr>
        <w:t>22</w:t>
      </w:r>
      <w:r>
        <w:rPr>
          <w:color w:val="131413"/>
          <w:spacing w:val="18"/>
          <w:vertAlign w:val="baseline"/>
        </w:rPr>
        <w:t> </w:t>
      </w:r>
      <w:r>
        <w:rPr>
          <w:color w:val="131413"/>
          <w:vertAlign w:val="baseline"/>
        </w:rPr>
        <w:t>%</w:t>
      </w:r>
      <w:r>
        <w:rPr>
          <w:color w:val="131413"/>
          <w:spacing w:val="21"/>
          <w:vertAlign w:val="baseline"/>
        </w:rPr>
        <w:t> </w:t>
      </w:r>
      <w:r>
        <w:rPr>
          <w:color w:val="131413"/>
          <w:vertAlign w:val="baseline"/>
        </w:rPr>
        <w:t>of</w:t>
      </w:r>
      <w:r>
        <w:rPr>
          <w:color w:val="131413"/>
          <w:spacing w:val="18"/>
          <w:vertAlign w:val="baseline"/>
        </w:rPr>
        <w:t> </w:t>
      </w:r>
      <w:r>
        <w:rPr>
          <w:color w:val="131413"/>
          <w:vertAlign w:val="baseline"/>
        </w:rPr>
        <w:t>nongentrifying</w:t>
      </w:r>
      <w:r>
        <w:rPr>
          <w:color w:val="131413"/>
          <w:spacing w:val="19"/>
          <w:vertAlign w:val="baseline"/>
        </w:rPr>
        <w:t> </w:t>
      </w:r>
      <w:r>
        <w:rPr>
          <w:color w:val="131413"/>
          <w:vertAlign w:val="baseline"/>
        </w:rPr>
        <w:t>tracts</w:t>
      </w:r>
      <w:r>
        <w:rPr>
          <w:color w:val="131413"/>
          <w:spacing w:val="19"/>
          <w:vertAlign w:val="baseline"/>
        </w:rPr>
        <w:t> </w:t>
      </w:r>
      <w:r>
        <w:rPr>
          <w:color w:val="131413"/>
          <w:vertAlign w:val="baseline"/>
        </w:rPr>
        <w:t>did</w:t>
      </w:r>
      <w:r>
        <w:rPr>
          <w:color w:val="131413"/>
          <w:spacing w:val="20"/>
          <w:vertAlign w:val="baseline"/>
        </w:rPr>
        <w:t> </w:t>
      </w:r>
      <w:r>
        <w:rPr>
          <w:color w:val="131413"/>
          <w:vertAlign w:val="baseline"/>
        </w:rPr>
        <w:t>not</w:t>
      </w:r>
      <w:r>
        <w:rPr>
          <w:color w:val="131413"/>
          <w:spacing w:val="20"/>
          <w:vertAlign w:val="baseline"/>
        </w:rPr>
        <w:t> </w:t>
      </w:r>
      <w:r>
        <w:rPr>
          <w:color w:val="131413"/>
          <w:vertAlign w:val="baseline"/>
        </w:rPr>
        <w:t>contain</w:t>
      </w:r>
      <w:r>
        <w:rPr>
          <w:color w:val="131413"/>
          <w:spacing w:val="20"/>
          <w:vertAlign w:val="baseline"/>
        </w:rPr>
        <w:t> </w:t>
      </w:r>
      <w:r>
        <w:rPr>
          <w:color w:val="131413"/>
          <w:vertAlign w:val="baseline"/>
        </w:rPr>
        <w:t>Asians</w:t>
      </w:r>
      <w:r>
        <w:rPr>
          <w:color w:val="131413"/>
          <w:spacing w:val="19"/>
          <w:vertAlign w:val="baseline"/>
        </w:rPr>
        <w:t> </w:t>
      </w:r>
      <w:r>
        <w:rPr>
          <w:color w:val="131413"/>
          <w:vertAlign w:val="baseline"/>
        </w:rPr>
        <w:t>or</w:t>
      </w:r>
      <w:r>
        <w:rPr>
          <w:color w:val="131413"/>
          <w:w w:val="98"/>
          <w:vertAlign w:val="baseline"/>
        </w:rPr>
        <w:t> </w:t>
      </w:r>
      <w:r>
        <w:rPr>
          <w:color w:val="131413"/>
          <w:vertAlign w:val="baseline"/>
        </w:rPr>
        <w:t>Hispanics,</w:t>
      </w:r>
      <w:r>
        <w:rPr>
          <w:color w:val="131413"/>
          <w:spacing w:val="-23"/>
          <w:vertAlign w:val="baseline"/>
        </w:rPr>
        <w:t> </w:t>
      </w:r>
      <w:r>
        <w:rPr>
          <w:color w:val="131413"/>
          <w:spacing w:val="-3"/>
          <w:vertAlign w:val="baseline"/>
        </w:rPr>
        <w:t>respectively,</w:t>
      </w:r>
      <w:r>
        <w:rPr>
          <w:color w:val="131413"/>
          <w:spacing w:val="-22"/>
          <w:vertAlign w:val="baseline"/>
        </w:rPr>
        <w:t> </w:t>
      </w:r>
      <w:r>
        <w:rPr>
          <w:color w:val="131413"/>
          <w:vertAlign w:val="baseline"/>
        </w:rPr>
        <w:t>at</w:t>
      </w:r>
      <w:r>
        <w:rPr>
          <w:color w:val="131413"/>
          <w:spacing w:val="-22"/>
          <w:vertAlign w:val="baseline"/>
        </w:rPr>
        <w:t> </w:t>
      </w:r>
      <w:r>
        <w:rPr>
          <w:color w:val="131413"/>
          <w:vertAlign w:val="baseline"/>
        </w:rPr>
        <w:t>baseline,</w:t>
      </w:r>
      <w:r>
        <w:rPr>
          <w:color w:val="131413"/>
          <w:spacing w:val="-22"/>
          <w:vertAlign w:val="baseline"/>
        </w:rPr>
        <w:t> </w:t>
      </w:r>
      <w:r>
        <w:rPr>
          <w:color w:val="131413"/>
          <w:vertAlign w:val="baseline"/>
        </w:rPr>
        <w:t>compared</w:t>
      </w:r>
      <w:r>
        <w:rPr>
          <w:color w:val="131413"/>
          <w:spacing w:val="-22"/>
          <w:vertAlign w:val="baseline"/>
        </w:rPr>
        <w:t> </w:t>
      </w:r>
      <w:r>
        <w:rPr>
          <w:color w:val="131413"/>
          <w:vertAlign w:val="baseline"/>
        </w:rPr>
        <w:t>with</w:t>
      </w:r>
      <w:r>
        <w:rPr>
          <w:color w:val="131413"/>
          <w:spacing w:val="-21"/>
          <w:vertAlign w:val="baseline"/>
        </w:rPr>
        <w:t> </w:t>
      </w:r>
      <w:r>
        <w:rPr>
          <w:color w:val="131413"/>
          <w:vertAlign w:val="baseline"/>
        </w:rPr>
        <w:t>51</w:t>
      </w:r>
      <w:r>
        <w:rPr>
          <w:color w:val="131413"/>
          <w:spacing w:val="-22"/>
          <w:vertAlign w:val="baseline"/>
        </w:rPr>
        <w:t> </w:t>
      </w:r>
      <w:r>
        <w:rPr>
          <w:color w:val="131413"/>
          <w:vertAlign w:val="baseline"/>
        </w:rPr>
        <w:t>%</w:t>
      </w:r>
      <w:r>
        <w:rPr>
          <w:color w:val="131413"/>
          <w:spacing w:val="-22"/>
          <w:vertAlign w:val="baseline"/>
        </w:rPr>
        <w:t> </w:t>
      </w:r>
      <w:r>
        <w:rPr>
          <w:color w:val="131413"/>
          <w:vertAlign w:val="baseline"/>
        </w:rPr>
        <w:t>and</w:t>
      </w:r>
      <w:r>
        <w:rPr>
          <w:color w:val="131413"/>
          <w:spacing w:val="-21"/>
          <w:vertAlign w:val="baseline"/>
        </w:rPr>
        <w:t> </w:t>
      </w:r>
      <w:r>
        <w:rPr>
          <w:color w:val="131413"/>
          <w:vertAlign w:val="baseline"/>
        </w:rPr>
        <w:t>10</w:t>
      </w:r>
      <w:r>
        <w:rPr>
          <w:color w:val="131413"/>
          <w:spacing w:val="-23"/>
          <w:vertAlign w:val="baseline"/>
        </w:rPr>
        <w:t> </w:t>
      </w:r>
      <w:r>
        <w:rPr>
          <w:color w:val="131413"/>
          <w:vertAlign w:val="baseline"/>
        </w:rPr>
        <w:t>%</w:t>
      </w:r>
      <w:r>
        <w:rPr>
          <w:color w:val="131413"/>
          <w:spacing w:val="-21"/>
          <w:vertAlign w:val="baseline"/>
        </w:rPr>
        <w:t> </w:t>
      </w:r>
      <w:r>
        <w:rPr>
          <w:color w:val="131413"/>
          <w:vertAlign w:val="baseline"/>
        </w:rPr>
        <w:t>of</w:t>
      </w:r>
      <w:r>
        <w:rPr>
          <w:color w:val="131413"/>
          <w:spacing w:val="-23"/>
          <w:vertAlign w:val="baseline"/>
        </w:rPr>
        <w:t> </w:t>
      </w:r>
      <w:r>
        <w:rPr>
          <w:color w:val="131413"/>
          <w:vertAlign w:val="baseline"/>
        </w:rPr>
        <w:t>gentrifying</w:t>
      </w:r>
      <w:r>
        <w:rPr>
          <w:color w:val="131413"/>
          <w:spacing w:val="-21"/>
          <w:vertAlign w:val="baseline"/>
        </w:rPr>
        <w:t> </w:t>
      </w:r>
      <w:r>
        <w:rPr>
          <w:color w:val="131413"/>
          <w:vertAlign w:val="baseline"/>
        </w:rPr>
        <w:t>tracts.</w:t>
      </w:r>
      <w:r>
        <w:rPr>
          <w:color w:val="131413"/>
          <w:w w:val="99"/>
          <w:vertAlign w:val="baseline"/>
        </w:rPr>
        <w:t> </w:t>
      </w:r>
      <w:r>
        <w:rPr>
          <w:color w:val="131413"/>
          <w:vertAlign w:val="baseline"/>
        </w:rPr>
        <w:t>These descriptive results show that the majority of neighborhoods</w:t>
      </w:r>
      <w:r>
        <w:rPr>
          <w:color w:val="131413"/>
          <w:spacing w:val="-5"/>
          <w:vertAlign w:val="baseline"/>
        </w:rPr>
        <w:t> </w:t>
      </w:r>
      <w:r>
        <w:rPr>
          <w:color w:val="131413"/>
          <w:vertAlign w:val="baseline"/>
        </w:rPr>
        <w:t>that</w:t>
      </w:r>
      <w:r>
        <w:rPr>
          <w:color w:val="131413"/>
          <w:spacing w:val="43"/>
          <w:vertAlign w:val="baseline"/>
        </w:rPr>
        <w:t> </w:t>
      </w:r>
      <w:r>
        <w:rPr>
          <w:color w:val="131413"/>
          <w:vertAlign w:val="baseline"/>
        </w:rPr>
        <w:t>were</w:t>
      </w:r>
      <w:r>
        <w:rPr>
          <w:color w:val="131413"/>
          <w:w w:val="97"/>
          <w:vertAlign w:val="baseline"/>
        </w:rPr>
        <w:t> </w:t>
      </w:r>
      <w:r>
        <w:rPr>
          <w:color w:val="131413"/>
          <w:vertAlign w:val="baseline"/>
        </w:rPr>
        <w:t>gentrifying</w:t>
      </w:r>
      <w:r>
        <w:rPr>
          <w:color w:val="131413"/>
          <w:spacing w:val="8"/>
          <w:vertAlign w:val="baseline"/>
        </w:rPr>
        <w:t> </w:t>
      </w:r>
      <w:r>
        <w:rPr>
          <w:color w:val="131413"/>
          <w:vertAlign w:val="baseline"/>
        </w:rPr>
        <w:t>began</w:t>
      </w:r>
      <w:r>
        <w:rPr>
          <w:color w:val="131413"/>
          <w:spacing w:val="8"/>
          <w:vertAlign w:val="baseline"/>
        </w:rPr>
        <w:t> </w:t>
      </w:r>
      <w:r>
        <w:rPr>
          <w:color w:val="131413"/>
          <w:vertAlign w:val="baseline"/>
        </w:rPr>
        <w:t>the</w:t>
      </w:r>
      <w:r>
        <w:rPr>
          <w:color w:val="131413"/>
          <w:spacing w:val="8"/>
          <w:vertAlign w:val="baseline"/>
        </w:rPr>
        <w:t> </w:t>
      </w:r>
      <w:r>
        <w:rPr>
          <w:color w:val="131413"/>
          <w:vertAlign w:val="baseline"/>
        </w:rPr>
        <w:t>period</w:t>
      </w:r>
      <w:r>
        <w:rPr>
          <w:color w:val="131413"/>
          <w:spacing w:val="7"/>
          <w:vertAlign w:val="baseline"/>
        </w:rPr>
        <w:t> </w:t>
      </w:r>
      <w:r>
        <w:rPr>
          <w:color w:val="131413"/>
          <w:vertAlign w:val="baseline"/>
        </w:rPr>
        <w:t>as</w:t>
      </w:r>
      <w:r>
        <w:rPr>
          <w:color w:val="131413"/>
          <w:spacing w:val="8"/>
          <w:vertAlign w:val="baseline"/>
        </w:rPr>
        <w:t> </w:t>
      </w:r>
      <w:r>
        <w:rPr>
          <w:color w:val="131413"/>
          <w:vertAlign w:val="baseline"/>
        </w:rPr>
        <w:t>global</w:t>
      </w:r>
      <w:r>
        <w:rPr>
          <w:color w:val="131413"/>
          <w:spacing w:val="6"/>
          <w:vertAlign w:val="baseline"/>
        </w:rPr>
        <w:t> </w:t>
      </w:r>
      <w:r>
        <w:rPr>
          <w:color w:val="131413"/>
          <w:vertAlign w:val="baseline"/>
        </w:rPr>
        <w:t>neighborhoods,</w:t>
      </w:r>
      <w:r>
        <w:rPr>
          <w:color w:val="131413"/>
          <w:spacing w:val="7"/>
          <w:vertAlign w:val="baseline"/>
        </w:rPr>
        <w:t> </w:t>
      </w:r>
      <w:r>
        <w:rPr>
          <w:color w:val="131413"/>
          <w:vertAlign w:val="baseline"/>
        </w:rPr>
        <w:t>and</w:t>
      </w:r>
      <w:r>
        <w:rPr>
          <w:color w:val="131413"/>
          <w:spacing w:val="8"/>
          <w:vertAlign w:val="baseline"/>
        </w:rPr>
        <w:t> </w:t>
      </w:r>
      <w:r>
        <w:rPr>
          <w:color w:val="131413"/>
          <w:vertAlign w:val="baseline"/>
        </w:rPr>
        <w:t>most</w:t>
      </w:r>
      <w:r>
        <w:rPr>
          <w:color w:val="131413"/>
          <w:spacing w:val="8"/>
          <w:vertAlign w:val="baseline"/>
        </w:rPr>
        <w:t> </w:t>
      </w:r>
      <w:r>
        <w:rPr>
          <w:color w:val="131413"/>
          <w:vertAlign w:val="baseline"/>
        </w:rPr>
        <w:t>were</w:t>
      </w:r>
      <w:r>
        <w:rPr>
          <w:color w:val="131413"/>
          <w:spacing w:val="7"/>
          <w:vertAlign w:val="baseline"/>
        </w:rPr>
        <w:t> </w:t>
      </w:r>
      <w:r>
        <w:rPr>
          <w:color w:val="131413"/>
          <w:vertAlign w:val="baseline"/>
        </w:rPr>
        <w:t>global</w:t>
      </w:r>
      <w:r>
        <w:rPr>
          <w:color w:val="131413"/>
          <w:spacing w:val="8"/>
          <w:vertAlign w:val="baseline"/>
        </w:rPr>
        <w:t> </w:t>
      </w:r>
      <w:r>
        <w:rPr>
          <w:color w:val="131413"/>
          <w:vertAlign w:val="baseline"/>
        </w:rPr>
        <w:t>by</w:t>
      </w:r>
      <w:r>
        <w:rPr>
          <w:color w:val="131413"/>
          <w:spacing w:val="7"/>
          <w:vertAlign w:val="baseline"/>
        </w:rPr>
        <w:t> </w:t>
      </w:r>
      <w:r>
        <w:rPr>
          <w:color w:val="131413"/>
          <w:vertAlign w:val="baseline"/>
        </w:rPr>
        <w:t>the</w:t>
      </w:r>
      <w:r>
        <w:rPr>
          <w:color w:val="131413"/>
          <w:w w:val="98"/>
          <w:vertAlign w:val="baseline"/>
        </w:rPr>
        <w:t> </w:t>
      </w:r>
      <w:r>
        <w:rPr>
          <w:color w:val="131413"/>
          <w:vertAlign w:val="baseline"/>
        </w:rPr>
        <w:t>end</w:t>
      </w:r>
      <w:r>
        <w:rPr>
          <w:color w:val="131413"/>
          <w:spacing w:val="35"/>
          <w:vertAlign w:val="baseline"/>
        </w:rPr>
        <w:t> </w:t>
      </w:r>
      <w:r>
        <w:rPr>
          <w:color w:val="131413"/>
          <w:vertAlign w:val="baseline"/>
        </w:rPr>
        <w:t>of</w:t>
      </w:r>
      <w:r>
        <w:rPr>
          <w:color w:val="131413"/>
          <w:spacing w:val="35"/>
          <w:vertAlign w:val="baseline"/>
        </w:rPr>
        <w:t> </w:t>
      </w:r>
      <w:r>
        <w:rPr>
          <w:color w:val="131413"/>
          <w:vertAlign w:val="baseline"/>
        </w:rPr>
        <w:t>the</w:t>
      </w:r>
      <w:r>
        <w:rPr>
          <w:color w:val="131413"/>
          <w:spacing w:val="36"/>
          <w:vertAlign w:val="baseline"/>
        </w:rPr>
        <w:t> </w:t>
      </w:r>
      <w:r>
        <w:rPr>
          <w:color w:val="131413"/>
          <w:vertAlign w:val="baseline"/>
        </w:rPr>
        <w:t>period.</w:t>
      </w:r>
      <w:r>
        <w:rPr>
          <w:color w:val="131413"/>
          <w:spacing w:val="36"/>
          <w:vertAlign w:val="baseline"/>
        </w:rPr>
        <w:t> </w:t>
      </w:r>
      <w:r>
        <w:rPr>
          <w:color w:val="131413"/>
          <w:vertAlign w:val="baseline"/>
        </w:rPr>
        <w:t>These</w:t>
      </w:r>
      <w:r>
        <w:rPr>
          <w:color w:val="131413"/>
          <w:spacing w:val="35"/>
          <w:vertAlign w:val="baseline"/>
        </w:rPr>
        <w:t> </w:t>
      </w:r>
      <w:r>
        <w:rPr>
          <w:color w:val="131413"/>
          <w:vertAlign w:val="baseline"/>
        </w:rPr>
        <w:t>patterns</w:t>
      </w:r>
      <w:r>
        <w:rPr>
          <w:color w:val="131413"/>
          <w:spacing w:val="35"/>
          <w:vertAlign w:val="baseline"/>
        </w:rPr>
        <w:t> </w:t>
      </w:r>
      <w:r>
        <w:rPr>
          <w:color w:val="131413"/>
          <w:vertAlign w:val="baseline"/>
        </w:rPr>
        <w:t>support</w:t>
      </w:r>
      <w:r>
        <w:rPr>
          <w:color w:val="131413"/>
          <w:spacing w:val="36"/>
          <w:vertAlign w:val="baseline"/>
        </w:rPr>
        <w:t> </w:t>
      </w:r>
      <w:r>
        <w:rPr>
          <w:color w:val="131413"/>
          <w:vertAlign w:val="baseline"/>
        </w:rPr>
        <w:t>prior</w:t>
      </w:r>
      <w:r>
        <w:rPr>
          <w:color w:val="131413"/>
          <w:spacing w:val="36"/>
          <w:vertAlign w:val="baseline"/>
        </w:rPr>
        <w:t> </w:t>
      </w:r>
      <w:r>
        <w:rPr>
          <w:color w:val="131413"/>
          <w:vertAlign w:val="baseline"/>
        </w:rPr>
        <w:t>findings</w:t>
      </w:r>
      <w:r>
        <w:rPr>
          <w:color w:val="131413"/>
          <w:spacing w:val="35"/>
          <w:vertAlign w:val="baseline"/>
        </w:rPr>
        <w:t> </w:t>
      </w:r>
      <w:r>
        <w:rPr>
          <w:color w:val="131413"/>
          <w:vertAlign w:val="baseline"/>
        </w:rPr>
        <w:t>that</w:t>
      </w:r>
      <w:r>
        <w:rPr>
          <w:color w:val="131413"/>
          <w:spacing w:val="35"/>
          <w:vertAlign w:val="baseline"/>
        </w:rPr>
        <w:t> </w:t>
      </w:r>
      <w:r>
        <w:rPr>
          <w:color w:val="131413"/>
          <w:vertAlign w:val="baseline"/>
        </w:rPr>
        <w:t>early</w:t>
      </w:r>
      <w:r>
        <w:rPr>
          <w:color w:val="131413"/>
          <w:spacing w:val="36"/>
          <w:vertAlign w:val="baseline"/>
        </w:rPr>
        <w:t> </w:t>
      </w:r>
      <w:r>
        <w:rPr>
          <w:color w:val="131413"/>
          <w:vertAlign w:val="baseline"/>
        </w:rPr>
        <w:t>gentrification</w:t>
      </w:r>
      <w:r>
        <w:rPr>
          <w:color w:val="131413"/>
          <w:w w:val="99"/>
          <w:vertAlign w:val="baseline"/>
        </w:rPr>
        <w:t> </w:t>
      </w:r>
      <w:r>
        <w:rPr>
          <w:color w:val="131413"/>
          <w:vertAlign w:val="baseline"/>
        </w:rPr>
        <w:t>took</w:t>
      </w:r>
      <w:r>
        <w:rPr>
          <w:color w:val="131413"/>
          <w:spacing w:val="30"/>
          <w:vertAlign w:val="baseline"/>
        </w:rPr>
        <w:t> </w:t>
      </w:r>
      <w:r>
        <w:rPr>
          <w:color w:val="131413"/>
          <w:vertAlign w:val="baseline"/>
        </w:rPr>
        <w:t>place</w:t>
      </w:r>
      <w:r>
        <w:rPr>
          <w:color w:val="131413"/>
          <w:spacing w:val="30"/>
          <w:vertAlign w:val="baseline"/>
        </w:rPr>
        <w:t> </w:t>
      </w:r>
      <w:r>
        <w:rPr>
          <w:color w:val="131413"/>
          <w:vertAlign w:val="baseline"/>
        </w:rPr>
        <w:t>in</w:t>
      </w:r>
      <w:r>
        <w:rPr>
          <w:color w:val="131413"/>
          <w:spacing w:val="31"/>
          <w:vertAlign w:val="baseline"/>
        </w:rPr>
        <w:t> </w:t>
      </w:r>
      <w:r>
        <w:rPr>
          <w:color w:val="131413"/>
          <w:vertAlign w:val="baseline"/>
        </w:rPr>
        <w:t>racially</w:t>
      </w:r>
      <w:r>
        <w:rPr>
          <w:color w:val="131413"/>
          <w:spacing w:val="32"/>
          <w:vertAlign w:val="baseline"/>
        </w:rPr>
        <w:t> </w:t>
      </w:r>
      <w:r>
        <w:rPr>
          <w:color w:val="131413"/>
          <w:vertAlign w:val="baseline"/>
        </w:rPr>
        <w:t>diverse</w:t>
      </w:r>
      <w:r>
        <w:rPr>
          <w:color w:val="131413"/>
          <w:spacing w:val="31"/>
          <w:vertAlign w:val="baseline"/>
        </w:rPr>
        <w:t> </w:t>
      </w:r>
      <w:r>
        <w:rPr>
          <w:color w:val="131413"/>
          <w:vertAlign w:val="baseline"/>
        </w:rPr>
        <w:t>neighborhoods</w:t>
      </w:r>
      <w:r>
        <w:rPr>
          <w:color w:val="131413"/>
          <w:spacing w:val="32"/>
          <w:vertAlign w:val="baseline"/>
        </w:rPr>
        <w:t> </w:t>
      </w:r>
      <w:r>
        <w:rPr>
          <w:color w:val="131413"/>
          <w:vertAlign w:val="baseline"/>
        </w:rPr>
        <w:t>(e.g.,</w:t>
      </w:r>
      <w:r>
        <w:rPr>
          <w:color w:val="131413"/>
          <w:spacing w:val="30"/>
          <w:vertAlign w:val="baseline"/>
        </w:rPr>
        <w:t> </w:t>
      </w:r>
      <w:r>
        <w:rPr>
          <w:color w:val="131413"/>
          <w:vertAlign w:val="baseline"/>
        </w:rPr>
        <w:t>Freeman</w:t>
      </w:r>
      <w:r>
        <w:rPr>
          <w:color w:val="131413"/>
          <w:spacing w:val="30"/>
          <w:vertAlign w:val="baseline"/>
        </w:rPr>
        <w:t> </w:t>
      </w:r>
      <w:hyperlink w:history="true" w:anchor="_bookmark21">
        <w:r>
          <w:rPr>
            <w:color w:val="3A2A97"/>
            <w:vertAlign w:val="baseline"/>
          </w:rPr>
          <w:t>2009</w:t>
        </w:r>
      </w:hyperlink>
      <w:r>
        <w:rPr>
          <w:color w:val="131413"/>
          <w:vertAlign w:val="baseline"/>
        </w:rPr>
        <w:t>),</w:t>
      </w:r>
      <w:r>
        <w:rPr>
          <w:color w:val="131413"/>
          <w:spacing w:val="30"/>
          <w:vertAlign w:val="baseline"/>
        </w:rPr>
        <w:t> </w:t>
      </w:r>
      <w:r>
        <w:rPr>
          <w:color w:val="131413"/>
          <w:vertAlign w:val="baseline"/>
        </w:rPr>
        <w:t>but</w:t>
      </w:r>
      <w:r>
        <w:rPr>
          <w:color w:val="131413"/>
          <w:spacing w:val="33"/>
          <w:vertAlign w:val="baseline"/>
        </w:rPr>
        <w:t> </w:t>
      </w:r>
      <w:r>
        <w:rPr>
          <w:color w:val="131413"/>
          <w:vertAlign w:val="baseline"/>
        </w:rPr>
        <w:t>they</w:t>
      </w:r>
      <w:r>
        <w:rPr>
          <w:color w:val="131413"/>
          <w:spacing w:val="30"/>
          <w:vertAlign w:val="baseline"/>
        </w:rPr>
        <w:t> </w:t>
      </w:r>
      <w:r>
        <w:rPr>
          <w:color w:val="131413"/>
          <w:vertAlign w:val="baseline"/>
        </w:rPr>
        <w:t>also</w:t>
      </w:r>
      <w:r>
        <w:rPr>
          <w:color w:val="131413"/>
          <w:w w:val="99"/>
          <w:vertAlign w:val="baseline"/>
        </w:rPr>
        <w:t> </w:t>
      </w:r>
      <w:r>
        <w:rPr>
          <w:color w:val="131413"/>
          <w:vertAlign w:val="baseline"/>
        </w:rPr>
        <w:t>highlight</w:t>
      </w:r>
      <w:r>
        <w:rPr>
          <w:color w:val="131413"/>
          <w:spacing w:val="38"/>
          <w:vertAlign w:val="baseline"/>
        </w:rPr>
        <w:t> </w:t>
      </w:r>
      <w:r>
        <w:rPr>
          <w:color w:val="131413"/>
          <w:vertAlign w:val="baseline"/>
        </w:rPr>
        <w:t>the</w:t>
      </w:r>
      <w:r>
        <w:rPr>
          <w:color w:val="131413"/>
          <w:spacing w:val="38"/>
          <w:vertAlign w:val="baseline"/>
        </w:rPr>
        <w:t> </w:t>
      </w:r>
      <w:r>
        <w:rPr>
          <w:color w:val="131413"/>
          <w:vertAlign w:val="baseline"/>
        </w:rPr>
        <w:t>importance</w:t>
      </w:r>
      <w:r>
        <w:rPr>
          <w:color w:val="131413"/>
          <w:spacing w:val="37"/>
          <w:vertAlign w:val="baseline"/>
        </w:rPr>
        <w:t> </w:t>
      </w:r>
      <w:r>
        <w:rPr>
          <w:color w:val="131413"/>
          <w:vertAlign w:val="baseline"/>
        </w:rPr>
        <w:t>of</w:t>
      </w:r>
      <w:r>
        <w:rPr>
          <w:color w:val="131413"/>
          <w:spacing w:val="37"/>
          <w:vertAlign w:val="baseline"/>
        </w:rPr>
        <w:t> </w:t>
      </w:r>
      <w:r>
        <w:rPr>
          <w:color w:val="131413"/>
          <w:vertAlign w:val="baseline"/>
        </w:rPr>
        <w:t>Asians</w:t>
      </w:r>
      <w:r>
        <w:rPr>
          <w:color w:val="131413"/>
          <w:spacing w:val="37"/>
          <w:vertAlign w:val="baseline"/>
        </w:rPr>
        <w:t> </w:t>
      </w:r>
      <w:r>
        <w:rPr>
          <w:color w:val="131413"/>
          <w:vertAlign w:val="baseline"/>
        </w:rPr>
        <w:t>and</w:t>
      </w:r>
      <w:r>
        <w:rPr>
          <w:color w:val="131413"/>
          <w:spacing w:val="38"/>
          <w:vertAlign w:val="baseline"/>
        </w:rPr>
        <w:t> </w:t>
      </w:r>
      <w:r>
        <w:rPr>
          <w:color w:val="131413"/>
          <w:vertAlign w:val="baseline"/>
        </w:rPr>
        <w:t>Hispanics</w:t>
      </w:r>
      <w:r>
        <w:rPr>
          <w:color w:val="131413"/>
          <w:spacing w:val="38"/>
          <w:vertAlign w:val="baseline"/>
        </w:rPr>
        <w:t> </w:t>
      </w:r>
      <w:r>
        <w:rPr>
          <w:color w:val="131413"/>
          <w:vertAlign w:val="baseline"/>
        </w:rPr>
        <w:t>in</w:t>
      </w:r>
      <w:r>
        <w:rPr>
          <w:color w:val="131413"/>
          <w:spacing w:val="37"/>
          <w:vertAlign w:val="baseline"/>
        </w:rPr>
        <w:t> </w:t>
      </w:r>
      <w:r>
        <w:rPr>
          <w:color w:val="131413"/>
          <w:vertAlign w:val="baseline"/>
        </w:rPr>
        <w:t>this</w:t>
      </w:r>
      <w:r>
        <w:rPr>
          <w:color w:val="131413"/>
          <w:spacing w:val="37"/>
          <w:vertAlign w:val="baseline"/>
        </w:rPr>
        <w:t> </w:t>
      </w:r>
      <w:r>
        <w:rPr>
          <w:color w:val="131413"/>
          <w:vertAlign w:val="baseline"/>
        </w:rPr>
        <w:t>racial</w:t>
      </w:r>
      <w:r>
        <w:rPr>
          <w:color w:val="131413"/>
          <w:spacing w:val="37"/>
          <w:vertAlign w:val="baseline"/>
        </w:rPr>
        <w:t> </w:t>
      </w:r>
      <w:r>
        <w:rPr>
          <w:color w:val="131413"/>
          <w:vertAlign w:val="baseline"/>
        </w:rPr>
        <w:t>and</w:t>
      </w:r>
      <w:r>
        <w:rPr>
          <w:color w:val="131413"/>
          <w:spacing w:val="38"/>
          <w:vertAlign w:val="baseline"/>
        </w:rPr>
        <w:t> </w:t>
      </w:r>
      <w:r>
        <w:rPr>
          <w:color w:val="131413"/>
          <w:vertAlign w:val="baseline"/>
        </w:rPr>
        <w:t>ethnic</w:t>
      </w:r>
      <w:r>
        <w:rPr>
          <w:color w:val="131413"/>
          <w:spacing w:val="37"/>
          <w:vertAlign w:val="baseline"/>
        </w:rPr>
        <w:t> </w:t>
      </w:r>
      <w:r>
        <w:rPr>
          <w:color w:val="131413"/>
          <w:vertAlign w:val="baseline"/>
        </w:rPr>
        <w:t>mix.</w:t>
      </w:r>
    </w:p>
    <w:p>
      <w:pPr>
        <w:pStyle w:val="BodyText"/>
        <w:spacing w:line="249" w:lineRule="auto"/>
        <w:ind w:left="100" w:right="119"/>
        <w:jc w:val="both"/>
      </w:pPr>
      <w:r>
        <w:rPr>
          <w:color w:val="131413"/>
        </w:rPr>
        <w:t>Further, neighborhoods containing blacks were more likely to gentrify if they contained both whites and Asians.</w:t>
      </w:r>
    </w:p>
    <w:p>
      <w:pPr>
        <w:pStyle w:val="BodyText"/>
        <w:spacing w:before="6"/>
      </w:pPr>
    </w:p>
    <w:p>
      <w:pPr>
        <w:pStyle w:val="BodyText"/>
        <w:spacing w:before="1"/>
        <w:ind w:left="100"/>
      </w:pPr>
      <w:bookmarkStart w:name="Regression Results" w:id="12"/>
      <w:bookmarkEnd w:id="12"/>
      <w:r>
        <w:rPr/>
      </w:r>
      <w:r>
        <w:rPr>
          <w:color w:val="131413"/>
          <w:w w:val="105"/>
        </w:rPr>
        <w:t>Regression Results</w:t>
      </w:r>
    </w:p>
    <w:p>
      <w:pPr>
        <w:pStyle w:val="BodyText"/>
        <w:spacing w:before="6"/>
        <w:rPr>
          <w:sz w:val="21"/>
        </w:rPr>
      </w:pPr>
    </w:p>
    <w:p>
      <w:pPr>
        <w:pStyle w:val="BodyText"/>
        <w:spacing w:line="249" w:lineRule="auto"/>
        <w:ind w:left="100" w:right="118"/>
        <w:jc w:val="both"/>
      </w:pPr>
      <w:r>
        <w:rPr>
          <w:color w:val="131413"/>
        </w:rPr>
        <w:t>I</w:t>
      </w:r>
      <w:r>
        <w:rPr>
          <w:color w:val="131413"/>
          <w:spacing w:val="-8"/>
        </w:rPr>
        <w:t> </w:t>
      </w:r>
      <w:r>
        <w:rPr>
          <w:color w:val="131413"/>
        </w:rPr>
        <w:t>further</w:t>
      </w:r>
      <w:r>
        <w:rPr>
          <w:color w:val="131413"/>
          <w:spacing w:val="-8"/>
        </w:rPr>
        <w:t> </w:t>
      </w:r>
      <w:r>
        <w:rPr>
          <w:color w:val="131413"/>
        </w:rPr>
        <w:t>investigate</w:t>
      </w:r>
      <w:r>
        <w:rPr>
          <w:color w:val="131413"/>
          <w:spacing w:val="-8"/>
        </w:rPr>
        <w:t> </w:t>
      </w:r>
      <w:r>
        <w:rPr>
          <w:color w:val="131413"/>
        </w:rPr>
        <w:t>these</w:t>
      </w:r>
      <w:r>
        <w:rPr>
          <w:color w:val="131413"/>
          <w:spacing w:val="-7"/>
        </w:rPr>
        <w:t> </w:t>
      </w:r>
      <w:r>
        <w:rPr>
          <w:color w:val="131413"/>
        </w:rPr>
        <w:t>relationships</w:t>
      </w:r>
      <w:r>
        <w:rPr>
          <w:color w:val="131413"/>
          <w:spacing w:val="-7"/>
        </w:rPr>
        <w:t> </w:t>
      </w:r>
      <w:r>
        <w:rPr>
          <w:color w:val="131413"/>
        </w:rPr>
        <w:t>using</w:t>
      </w:r>
      <w:r>
        <w:rPr>
          <w:color w:val="131413"/>
          <w:spacing w:val="-8"/>
        </w:rPr>
        <w:t> </w:t>
      </w:r>
      <w:r>
        <w:rPr>
          <w:color w:val="131413"/>
        </w:rPr>
        <w:t>regression</w:t>
      </w:r>
      <w:r>
        <w:rPr>
          <w:color w:val="131413"/>
          <w:spacing w:val="-9"/>
        </w:rPr>
        <w:t> </w:t>
      </w:r>
      <w:r>
        <w:rPr>
          <w:color w:val="131413"/>
        </w:rPr>
        <w:t>analyses</w:t>
      </w:r>
      <w:r>
        <w:rPr>
          <w:color w:val="131413"/>
          <w:spacing w:val="-9"/>
        </w:rPr>
        <w:t> </w:t>
      </w:r>
      <w:r>
        <w:rPr>
          <w:color w:val="131413"/>
        </w:rPr>
        <w:t>to</w:t>
      </w:r>
      <w:r>
        <w:rPr>
          <w:color w:val="131413"/>
          <w:spacing w:val="-9"/>
        </w:rPr>
        <w:t> </w:t>
      </w:r>
      <w:r>
        <w:rPr>
          <w:color w:val="131413"/>
        </w:rPr>
        <w:t>account</w:t>
      </w:r>
      <w:r>
        <w:rPr>
          <w:color w:val="131413"/>
          <w:spacing w:val="-8"/>
        </w:rPr>
        <w:t> </w:t>
      </w:r>
      <w:r>
        <w:rPr>
          <w:color w:val="131413"/>
        </w:rPr>
        <w:t>for</w:t>
      </w:r>
      <w:r>
        <w:rPr>
          <w:color w:val="131413"/>
          <w:spacing w:val="-8"/>
        </w:rPr>
        <w:t> </w:t>
      </w:r>
      <w:r>
        <w:rPr>
          <w:color w:val="131413"/>
        </w:rPr>
        <w:t>base- line differences in the structural conditions of neighborhoods and differences across cities.</w:t>
      </w:r>
      <w:r>
        <w:rPr>
          <w:color w:val="131413"/>
          <w:spacing w:val="-19"/>
        </w:rPr>
        <w:t> </w:t>
      </w:r>
      <w:r>
        <w:rPr>
          <w:color w:val="131413"/>
          <w:spacing w:val="-4"/>
        </w:rPr>
        <w:t>Table</w:t>
      </w:r>
      <w:r>
        <w:rPr>
          <w:color w:val="131413"/>
          <w:spacing w:val="-19"/>
        </w:rPr>
        <w:t> </w:t>
      </w:r>
      <w:hyperlink w:history="true" w:anchor="_bookmark3">
        <w:r>
          <w:rPr>
            <w:color w:val="3A2A97"/>
          </w:rPr>
          <w:t>4</w:t>
        </w:r>
        <w:r>
          <w:rPr>
            <w:color w:val="3A2A97"/>
            <w:spacing w:val="-20"/>
          </w:rPr>
          <w:t> </w:t>
        </w:r>
      </w:hyperlink>
      <w:r>
        <w:rPr>
          <w:color w:val="131413"/>
        </w:rPr>
        <w:t>displays</w:t>
      </w:r>
      <w:r>
        <w:rPr>
          <w:color w:val="131413"/>
          <w:spacing w:val="-20"/>
        </w:rPr>
        <w:t> </w:t>
      </w:r>
      <w:r>
        <w:rPr>
          <w:color w:val="131413"/>
        </w:rPr>
        <w:t>results</w:t>
      </w:r>
      <w:r>
        <w:rPr>
          <w:color w:val="131413"/>
          <w:spacing w:val="-19"/>
        </w:rPr>
        <w:t> </w:t>
      </w:r>
      <w:r>
        <w:rPr>
          <w:color w:val="131413"/>
        </w:rPr>
        <w:t>predicting</w:t>
      </w:r>
      <w:r>
        <w:rPr>
          <w:color w:val="131413"/>
          <w:spacing w:val="-20"/>
        </w:rPr>
        <w:t> </w:t>
      </w:r>
      <w:r>
        <w:rPr>
          <w:color w:val="131413"/>
        </w:rPr>
        <w:t>the</w:t>
      </w:r>
      <w:r>
        <w:rPr>
          <w:color w:val="131413"/>
          <w:spacing w:val="-18"/>
        </w:rPr>
        <w:t> </w:t>
      </w:r>
      <w:r>
        <w:rPr>
          <w:color w:val="131413"/>
        </w:rPr>
        <w:t>likelihood</w:t>
      </w:r>
      <w:r>
        <w:rPr>
          <w:color w:val="131413"/>
          <w:spacing w:val="-21"/>
        </w:rPr>
        <w:t> </w:t>
      </w:r>
      <w:r>
        <w:rPr>
          <w:color w:val="131413"/>
        </w:rPr>
        <w:t>of</w:t>
      </w:r>
      <w:r>
        <w:rPr>
          <w:color w:val="131413"/>
          <w:spacing w:val="-19"/>
        </w:rPr>
        <w:t> </w:t>
      </w:r>
      <w:r>
        <w:rPr>
          <w:color w:val="131413"/>
        </w:rPr>
        <w:t>gentrification</w:t>
      </w:r>
      <w:r>
        <w:rPr>
          <w:color w:val="131413"/>
          <w:spacing w:val="-20"/>
        </w:rPr>
        <w:t> </w:t>
      </w:r>
      <w:r>
        <w:rPr>
          <w:color w:val="131413"/>
        </w:rPr>
        <w:t>for</w:t>
      </w:r>
      <w:r>
        <w:rPr>
          <w:color w:val="131413"/>
          <w:spacing w:val="-18"/>
        </w:rPr>
        <w:t> </w:t>
      </w:r>
      <w:r>
        <w:rPr>
          <w:color w:val="131413"/>
        </w:rPr>
        <w:t>Asians</w:t>
      </w:r>
      <w:r>
        <w:rPr>
          <w:color w:val="131413"/>
          <w:spacing w:val="-21"/>
        </w:rPr>
        <w:t> </w:t>
      </w:r>
      <w:r>
        <w:rPr>
          <w:color w:val="131413"/>
        </w:rPr>
        <w:t>and</w:t>
      </w:r>
    </w:p>
    <w:p>
      <w:pPr>
        <w:pStyle w:val="BodyText"/>
        <w:spacing w:before="7"/>
        <w:rPr>
          <w:sz w:val="26"/>
        </w:rPr>
      </w:pPr>
      <w:r>
        <w:rPr/>
        <w:pict>
          <v:line style="position:absolute;mso-position-horizontal-relative:page;mso-position-vertical-relative:paragraph;z-index:-544;mso-wrap-distance-left:0;mso-wrap-distance-right:0" from="51.024002pt,17.576616pt" to="155.906006pt,17.576616pt" stroked="true" strokeweight=".567pt" strokecolor="#131413">
            <v:stroke dashstyle="solid"/>
            <w10:wrap type="topAndBottom"/>
          </v:line>
        </w:pict>
      </w:r>
    </w:p>
    <w:p>
      <w:pPr>
        <w:spacing w:line="183" w:lineRule="exact" w:before="0"/>
        <w:ind w:left="100" w:right="0" w:firstLine="0"/>
        <w:jc w:val="left"/>
        <w:rPr>
          <w:sz w:val="16"/>
        </w:rPr>
      </w:pPr>
      <w:r>
        <w:rPr>
          <w:color w:val="131413"/>
          <w:position w:val="7"/>
          <w:sz w:val="10"/>
        </w:rPr>
        <w:t>20 </w:t>
      </w:r>
      <w:r>
        <w:rPr>
          <w:color w:val="131413"/>
          <w:sz w:val="16"/>
        </w:rPr>
        <w:t>I use </w:t>
      </w:r>
      <w:r>
        <w:rPr>
          <w:color w:val="131413"/>
          <w:spacing w:val="-3"/>
          <w:sz w:val="16"/>
        </w:rPr>
        <w:t>population  shares  rather  </w:t>
      </w:r>
      <w:r>
        <w:rPr>
          <w:color w:val="131413"/>
          <w:sz w:val="16"/>
        </w:rPr>
        <w:t>than population thresholds  because </w:t>
      </w:r>
      <w:r>
        <w:rPr>
          <w:color w:val="131413"/>
          <w:spacing w:val="-3"/>
          <w:sz w:val="16"/>
        </w:rPr>
        <w:t>populations  </w:t>
      </w:r>
      <w:r>
        <w:rPr>
          <w:color w:val="131413"/>
          <w:sz w:val="16"/>
        </w:rPr>
        <w:t>vary widely </w:t>
      </w:r>
      <w:r>
        <w:rPr>
          <w:color w:val="131413"/>
          <w:spacing w:val="19"/>
          <w:sz w:val="16"/>
        </w:rPr>
        <w:t> </w:t>
      </w:r>
      <w:r>
        <w:rPr>
          <w:color w:val="131413"/>
          <w:spacing w:val="-2"/>
          <w:sz w:val="16"/>
        </w:rPr>
        <w:t>across  </w:t>
      </w:r>
      <w:r>
        <w:rPr>
          <w:color w:val="131413"/>
          <w:sz w:val="16"/>
        </w:rPr>
        <w:t>the</w:t>
      </w:r>
    </w:p>
    <w:p>
      <w:pPr>
        <w:spacing w:line="247" w:lineRule="auto" w:before="5"/>
        <w:ind w:left="100" w:right="116" w:firstLine="0"/>
        <w:jc w:val="both"/>
        <w:rPr>
          <w:sz w:val="16"/>
        </w:rPr>
      </w:pPr>
      <w:r>
        <w:rPr>
          <w:color w:val="131413"/>
          <w:spacing w:val="-3"/>
          <w:sz w:val="16"/>
        </w:rPr>
        <w:t>sample.</w:t>
      </w:r>
      <w:r>
        <w:rPr>
          <w:color w:val="131413"/>
          <w:spacing w:val="-6"/>
          <w:sz w:val="16"/>
        </w:rPr>
        <w:t> </w:t>
      </w:r>
      <w:r>
        <w:rPr>
          <w:color w:val="131413"/>
          <w:sz w:val="16"/>
        </w:rPr>
        <w:t>I</w:t>
      </w:r>
      <w:r>
        <w:rPr>
          <w:color w:val="131413"/>
          <w:spacing w:val="-6"/>
          <w:sz w:val="16"/>
        </w:rPr>
        <w:t> </w:t>
      </w:r>
      <w:r>
        <w:rPr>
          <w:color w:val="131413"/>
          <w:sz w:val="16"/>
        </w:rPr>
        <w:t>use</w:t>
      </w:r>
      <w:r>
        <w:rPr>
          <w:color w:val="131413"/>
          <w:spacing w:val="-8"/>
          <w:sz w:val="16"/>
        </w:rPr>
        <w:t> </w:t>
      </w:r>
      <w:r>
        <w:rPr>
          <w:color w:val="131413"/>
          <w:sz w:val="16"/>
        </w:rPr>
        <w:t>relative,</w:t>
      </w:r>
      <w:r>
        <w:rPr>
          <w:color w:val="131413"/>
          <w:spacing w:val="-7"/>
          <w:sz w:val="16"/>
        </w:rPr>
        <w:t> </w:t>
      </w:r>
      <w:r>
        <w:rPr>
          <w:color w:val="131413"/>
          <w:sz w:val="16"/>
        </w:rPr>
        <w:t>rather</w:t>
      </w:r>
      <w:r>
        <w:rPr>
          <w:color w:val="131413"/>
          <w:spacing w:val="-8"/>
          <w:sz w:val="16"/>
        </w:rPr>
        <w:t> </w:t>
      </w:r>
      <w:r>
        <w:rPr>
          <w:color w:val="131413"/>
          <w:sz w:val="16"/>
        </w:rPr>
        <w:t>than</w:t>
      </w:r>
      <w:r>
        <w:rPr>
          <w:color w:val="131413"/>
          <w:spacing w:val="-7"/>
          <w:sz w:val="16"/>
        </w:rPr>
        <w:t> </w:t>
      </w:r>
      <w:r>
        <w:rPr>
          <w:color w:val="131413"/>
          <w:sz w:val="16"/>
        </w:rPr>
        <w:t>fixed,</w:t>
      </w:r>
      <w:r>
        <w:rPr>
          <w:color w:val="131413"/>
          <w:spacing w:val="-9"/>
          <w:sz w:val="16"/>
        </w:rPr>
        <w:t> </w:t>
      </w:r>
      <w:r>
        <w:rPr>
          <w:color w:val="131413"/>
          <w:spacing w:val="-3"/>
          <w:sz w:val="16"/>
        </w:rPr>
        <w:t>threshold</w:t>
      </w:r>
      <w:r>
        <w:rPr>
          <w:color w:val="131413"/>
          <w:spacing w:val="-6"/>
          <w:sz w:val="16"/>
        </w:rPr>
        <w:t> </w:t>
      </w:r>
      <w:r>
        <w:rPr>
          <w:color w:val="131413"/>
          <w:sz w:val="16"/>
        </w:rPr>
        <w:t>values</w:t>
      </w:r>
      <w:r>
        <w:rPr>
          <w:color w:val="131413"/>
          <w:spacing w:val="-8"/>
          <w:sz w:val="16"/>
        </w:rPr>
        <w:t> </w:t>
      </w:r>
      <w:r>
        <w:rPr>
          <w:color w:val="131413"/>
          <w:sz w:val="16"/>
        </w:rPr>
        <w:t>to</w:t>
      </w:r>
      <w:r>
        <w:rPr>
          <w:color w:val="131413"/>
          <w:spacing w:val="-7"/>
          <w:sz w:val="16"/>
        </w:rPr>
        <w:t> </w:t>
      </w:r>
      <w:r>
        <w:rPr>
          <w:color w:val="131413"/>
          <w:sz w:val="16"/>
        </w:rPr>
        <w:t>define</w:t>
      </w:r>
      <w:r>
        <w:rPr>
          <w:color w:val="131413"/>
          <w:spacing w:val="-7"/>
          <w:sz w:val="16"/>
        </w:rPr>
        <w:t> </w:t>
      </w:r>
      <w:r>
        <w:rPr>
          <w:color w:val="131413"/>
          <w:spacing w:val="-3"/>
          <w:sz w:val="16"/>
        </w:rPr>
        <w:t>neighborhood</w:t>
      </w:r>
      <w:r>
        <w:rPr>
          <w:color w:val="131413"/>
          <w:spacing w:val="-8"/>
          <w:sz w:val="16"/>
        </w:rPr>
        <w:t> </w:t>
      </w:r>
      <w:r>
        <w:rPr>
          <w:color w:val="131413"/>
          <w:sz w:val="16"/>
        </w:rPr>
        <w:t>racial</w:t>
      </w:r>
      <w:r>
        <w:rPr>
          <w:color w:val="131413"/>
          <w:spacing w:val="-7"/>
          <w:sz w:val="16"/>
        </w:rPr>
        <w:t> </w:t>
      </w:r>
      <w:r>
        <w:rPr>
          <w:color w:val="131413"/>
          <w:sz w:val="16"/>
        </w:rPr>
        <w:t>categories</w:t>
      </w:r>
      <w:r>
        <w:rPr>
          <w:color w:val="131413"/>
          <w:spacing w:val="-8"/>
          <w:sz w:val="16"/>
        </w:rPr>
        <w:t> </w:t>
      </w:r>
      <w:r>
        <w:rPr>
          <w:color w:val="131413"/>
          <w:sz w:val="16"/>
        </w:rPr>
        <w:t>to</w:t>
      </w:r>
      <w:r>
        <w:rPr>
          <w:color w:val="131413"/>
          <w:spacing w:val="-9"/>
          <w:sz w:val="16"/>
        </w:rPr>
        <w:t> </w:t>
      </w:r>
      <w:r>
        <w:rPr>
          <w:color w:val="131413"/>
          <w:spacing w:val="-3"/>
          <w:sz w:val="16"/>
        </w:rPr>
        <w:t>account </w:t>
      </w:r>
      <w:r>
        <w:rPr>
          <w:color w:val="131413"/>
          <w:sz w:val="16"/>
        </w:rPr>
        <w:t>for</w:t>
      </w:r>
      <w:r>
        <w:rPr>
          <w:color w:val="131413"/>
          <w:spacing w:val="-12"/>
          <w:sz w:val="16"/>
        </w:rPr>
        <w:t> </w:t>
      </w:r>
      <w:r>
        <w:rPr>
          <w:color w:val="131413"/>
          <w:sz w:val="16"/>
        </w:rPr>
        <w:t>the</w:t>
      </w:r>
      <w:r>
        <w:rPr>
          <w:color w:val="131413"/>
          <w:spacing w:val="-14"/>
          <w:sz w:val="16"/>
        </w:rPr>
        <w:t> </w:t>
      </w:r>
      <w:r>
        <w:rPr>
          <w:color w:val="131413"/>
          <w:sz w:val="16"/>
        </w:rPr>
        <w:t>changing</w:t>
      </w:r>
      <w:r>
        <w:rPr>
          <w:color w:val="131413"/>
          <w:spacing w:val="-13"/>
          <w:sz w:val="16"/>
        </w:rPr>
        <w:t> </w:t>
      </w:r>
      <w:r>
        <w:rPr>
          <w:color w:val="131413"/>
          <w:spacing w:val="-3"/>
          <w:sz w:val="16"/>
        </w:rPr>
        <w:t>Hispanic</w:t>
      </w:r>
      <w:r>
        <w:rPr>
          <w:color w:val="131413"/>
          <w:spacing w:val="-13"/>
          <w:sz w:val="16"/>
        </w:rPr>
        <w:t> </w:t>
      </w:r>
      <w:r>
        <w:rPr>
          <w:color w:val="131413"/>
          <w:sz w:val="16"/>
        </w:rPr>
        <w:t>and</w:t>
      </w:r>
      <w:r>
        <w:rPr>
          <w:color w:val="131413"/>
          <w:spacing w:val="-12"/>
          <w:sz w:val="16"/>
        </w:rPr>
        <w:t> </w:t>
      </w:r>
      <w:r>
        <w:rPr>
          <w:color w:val="131413"/>
          <w:sz w:val="16"/>
        </w:rPr>
        <w:t>Asian</w:t>
      </w:r>
      <w:r>
        <w:rPr>
          <w:color w:val="131413"/>
          <w:spacing w:val="-11"/>
          <w:sz w:val="16"/>
        </w:rPr>
        <w:t> </w:t>
      </w:r>
      <w:r>
        <w:rPr>
          <w:color w:val="131413"/>
          <w:spacing w:val="-3"/>
          <w:sz w:val="16"/>
        </w:rPr>
        <w:t>populations</w:t>
      </w:r>
      <w:r>
        <w:rPr>
          <w:color w:val="131413"/>
          <w:spacing w:val="-13"/>
          <w:sz w:val="16"/>
        </w:rPr>
        <w:t> </w:t>
      </w:r>
      <w:r>
        <w:rPr>
          <w:color w:val="131413"/>
          <w:sz w:val="16"/>
        </w:rPr>
        <w:t>over</w:t>
      </w:r>
      <w:r>
        <w:rPr>
          <w:color w:val="131413"/>
          <w:spacing w:val="-12"/>
          <w:sz w:val="16"/>
        </w:rPr>
        <w:t> </w:t>
      </w:r>
      <w:r>
        <w:rPr>
          <w:color w:val="131413"/>
          <w:spacing w:val="-3"/>
          <w:sz w:val="16"/>
        </w:rPr>
        <w:t>time</w:t>
      </w:r>
      <w:r>
        <w:rPr>
          <w:color w:val="131413"/>
          <w:spacing w:val="-11"/>
          <w:sz w:val="16"/>
        </w:rPr>
        <w:t> </w:t>
      </w:r>
      <w:r>
        <w:rPr>
          <w:color w:val="131413"/>
          <w:sz w:val="16"/>
        </w:rPr>
        <w:t>and</w:t>
      </w:r>
      <w:r>
        <w:rPr>
          <w:color w:val="131413"/>
          <w:spacing w:val="-13"/>
          <w:sz w:val="16"/>
        </w:rPr>
        <w:t> </w:t>
      </w:r>
      <w:r>
        <w:rPr>
          <w:color w:val="131413"/>
          <w:spacing w:val="-3"/>
          <w:sz w:val="16"/>
        </w:rPr>
        <w:t>relative</w:t>
      </w:r>
      <w:r>
        <w:rPr>
          <w:color w:val="131413"/>
          <w:spacing w:val="-11"/>
          <w:sz w:val="16"/>
        </w:rPr>
        <w:t> </w:t>
      </w:r>
      <w:r>
        <w:rPr>
          <w:color w:val="131413"/>
          <w:spacing w:val="-3"/>
          <w:sz w:val="16"/>
        </w:rPr>
        <w:t>differences</w:t>
      </w:r>
      <w:r>
        <w:rPr>
          <w:color w:val="131413"/>
          <w:spacing w:val="-14"/>
          <w:sz w:val="16"/>
        </w:rPr>
        <w:t> </w:t>
      </w:r>
      <w:r>
        <w:rPr>
          <w:color w:val="131413"/>
          <w:spacing w:val="-3"/>
          <w:sz w:val="16"/>
        </w:rPr>
        <w:t>between</w:t>
      </w:r>
      <w:r>
        <w:rPr>
          <w:color w:val="131413"/>
          <w:spacing w:val="-11"/>
          <w:sz w:val="16"/>
        </w:rPr>
        <w:t> </w:t>
      </w:r>
      <w:r>
        <w:rPr>
          <w:color w:val="131413"/>
          <w:sz w:val="16"/>
        </w:rPr>
        <w:t>cities.</w:t>
      </w:r>
      <w:r>
        <w:rPr>
          <w:color w:val="131413"/>
          <w:spacing w:val="-13"/>
          <w:sz w:val="16"/>
        </w:rPr>
        <w:t> </w:t>
      </w:r>
      <w:r>
        <w:rPr>
          <w:color w:val="131413"/>
          <w:sz w:val="16"/>
        </w:rPr>
        <w:t>For</w:t>
      </w:r>
      <w:r>
        <w:rPr>
          <w:color w:val="131413"/>
          <w:spacing w:val="-13"/>
          <w:sz w:val="16"/>
        </w:rPr>
        <w:t> </w:t>
      </w:r>
      <w:r>
        <w:rPr>
          <w:color w:val="131413"/>
          <w:sz w:val="16"/>
        </w:rPr>
        <w:t>similar reasons, I define racial categories based on the </w:t>
      </w:r>
      <w:r>
        <w:rPr>
          <w:color w:val="131413"/>
          <w:spacing w:val="-3"/>
          <w:sz w:val="16"/>
        </w:rPr>
        <w:t>relative </w:t>
      </w:r>
      <w:r>
        <w:rPr>
          <w:color w:val="131413"/>
          <w:sz w:val="16"/>
        </w:rPr>
        <w:t>share </w:t>
      </w:r>
      <w:r>
        <w:rPr>
          <w:color w:val="131413"/>
          <w:spacing w:val="-3"/>
          <w:sz w:val="16"/>
        </w:rPr>
        <w:t>within </w:t>
      </w:r>
      <w:r>
        <w:rPr>
          <w:color w:val="131413"/>
          <w:sz w:val="16"/>
        </w:rPr>
        <w:t>each </w:t>
      </w:r>
      <w:r>
        <w:rPr>
          <w:color w:val="131413"/>
          <w:spacing w:val="-4"/>
          <w:sz w:val="16"/>
        </w:rPr>
        <w:t>city, </w:t>
      </w:r>
      <w:r>
        <w:rPr>
          <w:color w:val="131413"/>
          <w:sz w:val="16"/>
        </w:rPr>
        <w:t>in contrast </w:t>
      </w:r>
      <w:r>
        <w:rPr>
          <w:color w:val="131413"/>
          <w:spacing w:val="-3"/>
          <w:sz w:val="16"/>
        </w:rPr>
        <w:t>with </w:t>
      </w:r>
      <w:r>
        <w:rPr>
          <w:color w:val="131413"/>
          <w:sz w:val="16"/>
        </w:rPr>
        <w:t>Logan and Zhang (</w:t>
      </w:r>
      <w:hyperlink w:history="true" w:anchor="_bookmark36">
        <w:r>
          <w:rPr>
            <w:color w:val="3A2A97"/>
            <w:sz w:val="16"/>
          </w:rPr>
          <w:t>2010</w:t>
        </w:r>
      </w:hyperlink>
      <w:r>
        <w:rPr>
          <w:color w:val="131413"/>
          <w:sz w:val="16"/>
        </w:rPr>
        <w:t>), who constructed categories based on relative shares across their entire sample of high- </w:t>
      </w:r>
      <w:r>
        <w:rPr>
          <w:color w:val="131413"/>
          <w:spacing w:val="-3"/>
          <w:sz w:val="16"/>
        </w:rPr>
        <w:t>immigration metropolitan</w:t>
      </w:r>
      <w:r>
        <w:rPr>
          <w:color w:val="131413"/>
          <w:spacing w:val="11"/>
          <w:sz w:val="16"/>
        </w:rPr>
        <w:t> </w:t>
      </w:r>
      <w:r>
        <w:rPr>
          <w:color w:val="131413"/>
          <w:sz w:val="16"/>
        </w:rPr>
        <w:t>areas.</w:t>
      </w:r>
    </w:p>
    <w:p>
      <w:pPr>
        <w:spacing w:line="183" w:lineRule="exact" w:before="0"/>
        <w:ind w:left="100" w:right="0" w:firstLine="0"/>
        <w:jc w:val="both"/>
        <w:rPr>
          <w:sz w:val="16"/>
        </w:rPr>
      </w:pPr>
      <w:r>
        <w:rPr>
          <w:color w:val="131413"/>
          <w:position w:val="7"/>
          <w:sz w:val="10"/>
        </w:rPr>
        <w:t>21 </w:t>
      </w:r>
      <w:r>
        <w:rPr>
          <w:color w:val="131413"/>
          <w:sz w:val="16"/>
        </w:rPr>
        <w:t>Even though Logan and Zhang (</w:t>
      </w:r>
      <w:hyperlink w:history="true" w:anchor="_bookmark36">
        <w:r>
          <w:rPr>
            <w:color w:val="3A2A97"/>
            <w:sz w:val="16"/>
          </w:rPr>
          <w:t>2010</w:t>
        </w:r>
      </w:hyperlink>
      <w:r>
        <w:rPr>
          <w:color w:val="131413"/>
          <w:sz w:val="16"/>
        </w:rPr>
        <w:t>) described </w:t>
      </w:r>
      <w:r>
        <w:rPr>
          <w:rFonts w:ascii="Arial" w:hAnsi="Arial"/>
          <w:color w:val="131413"/>
          <w:sz w:val="16"/>
        </w:rPr>
        <w:t>“</w:t>
      </w:r>
      <w:r>
        <w:rPr>
          <w:color w:val="131413"/>
          <w:sz w:val="16"/>
        </w:rPr>
        <w:t>global</w:t>
      </w:r>
      <w:r>
        <w:rPr>
          <w:rFonts w:ascii="Arial" w:hAnsi="Arial"/>
          <w:color w:val="131413"/>
          <w:sz w:val="16"/>
        </w:rPr>
        <w:t>” </w:t>
      </w:r>
      <w:r>
        <w:rPr>
          <w:color w:val="131413"/>
          <w:sz w:val="16"/>
        </w:rPr>
        <w:t>neighborhoods as containing all four groups, I</w:t>
      </w:r>
    </w:p>
    <w:p>
      <w:pPr>
        <w:spacing w:before="4"/>
        <w:ind w:left="100" w:right="0" w:firstLine="0"/>
        <w:jc w:val="both"/>
        <w:rPr>
          <w:sz w:val="16"/>
        </w:rPr>
      </w:pPr>
      <w:r>
        <w:rPr>
          <w:color w:val="131413"/>
          <w:sz w:val="16"/>
        </w:rPr>
        <w:t>also include tracts with either Hispanics or Asians.</w:t>
      </w:r>
    </w:p>
    <w:p>
      <w:pPr>
        <w:pStyle w:val="BodyText"/>
        <w:spacing w:before="9"/>
        <w:rPr>
          <w:sz w:val="24"/>
        </w:rPr>
      </w:pPr>
      <w:r>
        <w:rPr/>
        <w:drawing>
          <wp:anchor distT="0" distB="0" distL="0" distR="0" allowOverlap="1" layoutInCell="1" locked="0" behindDoc="0" simplePos="0" relativeHeight="21">
            <wp:simplePos x="0" y="0"/>
            <wp:positionH relativeFrom="page">
              <wp:posOffset>4435195</wp:posOffset>
            </wp:positionH>
            <wp:positionV relativeFrom="paragraph">
              <wp:posOffset>205974</wp:posOffset>
            </wp:positionV>
            <wp:extent cx="478083" cy="128587"/>
            <wp:effectExtent l="0" t="0" r="0" b="0"/>
            <wp:wrapTopAndBottom/>
            <wp:docPr id="9" name="image1.png" descr=""/>
            <wp:cNvGraphicFramePr>
              <a:graphicFrameLocks noChangeAspect="1"/>
            </wp:cNvGraphicFramePr>
            <a:graphic>
              <a:graphicData uri="http://schemas.openxmlformats.org/drawingml/2006/picture">
                <pic:pic>
                  <pic:nvPicPr>
                    <pic:cNvPr id="10" name="image1.png"/>
                    <pic:cNvPicPr/>
                  </pic:nvPicPr>
                  <pic:blipFill>
                    <a:blip r:embed="rId38" cstate="print"/>
                    <a:stretch>
                      <a:fillRect/>
                    </a:stretch>
                  </pic:blipFill>
                  <pic:spPr>
                    <a:xfrm>
                      <a:off x="0" y="0"/>
                      <a:ext cx="478083" cy="128587"/>
                    </a:xfrm>
                    <a:prstGeom prst="rect">
                      <a:avLst/>
                    </a:prstGeom>
                  </pic:spPr>
                </pic:pic>
              </a:graphicData>
            </a:graphic>
          </wp:anchor>
        </w:drawing>
      </w:r>
    </w:p>
    <w:p>
      <w:pPr>
        <w:spacing w:after="0"/>
        <w:rPr>
          <w:sz w:val="24"/>
        </w:rPr>
        <w:sectPr>
          <w:headerReference w:type="default" r:id="rId36"/>
          <w:footerReference w:type="default" r:id="rId37"/>
          <w:pgSz w:w="8790" w:h="13330"/>
          <w:pgMar w:header="0" w:footer="0" w:top="560" w:bottom="280" w:left="920" w:right="900"/>
        </w:sectPr>
      </w:pPr>
    </w:p>
    <w:p>
      <w:pPr>
        <w:pStyle w:val="BodyText"/>
        <w:spacing w:before="4"/>
        <w:rPr>
          <w:sz w:val="9"/>
        </w:rPr>
      </w:pPr>
    </w:p>
    <w:p>
      <w:pPr>
        <w:pStyle w:val="BodyText"/>
        <w:spacing w:line="249" w:lineRule="auto" w:before="118"/>
        <w:ind w:left="100" w:right="116"/>
        <w:jc w:val="both"/>
      </w:pPr>
      <w:r>
        <w:rPr>
          <w:color w:val="131413"/>
        </w:rPr>
        <w:t>Hispanics</w:t>
      </w:r>
      <w:r>
        <w:rPr>
          <w:color w:val="131413"/>
          <w:spacing w:val="-20"/>
        </w:rPr>
        <w:t> </w:t>
      </w:r>
      <w:r>
        <w:rPr>
          <w:color w:val="131413"/>
        </w:rPr>
        <w:t>24</w:t>
      </w:r>
      <w:r>
        <w:rPr>
          <w:color w:val="131413"/>
          <w:spacing w:val="-21"/>
        </w:rPr>
        <w:t> </w:t>
      </w:r>
      <w:r>
        <w:rPr>
          <w:color w:val="131413"/>
        </w:rPr>
        <w:t>years</w:t>
      </w:r>
      <w:r>
        <w:rPr>
          <w:color w:val="131413"/>
          <w:spacing w:val="-19"/>
        </w:rPr>
        <w:t> </w:t>
      </w:r>
      <w:r>
        <w:rPr>
          <w:color w:val="131413"/>
        </w:rPr>
        <w:t>prior</w:t>
      </w:r>
      <w:r>
        <w:rPr>
          <w:color w:val="131413"/>
          <w:spacing w:val="-20"/>
        </w:rPr>
        <w:t> </w:t>
      </w:r>
      <w:r>
        <w:rPr>
          <w:color w:val="131413"/>
        </w:rPr>
        <w:t>to</w:t>
      </w:r>
      <w:r>
        <w:rPr>
          <w:color w:val="131413"/>
          <w:spacing w:val="-21"/>
        </w:rPr>
        <w:t> </w:t>
      </w:r>
      <w:r>
        <w:rPr>
          <w:color w:val="131413"/>
        </w:rPr>
        <w:t>the</w:t>
      </w:r>
      <w:r>
        <w:rPr>
          <w:color w:val="131413"/>
          <w:spacing w:val="-19"/>
        </w:rPr>
        <w:t> </w:t>
      </w:r>
      <w:r>
        <w:rPr>
          <w:color w:val="131413"/>
        </w:rPr>
        <w:t>surveys,</w:t>
      </w:r>
      <w:r>
        <w:rPr>
          <w:color w:val="131413"/>
          <w:spacing w:val="-21"/>
        </w:rPr>
        <w:t> </w:t>
      </w:r>
      <w:r>
        <w:rPr>
          <w:color w:val="131413"/>
        </w:rPr>
        <w:t>using</w:t>
      </w:r>
      <w:r>
        <w:rPr>
          <w:color w:val="131413"/>
          <w:spacing w:val="-20"/>
        </w:rPr>
        <w:t> </w:t>
      </w:r>
      <w:r>
        <w:rPr>
          <w:color w:val="131413"/>
        </w:rPr>
        <w:t>the</w:t>
      </w:r>
      <w:r>
        <w:rPr>
          <w:color w:val="131413"/>
          <w:spacing w:val="-19"/>
        </w:rPr>
        <w:t> </w:t>
      </w:r>
      <w:r>
        <w:rPr>
          <w:color w:val="131413"/>
        </w:rPr>
        <w:t>logged</w:t>
      </w:r>
      <w:r>
        <w:rPr>
          <w:color w:val="131413"/>
          <w:spacing w:val="-20"/>
        </w:rPr>
        <w:t> </w:t>
      </w:r>
      <w:r>
        <w:rPr>
          <w:color w:val="131413"/>
        </w:rPr>
        <w:t>populations</w:t>
      </w:r>
      <w:r>
        <w:rPr>
          <w:color w:val="131413"/>
          <w:spacing w:val="-21"/>
        </w:rPr>
        <w:t> </w:t>
      </w:r>
      <w:r>
        <w:rPr>
          <w:color w:val="131413"/>
        </w:rPr>
        <w:t>for</w:t>
      </w:r>
      <w:r>
        <w:rPr>
          <w:color w:val="131413"/>
          <w:spacing w:val="-19"/>
        </w:rPr>
        <w:t> </w:t>
      </w:r>
      <w:r>
        <w:rPr>
          <w:color w:val="131413"/>
        </w:rPr>
        <w:t>these</w:t>
      </w:r>
      <w:r>
        <w:rPr>
          <w:color w:val="131413"/>
          <w:spacing w:val="-20"/>
        </w:rPr>
        <w:t> </w:t>
      </w:r>
      <w:r>
        <w:rPr>
          <w:color w:val="131413"/>
          <w:spacing w:val="-4"/>
        </w:rPr>
        <w:t>groups.</w:t>
      </w:r>
      <w:r>
        <w:rPr>
          <w:color w:val="131413"/>
          <w:spacing w:val="-4"/>
          <w:vertAlign w:val="superscript"/>
        </w:rPr>
        <w:t>22</w:t>
      </w:r>
      <w:r>
        <w:rPr>
          <w:color w:val="131413"/>
          <w:spacing w:val="-4"/>
          <w:vertAlign w:val="baseline"/>
        </w:rPr>
        <w:t> </w:t>
      </w:r>
      <w:r>
        <w:rPr>
          <w:color w:val="131413"/>
          <w:vertAlign w:val="baseline"/>
        </w:rPr>
        <w:t>These groups</w:t>
      </w:r>
      <w:r>
        <w:rPr>
          <w:rFonts w:ascii="Arial" w:hAnsi="Arial"/>
          <w:color w:val="131413"/>
          <w:vertAlign w:val="baseline"/>
        </w:rPr>
        <w:t>’ </w:t>
      </w:r>
      <w:r>
        <w:rPr>
          <w:color w:val="131413"/>
          <w:vertAlign w:val="baseline"/>
        </w:rPr>
        <w:t>population counts rather than percentages provide a better proxy for testing</w:t>
      </w:r>
      <w:r>
        <w:rPr>
          <w:color w:val="131413"/>
          <w:spacing w:val="-15"/>
          <w:vertAlign w:val="baseline"/>
        </w:rPr>
        <w:t> </w:t>
      </w:r>
      <w:r>
        <w:rPr>
          <w:color w:val="131413"/>
          <w:vertAlign w:val="baseline"/>
        </w:rPr>
        <w:t>if</w:t>
      </w:r>
      <w:r>
        <w:rPr>
          <w:color w:val="131413"/>
          <w:spacing w:val="-15"/>
          <w:vertAlign w:val="baseline"/>
        </w:rPr>
        <w:t> </w:t>
      </w:r>
      <w:r>
        <w:rPr>
          <w:color w:val="131413"/>
          <w:vertAlign w:val="baseline"/>
        </w:rPr>
        <w:t>their</w:t>
      </w:r>
      <w:r>
        <w:rPr>
          <w:color w:val="131413"/>
          <w:spacing w:val="-15"/>
          <w:vertAlign w:val="baseline"/>
        </w:rPr>
        <w:t> </w:t>
      </w:r>
      <w:r>
        <w:rPr>
          <w:color w:val="131413"/>
          <w:vertAlign w:val="baseline"/>
        </w:rPr>
        <w:t>presence</w:t>
      </w:r>
      <w:r>
        <w:rPr>
          <w:color w:val="131413"/>
          <w:spacing w:val="-15"/>
          <w:vertAlign w:val="baseline"/>
        </w:rPr>
        <w:t> </w:t>
      </w:r>
      <w:r>
        <w:rPr>
          <w:color w:val="131413"/>
          <w:vertAlign w:val="baseline"/>
        </w:rPr>
        <w:t>contributes</w:t>
      </w:r>
      <w:r>
        <w:rPr>
          <w:color w:val="131413"/>
          <w:spacing w:val="-15"/>
          <w:vertAlign w:val="baseline"/>
        </w:rPr>
        <w:t> </w:t>
      </w:r>
      <w:r>
        <w:rPr>
          <w:color w:val="131413"/>
          <w:vertAlign w:val="baseline"/>
        </w:rPr>
        <w:t>to</w:t>
      </w:r>
      <w:r>
        <w:rPr>
          <w:color w:val="131413"/>
          <w:spacing w:val="-14"/>
          <w:vertAlign w:val="baseline"/>
        </w:rPr>
        <w:t> </w:t>
      </w:r>
      <w:r>
        <w:rPr>
          <w:color w:val="131413"/>
          <w:vertAlign w:val="baseline"/>
        </w:rPr>
        <w:t>the</w:t>
      </w:r>
      <w:r>
        <w:rPr>
          <w:color w:val="131413"/>
          <w:spacing w:val="-15"/>
          <w:vertAlign w:val="baseline"/>
        </w:rPr>
        <w:t> </w:t>
      </w:r>
      <w:r>
        <w:rPr>
          <w:color w:val="131413"/>
          <w:vertAlign w:val="baseline"/>
        </w:rPr>
        <w:t>economic</w:t>
      </w:r>
      <w:r>
        <w:rPr>
          <w:color w:val="131413"/>
          <w:spacing w:val="-16"/>
          <w:vertAlign w:val="baseline"/>
        </w:rPr>
        <w:t> </w:t>
      </w:r>
      <w:r>
        <w:rPr>
          <w:color w:val="131413"/>
          <w:vertAlign w:val="baseline"/>
        </w:rPr>
        <w:t>and</w:t>
      </w:r>
      <w:r>
        <w:rPr>
          <w:color w:val="131413"/>
          <w:spacing w:val="-15"/>
          <w:vertAlign w:val="baseline"/>
        </w:rPr>
        <w:t> </w:t>
      </w:r>
      <w:r>
        <w:rPr>
          <w:color w:val="131413"/>
          <w:vertAlign w:val="baseline"/>
        </w:rPr>
        <w:t>social</w:t>
      </w:r>
      <w:r>
        <w:rPr>
          <w:color w:val="131413"/>
          <w:spacing w:val="-16"/>
          <w:vertAlign w:val="baseline"/>
        </w:rPr>
        <w:t> </w:t>
      </w:r>
      <w:r>
        <w:rPr>
          <w:color w:val="131413"/>
          <w:vertAlign w:val="baseline"/>
        </w:rPr>
        <w:t>conditions</w:t>
      </w:r>
      <w:r>
        <w:rPr>
          <w:color w:val="131413"/>
          <w:spacing w:val="-16"/>
          <w:vertAlign w:val="baseline"/>
        </w:rPr>
        <w:t> </w:t>
      </w:r>
      <w:r>
        <w:rPr>
          <w:color w:val="131413"/>
          <w:vertAlign w:val="baseline"/>
        </w:rPr>
        <w:t>of</w:t>
      </w:r>
      <w:r>
        <w:rPr>
          <w:color w:val="131413"/>
          <w:spacing w:val="-16"/>
          <w:vertAlign w:val="baseline"/>
        </w:rPr>
        <w:t> </w:t>
      </w:r>
      <w:r>
        <w:rPr>
          <w:color w:val="131413"/>
          <w:vertAlign w:val="baseline"/>
        </w:rPr>
        <w:t>neighbor- hoods that may increase the likelihood of gentrification in a neighborhood. I use the log-transformations</w:t>
      </w:r>
      <w:r>
        <w:rPr>
          <w:color w:val="131413"/>
          <w:spacing w:val="-18"/>
          <w:vertAlign w:val="baseline"/>
        </w:rPr>
        <w:t> </w:t>
      </w:r>
      <w:r>
        <w:rPr>
          <w:color w:val="131413"/>
          <w:vertAlign w:val="baseline"/>
        </w:rPr>
        <w:t>of</w:t>
      </w:r>
      <w:r>
        <w:rPr>
          <w:color w:val="131413"/>
          <w:spacing w:val="-19"/>
          <w:vertAlign w:val="baseline"/>
        </w:rPr>
        <w:t> </w:t>
      </w:r>
      <w:r>
        <w:rPr>
          <w:color w:val="131413"/>
          <w:vertAlign w:val="baseline"/>
        </w:rPr>
        <w:t>these</w:t>
      </w:r>
      <w:r>
        <w:rPr>
          <w:color w:val="131413"/>
          <w:spacing w:val="-18"/>
          <w:vertAlign w:val="baseline"/>
        </w:rPr>
        <w:t> </w:t>
      </w:r>
      <w:r>
        <w:rPr>
          <w:color w:val="131413"/>
          <w:vertAlign w:val="baseline"/>
        </w:rPr>
        <w:t>measures</w:t>
      </w:r>
      <w:r>
        <w:rPr>
          <w:color w:val="131413"/>
          <w:spacing w:val="-19"/>
          <w:vertAlign w:val="baseline"/>
        </w:rPr>
        <w:t> </w:t>
      </w:r>
      <w:r>
        <w:rPr>
          <w:color w:val="131413"/>
          <w:vertAlign w:val="baseline"/>
        </w:rPr>
        <w:t>because</w:t>
      </w:r>
      <w:r>
        <w:rPr>
          <w:color w:val="131413"/>
          <w:spacing w:val="-18"/>
          <w:vertAlign w:val="baseline"/>
        </w:rPr>
        <w:t> </w:t>
      </w:r>
      <w:r>
        <w:rPr>
          <w:color w:val="131413"/>
          <w:vertAlign w:val="baseline"/>
        </w:rPr>
        <w:t>the</w:t>
      </w:r>
      <w:r>
        <w:rPr>
          <w:color w:val="131413"/>
          <w:spacing w:val="-18"/>
          <w:vertAlign w:val="baseline"/>
        </w:rPr>
        <w:t> </w:t>
      </w:r>
      <w:r>
        <w:rPr>
          <w:color w:val="131413"/>
          <w:vertAlign w:val="baseline"/>
        </w:rPr>
        <w:t>Asian</w:t>
      </w:r>
      <w:r>
        <w:rPr>
          <w:color w:val="131413"/>
          <w:spacing w:val="-17"/>
          <w:vertAlign w:val="baseline"/>
        </w:rPr>
        <w:t> </w:t>
      </w:r>
      <w:r>
        <w:rPr>
          <w:color w:val="131413"/>
          <w:vertAlign w:val="baseline"/>
        </w:rPr>
        <w:t>and</w:t>
      </w:r>
      <w:r>
        <w:rPr>
          <w:color w:val="131413"/>
          <w:spacing w:val="-18"/>
          <w:vertAlign w:val="baseline"/>
        </w:rPr>
        <w:t> </w:t>
      </w:r>
      <w:r>
        <w:rPr>
          <w:color w:val="131413"/>
          <w:vertAlign w:val="baseline"/>
        </w:rPr>
        <w:t>Hispanic</w:t>
      </w:r>
      <w:r>
        <w:rPr>
          <w:color w:val="131413"/>
          <w:spacing w:val="-20"/>
          <w:vertAlign w:val="baseline"/>
        </w:rPr>
        <w:t> </w:t>
      </w:r>
      <w:r>
        <w:rPr>
          <w:color w:val="131413"/>
          <w:vertAlign w:val="baseline"/>
        </w:rPr>
        <w:t>populations</w:t>
      </w:r>
      <w:r>
        <w:rPr>
          <w:color w:val="131413"/>
          <w:spacing w:val="-18"/>
          <w:vertAlign w:val="baseline"/>
        </w:rPr>
        <w:t> </w:t>
      </w:r>
      <w:r>
        <w:rPr>
          <w:color w:val="131413"/>
          <w:vertAlign w:val="baseline"/>
        </w:rPr>
        <w:t>are highly</w:t>
      </w:r>
      <w:r>
        <w:rPr>
          <w:color w:val="131413"/>
          <w:spacing w:val="-25"/>
          <w:vertAlign w:val="baseline"/>
        </w:rPr>
        <w:t> </w:t>
      </w:r>
      <w:r>
        <w:rPr>
          <w:color w:val="131413"/>
          <w:vertAlign w:val="baseline"/>
        </w:rPr>
        <w:t>skewed.</w:t>
      </w:r>
      <w:r>
        <w:rPr>
          <w:color w:val="131413"/>
          <w:spacing w:val="-24"/>
          <w:vertAlign w:val="baseline"/>
        </w:rPr>
        <w:t> </w:t>
      </w:r>
      <w:r>
        <w:rPr>
          <w:color w:val="131413"/>
          <w:vertAlign w:val="baseline"/>
        </w:rPr>
        <w:t>Online</w:t>
      </w:r>
      <w:r>
        <w:rPr>
          <w:color w:val="131413"/>
          <w:spacing w:val="-23"/>
          <w:vertAlign w:val="baseline"/>
        </w:rPr>
        <w:t> </w:t>
      </w:r>
      <w:r>
        <w:rPr>
          <w:color w:val="131413"/>
          <w:vertAlign w:val="baseline"/>
        </w:rPr>
        <w:t>Resource</w:t>
      </w:r>
      <w:r>
        <w:rPr>
          <w:color w:val="131413"/>
          <w:spacing w:val="-25"/>
          <w:vertAlign w:val="baseline"/>
        </w:rPr>
        <w:t> </w:t>
      </w:r>
      <w:r>
        <w:rPr>
          <w:color w:val="3A2A97"/>
          <w:vertAlign w:val="baseline"/>
        </w:rPr>
        <w:t>1</w:t>
      </w:r>
      <w:r>
        <w:rPr>
          <w:color w:val="3A2A97"/>
          <w:spacing w:val="-23"/>
          <w:vertAlign w:val="baseline"/>
        </w:rPr>
        <w:t> </w:t>
      </w:r>
      <w:r>
        <w:rPr>
          <w:color w:val="131413"/>
          <w:vertAlign w:val="baseline"/>
        </w:rPr>
        <w:t>presents</w:t>
      </w:r>
      <w:r>
        <w:rPr>
          <w:color w:val="131413"/>
          <w:spacing w:val="-23"/>
          <w:vertAlign w:val="baseline"/>
        </w:rPr>
        <w:t> </w:t>
      </w:r>
      <w:r>
        <w:rPr>
          <w:color w:val="131413"/>
          <w:vertAlign w:val="baseline"/>
        </w:rPr>
        <w:t>similar</w:t>
      </w:r>
      <w:r>
        <w:rPr>
          <w:color w:val="131413"/>
          <w:spacing w:val="-24"/>
          <w:vertAlign w:val="baseline"/>
        </w:rPr>
        <w:t> </w:t>
      </w:r>
      <w:r>
        <w:rPr>
          <w:color w:val="131413"/>
          <w:vertAlign w:val="baseline"/>
        </w:rPr>
        <w:t>main</w:t>
      </w:r>
      <w:r>
        <w:rPr>
          <w:color w:val="131413"/>
          <w:spacing w:val="-24"/>
          <w:vertAlign w:val="baseline"/>
        </w:rPr>
        <w:t> </w:t>
      </w:r>
      <w:r>
        <w:rPr>
          <w:color w:val="131413"/>
          <w:vertAlign w:val="baseline"/>
        </w:rPr>
        <w:t>results</w:t>
      </w:r>
      <w:r>
        <w:rPr>
          <w:color w:val="131413"/>
          <w:spacing w:val="-23"/>
          <w:vertAlign w:val="baseline"/>
        </w:rPr>
        <w:t> </w:t>
      </w:r>
      <w:r>
        <w:rPr>
          <w:color w:val="131413"/>
          <w:vertAlign w:val="baseline"/>
        </w:rPr>
        <w:t>using</w:t>
      </w:r>
      <w:r>
        <w:rPr>
          <w:color w:val="131413"/>
          <w:spacing w:val="-24"/>
          <w:vertAlign w:val="baseline"/>
        </w:rPr>
        <w:t> </w:t>
      </w:r>
      <w:r>
        <w:rPr>
          <w:color w:val="131413"/>
          <w:vertAlign w:val="baseline"/>
        </w:rPr>
        <w:t>dummy</w:t>
      </w:r>
      <w:r>
        <w:rPr>
          <w:color w:val="131413"/>
          <w:spacing w:val="-23"/>
          <w:vertAlign w:val="baseline"/>
        </w:rPr>
        <w:t> </w:t>
      </w:r>
      <w:r>
        <w:rPr>
          <w:color w:val="131413"/>
          <w:vertAlign w:val="baseline"/>
        </w:rPr>
        <w:t>variables indicating the presence of Asians and Hispanics based on the threshold categories presented earlier</w:t>
      </w:r>
      <w:r>
        <w:rPr>
          <w:color w:val="131413"/>
          <w:spacing w:val="13"/>
          <w:vertAlign w:val="baseline"/>
        </w:rPr>
        <w:t> </w:t>
      </w:r>
      <w:r>
        <w:rPr>
          <w:color w:val="131413"/>
          <w:vertAlign w:val="baseline"/>
        </w:rPr>
        <w:t>herein.</w:t>
      </w:r>
    </w:p>
    <w:p>
      <w:pPr>
        <w:pStyle w:val="BodyText"/>
        <w:spacing w:line="249" w:lineRule="auto"/>
        <w:ind w:left="100" w:right="116" w:firstLine="226"/>
        <w:jc w:val="both"/>
      </w:pPr>
      <w:r>
        <w:rPr>
          <w:color w:val="131413"/>
        </w:rPr>
        <w:t>The</w:t>
      </w:r>
      <w:r>
        <w:rPr>
          <w:color w:val="131413"/>
          <w:spacing w:val="-7"/>
        </w:rPr>
        <w:t> </w:t>
      </w:r>
      <w:r>
        <w:rPr>
          <w:color w:val="131413"/>
        </w:rPr>
        <w:t>first</w:t>
      </w:r>
      <w:r>
        <w:rPr>
          <w:color w:val="131413"/>
          <w:spacing w:val="-7"/>
        </w:rPr>
        <w:t> </w:t>
      </w:r>
      <w:r>
        <w:rPr>
          <w:color w:val="131413"/>
        </w:rPr>
        <w:t>column</w:t>
      </w:r>
      <w:r>
        <w:rPr>
          <w:color w:val="131413"/>
          <w:spacing w:val="-7"/>
        </w:rPr>
        <w:t> </w:t>
      </w:r>
      <w:r>
        <w:rPr>
          <w:color w:val="131413"/>
        </w:rPr>
        <w:t>in</w:t>
      </w:r>
      <w:r>
        <w:rPr>
          <w:color w:val="131413"/>
          <w:spacing w:val="-8"/>
        </w:rPr>
        <w:t> </w:t>
      </w:r>
      <w:r>
        <w:rPr>
          <w:color w:val="131413"/>
          <w:spacing w:val="-4"/>
        </w:rPr>
        <w:t>Table</w:t>
      </w:r>
      <w:r>
        <w:rPr>
          <w:color w:val="131413"/>
          <w:spacing w:val="-9"/>
        </w:rPr>
        <w:t> </w:t>
      </w:r>
      <w:hyperlink w:history="true" w:anchor="_bookmark3">
        <w:r>
          <w:rPr>
            <w:color w:val="3A2A97"/>
          </w:rPr>
          <w:t>4</w:t>
        </w:r>
        <w:r>
          <w:rPr>
            <w:color w:val="3A2A97"/>
            <w:spacing w:val="-6"/>
          </w:rPr>
          <w:t> </w:t>
        </w:r>
      </w:hyperlink>
      <w:r>
        <w:rPr>
          <w:color w:val="131413"/>
        </w:rPr>
        <w:t>presents</w:t>
      </w:r>
      <w:r>
        <w:rPr>
          <w:color w:val="131413"/>
          <w:spacing w:val="-9"/>
        </w:rPr>
        <w:t> </w:t>
      </w:r>
      <w:r>
        <w:rPr>
          <w:color w:val="131413"/>
        </w:rPr>
        <w:t>results</w:t>
      </w:r>
      <w:r>
        <w:rPr>
          <w:color w:val="131413"/>
          <w:spacing w:val="-6"/>
        </w:rPr>
        <w:t> </w:t>
      </w:r>
      <w:r>
        <w:rPr>
          <w:color w:val="131413"/>
        </w:rPr>
        <w:t>examining</w:t>
      </w:r>
      <w:r>
        <w:rPr>
          <w:color w:val="131413"/>
          <w:spacing w:val="-9"/>
        </w:rPr>
        <w:t> </w:t>
      </w:r>
      <w:r>
        <w:rPr>
          <w:color w:val="131413"/>
        </w:rPr>
        <w:t>the</w:t>
      </w:r>
      <w:r>
        <w:rPr>
          <w:color w:val="131413"/>
          <w:spacing w:val="-7"/>
        </w:rPr>
        <w:t> </w:t>
      </w:r>
      <w:r>
        <w:rPr>
          <w:color w:val="131413"/>
        </w:rPr>
        <w:t>likelihood</w:t>
      </w:r>
      <w:r>
        <w:rPr>
          <w:color w:val="131413"/>
          <w:spacing w:val="-8"/>
        </w:rPr>
        <w:t> </w:t>
      </w:r>
      <w:r>
        <w:rPr>
          <w:color w:val="131413"/>
        </w:rPr>
        <w:t>of</w:t>
      </w:r>
      <w:r>
        <w:rPr>
          <w:color w:val="131413"/>
          <w:spacing w:val="-8"/>
        </w:rPr>
        <w:t> </w:t>
      </w:r>
      <w:r>
        <w:rPr>
          <w:color w:val="131413"/>
        </w:rPr>
        <w:t>gentrifica- tion</w:t>
      </w:r>
      <w:r>
        <w:rPr>
          <w:color w:val="131413"/>
          <w:spacing w:val="-6"/>
        </w:rPr>
        <w:t> </w:t>
      </w:r>
      <w:r>
        <w:rPr>
          <w:color w:val="131413"/>
        </w:rPr>
        <w:t>on</w:t>
      </w:r>
      <w:r>
        <w:rPr>
          <w:color w:val="131413"/>
          <w:spacing w:val="-5"/>
        </w:rPr>
        <w:t> </w:t>
      </w:r>
      <w:r>
        <w:rPr>
          <w:color w:val="131413"/>
        </w:rPr>
        <w:t>the</w:t>
      </w:r>
      <w:r>
        <w:rPr>
          <w:color w:val="131413"/>
          <w:spacing w:val="-4"/>
        </w:rPr>
        <w:t> </w:t>
      </w:r>
      <w:r>
        <w:rPr>
          <w:color w:val="131413"/>
        </w:rPr>
        <w:t>early</w:t>
      </w:r>
      <w:r>
        <w:rPr>
          <w:color w:val="131413"/>
          <w:spacing w:val="-3"/>
        </w:rPr>
        <w:t> </w:t>
      </w:r>
      <w:r>
        <w:rPr>
          <w:color w:val="131413"/>
        </w:rPr>
        <w:t>Asian</w:t>
      </w:r>
      <w:r>
        <w:rPr>
          <w:color w:val="131413"/>
          <w:spacing w:val="-5"/>
        </w:rPr>
        <w:t> </w:t>
      </w:r>
      <w:r>
        <w:rPr>
          <w:color w:val="131413"/>
        </w:rPr>
        <w:t>and</w:t>
      </w:r>
      <w:r>
        <w:rPr>
          <w:color w:val="131413"/>
          <w:spacing w:val="-3"/>
        </w:rPr>
        <w:t> </w:t>
      </w:r>
      <w:r>
        <w:rPr>
          <w:color w:val="131413"/>
        </w:rPr>
        <w:t>Hispanic</w:t>
      </w:r>
      <w:r>
        <w:rPr>
          <w:color w:val="131413"/>
          <w:spacing w:val="-3"/>
        </w:rPr>
        <w:t> </w:t>
      </w:r>
      <w:r>
        <w:rPr>
          <w:color w:val="131413"/>
        </w:rPr>
        <w:t>populations</w:t>
      </w:r>
      <w:r>
        <w:rPr>
          <w:color w:val="131413"/>
          <w:spacing w:val="-4"/>
        </w:rPr>
        <w:t> </w:t>
      </w:r>
      <w:r>
        <w:rPr>
          <w:color w:val="131413"/>
        </w:rPr>
        <w:t>when</w:t>
      </w:r>
      <w:r>
        <w:rPr>
          <w:color w:val="131413"/>
          <w:spacing w:val="-5"/>
        </w:rPr>
        <w:t> </w:t>
      </w:r>
      <w:r>
        <w:rPr>
          <w:color w:val="131413"/>
        </w:rPr>
        <w:t>I</w:t>
      </w:r>
      <w:r>
        <w:rPr>
          <w:color w:val="131413"/>
          <w:spacing w:val="-4"/>
        </w:rPr>
        <w:t> </w:t>
      </w:r>
      <w:r>
        <w:rPr>
          <w:color w:val="131413"/>
        </w:rPr>
        <w:t>control</w:t>
      </w:r>
      <w:r>
        <w:rPr>
          <w:color w:val="131413"/>
          <w:spacing w:val="-2"/>
        </w:rPr>
        <w:t> </w:t>
      </w:r>
      <w:r>
        <w:rPr>
          <w:color w:val="131413"/>
        </w:rPr>
        <w:t>only</w:t>
      </w:r>
      <w:r>
        <w:rPr>
          <w:color w:val="131413"/>
          <w:spacing w:val="-5"/>
        </w:rPr>
        <w:t> </w:t>
      </w:r>
      <w:r>
        <w:rPr>
          <w:color w:val="131413"/>
        </w:rPr>
        <w:t>for</w:t>
      </w:r>
      <w:r>
        <w:rPr>
          <w:color w:val="131413"/>
          <w:spacing w:val="-3"/>
        </w:rPr>
        <w:t> </w:t>
      </w:r>
      <w:r>
        <w:rPr>
          <w:color w:val="131413"/>
        </w:rPr>
        <w:t>the</w:t>
      </w:r>
      <w:r>
        <w:rPr>
          <w:color w:val="131413"/>
          <w:spacing w:val="-4"/>
        </w:rPr>
        <w:t> </w:t>
      </w:r>
      <w:r>
        <w:rPr>
          <w:color w:val="131413"/>
        </w:rPr>
        <w:t>share</w:t>
      </w:r>
      <w:r>
        <w:rPr>
          <w:color w:val="131413"/>
          <w:spacing w:val="-3"/>
        </w:rPr>
        <w:t> </w:t>
      </w:r>
      <w:r>
        <w:rPr>
          <w:color w:val="131413"/>
        </w:rPr>
        <w:t>of blacks.</w:t>
      </w:r>
      <w:r>
        <w:rPr>
          <w:color w:val="131413"/>
          <w:spacing w:val="-21"/>
        </w:rPr>
        <w:t> </w:t>
      </w:r>
      <w:r>
        <w:rPr>
          <w:color w:val="131413"/>
        </w:rPr>
        <w:t>The</w:t>
      </w:r>
      <w:r>
        <w:rPr>
          <w:color w:val="131413"/>
          <w:spacing w:val="-21"/>
        </w:rPr>
        <w:t> </w:t>
      </w:r>
      <w:r>
        <w:rPr>
          <w:color w:val="131413"/>
        </w:rPr>
        <w:t>results</w:t>
      </w:r>
      <w:r>
        <w:rPr>
          <w:color w:val="131413"/>
          <w:spacing w:val="-21"/>
        </w:rPr>
        <w:t> </w:t>
      </w:r>
      <w:r>
        <w:rPr>
          <w:color w:val="131413"/>
        </w:rPr>
        <w:t>indicate</w:t>
      </w:r>
      <w:r>
        <w:rPr>
          <w:color w:val="131413"/>
          <w:spacing w:val="-20"/>
        </w:rPr>
        <w:t> </w:t>
      </w:r>
      <w:r>
        <w:rPr>
          <w:color w:val="131413"/>
        </w:rPr>
        <w:t>that</w:t>
      </w:r>
      <w:r>
        <w:rPr>
          <w:color w:val="131413"/>
          <w:spacing w:val="-22"/>
        </w:rPr>
        <w:t> </w:t>
      </w:r>
      <w:r>
        <w:rPr>
          <w:color w:val="131413"/>
        </w:rPr>
        <w:t>the</w:t>
      </w:r>
      <w:r>
        <w:rPr>
          <w:color w:val="131413"/>
          <w:spacing w:val="-21"/>
        </w:rPr>
        <w:t> </w:t>
      </w:r>
      <w:r>
        <w:rPr>
          <w:color w:val="131413"/>
        </w:rPr>
        <w:t>Asian</w:t>
      </w:r>
      <w:r>
        <w:rPr>
          <w:color w:val="131413"/>
          <w:spacing w:val="-21"/>
        </w:rPr>
        <w:t> </w:t>
      </w:r>
      <w:r>
        <w:rPr>
          <w:color w:val="131413"/>
        </w:rPr>
        <w:t>population</w:t>
      </w:r>
      <w:r>
        <w:rPr>
          <w:color w:val="131413"/>
          <w:spacing w:val="-22"/>
        </w:rPr>
        <w:t> </w:t>
      </w:r>
      <w:r>
        <w:rPr>
          <w:color w:val="131413"/>
        </w:rPr>
        <w:t>is</w:t>
      </w:r>
      <w:r>
        <w:rPr>
          <w:color w:val="131413"/>
          <w:spacing w:val="-22"/>
        </w:rPr>
        <w:t> </w:t>
      </w:r>
      <w:r>
        <w:rPr>
          <w:color w:val="131413"/>
        </w:rPr>
        <w:t>positively</w:t>
      </w:r>
      <w:r>
        <w:rPr>
          <w:color w:val="131413"/>
          <w:spacing w:val="-21"/>
        </w:rPr>
        <w:t> </w:t>
      </w:r>
      <w:r>
        <w:rPr>
          <w:color w:val="131413"/>
        </w:rPr>
        <w:t>associated</w:t>
      </w:r>
      <w:r>
        <w:rPr>
          <w:color w:val="131413"/>
          <w:spacing w:val="-22"/>
        </w:rPr>
        <w:t> </w:t>
      </w:r>
      <w:r>
        <w:rPr>
          <w:color w:val="131413"/>
        </w:rPr>
        <w:t>with</w:t>
      </w:r>
      <w:r>
        <w:rPr>
          <w:color w:val="131413"/>
          <w:spacing w:val="-21"/>
        </w:rPr>
        <w:t> </w:t>
      </w:r>
      <w:r>
        <w:rPr>
          <w:color w:val="131413"/>
        </w:rPr>
        <w:t>early gentrification,</w:t>
      </w:r>
      <w:r>
        <w:rPr>
          <w:color w:val="131413"/>
          <w:spacing w:val="-11"/>
        </w:rPr>
        <w:t> </w:t>
      </w:r>
      <w:r>
        <w:rPr>
          <w:color w:val="131413"/>
        </w:rPr>
        <w:t>whereas</w:t>
      </w:r>
      <w:r>
        <w:rPr>
          <w:color w:val="131413"/>
          <w:spacing w:val="-10"/>
        </w:rPr>
        <w:t> </w:t>
      </w:r>
      <w:r>
        <w:rPr>
          <w:color w:val="131413"/>
        </w:rPr>
        <w:t>the</w:t>
      </w:r>
      <w:r>
        <w:rPr>
          <w:color w:val="131413"/>
          <w:spacing w:val="-10"/>
        </w:rPr>
        <w:t> </w:t>
      </w:r>
      <w:r>
        <w:rPr>
          <w:color w:val="131413"/>
        </w:rPr>
        <w:t>Hispanic</w:t>
      </w:r>
      <w:r>
        <w:rPr>
          <w:color w:val="131413"/>
          <w:spacing w:val="-11"/>
        </w:rPr>
        <w:t> </w:t>
      </w:r>
      <w:r>
        <w:rPr>
          <w:color w:val="131413"/>
        </w:rPr>
        <w:t>population</w:t>
      </w:r>
      <w:r>
        <w:rPr>
          <w:color w:val="131413"/>
          <w:spacing w:val="-11"/>
        </w:rPr>
        <w:t> </w:t>
      </w:r>
      <w:r>
        <w:rPr>
          <w:color w:val="131413"/>
        </w:rPr>
        <w:t>and</w:t>
      </w:r>
      <w:r>
        <w:rPr>
          <w:color w:val="131413"/>
          <w:spacing w:val="-9"/>
        </w:rPr>
        <w:t> </w:t>
      </w:r>
      <w:r>
        <w:rPr>
          <w:color w:val="131413"/>
        </w:rPr>
        <w:t>the</w:t>
      </w:r>
      <w:r>
        <w:rPr>
          <w:color w:val="131413"/>
          <w:spacing w:val="-10"/>
        </w:rPr>
        <w:t> </w:t>
      </w:r>
      <w:r>
        <w:rPr>
          <w:color w:val="131413"/>
        </w:rPr>
        <w:t>share</w:t>
      </w:r>
      <w:r>
        <w:rPr>
          <w:color w:val="131413"/>
          <w:spacing w:val="-9"/>
        </w:rPr>
        <w:t> </w:t>
      </w:r>
      <w:r>
        <w:rPr>
          <w:color w:val="131413"/>
        </w:rPr>
        <w:t>of</w:t>
      </w:r>
      <w:r>
        <w:rPr>
          <w:color w:val="131413"/>
          <w:spacing w:val="-11"/>
        </w:rPr>
        <w:t> </w:t>
      </w:r>
      <w:r>
        <w:rPr>
          <w:color w:val="131413"/>
        </w:rPr>
        <w:t>blacks</w:t>
      </w:r>
      <w:r>
        <w:rPr>
          <w:color w:val="131413"/>
          <w:spacing w:val="-11"/>
        </w:rPr>
        <w:t> </w:t>
      </w:r>
      <w:r>
        <w:rPr>
          <w:color w:val="131413"/>
        </w:rPr>
        <w:t>are</w:t>
      </w:r>
      <w:r>
        <w:rPr>
          <w:color w:val="131413"/>
          <w:spacing w:val="-10"/>
        </w:rPr>
        <w:t> </w:t>
      </w:r>
      <w:r>
        <w:rPr>
          <w:color w:val="131413"/>
        </w:rPr>
        <w:t>negatively associated</w:t>
      </w:r>
      <w:r>
        <w:rPr>
          <w:color w:val="131413"/>
          <w:spacing w:val="-20"/>
        </w:rPr>
        <w:t> </w:t>
      </w:r>
      <w:r>
        <w:rPr>
          <w:color w:val="131413"/>
        </w:rPr>
        <w:t>with</w:t>
      </w:r>
      <w:r>
        <w:rPr>
          <w:color w:val="131413"/>
          <w:spacing w:val="-21"/>
        </w:rPr>
        <w:t> </w:t>
      </w:r>
      <w:r>
        <w:rPr>
          <w:color w:val="131413"/>
        </w:rPr>
        <w:t>it.</w:t>
      </w:r>
      <w:r>
        <w:rPr>
          <w:color w:val="131413"/>
          <w:spacing w:val="-19"/>
        </w:rPr>
        <w:t> </w:t>
      </w:r>
      <w:r>
        <w:rPr>
          <w:color w:val="131413"/>
        </w:rPr>
        <w:t>Model</w:t>
      </w:r>
      <w:r>
        <w:rPr>
          <w:color w:val="131413"/>
          <w:spacing w:val="-19"/>
        </w:rPr>
        <w:t> </w:t>
      </w:r>
      <w:r>
        <w:rPr>
          <w:color w:val="131413"/>
        </w:rPr>
        <w:t>1</w:t>
      </w:r>
      <w:r>
        <w:rPr>
          <w:color w:val="131413"/>
          <w:spacing w:val="-19"/>
        </w:rPr>
        <w:t> </w:t>
      </w:r>
      <w:r>
        <w:rPr>
          <w:color w:val="131413"/>
        </w:rPr>
        <w:t>controls</w:t>
      </w:r>
      <w:r>
        <w:rPr>
          <w:color w:val="131413"/>
          <w:spacing w:val="-20"/>
        </w:rPr>
        <w:t> </w:t>
      </w:r>
      <w:r>
        <w:rPr>
          <w:color w:val="131413"/>
        </w:rPr>
        <w:t>for</w:t>
      </w:r>
      <w:r>
        <w:rPr>
          <w:color w:val="131413"/>
          <w:spacing w:val="-20"/>
        </w:rPr>
        <w:t> </w:t>
      </w:r>
      <w:r>
        <w:rPr>
          <w:color w:val="131413"/>
        </w:rPr>
        <w:t>preexisting</w:t>
      </w:r>
      <w:r>
        <w:rPr>
          <w:color w:val="131413"/>
          <w:spacing w:val="-18"/>
        </w:rPr>
        <w:t> </w:t>
      </w:r>
      <w:r>
        <w:rPr>
          <w:color w:val="131413"/>
        </w:rPr>
        <w:t>residential</w:t>
      </w:r>
      <w:r>
        <w:rPr>
          <w:color w:val="131413"/>
          <w:spacing w:val="-19"/>
        </w:rPr>
        <w:t> </w:t>
      </w:r>
      <w:r>
        <w:rPr>
          <w:color w:val="131413"/>
        </w:rPr>
        <w:t>and</w:t>
      </w:r>
      <w:r>
        <w:rPr>
          <w:color w:val="131413"/>
          <w:spacing w:val="-20"/>
        </w:rPr>
        <w:t> </w:t>
      </w:r>
      <w:r>
        <w:rPr>
          <w:color w:val="131413"/>
        </w:rPr>
        <w:t>socioeconomic</w:t>
      </w:r>
      <w:r>
        <w:rPr>
          <w:color w:val="131413"/>
          <w:spacing w:val="-18"/>
        </w:rPr>
        <w:t> </w:t>
      </w:r>
      <w:r>
        <w:rPr>
          <w:color w:val="131413"/>
        </w:rPr>
        <w:t>tract characteristics and city-level differences. Consistent with the first hypothesis that neighborhoods with more Asians or Hispanics are more likely to gentrify than </w:t>
      </w:r>
      <w:r>
        <w:rPr>
          <w:color w:val="131413"/>
          <w:spacing w:val="-3"/>
        </w:rPr>
        <w:t>those </w:t>
      </w:r>
      <w:r>
        <w:rPr>
          <w:color w:val="131413"/>
        </w:rPr>
        <w:t>with less, the coefficient for Asians is positive and statistically significant. The esti- mates indicate that a one-unit increase in the logged Asian population (mean = 0.96; SD = 1.71) increases the odds of gentrification by 20 % (</w:t>
      </w:r>
      <w:r>
        <w:rPr>
          <w:i/>
          <w:color w:val="131413"/>
        </w:rPr>
        <w:t>e</w:t>
      </w:r>
      <w:r>
        <w:rPr>
          <w:i/>
          <w:color w:val="131413"/>
          <w:vertAlign w:val="superscript"/>
        </w:rPr>
        <w:t>0</w:t>
      </w:r>
      <w:r>
        <w:rPr>
          <w:color w:val="131413"/>
          <w:vertAlign w:val="superscript"/>
        </w:rPr>
        <w:t>.18</w:t>
      </w:r>
      <w:r>
        <w:rPr>
          <w:color w:val="131413"/>
          <w:vertAlign w:val="baseline"/>
        </w:rPr>
        <w:t> = </w:t>
      </w:r>
      <w:r>
        <w:rPr>
          <w:color w:val="131413"/>
          <w:spacing w:val="-2"/>
          <w:vertAlign w:val="baseline"/>
        </w:rPr>
        <w:t>1.20). </w:t>
      </w:r>
      <w:r>
        <w:rPr>
          <w:color w:val="131413"/>
          <w:spacing w:val="-3"/>
          <w:vertAlign w:val="baseline"/>
        </w:rPr>
        <w:t>However, </w:t>
      </w:r>
      <w:r>
        <w:rPr>
          <w:color w:val="131413"/>
          <w:vertAlign w:val="baseline"/>
        </w:rPr>
        <w:t>the negative coefficient for Hispanics is no longer statistically significant. </w:t>
      </w:r>
      <w:r>
        <w:rPr>
          <w:color w:val="131413"/>
          <w:spacing w:val="-4"/>
          <w:vertAlign w:val="baseline"/>
        </w:rPr>
        <w:t>Wald </w:t>
      </w:r>
      <w:r>
        <w:rPr>
          <w:color w:val="131413"/>
          <w:vertAlign w:val="baseline"/>
        </w:rPr>
        <w:t>tests </w:t>
      </w:r>
      <w:r>
        <w:rPr>
          <w:color w:val="131413"/>
          <w:spacing w:val="5"/>
          <w:vertAlign w:val="baseline"/>
        </w:rPr>
        <w:t>confirm </w:t>
      </w:r>
      <w:r>
        <w:rPr>
          <w:color w:val="131413"/>
          <w:spacing w:val="4"/>
          <w:vertAlign w:val="baseline"/>
        </w:rPr>
        <w:t>that the </w:t>
      </w:r>
      <w:r>
        <w:rPr>
          <w:color w:val="131413"/>
          <w:spacing w:val="5"/>
          <w:vertAlign w:val="baseline"/>
        </w:rPr>
        <w:t>difference between </w:t>
      </w:r>
      <w:r>
        <w:rPr>
          <w:color w:val="131413"/>
          <w:spacing w:val="3"/>
          <w:vertAlign w:val="baseline"/>
        </w:rPr>
        <w:t>the </w:t>
      </w:r>
      <w:r>
        <w:rPr>
          <w:color w:val="131413"/>
          <w:spacing w:val="4"/>
          <w:vertAlign w:val="baseline"/>
        </w:rPr>
        <w:t>Asian and </w:t>
      </w:r>
      <w:r>
        <w:rPr>
          <w:color w:val="131413"/>
          <w:spacing w:val="5"/>
          <w:vertAlign w:val="baseline"/>
        </w:rPr>
        <w:t>Hispanic coefficients </w:t>
      </w:r>
      <w:r>
        <w:rPr>
          <w:color w:val="131413"/>
          <w:spacing w:val="3"/>
          <w:vertAlign w:val="baseline"/>
        </w:rPr>
        <w:t>is </w:t>
      </w:r>
      <w:r>
        <w:rPr>
          <w:color w:val="131413"/>
          <w:vertAlign w:val="baseline"/>
        </w:rPr>
        <w:t>statistically significant, which is consistent with the hypothesis that the effect for Asians is greater than for Hispanics (Hypothesis</w:t>
      </w:r>
      <w:r>
        <w:rPr>
          <w:color w:val="131413"/>
          <w:spacing w:val="29"/>
          <w:vertAlign w:val="baseline"/>
        </w:rPr>
        <w:t> </w:t>
      </w:r>
      <w:r>
        <w:rPr>
          <w:color w:val="131413"/>
          <w:vertAlign w:val="baseline"/>
        </w:rPr>
        <w:t>4).</w:t>
      </w:r>
    </w:p>
    <w:p>
      <w:pPr>
        <w:pStyle w:val="BodyText"/>
        <w:spacing w:line="249" w:lineRule="auto"/>
        <w:ind w:left="100" w:right="116" w:firstLine="226"/>
        <w:jc w:val="both"/>
      </w:pPr>
      <w:r>
        <w:rPr>
          <w:color w:val="131413"/>
        </w:rPr>
        <w:t>Model 2 assesses whether the Asian and Hispanic populations in neighborhoods make</w:t>
      </w:r>
      <w:r>
        <w:rPr>
          <w:color w:val="131413"/>
          <w:spacing w:val="-6"/>
        </w:rPr>
        <w:t> </w:t>
      </w:r>
      <w:r>
        <w:rPr>
          <w:color w:val="131413"/>
        </w:rPr>
        <w:t>them</w:t>
      </w:r>
      <w:r>
        <w:rPr>
          <w:color w:val="131413"/>
          <w:spacing w:val="-5"/>
        </w:rPr>
        <w:t> </w:t>
      </w:r>
      <w:r>
        <w:rPr>
          <w:color w:val="131413"/>
        </w:rPr>
        <w:t>more</w:t>
      </w:r>
      <w:r>
        <w:rPr>
          <w:color w:val="131413"/>
          <w:spacing w:val="-5"/>
        </w:rPr>
        <w:t> </w:t>
      </w:r>
      <w:r>
        <w:rPr>
          <w:color w:val="131413"/>
        </w:rPr>
        <w:t>likely</w:t>
      </w:r>
      <w:r>
        <w:rPr>
          <w:color w:val="131413"/>
          <w:spacing w:val="-5"/>
        </w:rPr>
        <w:t> </w:t>
      </w:r>
      <w:r>
        <w:rPr>
          <w:color w:val="131413"/>
        </w:rPr>
        <w:t>to</w:t>
      </w:r>
      <w:r>
        <w:rPr>
          <w:color w:val="131413"/>
          <w:spacing w:val="-6"/>
        </w:rPr>
        <w:t> </w:t>
      </w:r>
      <w:r>
        <w:rPr>
          <w:color w:val="131413"/>
        </w:rPr>
        <w:t>gentrify</w:t>
      </w:r>
      <w:r>
        <w:rPr>
          <w:color w:val="131413"/>
          <w:spacing w:val="-6"/>
        </w:rPr>
        <w:t> </w:t>
      </w:r>
      <w:r>
        <w:rPr>
          <w:color w:val="131413"/>
        </w:rPr>
        <w:t>than</w:t>
      </w:r>
      <w:r>
        <w:rPr>
          <w:color w:val="131413"/>
          <w:spacing w:val="-6"/>
        </w:rPr>
        <w:t> </w:t>
      </w:r>
      <w:r>
        <w:rPr>
          <w:color w:val="131413"/>
        </w:rPr>
        <w:t>homogenously</w:t>
      </w:r>
      <w:r>
        <w:rPr>
          <w:color w:val="131413"/>
          <w:spacing w:val="-4"/>
        </w:rPr>
        <w:t> </w:t>
      </w:r>
      <w:r>
        <w:rPr>
          <w:color w:val="131413"/>
        </w:rPr>
        <w:t>black</w:t>
      </w:r>
      <w:r>
        <w:rPr>
          <w:color w:val="131413"/>
          <w:spacing w:val="-4"/>
        </w:rPr>
        <w:t> </w:t>
      </w:r>
      <w:r>
        <w:rPr>
          <w:color w:val="131413"/>
        </w:rPr>
        <w:t>or</w:t>
      </w:r>
      <w:r>
        <w:rPr>
          <w:color w:val="131413"/>
          <w:spacing w:val="-6"/>
        </w:rPr>
        <w:t> </w:t>
      </w:r>
      <w:r>
        <w:rPr>
          <w:color w:val="131413"/>
        </w:rPr>
        <w:t>white</w:t>
      </w:r>
      <w:r>
        <w:rPr>
          <w:color w:val="131413"/>
          <w:spacing w:val="-5"/>
        </w:rPr>
        <w:t> </w:t>
      </w:r>
      <w:r>
        <w:rPr>
          <w:color w:val="131413"/>
        </w:rPr>
        <w:t>neighborhoods (Hypotheses 2 and 2a). The results indicate that the Asian population still positively predicts gentrification and that predominantly black neighborhoods are negatively associated</w:t>
      </w:r>
      <w:r>
        <w:rPr>
          <w:color w:val="131413"/>
          <w:spacing w:val="-18"/>
        </w:rPr>
        <w:t> </w:t>
      </w:r>
      <w:r>
        <w:rPr>
          <w:color w:val="131413"/>
        </w:rPr>
        <w:t>with</w:t>
      </w:r>
      <w:r>
        <w:rPr>
          <w:color w:val="131413"/>
          <w:spacing w:val="-17"/>
        </w:rPr>
        <w:t> </w:t>
      </w:r>
      <w:r>
        <w:rPr>
          <w:color w:val="131413"/>
        </w:rPr>
        <w:t>gentrification;</w:t>
      </w:r>
      <w:r>
        <w:rPr>
          <w:color w:val="131413"/>
          <w:spacing w:val="-17"/>
        </w:rPr>
        <w:t> </w:t>
      </w:r>
      <w:r>
        <w:rPr>
          <w:color w:val="131413"/>
        </w:rPr>
        <w:t>the</w:t>
      </w:r>
      <w:r>
        <w:rPr>
          <w:color w:val="131413"/>
          <w:spacing w:val="-17"/>
        </w:rPr>
        <w:t> </w:t>
      </w:r>
      <w:r>
        <w:rPr>
          <w:color w:val="131413"/>
        </w:rPr>
        <w:t>association</w:t>
      </w:r>
      <w:r>
        <w:rPr>
          <w:color w:val="131413"/>
          <w:spacing w:val="-16"/>
        </w:rPr>
        <w:t> </w:t>
      </w:r>
      <w:r>
        <w:rPr>
          <w:color w:val="131413"/>
        </w:rPr>
        <w:t>for</w:t>
      </w:r>
      <w:r>
        <w:rPr>
          <w:color w:val="131413"/>
          <w:spacing w:val="-17"/>
        </w:rPr>
        <w:t> </w:t>
      </w:r>
      <w:r>
        <w:rPr>
          <w:color w:val="131413"/>
        </w:rPr>
        <w:t>predominantly</w:t>
      </w:r>
      <w:r>
        <w:rPr>
          <w:color w:val="131413"/>
          <w:spacing w:val="-17"/>
        </w:rPr>
        <w:t> </w:t>
      </w:r>
      <w:r>
        <w:rPr>
          <w:color w:val="131413"/>
        </w:rPr>
        <w:t>white</w:t>
      </w:r>
      <w:r>
        <w:rPr>
          <w:color w:val="131413"/>
          <w:spacing w:val="-17"/>
        </w:rPr>
        <w:t> </w:t>
      </w:r>
      <w:r>
        <w:rPr>
          <w:color w:val="131413"/>
        </w:rPr>
        <w:t>neighborhoods is</w:t>
      </w:r>
      <w:r>
        <w:rPr>
          <w:color w:val="131413"/>
          <w:spacing w:val="-20"/>
        </w:rPr>
        <w:t> </w:t>
      </w:r>
      <w:r>
        <w:rPr>
          <w:color w:val="131413"/>
        </w:rPr>
        <w:t>positive</w:t>
      </w:r>
      <w:r>
        <w:rPr>
          <w:color w:val="131413"/>
          <w:spacing w:val="-19"/>
        </w:rPr>
        <w:t> </w:t>
      </w:r>
      <w:r>
        <w:rPr>
          <w:color w:val="131413"/>
        </w:rPr>
        <w:t>but</w:t>
      </w:r>
      <w:r>
        <w:rPr>
          <w:color w:val="131413"/>
          <w:spacing w:val="-20"/>
        </w:rPr>
        <w:t> </w:t>
      </w:r>
      <w:r>
        <w:rPr>
          <w:color w:val="131413"/>
        </w:rPr>
        <w:t>not</w:t>
      </w:r>
      <w:r>
        <w:rPr>
          <w:color w:val="131413"/>
          <w:spacing w:val="-19"/>
        </w:rPr>
        <w:t> </w:t>
      </w:r>
      <w:r>
        <w:rPr>
          <w:color w:val="131413"/>
        </w:rPr>
        <w:t>significant.</w:t>
      </w:r>
      <w:r>
        <w:rPr>
          <w:color w:val="131413"/>
          <w:spacing w:val="-20"/>
        </w:rPr>
        <w:t> </w:t>
      </w:r>
      <w:r>
        <w:rPr>
          <w:color w:val="131413"/>
        </w:rPr>
        <w:t>The</w:t>
      </w:r>
      <w:r>
        <w:rPr>
          <w:color w:val="131413"/>
          <w:spacing w:val="-19"/>
        </w:rPr>
        <w:t> </w:t>
      </w:r>
      <w:r>
        <w:rPr>
          <w:color w:val="131413"/>
        </w:rPr>
        <w:t>results</w:t>
      </w:r>
      <w:r>
        <w:rPr>
          <w:color w:val="131413"/>
          <w:spacing w:val="-19"/>
        </w:rPr>
        <w:t> </w:t>
      </w:r>
      <w:r>
        <w:rPr>
          <w:color w:val="131413"/>
        </w:rPr>
        <w:t>are</w:t>
      </w:r>
      <w:r>
        <w:rPr>
          <w:color w:val="131413"/>
          <w:spacing w:val="-18"/>
        </w:rPr>
        <w:t> </w:t>
      </w:r>
      <w:r>
        <w:rPr>
          <w:color w:val="131413"/>
        </w:rPr>
        <w:t>similar</w:t>
      </w:r>
      <w:r>
        <w:rPr>
          <w:color w:val="131413"/>
          <w:spacing w:val="-19"/>
        </w:rPr>
        <w:t> </w:t>
      </w:r>
      <w:r>
        <w:rPr>
          <w:color w:val="131413"/>
        </w:rPr>
        <w:t>when</w:t>
      </w:r>
      <w:r>
        <w:rPr>
          <w:color w:val="131413"/>
          <w:spacing w:val="-18"/>
        </w:rPr>
        <w:t> </w:t>
      </w:r>
      <w:r>
        <w:rPr>
          <w:color w:val="131413"/>
        </w:rPr>
        <w:t>I</w:t>
      </w:r>
      <w:r>
        <w:rPr>
          <w:color w:val="131413"/>
          <w:spacing w:val="-19"/>
        </w:rPr>
        <w:t> </w:t>
      </w:r>
      <w:r>
        <w:rPr>
          <w:color w:val="131413"/>
        </w:rPr>
        <w:t>exclude</w:t>
      </w:r>
      <w:r>
        <w:rPr>
          <w:color w:val="131413"/>
          <w:spacing w:val="-19"/>
        </w:rPr>
        <w:t> </w:t>
      </w:r>
      <w:r>
        <w:rPr>
          <w:color w:val="131413"/>
        </w:rPr>
        <w:t>the</w:t>
      </w:r>
      <w:r>
        <w:rPr>
          <w:color w:val="131413"/>
          <w:spacing w:val="-19"/>
        </w:rPr>
        <w:t> </w:t>
      </w:r>
      <w:r>
        <w:rPr>
          <w:color w:val="131413"/>
        </w:rPr>
        <w:t>share</w:t>
      </w:r>
      <w:r>
        <w:rPr>
          <w:color w:val="131413"/>
          <w:spacing w:val="-18"/>
        </w:rPr>
        <w:t> </w:t>
      </w:r>
      <w:r>
        <w:rPr>
          <w:color w:val="131413"/>
        </w:rPr>
        <w:t>of</w:t>
      </w:r>
      <w:r>
        <w:rPr>
          <w:color w:val="131413"/>
          <w:spacing w:val="-20"/>
        </w:rPr>
        <w:t> </w:t>
      </w:r>
      <w:r>
        <w:rPr>
          <w:color w:val="131413"/>
        </w:rPr>
        <w:t>blacks from</w:t>
      </w:r>
      <w:r>
        <w:rPr>
          <w:color w:val="131413"/>
          <w:spacing w:val="-12"/>
        </w:rPr>
        <w:t> </w:t>
      </w:r>
      <w:r>
        <w:rPr>
          <w:color w:val="131413"/>
        </w:rPr>
        <w:t>the</w:t>
      </w:r>
      <w:r>
        <w:rPr>
          <w:color w:val="131413"/>
          <w:spacing w:val="-12"/>
        </w:rPr>
        <w:t> </w:t>
      </w:r>
      <w:r>
        <w:rPr>
          <w:color w:val="131413"/>
        </w:rPr>
        <w:t>model.</w:t>
      </w:r>
      <w:r>
        <w:rPr>
          <w:color w:val="131413"/>
          <w:spacing w:val="-13"/>
        </w:rPr>
        <w:t> </w:t>
      </w:r>
      <w:r>
        <w:rPr>
          <w:color w:val="131413"/>
        </w:rPr>
        <w:t>Thus,</w:t>
      </w:r>
      <w:r>
        <w:rPr>
          <w:color w:val="131413"/>
          <w:spacing w:val="-11"/>
        </w:rPr>
        <w:t> </w:t>
      </w:r>
      <w:r>
        <w:rPr>
          <w:color w:val="131413"/>
        </w:rPr>
        <w:t>consistent</w:t>
      </w:r>
      <w:r>
        <w:rPr>
          <w:color w:val="131413"/>
          <w:spacing w:val="-13"/>
        </w:rPr>
        <w:t> </w:t>
      </w:r>
      <w:r>
        <w:rPr>
          <w:color w:val="131413"/>
        </w:rPr>
        <w:t>with</w:t>
      </w:r>
      <w:r>
        <w:rPr>
          <w:color w:val="131413"/>
          <w:spacing w:val="-13"/>
        </w:rPr>
        <w:t> </w:t>
      </w:r>
      <w:r>
        <w:rPr>
          <w:color w:val="131413"/>
        </w:rPr>
        <w:t>other</w:t>
      </w:r>
      <w:r>
        <w:rPr>
          <w:color w:val="131413"/>
          <w:spacing w:val="-12"/>
        </w:rPr>
        <w:t> </w:t>
      </w:r>
      <w:r>
        <w:rPr>
          <w:color w:val="131413"/>
        </w:rPr>
        <w:t>findings</w:t>
      </w:r>
      <w:r>
        <w:rPr>
          <w:color w:val="131413"/>
          <w:spacing w:val="-12"/>
        </w:rPr>
        <w:t> </w:t>
      </w:r>
      <w:r>
        <w:rPr>
          <w:color w:val="131413"/>
        </w:rPr>
        <w:t>that</w:t>
      </w:r>
      <w:r>
        <w:rPr>
          <w:color w:val="131413"/>
          <w:spacing w:val="-13"/>
        </w:rPr>
        <w:t> </w:t>
      </w:r>
      <w:r>
        <w:rPr>
          <w:color w:val="131413"/>
        </w:rPr>
        <w:t>suggest</w:t>
      </w:r>
      <w:r>
        <w:rPr>
          <w:color w:val="131413"/>
          <w:spacing w:val="-10"/>
        </w:rPr>
        <w:t> </w:t>
      </w:r>
      <w:r>
        <w:rPr>
          <w:color w:val="131413"/>
        </w:rPr>
        <w:t>a</w:t>
      </w:r>
      <w:r>
        <w:rPr>
          <w:color w:val="131413"/>
          <w:spacing w:val="-12"/>
        </w:rPr>
        <w:t> </w:t>
      </w:r>
      <w:r>
        <w:rPr>
          <w:color w:val="131413"/>
        </w:rPr>
        <w:t>racial</w:t>
      </w:r>
      <w:r>
        <w:rPr>
          <w:color w:val="131413"/>
          <w:spacing w:val="-13"/>
        </w:rPr>
        <w:t> </w:t>
      </w:r>
      <w:r>
        <w:rPr>
          <w:color w:val="131413"/>
        </w:rPr>
        <w:t>hierarchy</w:t>
      </w:r>
      <w:r>
        <w:rPr>
          <w:color w:val="131413"/>
          <w:spacing w:val="-10"/>
        </w:rPr>
        <w:t> </w:t>
      </w:r>
      <w:r>
        <w:rPr>
          <w:color w:val="131413"/>
        </w:rPr>
        <w:t>by which neighborhoods </w:t>
      </w:r>
      <w:r>
        <w:rPr>
          <w:color w:val="131413"/>
          <w:spacing w:val="-4"/>
        </w:rPr>
        <w:t>gentrify, </w:t>
      </w:r>
      <w:r>
        <w:rPr>
          <w:color w:val="131413"/>
        </w:rPr>
        <w:t>neighborhoods with more Asians are more likely to gentrify</w:t>
      </w:r>
      <w:r>
        <w:rPr>
          <w:color w:val="131413"/>
          <w:spacing w:val="-32"/>
        </w:rPr>
        <w:t> </w:t>
      </w:r>
      <w:r>
        <w:rPr>
          <w:color w:val="131413"/>
        </w:rPr>
        <w:t>than</w:t>
      </w:r>
      <w:r>
        <w:rPr>
          <w:color w:val="131413"/>
          <w:spacing w:val="-32"/>
        </w:rPr>
        <w:t> </w:t>
      </w:r>
      <w:r>
        <w:rPr>
          <w:color w:val="131413"/>
        </w:rPr>
        <w:t>predominantly</w:t>
      </w:r>
      <w:r>
        <w:rPr>
          <w:color w:val="131413"/>
          <w:spacing w:val="-31"/>
        </w:rPr>
        <w:t> </w:t>
      </w:r>
      <w:r>
        <w:rPr>
          <w:color w:val="131413"/>
        </w:rPr>
        <w:t>black</w:t>
      </w:r>
      <w:r>
        <w:rPr>
          <w:color w:val="131413"/>
          <w:spacing w:val="-30"/>
        </w:rPr>
        <w:t> </w:t>
      </w:r>
      <w:r>
        <w:rPr>
          <w:color w:val="131413"/>
        </w:rPr>
        <w:t>neighborhoods.</w:t>
      </w:r>
      <w:r>
        <w:rPr>
          <w:color w:val="131413"/>
          <w:spacing w:val="-32"/>
        </w:rPr>
        <w:t> </w:t>
      </w:r>
      <w:r>
        <w:rPr>
          <w:color w:val="131413"/>
        </w:rPr>
        <w:t>Nonetheless,</w:t>
      </w:r>
      <w:r>
        <w:rPr>
          <w:color w:val="131413"/>
          <w:spacing w:val="-32"/>
        </w:rPr>
        <w:t> </w:t>
      </w:r>
      <w:r>
        <w:rPr>
          <w:color w:val="131413"/>
        </w:rPr>
        <w:t>they</w:t>
      </w:r>
      <w:r>
        <w:rPr>
          <w:color w:val="131413"/>
          <w:spacing w:val="-31"/>
        </w:rPr>
        <w:t> </w:t>
      </w:r>
      <w:r>
        <w:rPr>
          <w:color w:val="131413"/>
        </w:rPr>
        <w:t>are</w:t>
      </w:r>
      <w:r>
        <w:rPr>
          <w:color w:val="131413"/>
          <w:spacing w:val="-31"/>
        </w:rPr>
        <w:t> </w:t>
      </w:r>
      <w:r>
        <w:rPr>
          <w:color w:val="131413"/>
        </w:rPr>
        <w:t>not</w:t>
      </w:r>
      <w:r>
        <w:rPr>
          <w:color w:val="131413"/>
          <w:spacing w:val="-31"/>
        </w:rPr>
        <w:t> </w:t>
      </w:r>
      <w:r>
        <w:rPr>
          <w:color w:val="131413"/>
        </w:rPr>
        <w:t>necessarily less likely to gentrify than predominantly white</w:t>
      </w:r>
      <w:r>
        <w:rPr>
          <w:color w:val="131413"/>
          <w:spacing w:val="16"/>
        </w:rPr>
        <w:t> </w:t>
      </w:r>
      <w:r>
        <w:rPr>
          <w:color w:val="131413"/>
        </w:rPr>
        <w:t>neighborhoods.</w:t>
      </w:r>
    </w:p>
    <w:p>
      <w:pPr>
        <w:pStyle w:val="BodyText"/>
        <w:spacing w:line="249" w:lineRule="auto"/>
        <w:ind w:left="100" w:right="116" w:firstLine="226"/>
        <w:jc w:val="both"/>
      </w:pPr>
      <w:r>
        <w:rPr>
          <w:color w:val="131413"/>
        </w:rPr>
        <w:t>Model</w:t>
      </w:r>
      <w:r>
        <w:rPr>
          <w:color w:val="131413"/>
          <w:spacing w:val="-3"/>
        </w:rPr>
        <w:t> </w:t>
      </w:r>
      <w:r>
        <w:rPr>
          <w:color w:val="131413"/>
        </w:rPr>
        <w:t>3</w:t>
      </w:r>
      <w:r>
        <w:rPr>
          <w:color w:val="131413"/>
          <w:spacing w:val="-3"/>
        </w:rPr>
        <w:t> </w:t>
      </w:r>
      <w:r>
        <w:rPr>
          <w:color w:val="131413"/>
        </w:rPr>
        <w:t>includes</w:t>
      </w:r>
      <w:r>
        <w:rPr>
          <w:color w:val="131413"/>
          <w:spacing w:val="-4"/>
        </w:rPr>
        <w:t> </w:t>
      </w:r>
      <w:r>
        <w:rPr>
          <w:color w:val="131413"/>
        </w:rPr>
        <w:t>interaction</w:t>
      </w:r>
      <w:r>
        <w:rPr>
          <w:color w:val="131413"/>
          <w:spacing w:val="-4"/>
        </w:rPr>
        <w:t> </w:t>
      </w:r>
      <w:r>
        <w:rPr>
          <w:color w:val="131413"/>
        </w:rPr>
        <w:t>terms</w:t>
      </w:r>
      <w:r>
        <w:rPr>
          <w:color w:val="131413"/>
          <w:spacing w:val="-3"/>
        </w:rPr>
        <w:t> </w:t>
      </w:r>
      <w:r>
        <w:rPr>
          <w:color w:val="131413"/>
        </w:rPr>
        <w:t>with</w:t>
      </w:r>
      <w:r>
        <w:rPr>
          <w:color w:val="131413"/>
          <w:spacing w:val="-3"/>
        </w:rPr>
        <w:t> </w:t>
      </w:r>
      <w:r>
        <w:rPr>
          <w:color w:val="131413"/>
        </w:rPr>
        <w:t>percentage</w:t>
      </w:r>
      <w:r>
        <w:rPr>
          <w:color w:val="131413"/>
          <w:spacing w:val="-5"/>
        </w:rPr>
        <w:t> </w:t>
      </w:r>
      <w:r>
        <w:rPr>
          <w:color w:val="131413"/>
        </w:rPr>
        <w:t>black</w:t>
      </w:r>
      <w:r>
        <w:rPr>
          <w:color w:val="131413"/>
          <w:spacing w:val="-3"/>
        </w:rPr>
        <w:t> </w:t>
      </w:r>
      <w:r>
        <w:rPr>
          <w:color w:val="131413"/>
        </w:rPr>
        <w:t>and</w:t>
      </w:r>
      <w:r>
        <w:rPr>
          <w:color w:val="131413"/>
          <w:spacing w:val="-3"/>
        </w:rPr>
        <w:t> </w:t>
      </w:r>
      <w:r>
        <w:rPr>
          <w:color w:val="131413"/>
        </w:rPr>
        <w:t>Asian</w:t>
      </w:r>
      <w:r>
        <w:rPr>
          <w:color w:val="131413"/>
          <w:spacing w:val="-4"/>
        </w:rPr>
        <w:t> </w:t>
      </w:r>
      <w:r>
        <w:rPr>
          <w:color w:val="131413"/>
        </w:rPr>
        <w:t>and</w:t>
      </w:r>
      <w:r>
        <w:rPr>
          <w:color w:val="131413"/>
          <w:spacing w:val="-3"/>
        </w:rPr>
        <w:t> </w:t>
      </w:r>
      <w:r>
        <w:rPr>
          <w:color w:val="131413"/>
        </w:rPr>
        <w:t>Hispanic populations to test whether a moderating effect of Asians and Hispanics exists in neighborhoods with higher shares of blacks (Hypothesis 3). The coefficient for the Hispanic interaction term indicates that the effect of Hispanics on the likelihood of gentrification is greater in neighborhoods with greater shares of blacks. Figure </w:t>
      </w:r>
      <w:hyperlink w:history="true" w:anchor="_bookmark4">
        <w:r>
          <w:rPr>
            <w:color w:val="3A2A97"/>
          </w:rPr>
          <w:t>1</w:t>
        </w:r>
      </w:hyperlink>
      <w:r>
        <w:rPr>
          <w:color w:val="3A2A97"/>
        </w:rPr>
        <w:t> </w:t>
      </w:r>
      <w:r>
        <w:rPr>
          <w:color w:val="131413"/>
        </w:rPr>
        <w:t>illustrates the predicted probabilities of gentrification by Asian and Hispanic popu- lation levels for tracts that are 10 %, 50 %, and 90 % black, holding all other control variables at their means. The three positive slopes in the upper plot indicate that Asians have a positive effect across all neighborhoods. Hispanics, </w:t>
      </w:r>
      <w:r>
        <w:rPr>
          <w:color w:val="131413"/>
          <w:spacing w:val="-3"/>
        </w:rPr>
        <w:t>however, </w:t>
      </w:r>
      <w:r>
        <w:rPr>
          <w:color w:val="131413"/>
        </w:rPr>
        <w:t>have a positive</w:t>
      </w:r>
      <w:r>
        <w:rPr>
          <w:color w:val="131413"/>
          <w:spacing w:val="34"/>
        </w:rPr>
        <w:t> </w:t>
      </w:r>
      <w:r>
        <w:rPr>
          <w:color w:val="131413"/>
        </w:rPr>
        <w:t>effect</w:t>
      </w:r>
      <w:r>
        <w:rPr>
          <w:color w:val="131413"/>
          <w:spacing w:val="35"/>
        </w:rPr>
        <w:t> </w:t>
      </w:r>
      <w:r>
        <w:rPr>
          <w:color w:val="131413"/>
        </w:rPr>
        <w:t>in</w:t>
      </w:r>
      <w:r>
        <w:rPr>
          <w:color w:val="131413"/>
          <w:spacing w:val="34"/>
        </w:rPr>
        <w:t> </w:t>
      </w:r>
      <w:r>
        <w:rPr>
          <w:color w:val="131413"/>
        </w:rPr>
        <w:t>neighborhoods</w:t>
      </w:r>
      <w:r>
        <w:rPr>
          <w:color w:val="131413"/>
          <w:spacing w:val="37"/>
        </w:rPr>
        <w:t> </w:t>
      </w:r>
      <w:r>
        <w:rPr>
          <w:color w:val="131413"/>
        </w:rPr>
        <w:t>with</w:t>
      </w:r>
      <w:r>
        <w:rPr>
          <w:color w:val="131413"/>
          <w:spacing w:val="35"/>
        </w:rPr>
        <w:t> </w:t>
      </w:r>
      <w:r>
        <w:rPr>
          <w:color w:val="131413"/>
        </w:rPr>
        <w:t>high</w:t>
      </w:r>
      <w:r>
        <w:rPr>
          <w:color w:val="131413"/>
          <w:spacing w:val="34"/>
        </w:rPr>
        <w:t> </w:t>
      </w:r>
      <w:r>
        <w:rPr>
          <w:color w:val="131413"/>
        </w:rPr>
        <w:t>shares</w:t>
      </w:r>
      <w:r>
        <w:rPr>
          <w:color w:val="131413"/>
          <w:spacing w:val="35"/>
        </w:rPr>
        <w:t> </w:t>
      </w:r>
      <w:r>
        <w:rPr>
          <w:color w:val="131413"/>
        </w:rPr>
        <w:t>of</w:t>
      </w:r>
      <w:r>
        <w:rPr>
          <w:color w:val="131413"/>
          <w:spacing w:val="34"/>
        </w:rPr>
        <w:t> </w:t>
      </w:r>
      <w:r>
        <w:rPr>
          <w:color w:val="131413"/>
        </w:rPr>
        <w:t>blacks,</w:t>
      </w:r>
      <w:r>
        <w:rPr>
          <w:color w:val="131413"/>
          <w:spacing w:val="35"/>
        </w:rPr>
        <w:t> </w:t>
      </w:r>
      <w:r>
        <w:rPr>
          <w:color w:val="131413"/>
        </w:rPr>
        <w:t>as</w:t>
      </w:r>
      <w:r>
        <w:rPr>
          <w:color w:val="131413"/>
          <w:spacing w:val="35"/>
        </w:rPr>
        <w:t> </w:t>
      </w:r>
      <w:r>
        <w:rPr>
          <w:color w:val="131413"/>
        </w:rPr>
        <w:t>indicated</w:t>
      </w:r>
      <w:r>
        <w:rPr>
          <w:color w:val="131413"/>
          <w:spacing w:val="37"/>
        </w:rPr>
        <w:t> </w:t>
      </w:r>
      <w:r>
        <w:rPr>
          <w:color w:val="131413"/>
        </w:rPr>
        <w:t>by</w:t>
      </w:r>
      <w:r>
        <w:rPr>
          <w:color w:val="131413"/>
          <w:spacing w:val="34"/>
        </w:rPr>
        <w:t> </w:t>
      </w:r>
      <w:r>
        <w:rPr>
          <w:color w:val="131413"/>
        </w:rPr>
        <w:t>the</w:t>
      </w:r>
    </w:p>
    <w:p>
      <w:pPr>
        <w:pStyle w:val="BodyText"/>
      </w:pPr>
    </w:p>
    <w:p>
      <w:pPr>
        <w:pStyle w:val="BodyText"/>
        <w:spacing w:before="4"/>
        <w:rPr>
          <w:sz w:val="26"/>
        </w:rPr>
      </w:pPr>
      <w:r>
        <w:rPr/>
        <w:pict>
          <v:line style="position:absolute;mso-position-horizontal-relative:page;mso-position-vertical-relative:paragraph;z-index:-496;mso-wrap-distance-left:0;mso-wrap-distance-right:0" from="51.024002pt,17.399145pt" to="155.906006pt,17.399145pt" stroked="true" strokeweight=".567pt" strokecolor="#131413">
            <v:stroke dashstyle="solid"/>
            <w10:wrap type="topAndBottom"/>
          </v:line>
        </w:pict>
      </w:r>
    </w:p>
    <w:p>
      <w:pPr>
        <w:spacing w:line="183" w:lineRule="exact" w:before="0"/>
        <w:ind w:left="100" w:right="0" w:firstLine="0"/>
        <w:jc w:val="left"/>
        <w:rPr>
          <w:sz w:val="16"/>
        </w:rPr>
      </w:pPr>
      <w:r>
        <w:rPr>
          <w:color w:val="131413"/>
          <w:position w:val="7"/>
          <w:sz w:val="10"/>
        </w:rPr>
        <w:t>22</w:t>
      </w:r>
      <w:r>
        <w:rPr>
          <w:color w:val="131413"/>
          <w:spacing w:val="10"/>
          <w:position w:val="7"/>
          <w:sz w:val="10"/>
        </w:rPr>
        <w:t> </w:t>
      </w:r>
      <w:r>
        <w:rPr>
          <w:color w:val="131413"/>
          <w:spacing w:val="-3"/>
          <w:sz w:val="16"/>
        </w:rPr>
        <w:t>Results</w:t>
      </w:r>
      <w:r>
        <w:rPr>
          <w:color w:val="131413"/>
          <w:spacing w:val="15"/>
          <w:sz w:val="16"/>
        </w:rPr>
        <w:t> </w:t>
      </w:r>
      <w:r>
        <w:rPr>
          <w:color w:val="131413"/>
          <w:sz w:val="16"/>
        </w:rPr>
        <w:t>are</w:t>
      </w:r>
      <w:r>
        <w:rPr>
          <w:color w:val="131413"/>
          <w:spacing w:val="16"/>
          <w:sz w:val="16"/>
        </w:rPr>
        <w:t> </w:t>
      </w:r>
      <w:r>
        <w:rPr>
          <w:color w:val="131413"/>
          <w:sz w:val="16"/>
        </w:rPr>
        <w:t>similar</w:t>
      </w:r>
      <w:r>
        <w:rPr>
          <w:color w:val="131413"/>
          <w:spacing w:val="15"/>
          <w:sz w:val="16"/>
        </w:rPr>
        <w:t> </w:t>
      </w:r>
      <w:r>
        <w:rPr>
          <w:color w:val="131413"/>
          <w:sz w:val="16"/>
        </w:rPr>
        <w:t>for</w:t>
      </w:r>
      <w:r>
        <w:rPr>
          <w:color w:val="131413"/>
          <w:spacing w:val="15"/>
          <w:sz w:val="16"/>
        </w:rPr>
        <w:t> </w:t>
      </w:r>
      <w:r>
        <w:rPr>
          <w:color w:val="131413"/>
          <w:sz w:val="16"/>
        </w:rPr>
        <w:t>unlogged</w:t>
      </w:r>
      <w:r>
        <w:rPr>
          <w:color w:val="131413"/>
          <w:spacing w:val="12"/>
          <w:sz w:val="16"/>
        </w:rPr>
        <w:t> </w:t>
      </w:r>
      <w:r>
        <w:rPr>
          <w:color w:val="131413"/>
          <w:sz w:val="16"/>
        </w:rPr>
        <w:t>group</w:t>
      </w:r>
      <w:r>
        <w:rPr>
          <w:color w:val="131413"/>
          <w:spacing w:val="16"/>
          <w:sz w:val="16"/>
        </w:rPr>
        <w:t> </w:t>
      </w:r>
      <w:r>
        <w:rPr>
          <w:color w:val="131413"/>
          <w:spacing w:val="-3"/>
          <w:sz w:val="16"/>
        </w:rPr>
        <w:t>population</w:t>
      </w:r>
      <w:r>
        <w:rPr>
          <w:color w:val="131413"/>
          <w:spacing w:val="13"/>
          <w:sz w:val="16"/>
        </w:rPr>
        <w:t> </w:t>
      </w:r>
      <w:r>
        <w:rPr>
          <w:color w:val="131413"/>
          <w:spacing w:val="-3"/>
          <w:sz w:val="16"/>
        </w:rPr>
        <w:t>counts</w:t>
      </w:r>
      <w:r>
        <w:rPr>
          <w:color w:val="131413"/>
          <w:spacing w:val="15"/>
          <w:sz w:val="16"/>
        </w:rPr>
        <w:t> </w:t>
      </w:r>
      <w:r>
        <w:rPr>
          <w:color w:val="131413"/>
          <w:sz w:val="16"/>
        </w:rPr>
        <w:t>or</w:t>
      </w:r>
      <w:r>
        <w:rPr>
          <w:color w:val="131413"/>
          <w:spacing w:val="15"/>
          <w:sz w:val="16"/>
        </w:rPr>
        <w:t> </w:t>
      </w:r>
      <w:r>
        <w:rPr>
          <w:color w:val="131413"/>
          <w:sz w:val="16"/>
        </w:rPr>
        <w:t>percentages</w:t>
      </w:r>
      <w:r>
        <w:rPr>
          <w:color w:val="131413"/>
          <w:spacing w:val="14"/>
          <w:sz w:val="16"/>
        </w:rPr>
        <w:t> </w:t>
      </w:r>
      <w:r>
        <w:rPr>
          <w:color w:val="131413"/>
          <w:sz w:val="16"/>
        </w:rPr>
        <w:t>trimmed</w:t>
      </w:r>
      <w:r>
        <w:rPr>
          <w:color w:val="131413"/>
          <w:spacing w:val="13"/>
          <w:sz w:val="16"/>
        </w:rPr>
        <w:t> </w:t>
      </w:r>
      <w:r>
        <w:rPr>
          <w:color w:val="131413"/>
          <w:sz w:val="16"/>
        </w:rPr>
        <w:t>at</w:t>
      </w:r>
      <w:r>
        <w:rPr>
          <w:color w:val="131413"/>
          <w:spacing w:val="16"/>
          <w:sz w:val="16"/>
        </w:rPr>
        <w:t> </w:t>
      </w:r>
      <w:r>
        <w:rPr>
          <w:color w:val="131413"/>
          <w:sz w:val="16"/>
        </w:rPr>
        <w:t>the</w:t>
      </w:r>
      <w:r>
        <w:rPr>
          <w:color w:val="131413"/>
          <w:spacing w:val="13"/>
          <w:sz w:val="16"/>
        </w:rPr>
        <w:t> </w:t>
      </w:r>
      <w:r>
        <w:rPr>
          <w:color w:val="131413"/>
          <w:sz w:val="16"/>
        </w:rPr>
        <w:t>5th</w:t>
      </w:r>
      <w:r>
        <w:rPr>
          <w:color w:val="131413"/>
          <w:spacing w:val="15"/>
          <w:sz w:val="16"/>
        </w:rPr>
        <w:t> </w:t>
      </w:r>
      <w:r>
        <w:rPr>
          <w:color w:val="131413"/>
          <w:sz w:val="16"/>
        </w:rPr>
        <w:t>and</w:t>
      </w:r>
      <w:r>
        <w:rPr>
          <w:color w:val="131413"/>
          <w:spacing w:val="15"/>
          <w:sz w:val="16"/>
        </w:rPr>
        <w:t> </w:t>
      </w:r>
      <w:r>
        <w:rPr>
          <w:color w:val="131413"/>
          <w:sz w:val="16"/>
        </w:rPr>
        <w:t>95th</w:t>
      </w:r>
    </w:p>
    <w:p>
      <w:pPr>
        <w:spacing w:line="244" w:lineRule="auto" w:before="5"/>
        <w:ind w:left="100" w:right="0" w:firstLine="0"/>
        <w:jc w:val="left"/>
        <w:rPr>
          <w:sz w:val="16"/>
        </w:rPr>
      </w:pPr>
      <w:r>
        <w:rPr>
          <w:color w:val="131413"/>
          <w:sz w:val="16"/>
        </w:rPr>
        <w:t>percentiles. The negative effect of Hispanics, however, is statistically significant with these alternative specifications and not statistically different in high-immigration cities.</w:t>
      </w:r>
    </w:p>
    <w:p>
      <w:pPr>
        <w:spacing w:after="0" w:line="244" w:lineRule="auto"/>
        <w:jc w:val="left"/>
        <w:rPr>
          <w:sz w:val="16"/>
        </w:rPr>
        <w:sectPr>
          <w:headerReference w:type="even" r:id="rId39"/>
          <w:footerReference w:type="even" r:id="rId40"/>
          <w:pgSz w:w="8790" w:h="13330"/>
          <w:pgMar w:header="646" w:footer="454" w:top="880" w:bottom="640" w:left="920" w:right="900"/>
          <w:pgNumType w:start="202"/>
        </w:sectPr>
      </w:pPr>
    </w:p>
    <w:p>
      <w:pPr>
        <w:pStyle w:val="BodyText"/>
      </w:pPr>
    </w:p>
    <w:p>
      <w:pPr>
        <w:pStyle w:val="BodyText"/>
      </w:pPr>
    </w:p>
    <w:p>
      <w:pPr>
        <w:pStyle w:val="BodyText"/>
      </w:pPr>
    </w:p>
    <w:p>
      <w:pPr>
        <w:pStyle w:val="BodyText"/>
      </w:pPr>
    </w:p>
    <w:p>
      <w:pPr>
        <w:pStyle w:val="BodyText"/>
      </w:pPr>
    </w:p>
    <w:p>
      <w:pPr>
        <w:pStyle w:val="BodyText"/>
        <w:spacing w:before="3"/>
        <w:rPr>
          <w:sz w:val="16"/>
        </w:rPr>
      </w:pPr>
    </w:p>
    <w:p>
      <w:pPr>
        <w:spacing w:before="92"/>
        <w:ind w:left="672" w:right="0" w:firstLine="0"/>
        <w:jc w:val="left"/>
        <w:rPr>
          <w:sz w:val="16"/>
        </w:rPr>
      </w:pPr>
      <w:r>
        <w:rPr/>
        <w:pict>
          <v:line style="position:absolute;mso-position-horizontal-relative:page;mso-position-vertical-relative:paragraph;z-index:-472;mso-wrap-distance-left:0;mso-wrap-distance-right:0" from="50.626999pt,20.799366pt" to="612.509995pt,20.799366pt" stroked="true" strokeweight=".454pt" strokecolor="#131413">
            <v:stroke dashstyle="solid"/>
            <w10:wrap type="topAndBottom"/>
          </v:line>
        </w:pict>
      </w:r>
      <w:bookmarkStart w:name="_bookmark2" w:id="13"/>
      <w:bookmarkEnd w:id="13"/>
      <w:r>
        <w:rPr/>
      </w:r>
      <w:r>
        <w:rPr>
          <w:color w:val="131413"/>
          <w:sz w:val="16"/>
        </w:rPr>
        <w:t>Table 3 Low-income tracts and gentrification outcomes by race and ethnic classification categories over 24 years</w:t>
      </w:r>
    </w:p>
    <w:p>
      <w:pPr>
        <w:spacing w:after="0"/>
        <w:jc w:val="left"/>
        <w:rPr>
          <w:sz w:val="16"/>
        </w:rPr>
        <w:sectPr>
          <w:headerReference w:type="default" r:id="rId41"/>
          <w:footerReference w:type="default" r:id="rId42"/>
          <w:pgSz w:w="13330" w:h="8790" w:orient="landscape"/>
          <w:pgMar w:header="0" w:footer="0" w:top="0" w:bottom="280" w:left="340" w:right="960"/>
        </w:sectPr>
      </w:pPr>
    </w:p>
    <w:p>
      <w:pPr>
        <w:spacing w:line="247" w:lineRule="auto" w:before="70"/>
        <w:ind w:left="3843" w:right="-3" w:firstLine="0"/>
        <w:jc w:val="left"/>
        <w:rPr>
          <w:sz w:val="16"/>
        </w:rPr>
      </w:pPr>
      <w:r>
        <w:rPr>
          <w:color w:val="131413"/>
          <w:sz w:val="16"/>
        </w:rPr>
        <w:t>24 </w:t>
      </w:r>
      <w:r>
        <w:rPr>
          <w:color w:val="131413"/>
          <w:spacing w:val="-5"/>
          <w:sz w:val="16"/>
        </w:rPr>
        <w:t>Years </w:t>
      </w:r>
      <w:r>
        <w:rPr>
          <w:color w:val="131413"/>
          <w:sz w:val="16"/>
        </w:rPr>
        <w:t>Prior to </w:t>
      </w:r>
      <w:r>
        <w:rPr>
          <w:color w:val="131413"/>
          <w:spacing w:val="-3"/>
          <w:sz w:val="16"/>
        </w:rPr>
        <w:t>Gentrification Field </w:t>
      </w:r>
      <w:r>
        <w:rPr>
          <w:color w:val="131413"/>
          <w:spacing w:val="-4"/>
          <w:sz w:val="16"/>
        </w:rPr>
        <w:t>Survey, </w:t>
      </w:r>
      <w:r>
        <w:rPr>
          <w:color w:val="131413"/>
          <w:spacing w:val="-3"/>
          <w:sz w:val="16"/>
        </w:rPr>
        <w:t>1970</w:t>
      </w:r>
      <w:r>
        <w:rPr>
          <w:rFonts w:ascii="Arial" w:hAnsi="Arial"/>
          <w:color w:val="131413"/>
          <w:spacing w:val="-3"/>
          <w:sz w:val="16"/>
        </w:rPr>
        <w:t>–</w:t>
      </w:r>
      <w:r>
        <w:rPr>
          <w:color w:val="131413"/>
          <w:spacing w:val="-3"/>
          <w:sz w:val="16"/>
        </w:rPr>
        <w:t>1977</w:t>
      </w:r>
    </w:p>
    <w:p>
      <w:pPr>
        <w:spacing w:before="70"/>
        <w:ind w:left="1363" w:right="0" w:firstLine="0"/>
        <w:jc w:val="left"/>
        <w:rPr>
          <w:sz w:val="16"/>
        </w:rPr>
      </w:pPr>
      <w:r>
        <w:rPr/>
        <w:br w:type="column"/>
      </w:r>
      <w:r>
        <w:rPr>
          <w:color w:val="131413"/>
          <w:sz w:val="16"/>
        </w:rPr>
        <w:t>Year of Gentrification Field Survey, 1994</w:t>
      </w:r>
      <w:r>
        <w:rPr>
          <w:rFonts w:ascii="Arial" w:hAnsi="Arial"/>
          <w:color w:val="131413"/>
          <w:sz w:val="16"/>
        </w:rPr>
        <w:t>–</w:t>
      </w:r>
      <w:r>
        <w:rPr>
          <w:color w:val="131413"/>
          <w:sz w:val="16"/>
        </w:rPr>
        <w:t>2001</w:t>
      </w:r>
    </w:p>
    <w:p>
      <w:pPr>
        <w:spacing w:after="0"/>
        <w:jc w:val="left"/>
        <w:rPr>
          <w:sz w:val="16"/>
        </w:rPr>
        <w:sectPr>
          <w:type w:val="continuous"/>
          <w:pgSz w:w="13330" w:h="8790" w:orient="landscape"/>
          <w:pgMar w:top="560" w:bottom="640" w:left="340" w:right="960"/>
          <w:cols w:num="2" w:equalWidth="0">
            <w:col w:w="6677" w:space="40"/>
            <w:col w:w="5313"/>
          </w:cols>
        </w:sectPr>
      </w:pPr>
    </w:p>
    <w:p>
      <w:pPr>
        <w:pStyle w:val="BodyText"/>
        <w:spacing w:before="5"/>
        <w:rPr>
          <w:sz w:val="9"/>
        </w:rPr>
      </w:pPr>
      <w:r>
        <w:rPr/>
        <w:pict>
          <v:line style="position:absolute;mso-position-horizontal-relative:page;mso-position-vertical-relative:page;z-index:1600" from="621.694031pt,51.023998pt" to="621.694031pt,388.346996pt" stroked="true" strokeweight="1.02pt" strokecolor="#131413">
            <v:stroke dashstyle="solid"/>
            <w10:wrap type="none"/>
          </v:line>
        </w:pict>
      </w:r>
      <w:r>
        <w:rPr/>
        <w:pict>
          <v:shape style="position:absolute;margin-left:624.195618pt;margin-top:50.023602pt;width:10.65pt;height:140.550pt;mso-position-horizontal-relative:page;mso-position-vertical-relative:page;z-index:1624" type="#_x0000_t202" filled="false" stroked="false">
            <v:textbox inset="0,0,0,0" style="layout-flow:vertical">
              <w:txbxContent>
                <w:p>
                  <w:pPr>
                    <w:spacing w:before="10"/>
                    <w:ind w:left="20" w:right="0" w:firstLine="0"/>
                    <w:jc w:val="left"/>
                    <w:rPr>
                      <w:sz w:val="16"/>
                    </w:rPr>
                  </w:pPr>
                  <w:r>
                    <w:rPr>
                      <w:color w:val="131413"/>
                      <w:spacing w:val="-3"/>
                      <w:sz w:val="16"/>
                    </w:rPr>
                    <w:t>Gentrification </w:t>
                  </w:r>
                  <w:r>
                    <w:rPr>
                      <w:color w:val="131413"/>
                      <w:sz w:val="16"/>
                    </w:rPr>
                    <w:t>in U.S. Urban </w:t>
                  </w:r>
                  <w:r>
                    <w:rPr>
                      <w:color w:val="131413"/>
                      <w:spacing w:val="-3"/>
                      <w:sz w:val="16"/>
                    </w:rPr>
                    <w:t>Neighborhoods</w:t>
                  </w:r>
                </w:p>
              </w:txbxContent>
            </v:textbox>
            <w10:wrap type="none"/>
          </v:shape>
        </w:pict>
      </w:r>
      <w:r>
        <w:rPr/>
        <w:pict>
          <v:shape style="position:absolute;margin-left:624.195618pt;margin-top:375.614258pt;width:10.65pt;height:13.75pt;mso-position-horizontal-relative:page;mso-position-vertical-relative:page;z-index:1648" type="#_x0000_t202" filled="false" stroked="false">
            <v:textbox inset="0,0,0,0" style="layout-flow:vertical">
              <w:txbxContent>
                <w:p>
                  <w:pPr>
                    <w:spacing w:before="10"/>
                    <w:ind w:left="20" w:right="0" w:firstLine="0"/>
                    <w:jc w:val="left"/>
                    <w:rPr>
                      <w:sz w:val="16"/>
                    </w:rPr>
                  </w:pPr>
                  <w:r>
                    <w:rPr>
                      <w:color w:val="131413"/>
                      <w:sz w:val="16"/>
                    </w:rPr>
                    <w:t>203</w:t>
                  </w:r>
                </w:p>
              </w:txbxContent>
            </v:textbox>
            <w10:wrap type="none"/>
          </v:shape>
        </w:pict>
      </w:r>
    </w:p>
    <w:p>
      <w:pPr>
        <w:pStyle w:val="BodyText"/>
        <w:tabs>
          <w:tab w:pos="672" w:val="left" w:leader="none"/>
        </w:tabs>
        <w:ind w:left="108"/>
      </w:pPr>
      <w:r>
        <w:rPr/>
        <w:drawing>
          <wp:inline distT="0" distB="0" distL="0" distR="0">
            <wp:extent cx="129375" cy="481012"/>
            <wp:effectExtent l="0" t="0" r="0" b="0"/>
            <wp:docPr id="13" name="image22.png" descr=""/>
            <wp:cNvGraphicFramePr>
              <a:graphicFrameLocks noChangeAspect="1"/>
            </wp:cNvGraphicFramePr>
            <a:graphic>
              <a:graphicData uri="http://schemas.openxmlformats.org/drawingml/2006/picture">
                <pic:pic>
                  <pic:nvPicPr>
                    <pic:cNvPr id="14" name="image22.png"/>
                    <pic:cNvPicPr/>
                  </pic:nvPicPr>
                  <pic:blipFill>
                    <a:blip r:embed="rId32" cstate="print"/>
                    <a:stretch>
                      <a:fillRect/>
                    </a:stretch>
                  </pic:blipFill>
                  <pic:spPr>
                    <a:xfrm>
                      <a:off x="0" y="0"/>
                      <a:ext cx="129375" cy="481012"/>
                    </a:xfrm>
                    <a:prstGeom prst="rect">
                      <a:avLst/>
                    </a:prstGeom>
                  </pic:spPr>
                </pic:pic>
              </a:graphicData>
            </a:graphic>
          </wp:inline>
        </w:drawing>
      </w:r>
      <w:r>
        <w:rPr/>
      </w:r>
      <w:r>
        <w:rPr/>
        <w:tab/>
      </w:r>
      <w:r>
        <w:rPr>
          <w:position w:val="39"/>
        </w:rPr>
        <w:pict>
          <v:shape style="width:561.9pt;height:250.1pt;mso-position-horizontal-relative:char;mso-position-vertical-relative:line" type="#_x0000_t202"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1"/>
                    <w:gridCol w:w="1039"/>
                    <w:gridCol w:w="1366"/>
                    <w:gridCol w:w="1284"/>
                    <w:gridCol w:w="546"/>
                    <w:gridCol w:w="1063"/>
                    <w:gridCol w:w="1410"/>
                    <w:gridCol w:w="1354"/>
                  </w:tblGrid>
                  <w:tr>
                    <w:trPr>
                      <w:trHeight w:val="494" w:hRule="atLeast"/>
                    </w:trPr>
                    <w:tc>
                      <w:tcPr>
                        <w:tcW w:w="4210" w:type="dxa"/>
                        <w:gridSpan w:val="2"/>
                      </w:tcPr>
                      <w:p>
                        <w:pPr>
                          <w:pStyle w:val="TableParagraph"/>
                          <w:spacing w:line="190" w:lineRule="atLeast" w:before="91"/>
                          <w:ind w:left="3171" w:right="309"/>
                          <w:rPr>
                            <w:sz w:val="16"/>
                          </w:rPr>
                        </w:pPr>
                        <w:r>
                          <w:rPr>
                            <w:color w:val="131413"/>
                            <w:sz w:val="16"/>
                          </w:rPr>
                          <w:t>Not </w:t>
                        </w:r>
                        <w:r>
                          <w:rPr>
                            <w:color w:val="131413"/>
                            <w:w w:val="95"/>
                            <w:sz w:val="16"/>
                          </w:rPr>
                          <w:t>Gentrifying</w:t>
                        </w:r>
                      </w:p>
                    </w:tc>
                    <w:tc>
                      <w:tcPr>
                        <w:tcW w:w="1366" w:type="dxa"/>
                        <w:tcBorders>
                          <w:top w:val="single" w:sz="6" w:space="0" w:color="131413"/>
                        </w:tcBorders>
                      </w:tcPr>
                      <w:p>
                        <w:pPr>
                          <w:pStyle w:val="TableParagraph"/>
                          <w:rPr>
                            <w:sz w:val="16"/>
                          </w:rPr>
                        </w:pPr>
                      </w:p>
                      <w:p>
                        <w:pPr>
                          <w:pStyle w:val="TableParagraph"/>
                          <w:spacing w:before="103"/>
                          <w:ind w:left="327"/>
                          <w:rPr>
                            <w:sz w:val="16"/>
                          </w:rPr>
                        </w:pPr>
                        <w:r>
                          <w:rPr>
                            <w:color w:val="131413"/>
                            <w:sz w:val="16"/>
                          </w:rPr>
                          <w:t>Gentrifying</w:t>
                        </w:r>
                      </w:p>
                    </w:tc>
                    <w:tc>
                      <w:tcPr>
                        <w:tcW w:w="1284" w:type="dxa"/>
                        <w:tcBorders>
                          <w:top w:val="single" w:sz="6" w:space="0" w:color="131413"/>
                        </w:tcBorders>
                      </w:tcPr>
                      <w:p>
                        <w:pPr>
                          <w:pStyle w:val="TableParagraph"/>
                          <w:rPr>
                            <w:sz w:val="16"/>
                          </w:rPr>
                        </w:pPr>
                      </w:p>
                      <w:p>
                        <w:pPr>
                          <w:pStyle w:val="TableParagraph"/>
                          <w:spacing w:before="103"/>
                          <w:ind w:left="327"/>
                          <w:rPr>
                            <w:sz w:val="16"/>
                          </w:rPr>
                        </w:pPr>
                        <w:r>
                          <w:rPr>
                            <w:color w:val="131413"/>
                            <w:sz w:val="16"/>
                          </w:rPr>
                          <w:t>Probability of</w:t>
                        </w:r>
                      </w:p>
                    </w:tc>
                    <w:tc>
                      <w:tcPr>
                        <w:tcW w:w="546" w:type="dxa"/>
                      </w:tcPr>
                      <w:p>
                        <w:pPr>
                          <w:pStyle w:val="TableParagraph"/>
                          <w:rPr>
                            <w:sz w:val="14"/>
                          </w:rPr>
                        </w:pPr>
                      </w:p>
                    </w:tc>
                    <w:tc>
                      <w:tcPr>
                        <w:tcW w:w="1063" w:type="dxa"/>
                        <w:tcBorders>
                          <w:top w:val="single" w:sz="6" w:space="0" w:color="131413"/>
                        </w:tcBorders>
                      </w:tcPr>
                      <w:p>
                        <w:pPr>
                          <w:pStyle w:val="TableParagraph"/>
                          <w:spacing w:line="190" w:lineRule="atLeast" w:before="91"/>
                          <w:ind w:left="1" w:right="95"/>
                          <w:rPr>
                            <w:sz w:val="16"/>
                          </w:rPr>
                        </w:pPr>
                        <w:r>
                          <w:rPr>
                            <w:color w:val="131413"/>
                            <w:sz w:val="16"/>
                          </w:rPr>
                          <w:t>Not Gentrifying</w:t>
                        </w:r>
                      </w:p>
                    </w:tc>
                    <w:tc>
                      <w:tcPr>
                        <w:tcW w:w="1410" w:type="dxa"/>
                        <w:tcBorders>
                          <w:top w:val="single" w:sz="6" w:space="0" w:color="131413"/>
                        </w:tcBorders>
                      </w:tcPr>
                      <w:p>
                        <w:pPr>
                          <w:pStyle w:val="TableParagraph"/>
                          <w:rPr>
                            <w:sz w:val="16"/>
                          </w:rPr>
                        </w:pPr>
                      </w:p>
                      <w:p>
                        <w:pPr>
                          <w:pStyle w:val="TableParagraph"/>
                          <w:spacing w:before="103"/>
                          <w:ind w:left="351"/>
                          <w:rPr>
                            <w:sz w:val="16"/>
                          </w:rPr>
                        </w:pPr>
                        <w:r>
                          <w:rPr>
                            <w:color w:val="131413"/>
                            <w:sz w:val="16"/>
                          </w:rPr>
                          <w:t>Gentrifying</w:t>
                        </w:r>
                      </w:p>
                    </w:tc>
                    <w:tc>
                      <w:tcPr>
                        <w:tcW w:w="1354" w:type="dxa"/>
                        <w:tcBorders>
                          <w:top w:val="single" w:sz="6" w:space="0" w:color="131413"/>
                        </w:tcBorders>
                      </w:tcPr>
                      <w:p>
                        <w:pPr>
                          <w:pStyle w:val="TableParagraph"/>
                          <w:rPr>
                            <w:sz w:val="16"/>
                          </w:rPr>
                        </w:pPr>
                      </w:p>
                      <w:p>
                        <w:pPr>
                          <w:pStyle w:val="TableParagraph"/>
                          <w:spacing w:before="103"/>
                          <w:ind w:left="353"/>
                          <w:rPr>
                            <w:sz w:val="16"/>
                          </w:rPr>
                        </w:pPr>
                        <w:r>
                          <w:rPr>
                            <w:color w:val="131413"/>
                            <w:sz w:val="16"/>
                          </w:rPr>
                          <w:t>Probability of</w:t>
                        </w:r>
                      </w:p>
                    </w:tc>
                  </w:tr>
                  <w:tr>
                    <w:trPr>
                      <w:trHeight w:val="334" w:hRule="atLeast"/>
                    </w:trPr>
                    <w:tc>
                      <w:tcPr>
                        <w:tcW w:w="3171" w:type="dxa"/>
                        <w:tcBorders>
                          <w:bottom w:val="single" w:sz="8" w:space="0" w:color="131413"/>
                        </w:tcBorders>
                      </w:tcPr>
                      <w:p>
                        <w:pPr>
                          <w:pStyle w:val="TableParagraph"/>
                          <w:spacing w:before="15"/>
                          <w:ind w:left="-1"/>
                          <w:rPr>
                            <w:sz w:val="16"/>
                          </w:rPr>
                        </w:pPr>
                        <w:r>
                          <w:rPr>
                            <w:color w:val="131413"/>
                            <w:sz w:val="16"/>
                          </w:rPr>
                          <w:t>Racial and Ethnic Classification Category</w:t>
                        </w:r>
                      </w:p>
                    </w:tc>
                    <w:tc>
                      <w:tcPr>
                        <w:tcW w:w="1039" w:type="dxa"/>
                        <w:tcBorders>
                          <w:bottom w:val="single" w:sz="8" w:space="0" w:color="131413"/>
                        </w:tcBorders>
                      </w:tcPr>
                      <w:p>
                        <w:pPr>
                          <w:pStyle w:val="TableParagraph"/>
                          <w:spacing w:before="40"/>
                          <w:rPr>
                            <w:sz w:val="16"/>
                          </w:rPr>
                        </w:pPr>
                        <w:r>
                          <w:rPr>
                            <w:color w:val="131413"/>
                            <w:w w:val="98"/>
                            <w:sz w:val="16"/>
                          </w:rPr>
                          <w:t>%</w:t>
                        </w:r>
                      </w:p>
                    </w:tc>
                    <w:tc>
                      <w:tcPr>
                        <w:tcW w:w="1366" w:type="dxa"/>
                        <w:tcBorders>
                          <w:bottom w:val="single" w:sz="8" w:space="0" w:color="131413"/>
                        </w:tcBorders>
                      </w:tcPr>
                      <w:p>
                        <w:pPr>
                          <w:pStyle w:val="TableParagraph"/>
                          <w:spacing w:before="40"/>
                          <w:ind w:left="327"/>
                          <w:rPr>
                            <w:sz w:val="16"/>
                          </w:rPr>
                        </w:pPr>
                        <w:r>
                          <w:rPr>
                            <w:color w:val="131413"/>
                            <w:w w:val="98"/>
                            <w:sz w:val="16"/>
                          </w:rPr>
                          <w:t>%</w:t>
                        </w:r>
                      </w:p>
                    </w:tc>
                    <w:tc>
                      <w:tcPr>
                        <w:tcW w:w="2893" w:type="dxa"/>
                        <w:gridSpan w:val="3"/>
                        <w:tcBorders>
                          <w:bottom w:val="single" w:sz="8" w:space="0" w:color="131413"/>
                        </w:tcBorders>
                      </w:tcPr>
                      <w:p>
                        <w:pPr>
                          <w:pStyle w:val="TableParagraph"/>
                          <w:tabs>
                            <w:tab w:pos="1831" w:val="left" w:leader="none"/>
                          </w:tabs>
                          <w:spacing w:line="208" w:lineRule="auto"/>
                          <w:ind w:left="326"/>
                          <w:rPr>
                            <w:sz w:val="16"/>
                          </w:rPr>
                        </w:pPr>
                        <w:r>
                          <w:rPr>
                            <w:color w:val="131413"/>
                            <w:spacing w:val="-3"/>
                            <w:sz w:val="16"/>
                          </w:rPr>
                          <w:t>Gentrifying</w:t>
                          <w:tab/>
                        </w:r>
                        <w:r>
                          <w:rPr>
                            <w:color w:val="131413"/>
                            <w:position w:val="-5"/>
                            <w:sz w:val="16"/>
                          </w:rPr>
                          <w:t>%</w:t>
                        </w:r>
                      </w:p>
                    </w:tc>
                    <w:tc>
                      <w:tcPr>
                        <w:tcW w:w="2764" w:type="dxa"/>
                        <w:gridSpan w:val="2"/>
                        <w:tcBorders>
                          <w:bottom w:val="single" w:sz="8" w:space="0" w:color="131413"/>
                        </w:tcBorders>
                      </w:tcPr>
                      <w:p>
                        <w:pPr>
                          <w:pStyle w:val="TableParagraph"/>
                          <w:tabs>
                            <w:tab w:pos="1762" w:val="left" w:leader="none"/>
                          </w:tabs>
                          <w:spacing w:line="208" w:lineRule="auto"/>
                          <w:ind w:left="351"/>
                          <w:rPr>
                            <w:sz w:val="16"/>
                          </w:rPr>
                        </w:pPr>
                        <w:r>
                          <w:rPr>
                            <w:color w:val="131413"/>
                            <w:position w:val="-5"/>
                            <w:sz w:val="16"/>
                          </w:rPr>
                          <w:t>%</w:t>
                          <w:tab/>
                        </w:r>
                        <w:r>
                          <w:rPr>
                            <w:color w:val="131413"/>
                            <w:spacing w:val="-3"/>
                            <w:sz w:val="16"/>
                          </w:rPr>
                          <w:t>Gentrifying</w:t>
                        </w:r>
                      </w:p>
                    </w:tc>
                  </w:tr>
                  <w:tr>
                    <w:trPr>
                      <w:trHeight w:val="320" w:hRule="atLeast"/>
                    </w:trPr>
                    <w:tc>
                      <w:tcPr>
                        <w:tcW w:w="3171" w:type="dxa"/>
                        <w:tcBorders>
                          <w:top w:val="single" w:sz="8" w:space="0" w:color="131413"/>
                        </w:tcBorders>
                      </w:tcPr>
                      <w:p>
                        <w:pPr>
                          <w:pStyle w:val="TableParagraph"/>
                          <w:spacing w:before="99"/>
                          <w:ind w:left="7"/>
                          <w:rPr>
                            <w:sz w:val="16"/>
                          </w:rPr>
                        </w:pPr>
                        <w:r>
                          <w:rPr>
                            <w:color w:val="131413"/>
                            <w:sz w:val="16"/>
                          </w:rPr>
                          <w:t>Whites (W)</w:t>
                        </w:r>
                      </w:p>
                    </w:tc>
                    <w:tc>
                      <w:tcPr>
                        <w:tcW w:w="1039" w:type="dxa"/>
                        <w:tcBorders>
                          <w:top w:val="single" w:sz="8" w:space="0" w:color="131413"/>
                        </w:tcBorders>
                      </w:tcPr>
                      <w:p>
                        <w:pPr>
                          <w:pStyle w:val="TableParagraph"/>
                          <w:spacing w:before="99"/>
                          <w:ind w:left="86"/>
                          <w:rPr>
                            <w:sz w:val="16"/>
                          </w:rPr>
                        </w:pPr>
                        <w:r>
                          <w:rPr>
                            <w:color w:val="131413"/>
                            <w:sz w:val="16"/>
                          </w:rPr>
                          <w:t>1.2</w:t>
                        </w:r>
                      </w:p>
                    </w:tc>
                    <w:tc>
                      <w:tcPr>
                        <w:tcW w:w="1366" w:type="dxa"/>
                        <w:tcBorders>
                          <w:top w:val="single" w:sz="8" w:space="0" w:color="131413"/>
                        </w:tcBorders>
                      </w:tcPr>
                      <w:p>
                        <w:pPr>
                          <w:pStyle w:val="TableParagraph"/>
                          <w:spacing w:before="99"/>
                          <w:ind w:left="412"/>
                          <w:rPr>
                            <w:sz w:val="16"/>
                          </w:rPr>
                        </w:pPr>
                        <w:r>
                          <w:rPr>
                            <w:color w:val="131413"/>
                            <w:sz w:val="16"/>
                          </w:rPr>
                          <w:t>1.4</w:t>
                        </w:r>
                      </w:p>
                    </w:tc>
                    <w:tc>
                      <w:tcPr>
                        <w:tcW w:w="1284" w:type="dxa"/>
                        <w:tcBorders>
                          <w:top w:val="single" w:sz="8" w:space="0" w:color="131413"/>
                        </w:tcBorders>
                      </w:tcPr>
                      <w:p>
                        <w:pPr>
                          <w:pStyle w:val="TableParagraph"/>
                          <w:spacing w:before="99"/>
                          <w:ind w:left="334"/>
                          <w:rPr>
                            <w:sz w:val="16"/>
                          </w:rPr>
                        </w:pPr>
                        <w:r>
                          <w:rPr>
                            <w:color w:val="131413"/>
                            <w:sz w:val="16"/>
                          </w:rPr>
                          <w:t>20.0</w:t>
                        </w:r>
                      </w:p>
                    </w:tc>
                    <w:tc>
                      <w:tcPr>
                        <w:tcW w:w="1609" w:type="dxa"/>
                        <w:gridSpan w:val="2"/>
                        <w:tcBorders>
                          <w:top w:val="single" w:sz="8" w:space="0" w:color="131413"/>
                        </w:tcBorders>
                      </w:tcPr>
                      <w:p>
                        <w:pPr>
                          <w:pStyle w:val="TableParagraph"/>
                          <w:spacing w:before="99"/>
                          <w:ind w:left="529" w:right="677"/>
                          <w:jc w:val="center"/>
                          <w:rPr>
                            <w:sz w:val="16"/>
                          </w:rPr>
                        </w:pPr>
                        <w:r>
                          <w:rPr>
                            <w:color w:val="131413"/>
                            <w:sz w:val="16"/>
                          </w:rPr>
                          <w:t>0.1</w:t>
                        </w:r>
                      </w:p>
                    </w:tc>
                    <w:tc>
                      <w:tcPr>
                        <w:tcW w:w="1410" w:type="dxa"/>
                        <w:tcBorders>
                          <w:top w:val="single" w:sz="8" w:space="0" w:color="131413"/>
                        </w:tcBorders>
                      </w:tcPr>
                      <w:p>
                        <w:pPr>
                          <w:pStyle w:val="TableParagraph"/>
                          <w:spacing w:before="99"/>
                          <w:ind w:left="435"/>
                          <w:rPr>
                            <w:sz w:val="16"/>
                          </w:rPr>
                        </w:pPr>
                        <w:r>
                          <w:rPr>
                            <w:color w:val="131413"/>
                            <w:sz w:val="16"/>
                          </w:rPr>
                          <w:t>0.6</w:t>
                        </w:r>
                      </w:p>
                    </w:tc>
                    <w:tc>
                      <w:tcPr>
                        <w:tcW w:w="1354" w:type="dxa"/>
                        <w:tcBorders>
                          <w:top w:val="single" w:sz="8" w:space="0" w:color="131413"/>
                        </w:tcBorders>
                      </w:tcPr>
                      <w:p>
                        <w:pPr>
                          <w:pStyle w:val="TableParagraph"/>
                          <w:spacing w:before="99"/>
                          <w:ind w:left="360"/>
                          <w:rPr>
                            <w:sz w:val="16"/>
                          </w:rPr>
                        </w:pPr>
                        <w:r>
                          <w:rPr>
                            <w:color w:val="131413"/>
                            <w:sz w:val="16"/>
                          </w:rPr>
                          <w:t>66.6</w:t>
                        </w:r>
                      </w:p>
                    </w:tc>
                  </w:tr>
                  <w:tr>
                    <w:trPr>
                      <w:trHeight w:val="248" w:hRule="atLeast"/>
                    </w:trPr>
                    <w:tc>
                      <w:tcPr>
                        <w:tcW w:w="3171" w:type="dxa"/>
                      </w:tcPr>
                      <w:p>
                        <w:pPr>
                          <w:pStyle w:val="TableParagraph"/>
                          <w:spacing w:before="28"/>
                          <w:ind w:left="7"/>
                          <w:rPr>
                            <w:sz w:val="16"/>
                          </w:rPr>
                        </w:pPr>
                        <w:r>
                          <w:rPr>
                            <w:color w:val="131413"/>
                            <w:sz w:val="16"/>
                          </w:rPr>
                          <w:t>Blacks (B)</w:t>
                        </w:r>
                      </w:p>
                    </w:tc>
                    <w:tc>
                      <w:tcPr>
                        <w:tcW w:w="1039" w:type="dxa"/>
                      </w:tcPr>
                      <w:p>
                        <w:pPr>
                          <w:pStyle w:val="TableParagraph"/>
                          <w:spacing w:before="28"/>
                          <w:ind w:left="8"/>
                          <w:rPr>
                            <w:sz w:val="16"/>
                          </w:rPr>
                        </w:pPr>
                        <w:r>
                          <w:rPr>
                            <w:color w:val="131413"/>
                            <w:sz w:val="16"/>
                          </w:rPr>
                          <w:t>14.9</w:t>
                        </w:r>
                      </w:p>
                    </w:tc>
                    <w:tc>
                      <w:tcPr>
                        <w:tcW w:w="1366" w:type="dxa"/>
                      </w:tcPr>
                      <w:p>
                        <w:pPr>
                          <w:pStyle w:val="TableParagraph"/>
                          <w:spacing w:before="28"/>
                          <w:ind w:left="412"/>
                          <w:rPr>
                            <w:sz w:val="16"/>
                          </w:rPr>
                        </w:pPr>
                        <w:r>
                          <w:rPr>
                            <w:color w:val="131413"/>
                            <w:sz w:val="16"/>
                          </w:rPr>
                          <w:t>1.4</w:t>
                        </w:r>
                      </w:p>
                    </w:tc>
                    <w:tc>
                      <w:tcPr>
                        <w:tcW w:w="1284" w:type="dxa"/>
                      </w:tcPr>
                      <w:p>
                        <w:pPr>
                          <w:pStyle w:val="TableParagraph"/>
                          <w:spacing w:before="28"/>
                          <w:ind w:left="411"/>
                          <w:rPr>
                            <w:sz w:val="16"/>
                          </w:rPr>
                        </w:pPr>
                        <w:r>
                          <w:rPr>
                            <w:color w:val="131413"/>
                            <w:sz w:val="16"/>
                          </w:rPr>
                          <w:t>1.9</w:t>
                        </w:r>
                      </w:p>
                    </w:tc>
                    <w:tc>
                      <w:tcPr>
                        <w:tcW w:w="1609" w:type="dxa"/>
                        <w:gridSpan w:val="2"/>
                      </w:tcPr>
                      <w:p>
                        <w:pPr>
                          <w:pStyle w:val="TableParagraph"/>
                          <w:spacing w:before="28"/>
                          <w:ind w:left="451" w:right="677"/>
                          <w:jc w:val="center"/>
                          <w:rPr>
                            <w:sz w:val="16"/>
                          </w:rPr>
                        </w:pPr>
                        <w:r>
                          <w:rPr>
                            <w:color w:val="131413"/>
                            <w:sz w:val="16"/>
                          </w:rPr>
                          <w:t>20.2</w:t>
                        </w:r>
                      </w:p>
                    </w:tc>
                    <w:tc>
                      <w:tcPr>
                        <w:tcW w:w="1410" w:type="dxa"/>
                      </w:tcPr>
                      <w:p>
                        <w:pPr>
                          <w:pStyle w:val="TableParagraph"/>
                          <w:spacing w:before="28"/>
                          <w:ind w:left="436"/>
                          <w:rPr>
                            <w:sz w:val="16"/>
                          </w:rPr>
                        </w:pPr>
                        <w:r>
                          <w:rPr>
                            <w:color w:val="131413"/>
                            <w:sz w:val="16"/>
                          </w:rPr>
                          <w:t>0.6</w:t>
                        </w:r>
                      </w:p>
                    </w:tc>
                    <w:tc>
                      <w:tcPr>
                        <w:tcW w:w="1354" w:type="dxa"/>
                      </w:tcPr>
                      <w:p>
                        <w:pPr>
                          <w:pStyle w:val="TableParagraph"/>
                          <w:spacing w:before="28"/>
                          <w:ind w:left="439"/>
                          <w:rPr>
                            <w:sz w:val="16"/>
                          </w:rPr>
                        </w:pPr>
                        <w:r>
                          <w:rPr>
                            <w:color w:val="131413"/>
                            <w:sz w:val="16"/>
                          </w:rPr>
                          <w:t>0.6</w:t>
                        </w:r>
                      </w:p>
                    </w:tc>
                  </w:tr>
                  <w:tr>
                    <w:trPr>
                      <w:trHeight w:val="248" w:hRule="atLeast"/>
                    </w:trPr>
                    <w:tc>
                      <w:tcPr>
                        <w:tcW w:w="3171" w:type="dxa"/>
                      </w:tcPr>
                      <w:p>
                        <w:pPr>
                          <w:pStyle w:val="TableParagraph"/>
                          <w:spacing w:before="28"/>
                          <w:ind w:left="7"/>
                          <w:rPr>
                            <w:sz w:val="16"/>
                          </w:rPr>
                        </w:pPr>
                        <w:r>
                          <w:rPr>
                            <w:color w:val="131413"/>
                            <w:sz w:val="16"/>
                          </w:rPr>
                          <w:t>Hispanics (H)</w:t>
                        </w:r>
                      </w:p>
                    </w:tc>
                    <w:tc>
                      <w:tcPr>
                        <w:tcW w:w="1039" w:type="dxa"/>
                      </w:tcPr>
                      <w:p>
                        <w:pPr>
                          <w:pStyle w:val="TableParagraph"/>
                          <w:spacing w:before="28"/>
                          <w:ind w:left="85"/>
                          <w:rPr>
                            <w:sz w:val="16"/>
                          </w:rPr>
                        </w:pPr>
                        <w:r>
                          <w:rPr>
                            <w:color w:val="131413"/>
                            <w:sz w:val="16"/>
                          </w:rPr>
                          <w:t>0.2</w:t>
                        </w:r>
                      </w:p>
                    </w:tc>
                    <w:tc>
                      <w:tcPr>
                        <w:tcW w:w="1366" w:type="dxa"/>
                      </w:tcPr>
                      <w:p>
                        <w:pPr>
                          <w:pStyle w:val="TableParagraph"/>
                          <w:spacing w:before="28"/>
                          <w:ind w:left="412"/>
                          <w:rPr>
                            <w:sz w:val="16"/>
                          </w:rPr>
                        </w:pPr>
                        <w:r>
                          <w:rPr>
                            <w:color w:val="131413"/>
                            <w:sz w:val="16"/>
                          </w:rPr>
                          <w:t>0.0</w:t>
                        </w:r>
                      </w:p>
                    </w:tc>
                    <w:tc>
                      <w:tcPr>
                        <w:tcW w:w="1284" w:type="dxa"/>
                      </w:tcPr>
                      <w:p>
                        <w:pPr>
                          <w:pStyle w:val="TableParagraph"/>
                          <w:spacing w:before="28"/>
                          <w:ind w:left="411"/>
                          <w:rPr>
                            <w:sz w:val="16"/>
                          </w:rPr>
                        </w:pPr>
                        <w:r>
                          <w:rPr>
                            <w:color w:val="131413"/>
                            <w:sz w:val="16"/>
                          </w:rPr>
                          <w:t>0.0</w:t>
                        </w:r>
                      </w:p>
                    </w:tc>
                    <w:tc>
                      <w:tcPr>
                        <w:tcW w:w="1609" w:type="dxa"/>
                        <w:gridSpan w:val="2"/>
                      </w:tcPr>
                      <w:p>
                        <w:pPr>
                          <w:pStyle w:val="TableParagraph"/>
                          <w:spacing w:before="28"/>
                          <w:ind w:left="529" w:right="677"/>
                          <w:jc w:val="center"/>
                          <w:rPr>
                            <w:sz w:val="16"/>
                          </w:rPr>
                        </w:pPr>
                        <w:r>
                          <w:rPr>
                            <w:color w:val="131413"/>
                            <w:sz w:val="16"/>
                          </w:rPr>
                          <w:t>1.6</w:t>
                        </w:r>
                      </w:p>
                    </w:tc>
                    <w:tc>
                      <w:tcPr>
                        <w:tcW w:w="1410" w:type="dxa"/>
                      </w:tcPr>
                      <w:p>
                        <w:pPr>
                          <w:pStyle w:val="TableParagraph"/>
                          <w:spacing w:before="28"/>
                          <w:ind w:left="435"/>
                          <w:rPr>
                            <w:sz w:val="16"/>
                          </w:rPr>
                        </w:pPr>
                        <w:r>
                          <w:rPr>
                            <w:color w:val="131413"/>
                            <w:sz w:val="16"/>
                          </w:rPr>
                          <w:t>0.0</w:t>
                        </w:r>
                      </w:p>
                    </w:tc>
                    <w:tc>
                      <w:tcPr>
                        <w:tcW w:w="1354" w:type="dxa"/>
                      </w:tcPr>
                      <w:p>
                        <w:pPr>
                          <w:pStyle w:val="TableParagraph"/>
                          <w:spacing w:before="28"/>
                          <w:ind w:left="437"/>
                          <w:rPr>
                            <w:sz w:val="16"/>
                          </w:rPr>
                        </w:pPr>
                        <w:r>
                          <w:rPr>
                            <w:color w:val="131413"/>
                            <w:sz w:val="16"/>
                          </w:rPr>
                          <w:t>0.0</w:t>
                        </w:r>
                      </w:p>
                    </w:tc>
                  </w:tr>
                  <w:tr>
                    <w:trPr>
                      <w:trHeight w:val="249" w:hRule="atLeast"/>
                    </w:trPr>
                    <w:tc>
                      <w:tcPr>
                        <w:tcW w:w="3171" w:type="dxa"/>
                      </w:tcPr>
                      <w:p>
                        <w:pPr>
                          <w:pStyle w:val="TableParagraph"/>
                          <w:spacing w:before="28"/>
                          <w:ind w:left="7"/>
                          <w:rPr>
                            <w:sz w:val="16"/>
                          </w:rPr>
                        </w:pPr>
                        <w:r>
                          <w:rPr>
                            <w:color w:val="131413"/>
                            <w:sz w:val="16"/>
                          </w:rPr>
                          <w:t>Asians (A)</w:t>
                        </w:r>
                      </w:p>
                    </w:tc>
                    <w:tc>
                      <w:tcPr>
                        <w:tcW w:w="1039" w:type="dxa"/>
                      </w:tcPr>
                      <w:p>
                        <w:pPr>
                          <w:pStyle w:val="TableParagraph"/>
                          <w:spacing w:before="28"/>
                          <w:ind w:left="85"/>
                          <w:rPr>
                            <w:sz w:val="16"/>
                          </w:rPr>
                        </w:pPr>
                        <w:r>
                          <w:rPr>
                            <w:color w:val="131413"/>
                            <w:sz w:val="16"/>
                          </w:rPr>
                          <w:t>0.1</w:t>
                        </w:r>
                      </w:p>
                    </w:tc>
                    <w:tc>
                      <w:tcPr>
                        <w:tcW w:w="1366" w:type="dxa"/>
                      </w:tcPr>
                      <w:p>
                        <w:pPr>
                          <w:pStyle w:val="TableParagraph"/>
                          <w:spacing w:before="28"/>
                          <w:ind w:left="411"/>
                          <w:rPr>
                            <w:sz w:val="16"/>
                          </w:rPr>
                        </w:pPr>
                        <w:r>
                          <w:rPr>
                            <w:color w:val="131413"/>
                            <w:sz w:val="16"/>
                          </w:rPr>
                          <w:t>0.3</w:t>
                        </w:r>
                      </w:p>
                    </w:tc>
                    <w:tc>
                      <w:tcPr>
                        <w:tcW w:w="1284" w:type="dxa"/>
                      </w:tcPr>
                      <w:p>
                        <w:pPr>
                          <w:pStyle w:val="TableParagraph"/>
                          <w:spacing w:before="28"/>
                          <w:ind w:left="334"/>
                          <w:rPr>
                            <w:sz w:val="16"/>
                          </w:rPr>
                        </w:pPr>
                        <w:r>
                          <w:rPr>
                            <w:color w:val="131413"/>
                            <w:sz w:val="16"/>
                          </w:rPr>
                          <w:t>33.3</w:t>
                        </w:r>
                      </w:p>
                    </w:tc>
                    <w:tc>
                      <w:tcPr>
                        <w:tcW w:w="1609" w:type="dxa"/>
                        <w:gridSpan w:val="2"/>
                      </w:tcPr>
                      <w:p>
                        <w:pPr>
                          <w:pStyle w:val="TableParagraph"/>
                          <w:spacing w:before="28"/>
                          <w:ind w:left="528" w:right="677"/>
                          <w:jc w:val="center"/>
                          <w:rPr>
                            <w:sz w:val="16"/>
                          </w:rPr>
                        </w:pPr>
                        <w:r>
                          <w:rPr>
                            <w:color w:val="131413"/>
                            <w:sz w:val="16"/>
                          </w:rPr>
                          <w:t>0.2</w:t>
                        </w:r>
                      </w:p>
                    </w:tc>
                    <w:tc>
                      <w:tcPr>
                        <w:tcW w:w="1410" w:type="dxa"/>
                      </w:tcPr>
                      <w:p>
                        <w:pPr>
                          <w:pStyle w:val="TableParagraph"/>
                          <w:spacing w:before="28"/>
                          <w:ind w:left="435"/>
                          <w:rPr>
                            <w:sz w:val="16"/>
                          </w:rPr>
                        </w:pPr>
                        <w:r>
                          <w:rPr>
                            <w:color w:val="131413"/>
                            <w:sz w:val="16"/>
                          </w:rPr>
                          <w:t>0.3</w:t>
                        </w:r>
                      </w:p>
                    </w:tc>
                    <w:tc>
                      <w:tcPr>
                        <w:tcW w:w="1354" w:type="dxa"/>
                      </w:tcPr>
                      <w:p>
                        <w:pPr>
                          <w:pStyle w:val="TableParagraph"/>
                          <w:spacing w:before="28"/>
                          <w:ind w:left="360"/>
                          <w:rPr>
                            <w:sz w:val="16"/>
                          </w:rPr>
                        </w:pPr>
                        <w:r>
                          <w:rPr>
                            <w:color w:val="131413"/>
                            <w:sz w:val="16"/>
                          </w:rPr>
                          <w:t>25.0</w:t>
                        </w:r>
                      </w:p>
                    </w:tc>
                  </w:tr>
                  <w:tr>
                    <w:trPr>
                      <w:trHeight w:val="248" w:hRule="atLeast"/>
                    </w:trPr>
                    <w:tc>
                      <w:tcPr>
                        <w:tcW w:w="3171" w:type="dxa"/>
                      </w:tcPr>
                      <w:p>
                        <w:pPr>
                          <w:pStyle w:val="TableParagraph"/>
                          <w:spacing w:before="28"/>
                          <w:ind w:left="7"/>
                          <w:rPr>
                            <w:sz w:val="16"/>
                          </w:rPr>
                        </w:pPr>
                        <w:r>
                          <w:rPr>
                            <w:color w:val="131413"/>
                            <w:sz w:val="16"/>
                          </w:rPr>
                          <w:t>Hispanics/Asians (HA)</w:t>
                        </w:r>
                      </w:p>
                    </w:tc>
                    <w:tc>
                      <w:tcPr>
                        <w:tcW w:w="1039" w:type="dxa"/>
                      </w:tcPr>
                      <w:p>
                        <w:pPr>
                          <w:pStyle w:val="TableParagraph"/>
                          <w:spacing w:before="28"/>
                          <w:ind w:left="85"/>
                          <w:rPr>
                            <w:sz w:val="16"/>
                          </w:rPr>
                        </w:pPr>
                        <w:r>
                          <w:rPr>
                            <w:color w:val="131413"/>
                            <w:sz w:val="16"/>
                          </w:rPr>
                          <w:t>0.1</w:t>
                        </w:r>
                      </w:p>
                    </w:tc>
                    <w:tc>
                      <w:tcPr>
                        <w:tcW w:w="1366" w:type="dxa"/>
                      </w:tcPr>
                      <w:p>
                        <w:pPr>
                          <w:pStyle w:val="TableParagraph"/>
                          <w:spacing w:before="28"/>
                          <w:ind w:left="411"/>
                          <w:rPr>
                            <w:sz w:val="16"/>
                          </w:rPr>
                        </w:pPr>
                        <w:r>
                          <w:rPr>
                            <w:color w:val="131413"/>
                            <w:sz w:val="16"/>
                          </w:rPr>
                          <w:t>0.0</w:t>
                        </w:r>
                      </w:p>
                    </w:tc>
                    <w:tc>
                      <w:tcPr>
                        <w:tcW w:w="1284" w:type="dxa"/>
                      </w:tcPr>
                      <w:p>
                        <w:pPr>
                          <w:pStyle w:val="TableParagraph"/>
                          <w:spacing w:before="28"/>
                          <w:ind w:left="411"/>
                          <w:rPr>
                            <w:sz w:val="16"/>
                          </w:rPr>
                        </w:pPr>
                        <w:r>
                          <w:rPr>
                            <w:color w:val="131413"/>
                            <w:sz w:val="16"/>
                          </w:rPr>
                          <w:t>0.0</w:t>
                        </w:r>
                      </w:p>
                    </w:tc>
                    <w:tc>
                      <w:tcPr>
                        <w:tcW w:w="1609" w:type="dxa"/>
                        <w:gridSpan w:val="2"/>
                      </w:tcPr>
                      <w:p>
                        <w:pPr>
                          <w:pStyle w:val="TableParagraph"/>
                          <w:spacing w:before="28"/>
                          <w:ind w:left="527" w:right="677"/>
                          <w:jc w:val="center"/>
                          <w:rPr>
                            <w:sz w:val="16"/>
                          </w:rPr>
                        </w:pPr>
                        <w:r>
                          <w:rPr>
                            <w:color w:val="131413"/>
                            <w:sz w:val="16"/>
                          </w:rPr>
                          <w:t>0.4</w:t>
                        </w:r>
                      </w:p>
                    </w:tc>
                    <w:tc>
                      <w:tcPr>
                        <w:tcW w:w="1410" w:type="dxa"/>
                      </w:tcPr>
                      <w:p>
                        <w:pPr>
                          <w:pStyle w:val="TableParagraph"/>
                          <w:spacing w:before="28"/>
                          <w:ind w:left="435"/>
                          <w:rPr>
                            <w:sz w:val="16"/>
                          </w:rPr>
                        </w:pPr>
                        <w:r>
                          <w:rPr>
                            <w:color w:val="131413"/>
                            <w:sz w:val="16"/>
                          </w:rPr>
                          <w:t>0.0</w:t>
                        </w:r>
                      </w:p>
                    </w:tc>
                    <w:tc>
                      <w:tcPr>
                        <w:tcW w:w="1354" w:type="dxa"/>
                      </w:tcPr>
                      <w:p>
                        <w:pPr>
                          <w:pStyle w:val="TableParagraph"/>
                          <w:spacing w:before="28"/>
                          <w:ind w:left="437"/>
                          <w:rPr>
                            <w:sz w:val="16"/>
                          </w:rPr>
                        </w:pPr>
                        <w:r>
                          <w:rPr>
                            <w:color w:val="131413"/>
                            <w:sz w:val="16"/>
                          </w:rPr>
                          <w:t>0.0</w:t>
                        </w:r>
                      </w:p>
                    </w:tc>
                  </w:tr>
                  <w:tr>
                    <w:trPr>
                      <w:trHeight w:val="248" w:hRule="atLeast"/>
                    </w:trPr>
                    <w:tc>
                      <w:tcPr>
                        <w:tcW w:w="3171" w:type="dxa"/>
                      </w:tcPr>
                      <w:p>
                        <w:pPr>
                          <w:pStyle w:val="TableParagraph"/>
                          <w:spacing w:before="28"/>
                          <w:ind w:left="7"/>
                          <w:rPr>
                            <w:sz w:val="16"/>
                          </w:rPr>
                        </w:pPr>
                        <w:r>
                          <w:rPr>
                            <w:color w:val="131413"/>
                            <w:sz w:val="16"/>
                          </w:rPr>
                          <w:t>Whites/Asians (WA)</w:t>
                        </w:r>
                      </w:p>
                    </w:tc>
                    <w:tc>
                      <w:tcPr>
                        <w:tcW w:w="1039" w:type="dxa"/>
                      </w:tcPr>
                      <w:p>
                        <w:pPr>
                          <w:pStyle w:val="TableParagraph"/>
                          <w:spacing w:before="28"/>
                          <w:ind w:left="85"/>
                          <w:rPr>
                            <w:sz w:val="16"/>
                          </w:rPr>
                        </w:pPr>
                        <w:r>
                          <w:rPr>
                            <w:color w:val="131413"/>
                            <w:sz w:val="16"/>
                          </w:rPr>
                          <w:t>0.8</w:t>
                        </w:r>
                      </w:p>
                    </w:tc>
                    <w:tc>
                      <w:tcPr>
                        <w:tcW w:w="1366" w:type="dxa"/>
                      </w:tcPr>
                      <w:p>
                        <w:pPr>
                          <w:pStyle w:val="TableParagraph"/>
                          <w:spacing w:before="28"/>
                          <w:ind w:left="411"/>
                          <w:rPr>
                            <w:sz w:val="16"/>
                          </w:rPr>
                        </w:pPr>
                        <w:r>
                          <w:rPr>
                            <w:color w:val="131413"/>
                            <w:sz w:val="16"/>
                          </w:rPr>
                          <w:t>2.2</w:t>
                        </w:r>
                      </w:p>
                    </w:tc>
                    <w:tc>
                      <w:tcPr>
                        <w:tcW w:w="1284" w:type="dxa"/>
                      </w:tcPr>
                      <w:p>
                        <w:pPr>
                          <w:pStyle w:val="TableParagraph"/>
                          <w:spacing w:before="28"/>
                          <w:ind w:left="333"/>
                          <w:rPr>
                            <w:sz w:val="16"/>
                          </w:rPr>
                        </w:pPr>
                        <w:r>
                          <w:rPr>
                            <w:color w:val="131413"/>
                            <w:sz w:val="16"/>
                          </w:rPr>
                          <w:t>36.3</w:t>
                        </w:r>
                      </w:p>
                    </w:tc>
                    <w:tc>
                      <w:tcPr>
                        <w:tcW w:w="1609" w:type="dxa"/>
                        <w:gridSpan w:val="2"/>
                      </w:tcPr>
                      <w:p>
                        <w:pPr>
                          <w:pStyle w:val="TableParagraph"/>
                          <w:spacing w:before="28"/>
                          <w:ind w:left="528" w:right="677"/>
                          <w:jc w:val="center"/>
                          <w:rPr>
                            <w:sz w:val="16"/>
                          </w:rPr>
                        </w:pPr>
                        <w:r>
                          <w:rPr>
                            <w:color w:val="131413"/>
                            <w:sz w:val="16"/>
                          </w:rPr>
                          <w:t>1.5</w:t>
                        </w:r>
                      </w:p>
                    </w:tc>
                    <w:tc>
                      <w:tcPr>
                        <w:tcW w:w="1410" w:type="dxa"/>
                      </w:tcPr>
                      <w:p>
                        <w:pPr>
                          <w:pStyle w:val="TableParagraph"/>
                          <w:spacing w:before="28"/>
                          <w:ind w:left="435"/>
                          <w:rPr>
                            <w:sz w:val="16"/>
                          </w:rPr>
                        </w:pPr>
                        <w:r>
                          <w:rPr>
                            <w:color w:val="131413"/>
                            <w:sz w:val="16"/>
                          </w:rPr>
                          <w:t>6.1</w:t>
                        </w:r>
                      </w:p>
                    </w:tc>
                    <w:tc>
                      <w:tcPr>
                        <w:tcW w:w="1354" w:type="dxa"/>
                      </w:tcPr>
                      <w:p>
                        <w:pPr>
                          <w:pStyle w:val="TableParagraph"/>
                          <w:spacing w:before="28"/>
                          <w:ind w:left="359"/>
                          <w:rPr>
                            <w:sz w:val="16"/>
                          </w:rPr>
                        </w:pPr>
                        <w:r>
                          <w:rPr>
                            <w:color w:val="131413"/>
                            <w:sz w:val="16"/>
                          </w:rPr>
                          <w:t>45.8</w:t>
                        </w:r>
                      </w:p>
                    </w:tc>
                  </w:tr>
                  <w:tr>
                    <w:trPr>
                      <w:trHeight w:val="249" w:hRule="atLeast"/>
                    </w:trPr>
                    <w:tc>
                      <w:tcPr>
                        <w:tcW w:w="3171" w:type="dxa"/>
                      </w:tcPr>
                      <w:p>
                        <w:pPr>
                          <w:pStyle w:val="TableParagraph"/>
                          <w:spacing w:before="28"/>
                          <w:ind w:left="7"/>
                          <w:rPr>
                            <w:sz w:val="16"/>
                          </w:rPr>
                        </w:pPr>
                        <w:r>
                          <w:rPr>
                            <w:color w:val="131413"/>
                            <w:sz w:val="16"/>
                          </w:rPr>
                          <w:t>Whites/Hispanics (WH)</w:t>
                        </w:r>
                      </w:p>
                    </w:tc>
                    <w:tc>
                      <w:tcPr>
                        <w:tcW w:w="1039" w:type="dxa"/>
                      </w:tcPr>
                      <w:p>
                        <w:pPr>
                          <w:pStyle w:val="TableParagraph"/>
                          <w:spacing w:before="28"/>
                          <w:ind w:left="7"/>
                          <w:rPr>
                            <w:sz w:val="16"/>
                          </w:rPr>
                        </w:pPr>
                        <w:r>
                          <w:rPr>
                            <w:color w:val="131413"/>
                            <w:sz w:val="16"/>
                          </w:rPr>
                          <w:t>16.6</w:t>
                        </w:r>
                      </w:p>
                    </w:tc>
                    <w:tc>
                      <w:tcPr>
                        <w:tcW w:w="1366" w:type="dxa"/>
                      </w:tcPr>
                      <w:p>
                        <w:pPr>
                          <w:pStyle w:val="TableParagraph"/>
                          <w:spacing w:before="28"/>
                          <w:ind w:left="334"/>
                          <w:rPr>
                            <w:sz w:val="16"/>
                          </w:rPr>
                        </w:pPr>
                        <w:r>
                          <w:rPr>
                            <w:color w:val="131413"/>
                            <w:sz w:val="16"/>
                          </w:rPr>
                          <w:t>20.4</w:t>
                        </w:r>
                      </w:p>
                    </w:tc>
                    <w:tc>
                      <w:tcPr>
                        <w:tcW w:w="1284" w:type="dxa"/>
                      </w:tcPr>
                      <w:p>
                        <w:pPr>
                          <w:pStyle w:val="TableParagraph"/>
                          <w:spacing w:before="28"/>
                          <w:ind w:left="333"/>
                          <w:rPr>
                            <w:sz w:val="16"/>
                          </w:rPr>
                        </w:pPr>
                        <w:r>
                          <w:rPr>
                            <w:color w:val="131413"/>
                            <w:sz w:val="16"/>
                          </w:rPr>
                          <w:t>20.2</w:t>
                        </w:r>
                      </w:p>
                    </w:tc>
                    <w:tc>
                      <w:tcPr>
                        <w:tcW w:w="1609" w:type="dxa"/>
                        <w:gridSpan w:val="2"/>
                      </w:tcPr>
                      <w:p>
                        <w:pPr>
                          <w:pStyle w:val="TableParagraph"/>
                          <w:spacing w:before="28"/>
                          <w:ind w:left="527" w:right="677"/>
                          <w:jc w:val="center"/>
                          <w:rPr>
                            <w:sz w:val="16"/>
                          </w:rPr>
                        </w:pPr>
                        <w:r>
                          <w:rPr>
                            <w:color w:val="131413"/>
                            <w:sz w:val="16"/>
                          </w:rPr>
                          <w:t>2.7</w:t>
                        </w:r>
                      </w:p>
                    </w:tc>
                    <w:tc>
                      <w:tcPr>
                        <w:tcW w:w="1410" w:type="dxa"/>
                      </w:tcPr>
                      <w:p>
                        <w:pPr>
                          <w:pStyle w:val="TableParagraph"/>
                          <w:spacing w:before="28"/>
                          <w:ind w:left="434"/>
                          <w:rPr>
                            <w:sz w:val="16"/>
                          </w:rPr>
                        </w:pPr>
                        <w:r>
                          <w:rPr>
                            <w:color w:val="131413"/>
                            <w:sz w:val="16"/>
                          </w:rPr>
                          <w:t>3.1</w:t>
                        </w:r>
                      </w:p>
                    </w:tc>
                    <w:tc>
                      <w:tcPr>
                        <w:tcW w:w="1354" w:type="dxa"/>
                      </w:tcPr>
                      <w:p>
                        <w:pPr>
                          <w:pStyle w:val="TableParagraph"/>
                          <w:spacing w:before="28"/>
                          <w:ind w:left="359"/>
                          <w:rPr>
                            <w:sz w:val="16"/>
                          </w:rPr>
                        </w:pPr>
                        <w:r>
                          <w:rPr>
                            <w:color w:val="131413"/>
                            <w:sz w:val="16"/>
                          </w:rPr>
                          <w:t>19.3</w:t>
                        </w:r>
                      </w:p>
                    </w:tc>
                  </w:tr>
                  <w:tr>
                    <w:trPr>
                      <w:trHeight w:val="248" w:hRule="atLeast"/>
                    </w:trPr>
                    <w:tc>
                      <w:tcPr>
                        <w:tcW w:w="3171" w:type="dxa"/>
                      </w:tcPr>
                      <w:p>
                        <w:pPr>
                          <w:pStyle w:val="TableParagraph"/>
                          <w:spacing w:before="28"/>
                          <w:ind w:left="7"/>
                          <w:rPr>
                            <w:sz w:val="16"/>
                          </w:rPr>
                        </w:pPr>
                        <w:r>
                          <w:rPr>
                            <w:color w:val="131413"/>
                            <w:sz w:val="16"/>
                          </w:rPr>
                          <w:t>Whites/Hispanics/Asians (WHA)</w:t>
                        </w:r>
                      </w:p>
                    </w:tc>
                    <w:tc>
                      <w:tcPr>
                        <w:tcW w:w="1039" w:type="dxa"/>
                      </w:tcPr>
                      <w:p>
                        <w:pPr>
                          <w:pStyle w:val="TableParagraph"/>
                          <w:spacing w:before="28"/>
                          <w:ind w:left="84"/>
                          <w:rPr>
                            <w:sz w:val="16"/>
                          </w:rPr>
                        </w:pPr>
                        <w:r>
                          <w:rPr>
                            <w:color w:val="131413"/>
                            <w:sz w:val="16"/>
                          </w:rPr>
                          <w:t>4.3</w:t>
                        </w:r>
                      </w:p>
                    </w:tc>
                    <w:tc>
                      <w:tcPr>
                        <w:tcW w:w="1366" w:type="dxa"/>
                      </w:tcPr>
                      <w:p>
                        <w:pPr>
                          <w:pStyle w:val="TableParagraph"/>
                          <w:spacing w:before="28"/>
                          <w:ind w:left="333"/>
                          <w:rPr>
                            <w:sz w:val="16"/>
                          </w:rPr>
                        </w:pPr>
                        <w:r>
                          <w:rPr>
                            <w:color w:val="131413"/>
                            <w:sz w:val="16"/>
                          </w:rPr>
                          <w:t>16.2</w:t>
                        </w:r>
                      </w:p>
                    </w:tc>
                    <w:tc>
                      <w:tcPr>
                        <w:tcW w:w="1284" w:type="dxa"/>
                      </w:tcPr>
                      <w:p>
                        <w:pPr>
                          <w:pStyle w:val="TableParagraph"/>
                          <w:spacing w:before="28"/>
                          <w:ind w:left="332"/>
                          <w:rPr>
                            <w:sz w:val="16"/>
                          </w:rPr>
                        </w:pPr>
                        <w:r>
                          <w:rPr>
                            <w:color w:val="131413"/>
                            <w:sz w:val="16"/>
                          </w:rPr>
                          <w:t>43.9</w:t>
                        </w:r>
                      </w:p>
                    </w:tc>
                    <w:tc>
                      <w:tcPr>
                        <w:tcW w:w="1609" w:type="dxa"/>
                        <w:gridSpan w:val="2"/>
                      </w:tcPr>
                      <w:p>
                        <w:pPr>
                          <w:pStyle w:val="TableParagraph"/>
                          <w:spacing w:before="28"/>
                          <w:ind w:left="525" w:right="677"/>
                          <w:jc w:val="center"/>
                          <w:rPr>
                            <w:sz w:val="16"/>
                          </w:rPr>
                        </w:pPr>
                        <w:r>
                          <w:rPr>
                            <w:color w:val="131413"/>
                            <w:sz w:val="16"/>
                          </w:rPr>
                          <w:t>8.8</w:t>
                        </w:r>
                      </w:p>
                    </w:tc>
                    <w:tc>
                      <w:tcPr>
                        <w:tcW w:w="1410" w:type="dxa"/>
                      </w:tcPr>
                      <w:p>
                        <w:pPr>
                          <w:pStyle w:val="TableParagraph"/>
                          <w:spacing w:before="28"/>
                          <w:ind w:left="357"/>
                          <w:rPr>
                            <w:sz w:val="16"/>
                          </w:rPr>
                        </w:pPr>
                        <w:r>
                          <w:rPr>
                            <w:color w:val="131413"/>
                            <w:sz w:val="16"/>
                          </w:rPr>
                          <w:t>18.4</w:t>
                        </w:r>
                      </w:p>
                    </w:tc>
                    <w:tc>
                      <w:tcPr>
                        <w:tcW w:w="1354" w:type="dxa"/>
                      </w:tcPr>
                      <w:p>
                        <w:pPr>
                          <w:pStyle w:val="TableParagraph"/>
                          <w:spacing w:before="28"/>
                          <w:ind w:left="358"/>
                          <w:rPr>
                            <w:sz w:val="16"/>
                          </w:rPr>
                        </w:pPr>
                        <w:r>
                          <w:rPr>
                            <w:color w:val="131413"/>
                            <w:sz w:val="16"/>
                          </w:rPr>
                          <w:t>30.2</w:t>
                        </w:r>
                      </w:p>
                    </w:tc>
                  </w:tr>
                  <w:tr>
                    <w:trPr>
                      <w:trHeight w:val="248" w:hRule="atLeast"/>
                    </w:trPr>
                    <w:tc>
                      <w:tcPr>
                        <w:tcW w:w="3171" w:type="dxa"/>
                      </w:tcPr>
                      <w:p>
                        <w:pPr>
                          <w:pStyle w:val="TableParagraph"/>
                          <w:spacing w:before="28"/>
                          <w:ind w:left="6"/>
                          <w:rPr>
                            <w:sz w:val="16"/>
                          </w:rPr>
                        </w:pPr>
                        <w:r>
                          <w:rPr>
                            <w:color w:val="131413"/>
                            <w:sz w:val="16"/>
                          </w:rPr>
                          <w:t>Blacks/Asians (BA)</w:t>
                        </w:r>
                      </w:p>
                    </w:tc>
                    <w:tc>
                      <w:tcPr>
                        <w:tcW w:w="1039" w:type="dxa"/>
                      </w:tcPr>
                      <w:p>
                        <w:pPr>
                          <w:pStyle w:val="TableParagraph"/>
                          <w:spacing w:before="28"/>
                          <w:ind w:left="86"/>
                          <w:rPr>
                            <w:sz w:val="16"/>
                          </w:rPr>
                        </w:pPr>
                        <w:r>
                          <w:rPr>
                            <w:color w:val="131413"/>
                            <w:sz w:val="16"/>
                          </w:rPr>
                          <w:t>2.5</w:t>
                        </w:r>
                      </w:p>
                    </w:tc>
                    <w:tc>
                      <w:tcPr>
                        <w:tcW w:w="1366" w:type="dxa"/>
                      </w:tcPr>
                      <w:p>
                        <w:pPr>
                          <w:pStyle w:val="TableParagraph"/>
                          <w:spacing w:before="28"/>
                          <w:ind w:left="412"/>
                          <w:rPr>
                            <w:sz w:val="16"/>
                          </w:rPr>
                        </w:pPr>
                        <w:r>
                          <w:rPr>
                            <w:color w:val="131413"/>
                            <w:sz w:val="16"/>
                          </w:rPr>
                          <w:t>0.8</w:t>
                        </w:r>
                      </w:p>
                    </w:tc>
                    <w:tc>
                      <w:tcPr>
                        <w:tcW w:w="1284" w:type="dxa"/>
                      </w:tcPr>
                      <w:p>
                        <w:pPr>
                          <w:pStyle w:val="TableParagraph"/>
                          <w:spacing w:before="28"/>
                          <w:ind w:left="411"/>
                          <w:rPr>
                            <w:sz w:val="16"/>
                          </w:rPr>
                        </w:pPr>
                        <w:r>
                          <w:rPr>
                            <w:color w:val="131413"/>
                            <w:sz w:val="16"/>
                          </w:rPr>
                          <w:t>6.5</w:t>
                        </w:r>
                      </w:p>
                    </w:tc>
                    <w:tc>
                      <w:tcPr>
                        <w:tcW w:w="1609" w:type="dxa"/>
                        <w:gridSpan w:val="2"/>
                      </w:tcPr>
                      <w:p>
                        <w:pPr>
                          <w:pStyle w:val="TableParagraph"/>
                          <w:spacing w:before="28"/>
                          <w:ind w:left="529" w:right="676"/>
                          <w:jc w:val="center"/>
                          <w:rPr>
                            <w:sz w:val="16"/>
                          </w:rPr>
                        </w:pPr>
                        <w:r>
                          <w:rPr>
                            <w:color w:val="131413"/>
                            <w:sz w:val="16"/>
                          </w:rPr>
                          <w:t>4.0</w:t>
                        </w:r>
                      </w:p>
                    </w:tc>
                    <w:tc>
                      <w:tcPr>
                        <w:tcW w:w="1410" w:type="dxa"/>
                      </w:tcPr>
                      <w:p>
                        <w:pPr>
                          <w:pStyle w:val="TableParagraph"/>
                          <w:spacing w:before="28"/>
                          <w:ind w:left="435"/>
                          <w:rPr>
                            <w:sz w:val="16"/>
                          </w:rPr>
                        </w:pPr>
                        <w:r>
                          <w:rPr>
                            <w:color w:val="131413"/>
                            <w:sz w:val="16"/>
                          </w:rPr>
                          <w:t>0.3</w:t>
                        </w:r>
                      </w:p>
                    </w:tc>
                    <w:tc>
                      <w:tcPr>
                        <w:tcW w:w="1354" w:type="dxa"/>
                      </w:tcPr>
                      <w:p>
                        <w:pPr>
                          <w:pStyle w:val="TableParagraph"/>
                          <w:spacing w:before="28"/>
                          <w:ind w:left="438"/>
                          <w:rPr>
                            <w:sz w:val="16"/>
                          </w:rPr>
                        </w:pPr>
                        <w:r>
                          <w:rPr>
                            <w:color w:val="131413"/>
                            <w:sz w:val="16"/>
                          </w:rPr>
                          <w:t>1.4</w:t>
                        </w:r>
                      </w:p>
                    </w:tc>
                  </w:tr>
                  <w:tr>
                    <w:trPr>
                      <w:trHeight w:val="249" w:hRule="atLeast"/>
                    </w:trPr>
                    <w:tc>
                      <w:tcPr>
                        <w:tcW w:w="3171" w:type="dxa"/>
                      </w:tcPr>
                      <w:p>
                        <w:pPr>
                          <w:pStyle w:val="TableParagraph"/>
                          <w:spacing w:before="28"/>
                          <w:ind w:left="6"/>
                          <w:rPr>
                            <w:sz w:val="16"/>
                          </w:rPr>
                        </w:pPr>
                        <w:r>
                          <w:rPr>
                            <w:color w:val="131413"/>
                            <w:sz w:val="16"/>
                          </w:rPr>
                          <w:t>Blacks/Hispanics (BH)</w:t>
                        </w:r>
                      </w:p>
                    </w:tc>
                    <w:tc>
                      <w:tcPr>
                        <w:tcW w:w="1039" w:type="dxa"/>
                      </w:tcPr>
                      <w:p>
                        <w:pPr>
                          <w:pStyle w:val="TableParagraph"/>
                          <w:spacing w:before="28"/>
                          <w:ind w:left="7"/>
                          <w:rPr>
                            <w:sz w:val="16"/>
                          </w:rPr>
                        </w:pPr>
                        <w:r>
                          <w:rPr>
                            <w:color w:val="131413"/>
                            <w:sz w:val="16"/>
                          </w:rPr>
                          <w:t>17.2</w:t>
                        </w:r>
                      </w:p>
                    </w:tc>
                    <w:tc>
                      <w:tcPr>
                        <w:tcW w:w="1366" w:type="dxa"/>
                      </w:tcPr>
                      <w:p>
                        <w:pPr>
                          <w:pStyle w:val="TableParagraph"/>
                          <w:spacing w:before="28"/>
                          <w:ind w:left="411"/>
                          <w:rPr>
                            <w:sz w:val="16"/>
                          </w:rPr>
                        </w:pPr>
                        <w:r>
                          <w:rPr>
                            <w:color w:val="131413"/>
                            <w:sz w:val="16"/>
                          </w:rPr>
                          <w:t>3.6</w:t>
                        </w:r>
                      </w:p>
                    </w:tc>
                    <w:tc>
                      <w:tcPr>
                        <w:tcW w:w="1284" w:type="dxa"/>
                      </w:tcPr>
                      <w:p>
                        <w:pPr>
                          <w:pStyle w:val="TableParagraph"/>
                          <w:spacing w:before="28"/>
                          <w:ind w:left="410"/>
                          <w:rPr>
                            <w:sz w:val="16"/>
                          </w:rPr>
                        </w:pPr>
                        <w:r>
                          <w:rPr>
                            <w:color w:val="131413"/>
                            <w:sz w:val="16"/>
                          </w:rPr>
                          <w:t>4.2</w:t>
                        </w:r>
                      </w:p>
                    </w:tc>
                    <w:tc>
                      <w:tcPr>
                        <w:tcW w:w="1609" w:type="dxa"/>
                        <w:gridSpan w:val="2"/>
                      </w:tcPr>
                      <w:p>
                        <w:pPr>
                          <w:pStyle w:val="TableParagraph"/>
                          <w:spacing w:before="28"/>
                          <w:ind w:left="449" w:right="677"/>
                          <w:jc w:val="center"/>
                          <w:rPr>
                            <w:sz w:val="16"/>
                          </w:rPr>
                        </w:pPr>
                        <w:r>
                          <w:rPr>
                            <w:color w:val="131413"/>
                            <w:sz w:val="16"/>
                          </w:rPr>
                          <w:t>12.7</w:t>
                        </w:r>
                      </w:p>
                    </w:tc>
                    <w:tc>
                      <w:tcPr>
                        <w:tcW w:w="1410" w:type="dxa"/>
                      </w:tcPr>
                      <w:p>
                        <w:pPr>
                          <w:pStyle w:val="TableParagraph"/>
                          <w:spacing w:before="28"/>
                          <w:ind w:left="435"/>
                          <w:rPr>
                            <w:sz w:val="16"/>
                          </w:rPr>
                        </w:pPr>
                        <w:r>
                          <w:rPr>
                            <w:color w:val="131413"/>
                            <w:sz w:val="16"/>
                          </w:rPr>
                          <w:t>0.6</w:t>
                        </w:r>
                      </w:p>
                    </w:tc>
                    <w:tc>
                      <w:tcPr>
                        <w:tcW w:w="1354" w:type="dxa"/>
                      </w:tcPr>
                      <w:p>
                        <w:pPr>
                          <w:pStyle w:val="TableParagraph"/>
                          <w:spacing w:before="28"/>
                          <w:ind w:left="438"/>
                          <w:rPr>
                            <w:sz w:val="16"/>
                          </w:rPr>
                        </w:pPr>
                        <w:r>
                          <w:rPr>
                            <w:color w:val="131413"/>
                            <w:sz w:val="16"/>
                          </w:rPr>
                          <w:t>0.9</w:t>
                        </w:r>
                      </w:p>
                    </w:tc>
                  </w:tr>
                  <w:tr>
                    <w:trPr>
                      <w:trHeight w:val="248" w:hRule="atLeast"/>
                    </w:trPr>
                    <w:tc>
                      <w:tcPr>
                        <w:tcW w:w="3171" w:type="dxa"/>
                      </w:tcPr>
                      <w:p>
                        <w:pPr>
                          <w:pStyle w:val="TableParagraph"/>
                          <w:spacing w:before="28"/>
                          <w:ind w:left="6"/>
                          <w:rPr>
                            <w:sz w:val="16"/>
                          </w:rPr>
                        </w:pPr>
                        <w:r>
                          <w:rPr>
                            <w:color w:val="131413"/>
                            <w:sz w:val="16"/>
                          </w:rPr>
                          <w:t>Blacks/Hispanics/Asians (BHA)</w:t>
                        </w:r>
                      </w:p>
                    </w:tc>
                    <w:tc>
                      <w:tcPr>
                        <w:tcW w:w="1039" w:type="dxa"/>
                      </w:tcPr>
                      <w:p>
                        <w:pPr>
                          <w:pStyle w:val="TableParagraph"/>
                          <w:spacing w:before="28"/>
                          <w:ind w:left="84"/>
                          <w:rPr>
                            <w:sz w:val="16"/>
                          </w:rPr>
                        </w:pPr>
                        <w:r>
                          <w:rPr>
                            <w:color w:val="131413"/>
                            <w:sz w:val="16"/>
                          </w:rPr>
                          <w:t>2.9</w:t>
                        </w:r>
                      </w:p>
                    </w:tc>
                    <w:tc>
                      <w:tcPr>
                        <w:tcW w:w="1366" w:type="dxa"/>
                      </w:tcPr>
                      <w:p>
                        <w:pPr>
                          <w:pStyle w:val="TableParagraph"/>
                          <w:spacing w:before="28"/>
                          <w:ind w:left="411"/>
                          <w:rPr>
                            <w:sz w:val="16"/>
                          </w:rPr>
                        </w:pPr>
                        <w:r>
                          <w:rPr>
                            <w:color w:val="131413"/>
                            <w:sz w:val="16"/>
                          </w:rPr>
                          <w:t>0.6</w:t>
                        </w:r>
                      </w:p>
                    </w:tc>
                    <w:tc>
                      <w:tcPr>
                        <w:tcW w:w="1284" w:type="dxa"/>
                      </w:tcPr>
                      <w:p>
                        <w:pPr>
                          <w:pStyle w:val="TableParagraph"/>
                          <w:spacing w:before="28"/>
                          <w:ind w:left="410"/>
                          <w:rPr>
                            <w:sz w:val="16"/>
                          </w:rPr>
                        </w:pPr>
                        <w:r>
                          <w:rPr>
                            <w:color w:val="131413"/>
                            <w:sz w:val="16"/>
                          </w:rPr>
                          <w:t>3.8</w:t>
                        </w:r>
                      </w:p>
                    </w:tc>
                    <w:tc>
                      <w:tcPr>
                        <w:tcW w:w="1609" w:type="dxa"/>
                        <w:gridSpan w:val="2"/>
                      </w:tcPr>
                      <w:p>
                        <w:pPr>
                          <w:pStyle w:val="TableParagraph"/>
                          <w:spacing w:before="28"/>
                          <w:ind w:left="448" w:right="677"/>
                          <w:jc w:val="center"/>
                          <w:rPr>
                            <w:sz w:val="16"/>
                          </w:rPr>
                        </w:pPr>
                        <w:r>
                          <w:rPr>
                            <w:color w:val="131413"/>
                            <w:sz w:val="16"/>
                          </w:rPr>
                          <w:t>10.1</w:t>
                        </w:r>
                      </w:p>
                    </w:tc>
                    <w:tc>
                      <w:tcPr>
                        <w:tcW w:w="1410" w:type="dxa"/>
                      </w:tcPr>
                      <w:p>
                        <w:pPr>
                          <w:pStyle w:val="TableParagraph"/>
                          <w:spacing w:before="28"/>
                          <w:ind w:left="434"/>
                          <w:rPr>
                            <w:sz w:val="16"/>
                          </w:rPr>
                        </w:pPr>
                        <w:r>
                          <w:rPr>
                            <w:color w:val="131413"/>
                            <w:sz w:val="16"/>
                          </w:rPr>
                          <w:t>0.0</w:t>
                        </w:r>
                      </w:p>
                    </w:tc>
                    <w:tc>
                      <w:tcPr>
                        <w:tcW w:w="1354" w:type="dxa"/>
                      </w:tcPr>
                      <w:p>
                        <w:pPr>
                          <w:pStyle w:val="TableParagraph"/>
                          <w:spacing w:before="28"/>
                          <w:ind w:left="437"/>
                          <w:rPr>
                            <w:sz w:val="16"/>
                          </w:rPr>
                        </w:pPr>
                        <w:r>
                          <w:rPr>
                            <w:color w:val="131413"/>
                            <w:sz w:val="16"/>
                          </w:rPr>
                          <w:t>0.0</w:t>
                        </w:r>
                      </w:p>
                    </w:tc>
                  </w:tr>
                  <w:tr>
                    <w:trPr>
                      <w:trHeight w:val="248" w:hRule="atLeast"/>
                    </w:trPr>
                    <w:tc>
                      <w:tcPr>
                        <w:tcW w:w="3171" w:type="dxa"/>
                      </w:tcPr>
                      <w:p>
                        <w:pPr>
                          <w:pStyle w:val="TableParagraph"/>
                          <w:spacing w:before="28"/>
                          <w:ind w:left="6"/>
                          <w:rPr>
                            <w:sz w:val="16"/>
                          </w:rPr>
                        </w:pPr>
                        <w:r>
                          <w:rPr>
                            <w:color w:val="131413"/>
                            <w:sz w:val="16"/>
                          </w:rPr>
                          <w:t>Whites/Blacks (WB)</w:t>
                        </w:r>
                      </w:p>
                    </w:tc>
                    <w:tc>
                      <w:tcPr>
                        <w:tcW w:w="1039" w:type="dxa"/>
                      </w:tcPr>
                      <w:p>
                        <w:pPr>
                          <w:pStyle w:val="TableParagraph"/>
                          <w:spacing w:before="28"/>
                          <w:ind w:left="83"/>
                          <w:rPr>
                            <w:sz w:val="16"/>
                          </w:rPr>
                        </w:pPr>
                        <w:r>
                          <w:rPr>
                            <w:color w:val="131413"/>
                            <w:sz w:val="16"/>
                          </w:rPr>
                          <w:t>1.5</w:t>
                        </w:r>
                      </w:p>
                    </w:tc>
                    <w:tc>
                      <w:tcPr>
                        <w:tcW w:w="1366" w:type="dxa"/>
                      </w:tcPr>
                      <w:p>
                        <w:pPr>
                          <w:pStyle w:val="TableParagraph"/>
                          <w:spacing w:before="28"/>
                          <w:ind w:left="410"/>
                          <w:rPr>
                            <w:sz w:val="16"/>
                          </w:rPr>
                        </w:pPr>
                        <w:r>
                          <w:rPr>
                            <w:color w:val="131413"/>
                            <w:sz w:val="16"/>
                          </w:rPr>
                          <w:t>1.4</w:t>
                        </w:r>
                      </w:p>
                    </w:tc>
                    <w:tc>
                      <w:tcPr>
                        <w:tcW w:w="1284" w:type="dxa"/>
                      </w:tcPr>
                      <w:p>
                        <w:pPr>
                          <w:pStyle w:val="TableParagraph"/>
                          <w:spacing w:before="28"/>
                          <w:ind w:left="332"/>
                          <w:rPr>
                            <w:sz w:val="16"/>
                          </w:rPr>
                        </w:pPr>
                        <w:r>
                          <w:rPr>
                            <w:color w:val="131413"/>
                            <w:sz w:val="16"/>
                          </w:rPr>
                          <w:t>16.1</w:t>
                        </w:r>
                      </w:p>
                    </w:tc>
                    <w:tc>
                      <w:tcPr>
                        <w:tcW w:w="1609" w:type="dxa"/>
                        <w:gridSpan w:val="2"/>
                      </w:tcPr>
                      <w:p>
                        <w:pPr>
                          <w:pStyle w:val="TableParagraph"/>
                          <w:spacing w:before="28"/>
                          <w:ind w:left="525" w:right="677"/>
                          <w:jc w:val="center"/>
                          <w:rPr>
                            <w:sz w:val="16"/>
                          </w:rPr>
                        </w:pPr>
                        <w:r>
                          <w:rPr>
                            <w:color w:val="131413"/>
                            <w:sz w:val="16"/>
                          </w:rPr>
                          <w:t>1.9</w:t>
                        </w:r>
                      </w:p>
                    </w:tc>
                    <w:tc>
                      <w:tcPr>
                        <w:tcW w:w="1410" w:type="dxa"/>
                      </w:tcPr>
                      <w:p>
                        <w:pPr>
                          <w:pStyle w:val="TableParagraph"/>
                          <w:spacing w:before="28"/>
                          <w:ind w:left="434"/>
                          <w:rPr>
                            <w:sz w:val="16"/>
                          </w:rPr>
                        </w:pPr>
                        <w:r>
                          <w:rPr>
                            <w:color w:val="131413"/>
                            <w:sz w:val="16"/>
                          </w:rPr>
                          <w:t>2.0</w:t>
                        </w:r>
                      </w:p>
                    </w:tc>
                    <w:tc>
                      <w:tcPr>
                        <w:tcW w:w="1354" w:type="dxa"/>
                      </w:tcPr>
                      <w:p>
                        <w:pPr>
                          <w:pStyle w:val="TableParagraph"/>
                          <w:spacing w:before="28"/>
                          <w:ind w:left="358"/>
                          <w:rPr>
                            <w:sz w:val="16"/>
                          </w:rPr>
                        </w:pPr>
                        <w:r>
                          <w:rPr>
                            <w:color w:val="131413"/>
                            <w:sz w:val="16"/>
                          </w:rPr>
                          <w:t>17.5</w:t>
                        </w:r>
                      </w:p>
                    </w:tc>
                  </w:tr>
                  <w:tr>
                    <w:trPr>
                      <w:trHeight w:val="249" w:hRule="atLeast"/>
                    </w:trPr>
                    <w:tc>
                      <w:tcPr>
                        <w:tcW w:w="3171" w:type="dxa"/>
                      </w:tcPr>
                      <w:p>
                        <w:pPr>
                          <w:pStyle w:val="TableParagraph"/>
                          <w:spacing w:before="28"/>
                          <w:ind w:left="6"/>
                          <w:rPr>
                            <w:sz w:val="16"/>
                          </w:rPr>
                        </w:pPr>
                        <w:r>
                          <w:rPr>
                            <w:color w:val="131413"/>
                            <w:sz w:val="16"/>
                          </w:rPr>
                          <w:t>Whites/Blacks/Asians (WBA)</w:t>
                        </w:r>
                      </w:p>
                    </w:tc>
                    <w:tc>
                      <w:tcPr>
                        <w:tcW w:w="1039" w:type="dxa"/>
                      </w:tcPr>
                      <w:p>
                        <w:pPr>
                          <w:pStyle w:val="TableParagraph"/>
                          <w:spacing w:before="28"/>
                          <w:ind w:left="83"/>
                          <w:rPr>
                            <w:sz w:val="16"/>
                          </w:rPr>
                        </w:pPr>
                        <w:r>
                          <w:rPr>
                            <w:color w:val="131413"/>
                            <w:sz w:val="16"/>
                          </w:rPr>
                          <w:t>1.0</w:t>
                        </w:r>
                      </w:p>
                    </w:tc>
                    <w:tc>
                      <w:tcPr>
                        <w:tcW w:w="1366" w:type="dxa"/>
                      </w:tcPr>
                      <w:p>
                        <w:pPr>
                          <w:pStyle w:val="TableParagraph"/>
                          <w:spacing w:before="28"/>
                          <w:ind w:left="410"/>
                          <w:rPr>
                            <w:sz w:val="16"/>
                          </w:rPr>
                        </w:pPr>
                        <w:r>
                          <w:rPr>
                            <w:color w:val="131413"/>
                            <w:sz w:val="16"/>
                          </w:rPr>
                          <w:t>2.8</w:t>
                        </w:r>
                      </w:p>
                    </w:tc>
                    <w:tc>
                      <w:tcPr>
                        <w:tcW w:w="1284" w:type="dxa"/>
                      </w:tcPr>
                      <w:p>
                        <w:pPr>
                          <w:pStyle w:val="TableParagraph"/>
                          <w:spacing w:before="28"/>
                          <w:ind w:left="332"/>
                          <w:rPr>
                            <w:sz w:val="16"/>
                          </w:rPr>
                        </w:pPr>
                        <w:r>
                          <w:rPr>
                            <w:color w:val="131413"/>
                            <w:sz w:val="16"/>
                          </w:rPr>
                          <w:t>35.7</w:t>
                        </w:r>
                      </w:p>
                    </w:tc>
                    <w:tc>
                      <w:tcPr>
                        <w:tcW w:w="1609" w:type="dxa"/>
                        <w:gridSpan w:val="2"/>
                      </w:tcPr>
                      <w:p>
                        <w:pPr>
                          <w:pStyle w:val="TableParagraph"/>
                          <w:spacing w:before="28"/>
                          <w:ind w:left="526" w:right="677"/>
                          <w:jc w:val="center"/>
                          <w:rPr>
                            <w:sz w:val="16"/>
                          </w:rPr>
                        </w:pPr>
                        <w:r>
                          <w:rPr>
                            <w:color w:val="131413"/>
                            <w:sz w:val="16"/>
                          </w:rPr>
                          <w:t>2.5</w:t>
                        </w:r>
                      </w:p>
                    </w:tc>
                    <w:tc>
                      <w:tcPr>
                        <w:tcW w:w="1410" w:type="dxa"/>
                      </w:tcPr>
                      <w:p>
                        <w:pPr>
                          <w:pStyle w:val="TableParagraph"/>
                          <w:spacing w:before="28"/>
                          <w:ind w:left="434"/>
                          <w:rPr>
                            <w:sz w:val="16"/>
                          </w:rPr>
                        </w:pPr>
                        <w:r>
                          <w:rPr>
                            <w:color w:val="131413"/>
                            <w:sz w:val="16"/>
                          </w:rPr>
                          <w:t>8.9</w:t>
                        </w:r>
                      </w:p>
                    </w:tc>
                    <w:tc>
                      <w:tcPr>
                        <w:tcW w:w="1354" w:type="dxa"/>
                      </w:tcPr>
                      <w:p>
                        <w:pPr>
                          <w:pStyle w:val="TableParagraph"/>
                          <w:spacing w:before="28"/>
                          <w:ind w:left="359"/>
                          <w:rPr>
                            <w:sz w:val="16"/>
                          </w:rPr>
                        </w:pPr>
                        <w:r>
                          <w:rPr>
                            <w:color w:val="131413"/>
                            <w:sz w:val="16"/>
                          </w:rPr>
                          <w:t>42.1</w:t>
                        </w:r>
                      </w:p>
                    </w:tc>
                  </w:tr>
                  <w:tr>
                    <w:trPr>
                      <w:trHeight w:val="248" w:hRule="atLeast"/>
                    </w:trPr>
                    <w:tc>
                      <w:tcPr>
                        <w:tcW w:w="3171" w:type="dxa"/>
                      </w:tcPr>
                      <w:p>
                        <w:pPr>
                          <w:pStyle w:val="TableParagraph"/>
                          <w:spacing w:before="28"/>
                          <w:ind w:left="7"/>
                          <w:rPr>
                            <w:sz w:val="16"/>
                          </w:rPr>
                        </w:pPr>
                        <w:r>
                          <w:rPr>
                            <w:color w:val="131413"/>
                            <w:sz w:val="16"/>
                          </w:rPr>
                          <w:t>Whites/Blacks/Hispanics (WBH)</w:t>
                        </w:r>
                      </w:p>
                    </w:tc>
                    <w:tc>
                      <w:tcPr>
                        <w:tcW w:w="1039" w:type="dxa"/>
                      </w:tcPr>
                      <w:p>
                        <w:pPr>
                          <w:pStyle w:val="TableParagraph"/>
                          <w:spacing w:before="28"/>
                          <w:ind w:left="6"/>
                          <w:rPr>
                            <w:sz w:val="16"/>
                          </w:rPr>
                        </w:pPr>
                        <w:r>
                          <w:rPr>
                            <w:color w:val="131413"/>
                            <w:sz w:val="16"/>
                          </w:rPr>
                          <w:t>27.8</w:t>
                        </w:r>
                      </w:p>
                    </w:tc>
                    <w:tc>
                      <w:tcPr>
                        <w:tcW w:w="1366" w:type="dxa"/>
                      </w:tcPr>
                      <w:p>
                        <w:pPr>
                          <w:pStyle w:val="TableParagraph"/>
                          <w:spacing w:before="28"/>
                          <w:ind w:left="333"/>
                          <w:rPr>
                            <w:sz w:val="16"/>
                          </w:rPr>
                        </w:pPr>
                        <w:r>
                          <w:rPr>
                            <w:color w:val="131413"/>
                            <w:sz w:val="16"/>
                          </w:rPr>
                          <w:t>23.2</w:t>
                        </w:r>
                      </w:p>
                    </w:tc>
                    <w:tc>
                      <w:tcPr>
                        <w:tcW w:w="1284" w:type="dxa"/>
                      </w:tcPr>
                      <w:p>
                        <w:pPr>
                          <w:pStyle w:val="TableParagraph"/>
                          <w:spacing w:before="28"/>
                          <w:ind w:left="332"/>
                          <w:rPr>
                            <w:sz w:val="16"/>
                          </w:rPr>
                        </w:pPr>
                        <w:r>
                          <w:rPr>
                            <w:color w:val="131413"/>
                            <w:sz w:val="16"/>
                          </w:rPr>
                          <w:t>14.7</w:t>
                        </w:r>
                      </w:p>
                    </w:tc>
                    <w:tc>
                      <w:tcPr>
                        <w:tcW w:w="1609" w:type="dxa"/>
                        <w:gridSpan w:val="2"/>
                      </w:tcPr>
                      <w:p>
                        <w:pPr>
                          <w:pStyle w:val="TableParagraph"/>
                          <w:spacing w:before="28"/>
                          <w:ind w:left="525" w:right="677"/>
                          <w:jc w:val="center"/>
                          <w:rPr>
                            <w:sz w:val="16"/>
                          </w:rPr>
                        </w:pPr>
                        <w:r>
                          <w:rPr>
                            <w:color w:val="131413"/>
                            <w:sz w:val="16"/>
                          </w:rPr>
                          <w:t>7.3</w:t>
                        </w:r>
                      </w:p>
                    </w:tc>
                    <w:tc>
                      <w:tcPr>
                        <w:tcW w:w="1410" w:type="dxa"/>
                      </w:tcPr>
                      <w:p>
                        <w:pPr>
                          <w:pStyle w:val="TableParagraph"/>
                          <w:spacing w:before="28"/>
                          <w:ind w:left="434"/>
                          <w:rPr>
                            <w:sz w:val="16"/>
                          </w:rPr>
                        </w:pPr>
                        <w:r>
                          <w:rPr>
                            <w:color w:val="131413"/>
                            <w:sz w:val="16"/>
                          </w:rPr>
                          <w:t>4.2</w:t>
                        </w:r>
                      </w:p>
                    </w:tc>
                    <w:tc>
                      <w:tcPr>
                        <w:tcW w:w="1354" w:type="dxa"/>
                      </w:tcPr>
                      <w:p>
                        <w:pPr>
                          <w:pStyle w:val="TableParagraph"/>
                          <w:spacing w:before="28"/>
                          <w:ind w:left="358"/>
                          <w:rPr>
                            <w:sz w:val="16"/>
                          </w:rPr>
                        </w:pPr>
                        <w:r>
                          <w:rPr>
                            <w:color w:val="131413"/>
                            <w:sz w:val="16"/>
                          </w:rPr>
                          <w:t>10.6</w:t>
                        </w:r>
                      </w:p>
                    </w:tc>
                  </w:tr>
                  <w:tr>
                    <w:trPr>
                      <w:trHeight w:val="248" w:hRule="atLeast"/>
                    </w:trPr>
                    <w:tc>
                      <w:tcPr>
                        <w:tcW w:w="3171" w:type="dxa"/>
                      </w:tcPr>
                      <w:p>
                        <w:pPr>
                          <w:pStyle w:val="TableParagraph"/>
                          <w:spacing w:before="28"/>
                          <w:ind w:left="7"/>
                          <w:rPr>
                            <w:sz w:val="16"/>
                          </w:rPr>
                        </w:pPr>
                        <w:r>
                          <w:rPr>
                            <w:color w:val="131413"/>
                            <w:sz w:val="16"/>
                          </w:rPr>
                          <w:t>Whites/Blacks/Hispanics/Asians (WBHA)</w:t>
                        </w:r>
                      </w:p>
                    </w:tc>
                    <w:tc>
                      <w:tcPr>
                        <w:tcW w:w="1039" w:type="dxa"/>
                      </w:tcPr>
                      <w:p>
                        <w:pPr>
                          <w:pStyle w:val="TableParagraph"/>
                          <w:spacing w:before="28"/>
                          <w:ind w:left="83"/>
                          <w:rPr>
                            <w:sz w:val="16"/>
                          </w:rPr>
                        </w:pPr>
                        <w:r>
                          <w:rPr>
                            <w:color w:val="131413"/>
                            <w:sz w:val="16"/>
                          </w:rPr>
                          <w:t>8.9</w:t>
                        </w:r>
                      </w:p>
                    </w:tc>
                    <w:tc>
                      <w:tcPr>
                        <w:tcW w:w="1366" w:type="dxa"/>
                      </w:tcPr>
                      <w:p>
                        <w:pPr>
                          <w:pStyle w:val="TableParagraph"/>
                          <w:spacing w:before="28"/>
                          <w:ind w:left="332"/>
                          <w:rPr>
                            <w:sz w:val="16"/>
                          </w:rPr>
                        </w:pPr>
                        <w:r>
                          <w:rPr>
                            <w:color w:val="131413"/>
                            <w:sz w:val="16"/>
                          </w:rPr>
                          <w:t>25.7</w:t>
                        </w:r>
                      </w:p>
                    </w:tc>
                    <w:tc>
                      <w:tcPr>
                        <w:tcW w:w="1284" w:type="dxa"/>
                      </w:tcPr>
                      <w:p>
                        <w:pPr>
                          <w:pStyle w:val="TableParagraph"/>
                          <w:spacing w:before="28"/>
                          <w:ind w:left="332"/>
                          <w:rPr>
                            <w:sz w:val="16"/>
                          </w:rPr>
                        </w:pPr>
                        <w:r>
                          <w:rPr>
                            <w:color w:val="131413"/>
                            <w:sz w:val="16"/>
                          </w:rPr>
                          <w:t>37.4</w:t>
                        </w:r>
                      </w:p>
                    </w:tc>
                    <w:tc>
                      <w:tcPr>
                        <w:tcW w:w="1609" w:type="dxa"/>
                        <w:gridSpan w:val="2"/>
                      </w:tcPr>
                      <w:p>
                        <w:pPr>
                          <w:pStyle w:val="TableParagraph"/>
                          <w:spacing w:before="28"/>
                          <w:ind w:left="447" w:right="677"/>
                          <w:jc w:val="center"/>
                          <w:rPr>
                            <w:sz w:val="16"/>
                          </w:rPr>
                        </w:pPr>
                        <w:r>
                          <w:rPr>
                            <w:color w:val="131413"/>
                            <w:sz w:val="16"/>
                          </w:rPr>
                          <w:t>26.0</w:t>
                        </w:r>
                      </w:p>
                    </w:tc>
                    <w:tc>
                      <w:tcPr>
                        <w:tcW w:w="1410" w:type="dxa"/>
                      </w:tcPr>
                      <w:p>
                        <w:pPr>
                          <w:pStyle w:val="TableParagraph"/>
                          <w:spacing w:before="28"/>
                          <w:ind w:left="357"/>
                          <w:rPr>
                            <w:sz w:val="16"/>
                          </w:rPr>
                        </w:pPr>
                        <w:r>
                          <w:rPr>
                            <w:color w:val="131413"/>
                            <w:sz w:val="16"/>
                          </w:rPr>
                          <w:t>55.0</w:t>
                        </w:r>
                      </w:p>
                    </w:tc>
                    <w:tc>
                      <w:tcPr>
                        <w:tcW w:w="1354" w:type="dxa"/>
                      </w:tcPr>
                      <w:p>
                        <w:pPr>
                          <w:pStyle w:val="TableParagraph"/>
                          <w:spacing w:before="28"/>
                          <w:ind w:left="358"/>
                          <w:rPr>
                            <w:sz w:val="16"/>
                          </w:rPr>
                        </w:pPr>
                        <w:r>
                          <w:rPr>
                            <w:color w:val="131413"/>
                            <w:sz w:val="16"/>
                          </w:rPr>
                          <w:t>30.4</w:t>
                        </w:r>
                      </w:p>
                    </w:tc>
                  </w:tr>
                  <w:tr>
                    <w:trPr>
                      <w:trHeight w:val="319" w:hRule="atLeast"/>
                    </w:trPr>
                    <w:tc>
                      <w:tcPr>
                        <w:tcW w:w="3171" w:type="dxa"/>
                        <w:tcBorders>
                          <w:bottom w:val="single" w:sz="6" w:space="0" w:color="131413"/>
                        </w:tcBorders>
                      </w:tcPr>
                      <w:p>
                        <w:pPr>
                          <w:pStyle w:val="TableParagraph"/>
                          <w:spacing w:before="28"/>
                          <w:ind w:left="7"/>
                          <w:rPr>
                            <w:i/>
                            <w:sz w:val="16"/>
                          </w:rPr>
                        </w:pPr>
                        <w:r>
                          <w:rPr>
                            <w:i/>
                            <w:color w:val="131413"/>
                            <w:w w:val="99"/>
                            <w:sz w:val="16"/>
                          </w:rPr>
                          <w:t>N</w:t>
                        </w:r>
                      </w:p>
                    </w:tc>
                    <w:tc>
                      <w:tcPr>
                        <w:tcW w:w="1039" w:type="dxa"/>
                        <w:tcBorders>
                          <w:bottom w:val="single" w:sz="6" w:space="0" w:color="131413"/>
                        </w:tcBorders>
                      </w:tcPr>
                      <w:p>
                        <w:pPr>
                          <w:pStyle w:val="TableParagraph"/>
                          <w:spacing w:before="28"/>
                          <w:ind w:left="8"/>
                          <w:rPr>
                            <w:sz w:val="16"/>
                          </w:rPr>
                        </w:pPr>
                        <w:r>
                          <w:rPr>
                            <w:color w:val="131413"/>
                            <w:sz w:val="16"/>
                          </w:rPr>
                          <w:t>1,729</w:t>
                        </w:r>
                      </w:p>
                    </w:tc>
                    <w:tc>
                      <w:tcPr>
                        <w:tcW w:w="1366" w:type="dxa"/>
                        <w:tcBorders>
                          <w:bottom w:val="single" w:sz="6" w:space="0" w:color="131413"/>
                        </w:tcBorders>
                      </w:tcPr>
                      <w:p>
                        <w:pPr>
                          <w:pStyle w:val="TableParagraph"/>
                          <w:spacing w:before="28"/>
                          <w:ind w:left="334"/>
                          <w:rPr>
                            <w:sz w:val="16"/>
                          </w:rPr>
                        </w:pPr>
                        <w:r>
                          <w:rPr>
                            <w:color w:val="131413"/>
                            <w:sz w:val="16"/>
                          </w:rPr>
                          <w:t>358</w:t>
                        </w:r>
                      </w:p>
                    </w:tc>
                    <w:tc>
                      <w:tcPr>
                        <w:tcW w:w="1284" w:type="dxa"/>
                        <w:tcBorders>
                          <w:bottom w:val="single" w:sz="6" w:space="0" w:color="131413"/>
                        </w:tcBorders>
                      </w:tcPr>
                      <w:p>
                        <w:pPr>
                          <w:pStyle w:val="TableParagraph"/>
                          <w:rPr>
                            <w:sz w:val="14"/>
                          </w:rPr>
                        </w:pPr>
                      </w:p>
                    </w:tc>
                    <w:tc>
                      <w:tcPr>
                        <w:tcW w:w="1609" w:type="dxa"/>
                        <w:gridSpan w:val="2"/>
                        <w:tcBorders>
                          <w:bottom w:val="single" w:sz="6" w:space="0" w:color="131413"/>
                        </w:tcBorders>
                      </w:tcPr>
                      <w:p>
                        <w:pPr>
                          <w:pStyle w:val="TableParagraph"/>
                          <w:spacing w:before="28"/>
                          <w:ind w:left="529" w:right="675"/>
                          <w:jc w:val="center"/>
                          <w:rPr>
                            <w:sz w:val="16"/>
                          </w:rPr>
                        </w:pPr>
                        <w:r>
                          <w:rPr>
                            <w:color w:val="131413"/>
                            <w:sz w:val="16"/>
                          </w:rPr>
                          <w:t>1,729</w:t>
                        </w:r>
                      </w:p>
                    </w:tc>
                    <w:tc>
                      <w:tcPr>
                        <w:tcW w:w="1410" w:type="dxa"/>
                        <w:tcBorders>
                          <w:bottom w:val="single" w:sz="6" w:space="0" w:color="131413"/>
                        </w:tcBorders>
                      </w:tcPr>
                      <w:p>
                        <w:pPr>
                          <w:pStyle w:val="TableParagraph"/>
                          <w:spacing w:before="28"/>
                          <w:ind w:left="358"/>
                          <w:rPr>
                            <w:sz w:val="16"/>
                          </w:rPr>
                        </w:pPr>
                        <w:r>
                          <w:rPr>
                            <w:color w:val="131413"/>
                            <w:sz w:val="16"/>
                          </w:rPr>
                          <w:t>358</w:t>
                        </w:r>
                      </w:p>
                    </w:tc>
                    <w:tc>
                      <w:tcPr>
                        <w:tcW w:w="1354" w:type="dxa"/>
                        <w:tcBorders>
                          <w:bottom w:val="single" w:sz="6" w:space="0" w:color="131413"/>
                        </w:tcBorders>
                      </w:tcPr>
                      <w:p>
                        <w:pPr>
                          <w:pStyle w:val="TableParagraph"/>
                          <w:rPr>
                            <w:sz w:val="14"/>
                          </w:rPr>
                        </w:pPr>
                      </w:p>
                    </w:tc>
                  </w:tr>
                </w:tbl>
                <w:p>
                  <w:pPr>
                    <w:pStyle w:val="BodyText"/>
                  </w:pPr>
                </w:p>
              </w:txbxContent>
            </v:textbox>
          </v:shape>
        </w:pict>
      </w:r>
      <w:r>
        <w:rPr>
          <w:position w:val="39"/>
        </w:rPr>
      </w:r>
    </w:p>
    <w:p>
      <w:pPr>
        <w:spacing w:after="0"/>
        <w:sectPr>
          <w:type w:val="continuous"/>
          <w:pgSz w:w="13330" w:h="8790" w:orient="landscape"/>
          <w:pgMar w:top="560" w:bottom="640" w:left="340" w:right="960"/>
        </w:sectPr>
      </w:pPr>
    </w:p>
    <w:p>
      <w:pPr>
        <w:pStyle w:val="BodyText"/>
      </w:pPr>
      <w:r>
        <w:rPr/>
        <w:pict>
          <v:line style="position:absolute;mso-position-horizontal-relative:page;mso-position-vertical-relative:page;z-index:1720" from="621.694031pt,51.023998pt" to="621.694031pt,388.346996pt" stroked="true" strokeweight="1.02pt" strokecolor="#131413">
            <v:stroke dashstyle="solid"/>
            <w10:wrap type="none"/>
          </v:line>
        </w:pict>
      </w:r>
      <w:r>
        <w:rPr/>
        <w:pict>
          <v:shape style="position:absolute;margin-left:624.195618pt;margin-top:50.023602pt;width:10.65pt;height:13.85pt;mso-position-horizontal-relative:page;mso-position-vertical-relative:page;z-index:1768" type="#_x0000_t202" filled="false" stroked="false">
            <v:textbox inset="0,0,0,0" style="layout-flow:vertical">
              <w:txbxContent>
                <w:p>
                  <w:pPr>
                    <w:spacing w:before="10"/>
                    <w:ind w:left="20" w:right="0" w:firstLine="0"/>
                    <w:jc w:val="left"/>
                    <w:rPr>
                      <w:sz w:val="16"/>
                    </w:rPr>
                  </w:pPr>
                  <w:r>
                    <w:rPr>
                      <w:color w:val="131413"/>
                      <w:sz w:val="16"/>
                    </w:rPr>
                    <w:t>204</w:t>
                  </w:r>
                </w:p>
              </w:txbxContent>
            </v:textbox>
            <w10:wrap type="none"/>
          </v:shape>
        </w:pict>
      </w:r>
      <w:r>
        <w:rPr/>
        <w:pict>
          <v:shape style="position:absolute;margin-left:624.195618pt;margin-top:357.641449pt;width:10.65pt;height:31.75pt;mso-position-horizontal-relative:page;mso-position-vertical-relative:page;z-index:1792" type="#_x0000_t202" filled="false" stroked="false">
            <v:textbox inset="0,0,0,0" style="layout-flow:vertical">
              <w:txbxContent>
                <w:p>
                  <w:pPr>
                    <w:spacing w:before="10"/>
                    <w:ind w:left="20" w:right="0" w:firstLine="0"/>
                    <w:jc w:val="left"/>
                    <w:rPr>
                      <w:sz w:val="16"/>
                    </w:rPr>
                  </w:pPr>
                  <w:r>
                    <w:rPr>
                      <w:color w:val="131413"/>
                      <w:sz w:val="16"/>
                    </w:rPr>
                    <w:t>J. Hwang</w:t>
                  </w:r>
                </w:p>
              </w:txbxContent>
            </v:textbox>
            <w10:wrap type="none"/>
          </v:shape>
        </w:pict>
      </w:r>
    </w:p>
    <w:p>
      <w:pPr>
        <w:pStyle w:val="BodyText"/>
      </w:pPr>
    </w:p>
    <w:p>
      <w:pPr>
        <w:pStyle w:val="BodyText"/>
      </w:pPr>
    </w:p>
    <w:p>
      <w:pPr>
        <w:pStyle w:val="BodyText"/>
        <w:spacing w:before="6"/>
        <w:rPr>
          <w:sz w:val="21"/>
        </w:rPr>
      </w:pPr>
    </w:p>
    <w:p>
      <w:pPr>
        <w:spacing w:before="115"/>
        <w:ind w:left="679" w:right="0" w:firstLine="0"/>
        <w:jc w:val="left"/>
        <w:rPr>
          <w:sz w:val="16"/>
        </w:rPr>
      </w:pPr>
      <w:r>
        <w:rPr/>
        <w:pict>
          <v:line style="position:absolute;mso-position-horizontal-relative:page;mso-position-vertical-relative:paragraph;z-index:-376;mso-wrap-distance-left:0;mso-wrap-distance-right:0" from="50.966999pt,21.977449pt" to="612.849995pt,21.977449pt" stroked="true" strokeweight=".51pt" strokecolor="#131413">
            <v:stroke dashstyle="solid"/>
            <w10:wrap type="topAndBottom"/>
          </v:line>
        </w:pict>
      </w:r>
      <w:r>
        <w:rPr/>
        <w:drawing>
          <wp:anchor distT="0" distB="0" distL="0" distR="0" allowOverlap="1" layoutInCell="1" locked="0" behindDoc="0" simplePos="0" relativeHeight="1744">
            <wp:simplePos x="0" y="0"/>
            <wp:positionH relativeFrom="page">
              <wp:posOffset>285089</wp:posOffset>
            </wp:positionH>
            <wp:positionV relativeFrom="paragraph">
              <wp:posOffset>47643</wp:posOffset>
            </wp:positionV>
            <wp:extent cx="130314" cy="484492"/>
            <wp:effectExtent l="0" t="0" r="0" b="0"/>
            <wp:wrapNone/>
            <wp:docPr id="15" name="image23.png" descr=""/>
            <wp:cNvGraphicFramePr>
              <a:graphicFrameLocks noChangeAspect="1"/>
            </wp:cNvGraphicFramePr>
            <a:graphic>
              <a:graphicData uri="http://schemas.openxmlformats.org/drawingml/2006/picture">
                <pic:pic>
                  <pic:nvPicPr>
                    <pic:cNvPr id="16" name="image23.png"/>
                    <pic:cNvPicPr/>
                  </pic:nvPicPr>
                  <pic:blipFill>
                    <a:blip r:embed="rId45" cstate="print"/>
                    <a:stretch>
                      <a:fillRect/>
                    </a:stretch>
                  </pic:blipFill>
                  <pic:spPr>
                    <a:xfrm>
                      <a:off x="0" y="0"/>
                      <a:ext cx="130314" cy="484492"/>
                    </a:xfrm>
                    <a:prstGeom prst="rect">
                      <a:avLst/>
                    </a:prstGeom>
                  </pic:spPr>
                </pic:pic>
              </a:graphicData>
            </a:graphic>
          </wp:anchor>
        </w:drawing>
      </w:r>
      <w:bookmarkStart w:name="_bookmark3" w:id="14"/>
      <w:bookmarkEnd w:id="14"/>
      <w:r>
        <w:rPr/>
      </w:r>
      <w:r>
        <w:rPr>
          <w:color w:val="131413"/>
          <w:sz w:val="16"/>
        </w:rPr>
        <w:t>Table 4 Logistic regression results predicting gentrification on Asian and Hispanic populations</w:t>
      </w:r>
      <w:r>
        <w:rPr>
          <w:color w:val="131413"/>
          <w:sz w:val="16"/>
          <w:vertAlign w:val="superscript"/>
        </w:rPr>
        <w:t>a</w:t>
      </w:r>
    </w:p>
    <w:p>
      <w:pPr>
        <w:pStyle w:val="BodyText"/>
        <w:spacing w:before="5"/>
      </w:pPr>
    </w:p>
    <w:tbl>
      <w:tblPr>
        <w:tblW w:w="0" w:type="auto"/>
        <w:jc w:val="left"/>
        <w:tblInd w:w="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0"/>
        <w:gridCol w:w="1483"/>
        <w:gridCol w:w="1189"/>
        <w:gridCol w:w="1513"/>
        <w:gridCol w:w="1149"/>
        <w:gridCol w:w="1151"/>
        <w:gridCol w:w="1325"/>
        <w:gridCol w:w="1088"/>
      </w:tblGrid>
      <w:tr>
        <w:trPr>
          <w:trHeight w:val="622" w:hRule="atLeast"/>
        </w:trPr>
        <w:tc>
          <w:tcPr>
            <w:tcW w:w="3823" w:type="dxa"/>
            <w:gridSpan w:val="2"/>
          </w:tcPr>
          <w:p>
            <w:pPr>
              <w:pStyle w:val="TableParagraph"/>
              <w:rPr>
                <w:sz w:val="16"/>
              </w:rPr>
            </w:pPr>
          </w:p>
          <w:p>
            <w:pPr>
              <w:pStyle w:val="TableParagraph"/>
              <w:spacing w:before="10"/>
              <w:rPr>
                <w:sz w:val="18"/>
              </w:rPr>
            </w:pPr>
          </w:p>
          <w:p>
            <w:pPr>
              <w:pStyle w:val="TableParagraph"/>
              <w:ind w:right="278"/>
              <w:jc w:val="right"/>
              <w:rPr>
                <w:sz w:val="16"/>
              </w:rPr>
            </w:pPr>
            <w:r>
              <w:rPr>
                <w:color w:val="131413"/>
                <w:sz w:val="16"/>
              </w:rPr>
              <w:t>No Controls</w:t>
            </w:r>
          </w:p>
        </w:tc>
        <w:tc>
          <w:tcPr>
            <w:tcW w:w="1189" w:type="dxa"/>
          </w:tcPr>
          <w:p>
            <w:pPr>
              <w:pStyle w:val="TableParagraph"/>
              <w:spacing w:line="247" w:lineRule="auto" w:before="22"/>
              <w:ind w:left="279"/>
              <w:rPr>
                <w:sz w:val="16"/>
              </w:rPr>
            </w:pPr>
            <w:r>
              <w:rPr>
                <w:color w:val="131413"/>
                <w:sz w:val="16"/>
              </w:rPr>
              <w:t>Asian and Hispanic Presence</w:t>
            </w:r>
          </w:p>
        </w:tc>
        <w:tc>
          <w:tcPr>
            <w:tcW w:w="1513" w:type="dxa"/>
          </w:tcPr>
          <w:p>
            <w:pPr>
              <w:pStyle w:val="TableParagraph"/>
              <w:spacing w:before="5"/>
              <w:rPr>
                <w:sz w:val="18"/>
              </w:rPr>
            </w:pPr>
          </w:p>
          <w:p>
            <w:pPr>
              <w:pStyle w:val="TableParagraph"/>
              <w:spacing w:line="247" w:lineRule="auto"/>
              <w:ind w:left="280"/>
              <w:rPr>
                <w:sz w:val="16"/>
              </w:rPr>
            </w:pPr>
            <w:r>
              <w:rPr>
                <w:color w:val="131413"/>
                <w:sz w:val="16"/>
              </w:rPr>
              <w:t>Homogeneous Neighborhoods</w:t>
            </w:r>
          </w:p>
        </w:tc>
        <w:tc>
          <w:tcPr>
            <w:tcW w:w="1149" w:type="dxa"/>
          </w:tcPr>
          <w:p>
            <w:pPr>
              <w:pStyle w:val="TableParagraph"/>
              <w:spacing w:before="5"/>
              <w:rPr>
                <w:sz w:val="18"/>
              </w:rPr>
            </w:pPr>
          </w:p>
          <w:p>
            <w:pPr>
              <w:pStyle w:val="TableParagraph"/>
              <w:ind w:left="279"/>
              <w:rPr>
                <w:sz w:val="16"/>
              </w:rPr>
            </w:pPr>
            <w:r>
              <w:rPr>
                <w:color w:val="131413"/>
                <w:sz w:val="16"/>
              </w:rPr>
              <w:t>× % </w:t>
            </w:r>
          </w:p>
          <w:p>
            <w:pPr>
              <w:pStyle w:val="TableParagraph"/>
              <w:spacing w:before="5"/>
              <w:ind w:left="279"/>
              <w:rPr>
                <w:sz w:val="16"/>
              </w:rPr>
            </w:pPr>
            <w:r>
              <w:rPr>
                <w:color w:val="131413"/>
                <w:sz w:val="16"/>
              </w:rPr>
              <w:t>Black</w:t>
            </w:r>
          </w:p>
        </w:tc>
        <w:tc>
          <w:tcPr>
            <w:tcW w:w="1151" w:type="dxa"/>
          </w:tcPr>
          <w:p>
            <w:pPr>
              <w:pStyle w:val="TableParagraph"/>
              <w:spacing w:before="5"/>
              <w:rPr>
                <w:sz w:val="18"/>
              </w:rPr>
            </w:pPr>
          </w:p>
          <w:p>
            <w:pPr>
              <w:pStyle w:val="TableParagraph"/>
              <w:spacing w:line="247" w:lineRule="auto"/>
              <w:ind w:left="281"/>
              <w:rPr>
                <w:sz w:val="16"/>
              </w:rPr>
            </w:pPr>
            <w:r>
              <w:rPr>
                <w:color w:val="131413"/>
                <w:sz w:val="16"/>
              </w:rPr>
              <w:t>Ethnic Enclaves</w:t>
            </w:r>
          </w:p>
        </w:tc>
        <w:tc>
          <w:tcPr>
            <w:tcW w:w="1325" w:type="dxa"/>
          </w:tcPr>
          <w:p>
            <w:pPr>
              <w:pStyle w:val="TableParagraph"/>
              <w:spacing w:line="247" w:lineRule="auto" w:before="22"/>
              <w:ind w:left="281" w:right="264"/>
              <w:rPr>
                <w:sz w:val="16"/>
              </w:rPr>
            </w:pPr>
            <w:r>
              <w:rPr>
                <w:color w:val="131413"/>
                <w:sz w:val="16"/>
              </w:rPr>
              <w:t>× City </w:t>
            </w:r>
            <w:r>
              <w:rPr>
                <w:color w:val="131413"/>
                <w:w w:val="95"/>
                <w:sz w:val="16"/>
              </w:rPr>
              <w:t>Immigration </w:t>
            </w:r>
            <w:r>
              <w:rPr>
                <w:color w:val="131413"/>
                <w:sz w:val="16"/>
              </w:rPr>
              <w:t>Levels</w:t>
            </w:r>
          </w:p>
        </w:tc>
        <w:tc>
          <w:tcPr>
            <w:tcW w:w="1088" w:type="dxa"/>
          </w:tcPr>
          <w:p>
            <w:pPr>
              <w:pStyle w:val="TableParagraph"/>
              <w:spacing w:before="5"/>
              <w:rPr>
                <w:sz w:val="18"/>
              </w:rPr>
            </w:pPr>
          </w:p>
          <w:p>
            <w:pPr>
              <w:pStyle w:val="TableParagraph"/>
              <w:spacing w:line="247" w:lineRule="auto"/>
              <w:ind w:left="281" w:right="-3"/>
              <w:rPr>
                <w:sz w:val="16"/>
              </w:rPr>
            </w:pPr>
            <w:r>
              <w:rPr>
                <w:color w:val="131413"/>
                <w:sz w:val="16"/>
              </w:rPr>
              <w:t>× City </w:t>
            </w:r>
            <w:r>
              <w:rPr>
                <w:color w:val="131413"/>
                <w:spacing w:val="-6"/>
                <w:sz w:val="16"/>
              </w:rPr>
              <w:t>Black </w:t>
            </w:r>
            <w:r>
              <w:rPr>
                <w:color w:val="131413"/>
                <w:spacing w:val="-3"/>
                <w:sz w:val="16"/>
              </w:rPr>
              <w:t>Presence</w:t>
            </w:r>
          </w:p>
        </w:tc>
      </w:tr>
      <w:tr>
        <w:trPr>
          <w:trHeight w:val="317" w:hRule="atLeast"/>
        </w:trPr>
        <w:tc>
          <w:tcPr>
            <w:tcW w:w="3823" w:type="dxa"/>
            <w:gridSpan w:val="2"/>
            <w:tcBorders>
              <w:bottom w:val="single" w:sz="12" w:space="0" w:color="131413"/>
            </w:tcBorders>
          </w:tcPr>
          <w:p>
            <w:pPr>
              <w:pStyle w:val="TableParagraph"/>
              <w:spacing w:before="28"/>
              <w:ind w:right="870"/>
              <w:jc w:val="right"/>
              <w:rPr>
                <w:sz w:val="16"/>
              </w:rPr>
            </w:pPr>
            <w:r>
              <w:rPr>
                <w:color w:val="131413"/>
                <w:w w:val="95"/>
                <w:sz w:val="16"/>
              </w:rPr>
              <w:t>(0)</w:t>
            </w:r>
          </w:p>
        </w:tc>
        <w:tc>
          <w:tcPr>
            <w:tcW w:w="1189" w:type="dxa"/>
            <w:tcBorders>
              <w:bottom w:val="single" w:sz="12" w:space="0" w:color="131413"/>
            </w:tcBorders>
          </w:tcPr>
          <w:p>
            <w:pPr>
              <w:pStyle w:val="TableParagraph"/>
              <w:spacing w:before="28"/>
              <w:ind w:left="279"/>
              <w:rPr>
                <w:sz w:val="16"/>
              </w:rPr>
            </w:pPr>
            <w:r>
              <w:rPr>
                <w:color w:val="131413"/>
                <w:sz w:val="16"/>
              </w:rPr>
              <w:t>(1)</w:t>
            </w:r>
          </w:p>
        </w:tc>
        <w:tc>
          <w:tcPr>
            <w:tcW w:w="1513" w:type="dxa"/>
            <w:tcBorders>
              <w:bottom w:val="single" w:sz="12" w:space="0" w:color="131413"/>
            </w:tcBorders>
          </w:tcPr>
          <w:p>
            <w:pPr>
              <w:pStyle w:val="TableParagraph"/>
              <w:spacing w:before="28"/>
              <w:ind w:left="280"/>
              <w:rPr>
                <w:sz w:val="16"/>
              </w:rPr>
            </w:pPr>
            <w:r>
              <w:rPr>
                <w:color w:val="131413"/>
                <w:sz w:val="16"/>
              </w:rPr>
              <w:t>(2)</w:t>
            </w:r>
          </w:p>
        </w:tc>
        <w:tc>
          <w:tcPr>
            <w:tcW w:w="1149" w:type="dxa"/>
            <w:tcBorders>
              <w:bottom w:val="single" w:sz="12" w:space="0" w:color="131413"/>
            </w:tcBorders>
          </w:tcPr>
          <w:p>
            <w:pPr>
              <w:pStyle w:val="TableParagraph"/>
              <w:spacing w:before="28"/>
              <w:ind w:left="279"/>
              <w:rPr>
                <w:sz w:val="16"/>
              </w:rPr>
            </w:pPr>
            <w:r>
              <w:rPr>
                <w:color w:val="131413"/>
                <w:sz w:val="16"/>
              </w:rPr>
              <w:t>(3)</w:t>
            </w:r>
          </w:p>
        </w:tc>
        <w:tc>
          <w:tcPr>
            <w:tcW w:w="1151" w:type="dxa"/>
            <w:tcBorders>
              <w:bottom w:val="single" w:sz="12" w:space="0" w:color="131413"/>
            </w:tcBorders>
          </w:tcPr>
          <w:p>
            <w:pPr>
              <w:pStyle w:val="TableParagraph"/>
              <w:spacing w:before="28"/>
              <w:ind w:left="281"/>
              <w:rPr>
                <w:sz w:val="16"/>
              </w:rPr>
            </w:pPr>
            <w:r>
              <w:rPr>
                <w:color w:val="131413"/>
                <w:sz w:val="16"/>
              </w:rPr>
              <w:t>(4)</w:t>
            </w:r>
          </w:p>
        </w:tc>
        <w:tc>
          <w:tcPr>
            <w:tcW w:w="1325" w:type="dxa"/>
            <w:tcBorders>
              <w:bottom w:val="single" w:sz="12" w:space="0" w:color="131413"/>
            </w:tcBorders>
          </w:tcPr>
          <w:p>
            <w:pPr>
              <w:pStyle w:val="TableParagraph"/>
              <w:spacing w:before="28"/>
              <w:ind w:left="280"/>
              <w:rPr>
                <w:sz w:val="16"/>
              </w:rPr>
            </w:pPr>
            <w:r>
              <w:rPr>
                <w:color w:val="131413"/>
                <w:sz w:val="16"/>
              </w:rPr>
              <w:t>(5)</w:t>
            </w:r>
          </w:p>
        </w:tc>
        <w:tc>
          <w:tcPr>
            <w:tcW w:w="1088" w:type="dxa"/>
            <w:tcBorders>
              <w:bottom w:val="single" w:sz="12" w:space="0" w:color="131413"/>
            </w:tcBorders>
          </w:tcPr>
          <w:p>
            <w:pPr>
              <w:pStyle w:val="TableParagraph"/>
              <w:spacing w:before="28"/>
              <w:ind w:left="281"/>
              <w:rPr>
                <w:sz w:val="16"/>
              </w:rPr>
            </w:pPr>
            <w:r>
              <w:rPr>
                <w:color w:val="131413"/>
                <w:sz w:val="16"/>
              </w:rPr>
              <w:t>(6)</w:t>
            </w:r>
          </w:p>
        </w:tc>
      </w:tr>
      <w:tr>
        <w:trPr>
          <w:trHeight w:val="315" w:hRule="atLeast"/>
        </w:trPr>
        <w:tc>
          <w:tcPr>
            <w:tcW w:w="2340" w:type="dxa"/>
            <w:tcBorders>
              <w:top w:val="single" w:sz="12" w:space="0" w:color="131413"/>
            </w:tcBorders>
          </w:tcPr>
          <w:p>
            <w:pPr>
              <w:pStyle w:val="TableParagraph"/>
              <w:spacing w:before="94"/>
              <w:ind w:left="8"/>
              <w:rPr>
                <w:sz w:val="16"/>
              </w:rPr>
            </w:pPr>
            <w:r>
              <w:rPr>
                <w:color w:val="131413"/>
                <w:sz w:val="16"/>
              </w:rPr>
              <w:t>Asian Population (logged)</w:t>
            </w:r>
          </w:p>
        </w:tc>
        <w:tc>
          <w:tcPr>
            <w:tcW w:w="1483" w:type="dxa"/>
            <w:tcBorders>
              <w:top w:val="single" w:sz="12" w:space="0" w:color="131413"/>
            </w:tcBorders>
          </w:tcPr>
          <w:p>
            <w:pPr>
              <w:pStyle w:val="TableParagraph"/>
              <w:spacing w:before="94"/>
              <w:ind w:left="410" w:right="349"/>
              <w:jc w:val="center"/>
              <w:rPr>
                <w:sz w:val="16"/>
              </w:rPr>
            </w:pPr>
            <w:r>
              <w:rPr>
                <w:color w:val="131413"/>
                <w:sz w:val="16"/>
              </w:rPr>
              <w:t>0.293**</w:t>
            </w:r>
          </w:p>
        </w:tc>
        <w:tc>
          <w:tcPr>
            <w:tcW w:w="1189" w:type="dxa"/>
            <w:tcBorders>
              <w:top w:val="single" w:sz="12" w:space="0" w:color="131413"/>
            </w:tcBorders>
          </w:tcPr>
          <w:p>
            <w:pPr>
              <w:pStyle w:val="TableParagraph"/>
              <w:spacing w:before="94"/>
              <w:ind w:left="363"/>
              <w:rPr>
                <w:sz w:val="16"/>
              </w:rPr>
            </w:pPr>
            <w:r>
              <w:rPr>
                <w:color w:val="131413"/>
                <w:sz w:val="16"/>
              </w:rPr>
              <w:t>0.179**</w:t>
            </w:r>
          </w:p>
        </w:tc>
        <w:tc>
          <w:tcPr>
            <w:tcW w:w="1513" w:type="dxa"/>
            <w:tcBorders>
              <w:top w:val="single" w:sz="12" w:space="0" w:color="131413"/>
            </w:tcBorders>
          </w:tcPr>
          <w:p>
            <w:pPr>
              <w:pStyle w:val="TableParagraph"/>
              <w:spacing w:before="94"/>
              <w:ind w:left="365"/>
              <w:rPr>
                <w:sz w:val="16"/>
              </w:rPr>
            </w:pPr>
            <w:r>
              <w:rPr>
                <w:color w:val="131413"/>
                <w:sz w:val="16"/>
              </w:rPr>
              <w:t>0.166**</w:t>
            </w:r>
          </w:p>
        </w:tc>
        <w:tc>
          <w:tcPr>
            <w:tcW w:w="1149" w:type="dxa"/>
            <w:tcBorders>
              <w:top w:val="single" w:sz="12" w:space="0" w:color="131413"/>
            </w:tcBorders>
          </w:tcPr>
          <w:p>
            <w:pPr>
              <w:pStyle w:val="TableParagraph"/>
              <w:spacing w:before="94"/>
              <w:ind w:left="365"/>
              <w:rPr>
                <w:sz w:val="16"/>
              </w:rPr>
            </w:pPr>
            <w:r>
              <w:rPr>
                <w:color w:val="131413"/>
                <w:sz w:val="16"/>
              </w:rPr>
              <w:t>0.201**</w:t>
            </w:r>
          </w:p>
        </w:tc>
        <w:tc>
          <w:tcPr>
            <w:tcW w:w="1151" w:type="dxa"/>
            <w:tcBorders>
              <w:top w:val="single" w:sz="12" w:space="0" w:color="131413"/>
            </w:tcBorders>
          </w:tcPr>
          <w:p>
            <w:pPr>
              <w:pStyle w:val="TableParagraph"/>
              <w:spacing w:before="94"/>
              <w:ind w:left="365"/>
              <w:rPr>
                <w:sz w:val="16"/>
              </w:rPr>
            </w:pPr>
            <w:r>
              <w:rPr>
                <w:color w:val="131413"/>
                <w:sz w:val="16"/>
              </w:rPr>
              <w:t>0.173**</w:t>
            </w:r>
          </w:p>
        </w:tc>
        <w:tc>
          <w:tcPr>
            <w:tcW w:w="1325" w:type="dxa"/>
            <w:tcBorders>
              <w:top w:val="single" w:sz="12" w:space="0" w:color="131413"/>
            </w:tcBorders>
          </w:tcPr>
          <w:p>
            <w:pPr>
              <w:pStyle w:val="TableParagraph"/>
              <w:spacing w:before="94"/>
              <w:ind w:left="366"/>
              <w:rPr>
                <w:sz w:val="16"/>
              </w:rPr>
            </w:pPr>
            <w:r>
              <w:rPr>
                <w:color w:val="131413"/>
                <w:sz w:val="16"/>
              </w:rPr>
              <w:t>0.053</w:t>
            </w:r>
          </w:p>
        </w:tc>
        <w:tc>
          <w:tcPr>
            <w:tcW w:w="1088" w:type="dxa"/>
            <w:tcBorders>
              <w:top w:val="single" w:sz="12" w:space="0" w:color="131413"/>
            </w:tcBorders>
          </w:tcPr>
          <w:p>
            <w:pPr>
              <w:pStyle w:val="TableParagraph"/>
              <w:spacing w:before="94"/>
              <w:ind w:left="366"/>
              <w:rPr>
                <w:sz w:val="16"/>
              </w:rPr>
            </w:pPr>
            <w:r>
              <w:rPr>
                <w:color w:val="131413"/>
                <w:sz w:val="16"/>
              </w:rPr>
              <w:t>0.231**</w:t>
            </w:r>
          </w:p>
        </w:tc>
      </w:tr>
      <w:tr>
        <w:trPr>
          <w:trHeight w:val="249" w:hRule="atLeast"/>
        </w:trPr>
        <w:tc>
          <w:tcPr>
            <w:tcW w:w="2340" w:type="dxa"/>
          </w:tcPr>
          <w:p>
            <w:pPr>
              <w:pStyle w:val="TableParagraph"/>
              <w:rPr>
                <w:sz w:val="14"/>
              </w:rPr>
            </w:pPr>
          </w:p>
        </w:tc>
        <w:tc>
          <w:tcPr>
            <w:tcW w:w="1483" w:type="dxa"/>
          </w:tcPr>
          <w:p>
            <w:pPr>
              <w:pStyle w:val="TableParagraph"/>
              <w:spacing w:before="28"/>
              <w:ind w:left="330" w:right="423"/>
              <w:jc w:val="center"/>
              <w:rPr>
                <w:sz w:val="16"/>
              </w:rPr>
            </w:pPr>
            <w:r>
              <w:rPr>
                <w:color w:val="131413"/>
                <w:sz w:val="16"/>
              </w:rPr>
              <w:t>(0.031)</w:t>
            </w:r>
          </w:p>
        </w:tc>
        <w:tc>
          <w:tcPr>
            <w:tcW w:w="1189" w:type="dxa"/>
          </w:tcPr>
          <w:p>
            <w:pPr>
              <w:pStyle w:val="TableParagraph"/>
              <w:spacing w:before="28"/>
              <w:ind w:left="315"/>
              <w:rPr>
                <w:sz w:val="16"/>
              </w:rPr>
            </w:pPr>
            <w:r>
              <w:rPr>
                <w:color w:val="131413"/>
                <w:sz w:val="16"/>
              </w:rPr>
              <w:t>(0.034)</w:t>
            </w:r>
          </w:p>
        </w:tc>
        <w:tc>
          <w:tcPr>
            <w:tcW w:w="1513" w:type="dxa"/>
          </w:tcPr>
          <w:p>
            <w:pPr>
              <w:pStyle w:val="TableParagraph"/>
              <w:spacing w:before="28"/>
              <w:ind w:left="317"/>
              <w:rPr>
                <w:sz w:val="16"/>
              </w:rPr>
            </w:pPr>
            <w:r>
              <w:rPr>
                <w:color w:val="131413"/>
                <w:sz w:val="16"/>
              </w:rPr>
              <w:t>(0.034)</w:t>
            </w:r>
          </w:p>
        </w:tc>
        <w:tc>
          <w:tcPr>
            <w:tcW w:w="1149" w:type="dxa"/>
          </w:tcPr>
          <w:p>
            <w:pPr>
              <w:pStyle w:val="TableParagraph"/>
              <w:spacing w:before="28"/>
              <w:ind w:left="315"/>
              <w:rPr>
                <w:sz w:val="16"/>
              </w:rPr>
            </w:pPr>
            <w:r>
              <w:rPr>
                <w:color w:val="131413"/>
                <w:sz w:val="16"/>
              </w:rPr>
              <w:t>(0.043)</w:t>
            </w:r>
          </w:p>
        </w:tc>
        <w:tc>
          <w:tcPr>
            <w:tcW w:w="1151" w:type="dxa"/>
          </w:tcPr>
          <w:p>
            <w:pPr>
              <w:pStyle w:val="TableParagraph"/>
              <w:spacing w:before="28"/>
              <w:ind w:left="317"/>
              <w:rPr>
                <w:sz w:val="16"/>
              </w:rPr>
            </w:pPr>
            <w:r>
              <w:rPr>
                <w:color w:val="131413"/>
                <w:sz w:val="16"/>
              </w:rPr>
              <w:t>(0.038)</w:t>
            </w:r>
          </w:p>
        </w:tc>
        <w:tc>
          <w:tcPr>
            <w:tcW w:w="1325" w:type="dxa"/>
          </w:tcPr>
          <w:p>
            <w:pPr>
              <w:pStyle w:val="TableParagraph"/>
              <w:spacing w:before="28"/>
              <w:ind w:left="317"/>
              <w:rPr>
                <w:sz w:val="16"/>
              </w:rPr>
            </w:pPr>
            <w:r>
              <w:rPr>
                <w:color w:val="131413"/>
                <w:sz w:val="16"/>
              </w:rPr>
              <w:t>(0.065)</w:t>
            </w:r>
          </w:p>
        </w:tc>
        <w:tc>
          <w:tcPr>
            <w:tcW w:w="1088" w:type="dxa"/>
          </w:tcPr>
          <w:p>
            <w:pPr>
              <w:pStyle w:val="TableParagraph"/>
              <w:spacing w:before="28"/>
              <w:ind w:left="316"/>
              <w:rPr>
                <w:sz w:val="16"/>
              </w:rPr>
            </w:pPr>
            <w:r>
              <w:rPr>
                <w:color w:val="131413"/>
                <w:sz w:val="16"/>
              </w:rPr>
              <w:t>(0.046)</w:t>
            </w:r>
          </w:p>
        </w:tc>
      </w:tr>
      <w:tr>
        <w:trPr>
          <w:trHeight w:val="248" w:hRule="atLeast"/>
        </w:trPr>
        <w:tc>
          <w:tcPr>
            <w:tcW w:w="2340" w:type="dxa"/>
          </w:tcPr>
          <w:p>
            <w:pPr>
              <w:pStyle w:val="TableParagraph"/>
              <w:spacing w:before="28"/>
              <w:ind w:left="8"/>
              <w:rPr>
                <w:sz w:val="16"/>
              </w:rPr>
            </w:pPr>
            <w:r>
              <w:rPr>
                <w:color w:val="131413"/>
                <w:sz w:val="16"/>
              </w:rPr>
              <w:t>Hispanic Population (logged)</w:t>
            </w:r>
          </w:p>
        </w:tc>
        <w:tc>
          <w:tcPr>
            <w:tcW w:w="1483" w:type="dxa"/>
          </w:tcPr>
          <w:p>
            <w:pPr>
              <w:pStyle w:val="TableParagraph"/>
              <w:spacing w:before="28"/>
              <w:ind w:left="330" w:right="423"/>
              <w:jc w:val="center"/>
              <w:rPr>
                <w:sz w:val="16"/>
              </w:rPr>
            </w:pPr>
            <w:r>
              <w:rPr>
                <w:rFonts w:ascii="Arial" w:hAnsi="Arial"/>
                <w:color w:val="131413"/>
                <w:sz w:val="16"/>
              </w:rPr>
              <w:t>–</w:t>
            </w:r>
            <w:r>
              <w:rPr>
                <w:color w:val="131413"/>
                <w:sz w:val="16"/>
              </w:rPr>
              <w:t>0.096*</w:t>
            </w:r>
          </w:p>
        </w:tc>
        <w:tc>
          <w:tcPr>
            <w:tcW w:w="1189" w:type="dxa"/>
          </w:tcPr>
          <w:p>
            <w:pPr>
              <w:pStyle w:val="TableParagraph"/>
              <w:spacing w:before="28"/>
              <w:ind w:left="287"/>
              <w:rPr>
                <w:sz w:val="16"/>
              </w:rPr>
            </w:pPr>
            <w:r>
              <w:rPr>
                <w:rFonts w:ascii="Arial" w:hAnsi="Arial"/>
                <w:color w:val="131413"/>
                <w:sz w:val="16"/>
              </w:rPr>
              <w:t>–</w:t>
            </w:r>
            <w:r>
              <w:rPr>
                <w:color w:val="131413"/>
                <w:sz w:val="16"/>
              </w:rPr>
              <w:t>0.050</w:t>
            </w:r>
          </w:p>
        </w:tc>
        <w:tc>
          <w:tcPr>
            <w:tcW w:w="1513" w:type="dxa"/>
          </w:tcPr>
          <w:p>
            <w:pPr>
              <w:pStyle w:val="TableParagraph"/>
              <w:spacing w:before="28"/>
              <w:ind w:left="289"/>
              <w:rPr>
                <w:sz w:val="16"/>
              </w:rPr>
            </w:pPr>
            <w:r>
              <w:rPr>
                <w:rFonts w:ascii="Arial" w:hAnsi="Arial"/>
                <w:color w:val="131413"/>
                <w:sz w:val="16"/>
              </w:rPr>
              <w:t>–</w:t>
            </w:r>
            <w:r>
              <w:rPr>
                <w:color w:val="131413"/>
                <w:sz w:val="16"/>
              </w:rPr>
              <w:t>0.085</w:t>
            </w:r>
          </w:p>
        </w:tc>
        <w:tc>
          <w:tcPr>
            <w:tcW w:w="1149" w:type="dxa"/>
          </w:tcPr>
          <w:p>
            <w:pPr>
              <w:pStyle w:val="TableParagraph"/>
              <w:spacing w:before="28"/>
              <w:ind w:left="365"/>
              <w:rPr>
                <w:sz w:val="16"/>
              </w:rPr>
            </w:pPr>
            <w:r>
              <w:rPr>
                <w:color w:val="131413"/>
                <w:sz w:val="16"/>
              </w:rPr>
              <w:t>0.003</w:t>
            </w:r>
          </w:p>
        </w:tc>
        <w:tc>
          <w:tcPr>
            <w:tcW w:w="1151" w:type="dxa"/>
          </w:tcPr>
          <w:p>
            <w:pPr>
              <w:pStyle w:val="TableParagraph"/>
              <w:spacing w:before="28"/>
              <w:ind w:left="366"/>
              <w:rPr>
                <w:sz w:val="16"/>
              </w:rPr>
            </w:pPr>
            <w:r>
              <w:rPr>
                <w:color w:val="131413"/>
                <w:sz w:val="16"/>
              </w:rPr>
              <w:t>0.073</w:t>
            </w:r>
          </w:p>
        </w:tc>
        <w:tc>
          <w:tcPr>
            <w:tcW w:w="1325" w:type="dxa"/>
          </w:tcPr>
          <w:p>
            <w:pPr>
              <w:pStyle w:val="TableParagraph"/>
              <w:spacing w:before="28"/>
              <w:ind w:left="366"/>
              <w:rPr>
                <w:sz w:val="16"/>
              </w:rPr>
            </w:pPr>
            <w:r>
              <w:rPr>
                <w:color w:val="131413"/>
                <w:sz w:val="16"/>
              </w:rPr>
              <w:t>0.040</w:t>
            </w:r>
          </w:p>
        </w:tc>
        <w:tc>
          <w:tcPr>
            <w:tcW w:w="1088" w:type="dxa"/>
          </w:tcPr>
          <w:p>
            <w:pPr>
              <w:pStyle w:val="TableParagraph"/>
              <w:spacing w:before="28"/>
              <w:ind w:left="289"/>
              <w:rPr>
                <w:sz w:val="16"/>
              </w:rPr>
            </w:pPr>
            <w:r>
              <w:rPr>
                <w:rFonts w:ascii="Arial" w:hAnsi="Arial"/>
                <w:color w:val="131413"/>
                <w:sz w:val="16"/>
              </w:rPr>
              <w:t>–</w:t>
            </w:r>
            <w:r>
              <w:rPr>
                <w:color w:val="131413"/>
                <w:sz w:val="16"/>
              </w:rPr>
              <w:t>0.008</w:t>
            </w:r>
          </w:p>
        </w:tc>
      </w:tr>
      <w:tr>
        <w:trPr>
          <w:trHeight w:val="248" w:hRule="atLeast"/>
        </w:trPr>
        <w:tc>
          <w:tcPr>
            <w:tcW w:w="2340" w:type="dxa"/>
          </w:tcPr>
          <w:p>
            <w:pPr>
              <w:pStyle w:val="TableParagraph"/>
              <w:rPr>
                <w:sz w:val="14"/>
              </w:rPr>
            </w:pPr>
          </w:p>
        </w:tc>
        <w:tc>
          <w:tcPr>
            <w:tcW w:w="1483" w:type="dxa"/>
          </w:tcPr>
          <w:p>
            <w:pPr>
              <w:pStyle w:val="TableParagraph"/>
              <w:spacing w:before="28"/>
              <w:ind w:left="329" w:right="423"/>
              <w:jc w:val="center"/>
              <w:rPr>
                <w:sz w:val="16"/>
              </w:rPr>
            </w:pPr>
            <w:r>
              <w:rPr>
                <w:color w:val="131413"/>
                <w:sz w:val="16"/>
              </w:rPr>
              <w:t>(0.038)</w:t>
            </w:r>
          </w:p>
        </w:tc>
        <w:tc>
          <w:tcPr>
            <w:tcW w:w="1189" w:type="dxa"/>
          </w:tcPr>
          <w:p>
            <w:pPr>
              <w:pStyle w:val="TableParagraph"/>
              <w:spacing w:before="28"/>
              <w:ind w:left="315"/>
              <w:rPr>
                <w:sz w:val="16"/>
              </w:rPr>
            </w:pPr>
            <w:r>
              <w:rPr>
                <w:color w:val="131413"/>
                <w:sz w:val="16"/>
              </w:rPr>
              <w:t>(0.050)</w:t>
            </w:r>
          </w:p>
        </w:tc>
        <w:tc>
          <w:tcPr>
            <w:tcW w:w="1513" w:type="dxa"/>
          </w:tcPr>
          <w:p>
            <w:pPr>
              <w:pStyle w:val="TableParagraph"/>
              <w:spacing w:before="28"/>
              <w:ind w:left="317"/>
              <w:rPr>
                <w:sz w:val="16"/>
              </w:rPr>
            </w:pPr>
            <w:r>
              <w:rPr>
                <w:color w:val="131413"/>
                <w:sz w:val="16"/>
              </w:rPr>
              <w:t>(0.055)</w:t>
            </w:r>
          </w:p>
        </w:tc>
        <w:tc>
          <w:tcPr>
            <w:tcW w:w="1149" w:type="dxa"/>
          </w:tcPr>
          <w:p>
            <w:pPr>
              <w:pStyle w:val="TableParagraph"/>
              <w:spacing w:before="28"/>
              <w:ind w:left="315"/>
              <w:rPr>
                <w:sz w:val="16"/>
              </w:rPr>
            </w:pPr>
            <w:r>
              <w:rPr>
                <w:color w:val="131413"/>
                <w:sz w:val="16"/>
              </w:rPr>
              <w:t>(0.059)</w:t>
            </w:r>
          </w:p>
        </w:tc>
        <w:tc>
          <w:tcPr>
            <w:tcW w:w="1151" w:type="dxa"/>
          </w:tcPr>
          <w:p>
            <w:pPr>
              <w:pStyle w:val="TableParagraph"/>
              <w:spacing w:before="28"/>
              <w:ind w:left="317"/>
              <w:rPr>
                <w:sz w:val="16"/>
              </w:rPr>
            </w:pPr>
            <w:r>
              <w:rPr>
                <w:color w:val="131413"/>
                <w:sz w:val="16"/>
              </w:rPr>
              <w:t>(0.055)</w:t>
            </w:r>
          </w:p>
        </w:tc>
        <w:tc>
          <w:tcPr>
            <w:tcW w:w="1325" w:type="dxa"/>
          </w:tcPr>
          <w:p>
            <w:pPr>
              <w:pStyle w:val="TableParagraph"/>
              <w:spacing w:before="28"/>
              <w:ind w:left="317"/>
              <w:rPr>
                <w:sz w:val="16"/>
              </w:rPr>
            </w:pPr>
            <w:r>
              <w:rPr>
                <w:color w:val="131413"/>
                <w:sz w:val="16"/>
              </w:rPr>
              <w:t>(0.072)</w:t>
            </w:r>
          </w:p>
        </w:tc>
        <w:tc>
          <w:tcPr>
            <w:tcW w:w="1088" w:type="dxa"/>
          </w:tcPr>
          <w:p>
            <w:pPr>
              <w:pStyle w:val="TableParagraph"/>
              <w:spacing w:before="28"/>
              <w:ind w:left="317"/>
              <w:rPr>
                <w:sz w:val="16"/>
              </w:rPr>
            </w:pPr>
            <w:r>
              <w:rPr>
                <w:color w:val="131413"/>
                <w:sz w:val="16"/>
              </w:rPr>
              <w:t>(0.073)</w:t>
            </w:r>
          </w:p>
        </w:tc>
      </w:tr>
      <w:tr>
        <w:trPr>
          <w:trHeight w:val="249" w:hRule="atLeast"/>
        </w:trPr>
        <w:tc>
          <w:tcPr>
            <w:tcW w:w="2340" w:type="dxa"/>
          </w:tcPr>
          <w:p>
            <w:pPr>
              <w:pStyle w:val="TableParagraph"/>
              <w:spacing w:before="28"/>
              <w:ind w:left="8"/>
              <w:rPr>
                <w:sz w:val="16"/>
              </w:rPr>
            </w:pPr>
            <w:r>
              <w:rPr>
                <w:color w:val="131413"/>
                <w:sz w:val="16"/>
              </w:rPr>
              <w:t>% Black</w:t>
            </w:r>
          </w:p>
        </w:tc>
        <w:tc>
          <w:tcPr>
            <w:tcW w:w="1483" w:type="dxa"/>
          </w:tcPr>
          <w:p>
            <w:pPr>
              <w:pStyle w:val="TableParagraph"/>
              <w:spacing w:before="28"/>
              <w:ind w:left="410" w:right="422"/>
              <w:jc w:val="center"/>
              <w:rPr>
                <w:sz w:val="16"/>
              </w:rPr>
            </w:pPr>
            <w:r>
              <w:rPr>
                <w:rFonts w:ascii="Arial" w:hAnsi="Arial"/>
                <w:color w:val="131413"/>
                <w:sz w:val="16"/>
              </w:rPr>
              <w:t>–</w:t>
            </w:r>
            <w:r>
              <w:rPr>
                <w:color w:val="131413"/>
                <w:sz w:val="16"/>
              </w:rPr>
              <w:t>0.020**</w:t>
            </w:r>
          </w:p>
        </w:tc>
        <w:tc>
          <w:tcPr>
            <w:tcW w:w="1189" w:type="dxa"/>
          </w:tcPr>
          <w:p>
            <w:pPr>
              <w:pStyle w:val="TableParagraph"/>
              <w:spacing w:before="28"/>
              <w:ind w:left="287"/>
              <w:rPr>
                <w:sz w:val="16"/>
              </w:rPr>
            </w:pPr>
            <w:r>
              <w:rPr>
                <w:rFonts w:ascii="Arial" w:hAnsi="Arial"/>
                <w:color w:val="131413"/>
                <w:sz w:val="16"/>
              </w:rPr>
              <w:t>–</w:t>
            </w:r>
            <w:r>
              <w:rPr>
                <w:color w:val="131413"/>
                <w:sz w:val="16"/>
              </w:rPr>
              <w:t>0.015**</w:t>
            </w:r>
          </w:p>
        </w:tc>
        <w:tc>
          <w:tcPr>
            <w:tcW w:w="1513" w:type="dxa"/>
          </w:tcPr>
          <w:p>
            <w:pPr>
              <w:pStyle w:val="TableParagraph"/>
              <w:spacing w:before="28"/>
              <w:ind w:left="289"/>
              <w:rPr>
                <w:sz w:val="16"/>
              </w:rPr>
            </w:pPr>
            <w:r>
              <w:rPr>
                <w:rFonts w:ascii="Arial" w:hAnsi="Arial"/>
                <w:color w:val="131413"/>
                <w:sz w:val="16"/>
              </w:rPr>
              <w:t>–</w:t>
            </w:r>
            <w:r>
              <w:rPr>
                <w:color w:val="131413"/>
                <w:sz w:val="16"/>
              </w:rPr>
              <w:t>0.010**</w:t>
            </w:r>
          </w:p>
        </w:tc>
        <w:tc>
          <w:tcPr>
            <w:tcW w:w="1149" w:type="dxa"/>
          </w:tcPr>
          <w:p>
            <w:pPr>
              <w:pStyle w:val="TableParagraph"/>
              <w:spacing w:before="28"/>
              <w:ind w:left="287"/>
              <w:rPr>
                <w:sz w:val="16"/>
              </w:rPr>
            </w:pPr>
            <w:r>
              <w:rPr>
                <w:rFonts w:ascii="Arial" w:hAnsi="Arial"/>
                <w:color w:val="131413"/>
                <w:sz w:val="16"/>
              </w:rPr>
              <w:t>–</w:t>
            </w:r>
            <w:r>
              <w:rPr>
                <w:color w:val="131413"/>
                <w:sz w:val="16"/>
              </w:rPr>
              <w:t>0.013**</w:t>
            </w:r>
          </w:p>
        </w:tc>
        <w:tc>
          <w:tcPr>
            <w:tcW w:w="1151" w:type="dxa"/>
          </w:tcPr>
          <w:p>
            <w:pPr>
              <w:pStyle w:val="TableParagraph"/>
              <w:spacing w:before="28"/>
              <w:ind w:left="289"/>
              <w:rPr>
                <w:sz w:val="16"/>
              </w:rPr>
            </w:pPr>
            <w:r>
              <w:rPr>
                <w:rFonts w:ascii="Arial" w:hAnsi="Arial"/>
                <w:color w:val="131413"/>
                <w:sz w:val="16"/>
              </w:rPr>
              <w:t>–</w:t>
            </w:r>
            <w:r>
              <w:rPr>
                <w:color w:val="131413"/>
                <w:sz w:val="16"/>
              </w:rPr>
              <w:t>0.019**</w:t>
            </w:r>
          </w:p>
        </w:tc>
        <w:tc>
          <w:tcPr>
            <w:tcW w:w="1325" w:type="dxa"/>
          </w:tcPr>
          <w:p>
            <w:pPr>
              <w:pStyle w:val="TableParagraph"/>
              <w:spacing w:before="28"/>
              <w:ind w:left="289"/>
              <w:rPr>
                <w:sz w:val="16"/>
              </w:rPr>
            </w:pPr>
            <w:r>
              <w:rPr>
                <w:rFonts w:ascii="Arial" w:hAnsi="Arial"/>
                <w:color w:val="131413"/>
                <w:sz w:val="16"/>
              </w:rPr>
              <w:t>–</w:t>
            </w:r>
            <w:r>
              <w:rPr>
                <w:color w:val="131413"/>
                <w:sz w:val="16"/>
              </w:rPr>
              <w:t>0.015**</w:t>
            </w:r>
          </w:p>
        </w:tc>
        <w:tc>
          <w:tcPr>
            <w:tcW w:w="1088" w:type="dxa"/>
          </w:tcPr>
          <w:p>
            <w:pPr>
              <w:pStyle w:val="TableParagraph"/>
              <w:spacing w:before="28"/>
              <w:ind w:left="290"/>
              <w:rPr>
                <w:sz w:val="16"/>
              </w:rPr>
            </w:pPr>
            <w:r>
              <w:rPr>
                <w:rFonts w:ascii="Arial" w:hAnsi="Arial"/>
                <w:color w:val="131413"/>
                <w:sz w:val="16"/>
              </w:rPr>
              <w:t>–</w:t>
            </w:r>
            <w:r>
              <w:rPr>
                <w:color w:val="131413"/>
                <w:sz w:val="16"/>
              </w:rPr>
              <w:t>0.015**</w:t>
            </w:r>
          </w:p>
        </w:tc>
      </w:tr>
      <w:tr>
        <w:trPr>
          <w:trHeight w:val="248" w:hRule="atLeast"/>
        </w:trPr>
        <w:tc>
          <w:tcPr>
            <w:tcW w:w="2340" w:type="dxa"/>
          </w:tcPr>
          <w:p>
            <w:pPr>
              <w:pStyle w:val="TableParagraph"/>
              <w:rPr>
                <w:sz w:val="14"/>
              </w:rPr>
            </w:pPr>
          </w:p>
        </w:tc>
        <w:tc>
          <w:tcPr>
            <w:tcW w:w="1483" w:type="dxa"/>
          </w:tcPr>
          <w:p>
            <w:pPr>
              <w:pStyle w:val="TableParagraph"/>
              <w:spacing w:before="28"/>
              <w:ind w:left="331" w:right="423"/>
              <w:jc w:val="center"/>
              <w:rPr>
                <w:sz w:val="16"/>
              </w:rPr>
            </w:pPr>
            <w:r>
              <w:rPr>
                <w:color w:val="131413"/>
                <w:sz w:val="16"/>
              </w:rPr>
              <w:t>(0.002)</w:t>
            </w:r>
          </w:p>
        </w:tc>
        <w:tc>
          <w:tcPr>
            <w:tcW w:w="1189" w:type="dxa"/>
          </w:tcPr>
          <w:p>
            <w:pPr>
              <w:pStyle w:val="TableParagraph"/>
              <w:spacing w:before="28"/>
              <w:ind w:left="316"/>
              <w:rPr>
                <w:sz w:val="16"/>
              </w:rPr>
            </w:pPr>
            <w:r>
              <w:rPr>
                <w:color w:val="131413"/>
                <w:sz w:val="16"/>
              </w:rPr>
              <w:t>(0.003)</w:t>
            </w:r>
          </w:p>
        </w:tc>
        <w:tc>
          <w:tcPr>
            <w:tcW w:w="1513" w:type="dxa"/>
          </w:tcPr>
          <w:p>
            <w:pPr>
              <w:pStyle w:val="TableParagraph"/>
              <w:spacing w:before="28"/>
              <w:ind w:left="317"/>
              <w:rPr>
                <w:sz w:val="16"/>
              </w:rPr>
            </w:pPr>
            <w:r>
              <w:rPr>
                <w:color w:val="131413"/>
                <w:sz w:val="16"/>
              </w:rPr>
              <w:t>(0.003)</w:t>
            </w:r>
          </w:p>
        </w:tc>
        <w:tc>
          <w:tcPr>
            <w:tcW w:w="1149" w:type="dxa"/>
          </w:tcPr>
          <w:p>
            <w:pPr>
              <w:pStyle w:val="TableParagraph"/>
              <w:spacing w:before="28"/>
              <w:ind w:left="316"/>
              <w:rPr>
                <w:sz w:val="16"/>
              </w:rPr>
            </w:pPr>
            <w:r>
              <w:rPr>
                <w:color w:val="131413"/>
                <w:sz w:val="16"/>
              </w:rPr>
              <w:t>(0.003)</w:t>
            </w:r>
          </w:p>
        </w:tc>
        <w:tc>
          <w:tcPr>
            <w:tcW w:w="1151" w:type="dxa"/>
          </w:tcPr>
          <w:p>
            <w:pPr>
              <w:pStyle w:val="TableParagraph"/>
              <w:spacing w:before="28"/>
              <w:ind w:left="318"/>
              <w:rPr>
                <w:sz w:val="16"/>
              </w:rPr>
            </w:pPr>
            <w:r>
              <w:rPr>
                <w:color w:val="131413"/>
                <w:sz w:val="16"/>
              </w:rPr>
              <w:t>(0.003)</w:t>
            </w:r>
          </w:p>
        </w:tc>
        <w:tc>
          <w:tcPr>
            <w:tcW w:w="1325" w:type="dxa"/>
          </w:tcPr>
          <w:p>
            <w:pPr>
              <w:pStyle w:val="TableParagraph"/>
              <w:spacing w:before="28"/>
              <w:ind w:left="317"/>
              <w:rPr>
                <w:sz w:val="16"/>
              </w:rPr>
            </w:pPr>
            <w:r>
              <w:rPr>
                <w:color w:val="131413"/>
                <w:sz w:val="16"/>
              </w:rPr>
              <w:t>(0.003)</w:t>
            </w:r>
          </w:p>
        </w:tc>
        <w:tc>
          <w:tcPr>
            <w:tcW w:w="1088" w:type="dxa"/>
          </w:tcPr>
          <w:p>
            <w:pPr>
              <w:pStyle w:val="TableParagraph"/>
              <w:spacing w:before="28"/>
              <w:ind w:left="317"/>
              <w:rPr>
                <w:sz w:val="16"/>
              </w:rPr>
            </w:pPr>
            <w:r>
              <w:rPr>
                <w:color w:val="131413"/>
                <w:sz w:val="16"/>
              </w:rPr>
              <w:t>(0.003)</w:t>
            </w:r>
          </w:p>
        </w:tc>
      </w:tr>
      <w:tr>
        <w:trPr>
          <w:trHeight w:val="248" w:hRule="atLeast"/>
        </w:trPr>
        <w:tc>
          <w:tcPr>
            <w:tcW w:w="2340" w:type="dxa"/>
          </w:tcPr>
          <w:p>
            <w:pPr>
              <w:pStyle w:val="TableParagraph"/>
              <w:spacing w:before="28"/>
              <w:ind w:left="167"/>
              <w:rPr>
                <w:sz w:val="16"/>
              </w:rPr>
            </w:pPr>
            <w:r>
              <w:rPr>
                <w:color w:val="131413"/>
                <w:sz w:val="16"/>
              </w:rPr>
              <w:t>% black × Asians</w:t>
            </w:r>
          </w:p>
        </w:tc>
        <w:tc>
          <w:tcPr>
            <w:tcW w:w="1483" w:type="dxa"/>
          </w:tcPr>
          <w:p>
            <w:pPr>
              <w:pStyle w:val="TableParagraph"/>
              <w:rPr>
                <w:sz w:val="14"/>
              </w:rPr>
            </w:pPr>
          </w:p>
        </w:tc>
        <w:tc>
          <w:tcPr>
            <w:tcW w:w="1189" w:type="dxa"/>
          </w:tcPr>
          <w:p>
            <w:pPr>
              <w:pStyle w:val="TableParagraph"/>
              <w:rPr>
                <w:sz w:val="14"/>
              </w:rPr>
            </w:pPr>
          </w:p>
        </w:tc>
        <w:tc>
          <w:tcPr>
            <w:tcW w:w="1513" w:type="dxa"/>
          </w:tcPr>
          <w:p>
            <w:pPr>
              <w:pStyle w:val="TableParagraph"/>
              <w:rPr>
                <w:sz w:val="14"/>
              </w:rPr>
            </w:pPr>
          </w:p>
        </w:tc>
        <w:tc>
          <w:tcPr>
            <w:tcW w:w="1149" w:type="dxa"/>
          </w:tcPr>
          <w:p>
            <w:pPr>
              <w:pStyle w:val="TableParagraph"/>
              <w:spacing w:before="28"/>
              <w:ind w:left="366"/>
              <w:rPr>
                <w:sz w:val="16"/>
              </w:rPr>
            </w:pPr>
            <w:r>
              <w:rPr>
                <w:color w:val="131413"/>
                <w:sz w:val="16"/>
              </w:rPr>
              <w:t>0.002</w:t>
            </w:r>
          </w:p>
        </w:tc>
        <w:tc>
          <w:tcPr>
            <w:tcW w:w="1151" w:type="dxa"/>
          </w:tcPr>
          <w:p>
            <w:pPr>
              <w:pStyle w:val="TableParagraph"/>
              <w:rPr>
                <w:sz w:val="14"/>
              </w:rPr>
            </w:pPr>
          </w:p>
        </w:tc>
        <w:tc>
          <w:tcPr>
            <w:tcW w:w="1325" w:type="dxa"/>
          </w:tcPr>
          <w:p>
            <w:pPr>
              <w:pStyle w:val="TableParagraph"/>
              <w:rPr>
                <w:sz w:val="14"/>
              </w:rPr>
            </w:pPr>
          </w:p>
        </w:tc>
        <w:tc>
          <w:tcPr>
            <w:tcW w:w="1088" w:type="dxa"/>
          </w:tcPr>
          <w:p>
            <w:pPr>
              <w:pStyle w:val="TableParagraph"/>
              <w:rPr>
                <w:sz w:val="14"/>
              </w:rPr>
            </w:pPr>
          </w:p>
        </w:tc>
      </w:tr>
      <w:tr>
        <w:trPr>
          <w:trHeight w:val="249" w:hRule="atLeast"/>
        </w:trPr>
        <w:tc>
          <w:tcPr>
            <w:tcW w:w="2340" w:type="dxa"/>
          </w:tcPr>
          <w:p>
            <w:pPr>
              <w:pStyle w:val="TableParagraph"/>
              <w:rPr>
                <w:sz w:val="14"/>
              </w:rPr>
            </w:pPr>
          </w:p>
        </w:tc>
        <w:tc>
          <w:tcPr>
            <w:tcW w:w="1483" w:type="dxa"/>
          </w:tcPr>
          <w:p>
            <w:pPr>
              <w:pStyle w:val="TableParagraph"/>
              <w:rPr>
                <w:sz w:val="14"/>
              </w:rPr>
            </w:pPr>
          </w:p>
        </w:tc>
        <w:tc>
          <w:tcPr>
            <w:tcW w:w="1189" w:type="dxa"/>
          </w:tcPr>
          <w:p>
            <w:pPr>
              <w:pStyle w:val="TableParagraph"/>
              <w:rPr>
                <w:sz w:val="14"/>
              </w:rPr>
            </w:pPr>
          </w:p>
        </w:tc>
        <w:tc>
          <w:tcPr>
            <w:tcW w:w="1513" w:type="dxa"/>
          </w:tcPr>
          <w:p>
            <w:pPr>
              <w:pStyle w:val="TableParagraph"/>
              <w:rPr>
                <w:sz w:val="14"/>
              </w:rPr>
            </w:pPr>
          </w:p>
        </w:tc>
        <w:tc>
          <w:tcPr>
            <w:tcW w:w="1149" w:type="dxa"/>
          </w:tcPr>
          <w:p>
            <w:pPr>
              <w:pStyle w:val="TableParagraph"/>
              <w:spacing w:before="28"/>
              <w:ind w:left="316"/>
              <w:rPr>
                <w:sz w:val="16"/>
              </w:rPr>
            </w:pPr>
            <w:r>
              <w:rPr>
                <w:color w:val="131413"/>
                <w:sz w:val="16"/>
              </w:rPr>
              <w:t>(0.001)</w:t>
            </w:r>
          </w:p>
        </w:tc>
        <w:tc>
          <w:tcPr>
            <w:tcW w:w="1151" w:type="dxa"/>
          </w:tcPr>
          <w:p>
            <w:pPr>
              <w:pStyle w:val="TableParagraph"/>
              <w:rPr>
                <w:sz w:val="14"/>
              </w:rPr>
            </w:pPr>
          </w:p>
        </w:tc>
        <w:tc>
          <w:tcPr>
            <w:tcW w:w="1325" w:type="dxa"/>
          </w:tcPr>
          <w:p>
            <w:pPr>
              <w:pStyle w:val="TableParagraph"/>
              <w:rPr>
                <w:sz w:val="14"/>
              </w:rPr>
            </w:pPr>
          </w:p>
        </w:tc>
        <w:tc>
          <w:tcPr>
            <w:tcW w:w="1088" w:type="dxa"/>
          </w:tcPr>
          <w:p>
            <w:pPr>
              <w:pStyle w:val="TableParagraph"/>
              <w:rPr>
                <w:sz w:val="14"/>
              </w:rPr>
            </w:pPr>
          </w:p>
        </w:tc>
      </w:tr>
      <w:tr>
        <w:trPr>
          <w:trHeight w:val="248" w:hRule="atLeast"/>
        </w:trPr>
        <w:tc>
          <w:tcPr>
            <w:tcW w:w="2340" w:type="dxa"/>
          </w:tcPr>
          <w:p>
            <w:pPr>
              <w:pStyle w:val="TableParagraph"/>
              <w:spacing w:before="28"/>
              <w:ind w:left="167"/>
              <w:rPr>
                <w:sz w:val="16"/>
              </w:rPr>
            </w:pPr>
            <w:r>
              <w:rPr>
                <w:color w:val="131413"/>
                <w:sz w:val="16"/>
              </w:rPr>
              <w:t>% black × Hispanics</w:t>
            </w:r>
          </w:p>
        </w:tc>
        <w:tc>
          <w:tcPr>
            <w:tcW w:w="1483" w:type="dxa"/>
          </w:tcPr>
          <w:p>
            <w:pPr>
              <w:pStyle w:val="TableParagraph"/>
              <w:rPr>
                <w:sz w:val="14"/>
              </w:rPr>
            </w:pPr>
          </w:p>
        </w:tc>
        <w:tc>
          <w:tcPr>
            <w:tcW w:w="1189" w:type="dxa"/>
          </w:tcPr>
          <w:p>
            <w:pPr>
              <w:pStyle w:val="TableParagraph"/>
              <w:rPr>
                <w:sz w:val="14"/>
              </w:rPr>
            </w:pPr>
          </w:p>
        </w:tc>
        <w:tc>
          <w:tcPr>
            <w:tcW w:w="1513" w:type="dxa"/>
          </w:tcPr>
          <w:p>
            <w:pPr>
              <w:pStyle w:val="TableParagraph"/>
              <w:rPr>
                <w:sz w:val="14"/>
              </w:rPr>
            </w:pPr>
          </w:p>
        </w:tc>
        <w:tc>
          <w:tcPr>
            <w:tcW w:w="1149" w:type="dxa"/>
          </w:tcPr>
          <w:p>
            <w:pPr>
              <w:pStyle w:val="TableParagraph"/>
              <w:spacing w:before="28"/>
              <w:ind w:left="366"/>
              <w:rPr>
                <w:sz w:val="16"/>
              </w:rPr>
            </w:pPr>
            <w:r>
              <w:rPr>
                <w:color w:val="131413"/>
                <w:sz w:val="16"/>
              </w:rPr>
              <w:t>0.004**</w:t>
            </w:r>
          </w:p>
        </w:tc>
        <w:tc>
          <w:tcPr>
            <w:tcW w:w="1151" w:type="dxa"/>
          </w:tcPr>
          <w:p>
            <w:pPr>
              <w:pStyle w:val="TableParagraph"/>
              <w:rPr>
                <w:sz w:val="14"/>
              </w:rPr>
            </w:pPr>
          </w:p>
        </w:tc>
        <w:tc>
          <w:tcPr>
            <w:tcW w:w="1325" w:type="dxa"/>
          </w:tcPr>
          <w:p>
            <w:pPr>
              <w:pStyle w:val="TableParagraph"/>
              <w:rPr>
                <w:sz w:val="14"/>
              </w:rPr>
            </w:pPr>
          </w:p>
        </w:tc>
        <w:tc>
          <w:tcPr>
            <w:tcW w:w="1088" w:type="dxa"/>
          </w:tcPr>
          <w:p>
            <w:pPr>
              <w:pStyle w:val="TableParagraph"/>
              <w:rPr>
                <w:sz w:val="14"/>
              </w:rPr>
            </w:pPr>
          </w:p>
        </w:tc>
      </w:tr>
      <w:tr>
        <w:trPr>
          <w:trHeight w:val="248" w:hRule="atLeast"/>
        </w:trPr>
        <w:tc>
          <w:tcPr>
            <w:tcW w:w="2340" w:type="dxa"/>
          </w:tcPr>
          <w:p>
            <w:pPr>
              <w:pStyle w:val="TableParagraph"/>
              <w:rPr>
                <w:sz w:val="14"/>
              </w:rPr>
            </w:pPr>
          </w:p>
        </w:tc>
        <w:tc>
          <w:tcPr>
            <w:tcW w:w="1483" w:type="dxa"/>
          </w:tcPr>
          <w:p>
            <w:pPr>
              <w:pStyle w:val="TableParagraph"/>
              <w:rPr>
                <w:sz w:val="14"/>
              </w:rPr>
            </w:pPr>
          </w:p>
        </w:tc>
        <w:tc>
          <w:tcPr>
            <w:tcW w:w="1189" w:type="dxa"/>
          </w:tcPr>
          <w:p>
            <w:pPr>
              <w:pStyle w:val="TableParagraph"/>
              <w:rPr>
                <w:sz w:val="14"/>
              </w:rPr>
            </w:pPr>
          </w:p>
        </w:tc>
        <w:tc>
          <w:tcPr>
            <w:tcW w:w="1513" w:type="dxa"/>
          </w:tcPr>
          <w:p>
            <w:pPr>
              <w:pStyle w:val="TableParagraph"/>
              <w:rPr>
                <w:sz w:val="14"/>
              </w:rPr>
            </w:pPr>
          </w:p>
        </w:tc>
        <w:tc>
          <w:tcPr>
            <w:tcW w:w="1149" w:type="dxa"/>
          </w:tcPr>
          <w:p>
            <w:pPr>
              <w:pStyle w:val="TableParagraph"/>
              <w:spacing w:before="28"/>
              <w:ind w:left="316"/>
              <w:rPr>
                <w:sz w:val="16"/>
              </w:rPr>
            </w:pPr>
            <w:r>
              <w:rPr>
                <w:color w:val="131413"/>
                <w:sz w:val="16"/>
              </w:rPr>
              <w:t>(0.001)</w:t>
            </w:r>
          </w:p>
        </w:tc>
        <w:tc>
          <w:tcPr>
            <w:tcW w:w="1151" w:type="dxa"/>
          </w:tcPr>
          <w:p>
            <w:pPr>
              <w:pStyle w:val="TableParagraph"/>
              <w:rPr>
                <w:sz w:val="14"/>
              </w:rPr>
            </w:pPr>
          </w:p>
        </w:tc>
        <w:tc>
          <w:tcPr>
            <w:tcW w:w="1325" w:type="dxa"/>
          </w:tcPr>
          <w:p>
            <w:pPr>
              <w:pStyle w:val="TableParagraph"/>
              <w:rPr>
                <w:sz w:val="14"/>
              </w:rPr>
            </w:pPr>
          </w:p>
        </w:tc>
        <w:tc>
          <w:tcPr>
            <w:tcW w:w="1088" w:type="dxa"/>
          </w:tcPr>
          <w:p>
            <w:pPr>
              <w:pStyle w:val="TableParagraph"/>
              <w:rPr>
                <w:sz w:val="14"/>
              </w:rPr>
            </w:pPr>
          </w:p>
        </w:tc>
      </w:tr>
      <w:tr>
        <w:trPr>
          <w:trHeight w:val="249" w:hRule="atLeast"/>
        </w:trPr>
        <w:tc>
          <w:tcPr>
            <w:tcW w:w="2340" w:type="dxa"/>
          </w:tcPr>
          <w:p>
            <w:pPr>
              <w:pStyle w:val="TableParagraph"/>
              <w:spacing w:before="28"/>
              <w:ind w:left="8"/>
              <w:rPr>
                <w:sz w:val="16"/>
              </w:rPr>
            </w:pPr>
            <w:r>
              <w:rPr>
                <w:color w:val="131413"/>
                <w:sz w:val="16"/>
              </w:rPr>
              <w:t>Predominantly Black (&gt;95 %)</w:t>
            </w:r>
          </w:p>
        </w:tc>
        <w:tc>
          <w:tcPr>
            <w:tcW w:w="1483" w:type="dxa"/>
          </w:tcPr>
          <w:p>
            <w:pPr>
              <w:pStyle w:val="TableParagraph"/>
              <w:rPr>
                <w:sz w:val="14"/>
              </w:rPr>
            </w:pPr>
          </w:p>
        </w:tc>
        <w:tc>
          <w:tcPr>
            <w:tcW w:w="1189" w:type="dxa"/>
          </w:tcPr>
          <w:p>
            <w:pPr>
              <w:pStyle w:val="TableParagraph"/>
              <w:rPr>
                <w:sz w:val="14"/>
              </w:rPr>
            </w:pPr>
          </w:p>
        </w:tc>
        <w:tc>
          <w:tcPr>
            <w:tcW w:w="1513" w:type="dxa"/>
          </w:tcPr>
          <w:p>
            <w:pPr>
              <w:pStyle w:val="TableParagraph"/>
              <w:spacing w:before="28"/>
              <w:ind w:left="289"/>
              <w:rPr>
                <w:sz w:val="16"/>
              </w:rPr>
            </w:pPr>
            <w:r>
              <w:rPr>
                <w:rFonts w:ascii="Arial" w:hAnsi="Arial"/>
                <w:color w:val="131413"/>
                <w:sz w:val="16"/>
              </w:rPr>
              <w:t>–</w:t>
            </w:r>
            <w:r>
              <w:rPr>
                <w:color w:val="131413"/>
                <w:sz w:val="16"/>
              </w:rPr>
              <w:t>1.590**</w:t>
            </w:r>
          </w:p>
        </w:tc>
        <w:tc>
          <w:tcPr>
            <w:tcW w:w="1149" w:type="dxa"/>
          </w:tcPr>
          <w:p>
            <w:pPr>
              <w:pStyle w:val="TableParagraph"/>
              <w:rPr>
                <w:sz w:val="14"/>
              </w:rPr>
            </w:pPr>
          </w:p>
        </w:tc>
        <w:tc>
          <w:tcPr>
            <w:tcW w:w="1151" w:type="dxa"/>
          </w:tcPr>
          <w:p>
            <w:pPr>
              <w:pStyle w:val="TableParagraph"/>
              <w:rPr>
                <w:sz w:val="14"/>
              </w:rPr>
            </w:pPr>
          </w:p>
        </w:tc>
        <w:tc>
          <w:tcPr>
            <w:tcW w:w="1325" w:type="dxa"/>
          </w:tcPr>
          <w:p>
            <w:pPr>
              <w:pStyle w:val="TableParagraph"/>
              <w:rPr>
                <w:sz w:val="14"/>
              </w:rPr>
            </w:pPr>
          </w:p>
        </w:tc>
        <w:tc>
          <w:tcPr>
            <w:tcW w:w="1088" w:type="dxa"/>
          </w:tcPr>
          <w:p>
            <w:pPr>
              <w:pStyle w:val="TableParagraph"/>
              <w:rPr>
                <w:sz w:val="14"/>
              </w:rPr>
            </w:pPr>
          </w:p>
        </w:tc>
      </w:tr>
      <w:tr>
        <w:trPr>
          <w:trHeight w:val="248" w:hRule="atLeast"/>
        </w:trPr>
        <w:tc>
          <w:tcPr>
            <w:tcW w:w="2340" w:type="dxa"/>
          </w:tcPr>
          <w:p>
            <w:pPr>
              <w:pStyle w:val="TableParagraph"/>
              <w:rPr>
                <w:sz w:val="14"/>
              </w:rPr>
            </w:pPr>
          </w:p>
        </w:tc>
        <w:tc>
          <w:tcPr>
            <w:tcW w:w="1483" w:type="dxa"/>
          </w:tcPr>
          <w:p>
            <w:pPr>
              <w:pStyle w:val="TableParagraph"/>
              <w:rPr>
                <w:sz w:val="14"/>
              </w:rPr>
            </w:pPr>
          </w:p>
        </w:tc>
        <w:tc>
          <w:tcPr>
            <w:tcW w:w="1189" w:type="dxa"/>
          </w:tcPr>
          <w:p>
            <w:pPr>
              <w:pStyle w:val="TableParagraph"/>
              <w:rPr>
                <w:sz w:val="14"/>
              </w:rPr>
            </w:pPr>
          </w:p>
        </w:tc>
        <w:tc>
          <w:tcPr>
            <w:tcW w:w="1513" w:type="dxa"/>
          </w:tcPr>
          <w:p>
            <w:pPr>
              <w:pStyle w:val="TableParagraph"/>
              <w:spacing w:before="28"/>
              <w:ind w:left="317"/>
              <w:rPr>
                <w:sz w:val="16"/>
              </w:rPr>
            </w:pPr>
            <w:r>
              <w:rPr>
                <w:color w:val="131413"/>
                <w:sz w:val="16"/>
              </w:rPr>
              <w:t>(0.463)</w:t>
            </w:r>
          </w:p>
        </w:tc>
        <w:tc>
          <w:tcPr>
            <w:tcW w:w="1149" w:type="dxa"/>
          </w:tcPr>
          <w:p>
            <w:pPr>
              <w:pStyle w:val="TableParagraph"/>
              <w:rPr>
                <w:sz w:val="14"/>
              </w:rPr>
            </w:pPr>
          </w:p>
        </w:tc>
        <w:tc>
          <w:tcPr>
            <w:tcW w:w="1151" w:type="dxa"/>
          </w:tcPr>
          <w:p>
            <w:pPr>
              <w:pStyle w:val="TableParagraph"/>
              <w:rPr>
                <w:sz w:val="14"/>
              </w:rPr>
            </w:pPr>
          </w:p>
        </w:tc>
        <w:tc>
          <w:tcPr>
            <w:tcW w:w="1325" w:type="dxa"/>
          </w:tcPr>
          <w:p>
            <w:pPr>
              <w:pStyle w:val="TableParagraph"/>
              <w:rPr>
                <w:sz w:val="14"/>
              </w:rPr>
            </w:pPr>
          </w:p>
        </w:tc>
        <w:tc>
          <w:tcPr>
            <w:tcW w:w="1088" w:type="dxa"/>
          </w:tcPr>
          <w:p>
            <w:pPr>
              <w:pStyle w:val="TableParagraph"/>
              <w:rPr>
                <w:sz w:val="14"/>
              </w:rPr>
            </w:pPr>
          </w:p>
        </w:tc>
      </w:tr>
      <w:tr>
        <w:trPr>
          <w:trHeight w:val="248" w:hRule="atLeast"/>
        </w:trPr>
        <w:tc>
          <w:tcPr>
            <w:tcW w:w="2340" w:type="dxa"/>
          </w:tcPr>
          <w:p>
            <w:pPr>
              <w:pStyle w:val="TableParagraph"/>
              <w:spacing w:before="28"/>
              <w:ind w:left="8"/>
              <w:rPr>
                <w:sz w:val="16"/>
              </w:rPr>
            </w:pPr>
            <w:r>
              <w:rPr>
                <w:color w:val="131413"/>
                <w:sz w:val="16"/>
              </w:rPr>
              <w:t>Predominantly White (&gt;95 %)</w:t>
            </w:r>
          </w:p>
        </w:tc>
        <w:tc>
          <w:tcPr>
            <w:tcW w:w="1483" w:type="dxa"/>
          </w:tcPr>
          <w:p>
            <w:pPr>
              <w:pStyle w:val="TableParagraph"/>
              <w:rPr>
                <w:sz w:val="14"/>
              </w:rPr>
            </w:pPr>
          </w:p>
        </w:tc>
        <w:tc>
          <w:tcPr>
            <w:tcW w:w="1189" w:type="dxa"/>
          </w:tcPr>
          <w:p>
            <w:pPr>
              <w:pStyle w:val="TableParagraph"/>
              <w:rPr>
                <w:sz w:val="14"/>
              </w:rPr>
            </w:pPr>
          </w:p>
        </w:tc>
        <w:tc>
          <w:tcPr>
            <w:tcW w:w="1513" w:type="dxa"/>
          </w:tcPr>
          <w:p>
            <w:pPr>
              <w:pStyle w:val="TableParagraph"/>
              <w:spacing w:before="28"/>
              <w:ind w:left="366"/>
              <w:rPr>
                <w:sz w:val="16"/>
              </w:rPr>
            </w:pPr>
            <w:r>
              <w:rPr>
                <w:color w:val="131413"/>
                <w:sz w:val="16"/>
              </w:rPr>
              <w:t>0.131</w:t>
            </w:r>
          </w:p>
        </w:tc>
        <w:tc>
          <w:tcPr>
            <w:tcW w:w="1149" w:type="dxa"/>
          </w:tcPr>
          <w:p>
            <w:pPr>
              <w:pStyle w:val="TableParagraph"/>
              <w:rPr>
                <w:sz w:val="14"/>
              </w:rPr>
            </w:pPr>
          </w:p>
        </w:tc>
        <w:tc>
          <w:tcPr>
            <w:tcW w:w="1151" w:type="dxa"/>
          </w:tcPr>
          <w:p>
            <w:pPr>
              <w:pStyle w:val="TableParagraph"/>
              <w:rPr>
                <w:sz w:val="14"/>
              </w:rPr>
            </w:pPr>
          </w:p>
        </w:tc>
        <w:tc>
          <w:tcPr>
            <w:tcW w:w="1325" w:type="dxa"/>
          </w:tcPr>
          <w:p>
            <w:pPr>
              <w:pStyle w:val="TableParagraph"/>
              <w:rPr>
                <w:sz w:val="14"/>
              </w:rPr>
            </w:pPr>
          </w:p>
        </w:tc>
        <w:tc>
          <w:tcPr>
            <w:tcW w:w="1088" w:type="dxa"/>
          </w:tcPr>
          <w:p>
            <w:pPr>
              <w:pStyle w:val="TableParagraph"/>
              <w:rPr>
                <w:sz w:val="14"/>
              </w:rPr>
            </w:pPr>
          </w:p>
        </w:tc>
      </w:tr>
      <w:tr>
        <w:trPr>
          <w:trHeight w:val="249" w:hRule="atLeast"/>
        </w:trPr>
        <w:tc>
          <w:tcPr>
            <w:tcW w:w="2340" w:type="dxa"/>
          </w:tcPr>
          <w:p>
            <w:pPr>
              <w:pStyle w:val="TableParagraph"/>
              <w:rPr>
                <w:sz w:val="14"/>
              </w:rPr>
            </w:pPr>
          </w:p>
        </w:tc>
        <w:tc>
          <w:tcPr>
            <w:tcW w:w="1483" w:type="dxa"/>
          </w:tcPr>
          <w:p>
            <w:pPr>
              <w:pStyle w:val="TableParagraph"/>
              <w:rPr>
                <w:sz w:val="14"/>
              </w:rPr>
            </w:pPr>
          </w:p>
        </w:tc>
        <w:tc>
          <w:tcPr>
            <w:tcW w:w="1189" w:type="dxa"/>
          </w:tcPr>
          <w:p>
            <w:pPr>
              <w:pStyle w:val="TableParagraph"/>
              <w:rPr>
                <w:sz w:val="14"/>
              </w:rPr>
            </w:pPr>
          </w:p>
        </w:tc>
        <w:tc>
          <w:tcPr>
            <w:tcW w:w="1513" w:type="dxa"/>
          </w:tcPr>
          <w:p>
            <w:pPr>
              <w:pStyle w:val="TableParagraph"/>
              <w:spacing w:before="28"/>
              <w:ind w:left="317"/>
              <w:rPr>
                <w:sz w:val="16"/>
              </w:rPr>
            </w:pPr>
            <w:r>
              <w:rPr>
                <w:color w:val="131413"/>
                <w:sz w:val="16"/>
              </w:rPr>
              <w:t>(0.301)</w:t>
            </w:r>
          </w:p>
        </w:tc>
        <w:tc>
          <w:tcPr>
            <w:tcW w:w="1149" w:type="dxa"/>
          </w:tcPr>
          <w:p>
            <w:pPr>
              <w:pStyle w:val="TableParagraph"/>
              <w:rPr>
                <w:sz w:val="14"/>
              </w:rPr>
            </w:pPr>
          </w:p>
        </w:tc>
        <w:tc>
          <w:tcPr>
            <w:tcW w:w="1151" w:type="dxa"/>
          </w:tcPr>
          <w:p>
            <w:pPr>
              <w:pStyle w:val="TableParagraph"/>
              <w:rPr>
                <w:sz w:val="14"/>
              </w:rPr>
            </w:pPr>
          </w:p>
        </w:tc>
        <w:tc>
          <w:tcPr>
            <w:tcW w:w="1325" w:type="dxa"/>
          </w:tcPr>
          <w:p>
            <w:pPr>
              <w:pStyle w:val="TableParagraph"/>
              <w:rPr>
                <w:sz w:val="14"/>
              </w:rPr>
            </w:pPr>
          </w:p>
        </w:tc>
        <w:tc>
          <w:tcPr>
            <w:tcW w:w="1088" w:type="dxa"/>
          </w:tcPr>
          <w:p>
            <w:pPr>
              <w:pStyle w:val="TableParagraph"/>
              <w:rPr>
                <w:sz w:val="14"/>
              </w:rPr>
            </w:pPr>
          </w:p>
        </w:tc>
      </w:tr>
      <w:tr>
        <w:trPr>
          <w:trHeight w:val="248" w:hRule="atLeast"/>
        </w:trPr>
        <w:tc>
          <w:tcPr>
            <w:tcW w:w="2340" w:type="dxa"/>
          </w:tcPr>
          <w:p>
            <w:pPr>
              <w:pStyle w:val="TableParagraph"/>
              <w:spacing w:before="28"/>
              <w:ind w:left="8"/>
              <w:rPr>
                <w:sz w:val="16"/>
              </w:rPr>
            </w:pPr>
            <w:r>
              <w:rPr>
                <w:color w:val="131413"/>
                <w:sz w:val="16"/>
              </w:rPr>
              <w:t>Asian Enclave (&gt;40 %)</w:t>
            </w:r>
          </w:p>
        </w:tc>
        <w:tc>
          <w:tcPr>
            <w:tcW w:w="1483" w:type="dxa"/>
          </w:tcPr>
          <w:p>
            <w:pPr>
              <w:pStyle w:val="TableParagraph"/>
              <w:rPr>
                <w:sz w:val="14"/>
              </w:rPr>
            </w:pPr>
          </w:p>
        </w:tc>
        <w:tc>
          <w:tcPr>
            <w:tcW w:w="1189" w:type="dxa"/>
          </w:tcPr>
          <w:p>
            <w:pPr>
              <w:pStyle w:val="TableParagraph"/>
              <w:rPr>
                <w:sz w:val="14"/>
              </w:rPr>
            </w:pPr>
          </w:p>
        </w:tc>
        <w:tc>
          <w:tcPr>
            <w:tcW w:w="1513" w:type="dxa"/>
          </w:tcPr>
          <w:p>
            <w:pPr>
              <w:pStyle w:val="TableParagraph"/>
              <w:rPr>
                <w:sz w:val="14"/>
              </w:rPr>
            </w:pPr>
          </w:p>
        </w:tc>
        <w:tc>
          <w:tcPr>
            <w:tcW w:w="1149" w:type="dxa"/>
          </w:tcPr>
          <w:p>
            <w:pPr>
              <w:pStyle w:val="TableParagraph"/>
              <w:rPr>
                <w:sz w:val="14"/>
              </w:rPr>
            </w:pPr>
          </w:p>
        </w:tc>
        <w:tc>
          <w:tcPr>
            <w:tcW w:w="1151" w:type="dxa"/>
          </w:tcPr>
          <w:p>
            <w:pPr>
              <w:pStyle w:val="TableParagraph"/>
              <w:spacing w:before="28"/>
              <w:ind w:left="289"/>
              <w:rPr>
                <w:sz w:val="16"/>
              </w:rPr>
            </w:pPr>
            <w:r>
              <w:rPr>
                <w:rFonts w:ascii="Arial" w:hAnsi="Arial"/>
                <w:color w:val="131413"/>
                <w:sz w:val="16"/>
              </w:rPr>
              <w:t>–</w:t>
            </w:r>
            <w:r>
              <w:rPr>
                <w:color w:val="131413"/>
                <w:sz w:val="16"/>
              </w:rPr>
              <w:t>2.076**</w:t>
            </w:r>
          </w:p>
        </w:tc>
        <w:tc>
          <w:tcPr>
            <w:tcW w:w="1325" w:type="dxa"/>
          </w:tcPr>
          <w:p>
            <w:pPr>
              <w:pStyle w:val="TableParagraph"/>
              <w:rPr>
                <w:sz w:val="14"/>
              </w:rPr>
            </w:pPr>
          </w:p>
        </w:tc>
        <w:tc>
          <w:tcPr>
            <w:tcW w:w="1088" w:type="dxa"/>
          </w:tcPr>
          <w:p>
            <w:pPr>
              <w:pStyle w:val="TableParagraph"/>
              <w:rPr>
                <w:sz w:val="14"/>
              </w:rPr>
            </w:pPr>
          </w:p>
        </w:tc>
      </w:tr>
      <w:tr>
        <w:trPr>
          <w:trHeight w:val="248" w:hRule="atLeast"/>
        </w:trPr>
        <w:tc>
          <w:tcPr>
            <w:tcW w:w="2340" w:type="dxa"/>
          </w:tcPr>
          <w:p>
            <w:pPr>
              <w:pStyle w:val="TableParagraph"/>
              <w:rPr>
                <w:sz w:val="14"/>
              </w:rPr>
            </w:pPr>
          </w:p>
        </w:tc>
        <w:tc>
          <w:tcPr>
            <w:tcW w:w="1483" w:type="dxa"/>
          </w:tcPr>
          <w:p>
            <w:pPr>
              <w:pStyle w:val="TableParagraph"/>
              <w:rPr>
                <w:sz w:val="14"/>
              </w:rPr>
            </w:pPr>
          </w:p>
        </w:tc>
        <w:tc>
          <w:tcPr>
            <w:tcW w:w="1189" w:type="dxa"/>
          </w:tcPr>
          <w:p>
            <w:pPr>
              <w:pStyle w:val="TableParagraph"/>
              <w:rPr>
                <w:sz w:val="14"/>
              </w:rPr>
            </w:pPr>
          </w:p>
        </w:tc>
        <w:tc>
          <w:tcPr>
            <w:tcW w:w="1513" w:type="dxa"/>
          </w:tcPr>
          <w:p>
            <w:pPr>
              <w:pStyle w:val="TableParagraph"/>
              <w:rPr>
                <w:sz w:val="14"/>
              </w:rPr>
            </w:pPr>
          </w:p>
        </w:tc>
        <w:tc>
          <w:tcPr>
            <w:tcW w:w="1149" w:type="dxa"/>
          </w:tcPr>
          <w:p>
            <w:pPr>
              <w:pStyle w:val="TableParagraph"/>
              <w:rPr>
                <w:sz w:val="14"/>
              </w:rPr>
            </w:pPr>
          </w:p>
        </w:tc>
        <w:tc>
          <w:tcPr>
            <w:tcW w:w="1151" w:type="dxa"/>
          </w:tcPr>
          <w:p>
            <w:pPr>
              <w:pStyle w:val="TableParagraph"/>
              <w:spacing w:before="28"/>
              <w:ind w:left="318"/>
              <w:rPr>
                <w:sz w:val="16"/>
              </w:rPr>
            </w:pPr>
            <w:r>
              <w:rPr>
                <w:color w:val="131413"/>
                <w:sz w:val="16"/>
              </w:rPr>
              <w:t>(0.529)</w:t>
            </w:r>
          </w:p>
        </w:tc>
        <w:tc>
          <w:tcPr>
            <w:tcW w:w="1325" w:type="dxa"/>
          </w:tcPr>
          <w:p>
            <w:pPr>
              <w:pStyle w:val="TableParagraph"/>
              <w:rPr>
                <w:sz w:val="14"/>
              </w:rPr>
            </w:pPr>
          </w:p>
        </w:tc>
        <w:tc>
          <w:tcPr>
            <w:tcW w:w="1088" w:type="dxa"/>
          </w:tcPr>
          <w:p>
            <w:pPr>
              <w:pStyle w:val="TableParagraph"/>
              <w:rPr>
                <w:sz w:val="14"/>
              </w:rPr>
            </w:pPr>
          </w:p>
        </w:tc>
      </w:tr>
      <w:tr>
        <w:trPr>
          <w:trHeight w:val="249" w:hRule="atLeast"/>
        </w:trPr>
        <w:tc>
          <w:tcPr>
            <w:tcW w:w="2340" w:type="dxa"/>
          </w:tcPr>
          <w:p>
            <w:pPr>
              <w:pStyle w:val="TableParagraph"/>
              <w:spacing w:before="28"/>
              <w:ind w:left="8"/>
              <w:rPr>
                <w:sz w:val="16"/>
              </w:rPr>
            </w:pPr>
            <w:r>
              <w:rPr>
                <w:color w:val="131413"/>
                <w:sz w:val="16"/>
              </w:rPr>
              <w:t>Hispanic Enclave (&gt;40 %)</w:t>
            </w:r>
          </w:p>
        </w:tc>
        <w:tc>
          <w:tcPr>
            <w:tcW w:w="1483" w:type="dxa"/>
          </w:tcPr>
          <w:p>
            <w:pPr>
              <w:pStyle w:val="TableParagraph"/>
              <w:rPr>
                <w:sz w:val="14"/>
              </w:rPr>
            </w:pPr>
          </w:p>
        </w:tc>
        <w:tc>
          <w:tcPr>
            <w:tcW w:w="1189" w:type="dxa"/>
          </w:tcPr>
          <w:p>
            <w:pPr>
              <w:pStyle w:val="TableParagraph"/>
              <w:rPr>
                <w:sz w:val="14"/>
              </w:rPr>
            </w:pPr>
          </w:p>
        </w:tc>
        <w:tc>
          <w:tcPr>
            <w:tcW w:w="1513" w:type="dxa"/>
          </w:tcPr>
          <w:p>
            <w:pPr>
              <w:pStyle w:val="TableParagraph"/>
              <w:rPr>
                <w:sz w:val="14"/>
              </w:rPr>
            </w:pPr>
          </w:p>
        </w:tc>
        <w:tc>
          <w:tcPr>
            <w:tcW w:w="1149" w:type="dxa"/>
          </w:tcPr>
          <w:p>
            <w:pPr>
              <w:pStyle w:val="TableParagraph"/>
              <w:rPr>
                <w:sz w:val="14"/>
              </w:rPr>
            </w:pPr>
          </w:p>
        </w:tc>
        <w:tc>
          <w:tcPr>
            <w:tcW w:w="1151" w:type="dxa"/>
          </w:tcPr>
          <w:p>
            <w:pPr>
              <w:pStyle w:val="TableParagraph"/>
              <w:spacing w:before="28"/>
              <w:ind w:left="289"/>
              <w:rPr>
                <w:sz w:val="16"/>
              </w:rPr>
            </w:pPr>
            <w:r>
              <w:rPr>
                <w:rFonts w:ascii="Arial" w:hAnsi="Arial"/>
                <w:color w:val="131413"/>
                <w:sz w:val="16"/>
              </w:rPr>
              <w:t>–</w:t>
            </w:r>
            <w:r>
              <w:rPr>
                <w:color w:val="131413"/>
                <w:sz w:val="16"/>
              </w:rPr>
              <w:t>1.949**</w:t>
            </w:r>
          </w:p>
        </w:tc>
        <w:tc>
          <w:tcPr>
            <w:tcW w:w="1325" w:type="dxa"/>
          </w:tcPr>
          <w:p>
            <w:pPr>
              <w:pStyle w:val="TableParagraph"/>
              <w:rPr>
                <w:sz w:val="14"/>
              </w:rPr>
            </w:pPr>
          </w:p>
        </w:tc>
        <w:tc>
          <w:tcPr>
            <w:tcW w:w="1088" w:type="dxa"/>
          </w:tcPr>
          <w:p>
            <w:pPr>
              <w:pStyle w:val="TableParagraph"/>
              <w:rPr>
                <w:sz w:val="14"/>
              </w:rPr>
            </w:pPr>
          </w:p>
        </w:tc>
      </w:tr>
      <w:tr>
        <w:trPr>
          <w:trHeight w:val="243" w:hRule="atLeast"/>
        </w:trPr>
        <w:tc>
          <w:tcPr>
            <w:tcW w:w="2340" w:type="dxa"/>
          </w:tcPr>
          <w:p>
            <w:pPr>
              <w:pStyle w:val="TableParagraph"/>
              <w:rPr>
                <w:sz w:val="14"/>
              </w:rPr>
            </w:pPr>
          </w:p>
        </w:tc>
        <w:tc>
          <w:tcPr>
            <w:tcW w:w="1483" w:type="dxa"/>
          </w:tcPr>
          <w:p>
            <w:pPr>
              <w:pStyle w:val="TableParagraph"/>
              <w:rPr>
                <w:sz w:val="14"/>
              </w:rPr>
            </w:pPr>
          </w:p>
        </w:tc>
        <w:tc>
          <w:tcPr>
            <w:tcW w:w="1189" w:type="dxa"/>
          </w:tcPr>
          <w:p>
            <w:pPr>
              <w:pStyle w:val="TableParagraph"/>
              <w:rPr>
                <w:sz w:val="14"/>
              </w:rPr>
            </w:pPr>
          </w:p>
        </w:tc>
        <w:tc>
          <w:tcPr>
            <w:tcW w:w="1513" w:type="dxa"/>
          </w:tcPr>
          <w:p>
            <w:pPr>
              <w:pStyle w:val="TableParagraph"/>
              <w:rPr>
                <w:sz w:val="14"/>
              </w:rPr>
            </w:pPr>
          </w:p>
        </w:tc>
        <w:tc>
          <w:tcPr>
            <w:tcW w:w="1149" w:type="dxa"/>
          </w:tcPr>
          <w:p>
            <w:pPr>
              <w:pStyle w:val="TableParagraph"/>
              <w:rPr>
                <w:sz w:val="14"/>
              </w:rPr>
            </w:pPr>
          </w:p>
        </w:tc>
        <w:tc>
          <w:tcPr>
            <w:tcW w:w="1151" w:type="dxa"/>
          </w:tcPr>
          <w:p>
            <w:pPr>
              <w:pStyle w:val="TableParagraph"/>
              <w:spacing w:line="183" w:lineRule="exact" w:before="28"/>
              <w:ind w:left="318"/>
              <w:rPr>
                <w:sz w:val="16"/>
              </w:rPr>
            </w:pPr>
            <w:r>
              <w:rPr>
                <w:color w:val="131413"/>
                <w:sz w:val="16"/>
              </w:rPr>
              <w:t>(0.295)</w:t>
            </w:r>
          </w:p>
        </w:tc>
        <w:tc>
          <w:tcPr>
            <w:tcW w:w="1325" w:type="dxa"/>
          </w:tcPr>
          <w:p>
            <w:pPr>
              <w:pStyle w:val="TableParagraph"/>
              <w:rPr>
                <w:sz w:val="14"/>
              </w:rPr>
            </w:pPr>
          </w:p>
        </w:tc>
        <w:tc>
          <w:tcPr>
            <w:tcW w:w="1088" w:type="dxa"/>
          </w:tcPr>
          <w:p>
            <w:pPr>
              <w:pStyle w:val="TableParagraph"/>
              <w:rPr>
                <w:sz w:val="14"/>
              </w:rPr>
            </w:pPr>
          </w:p>
        </w:tc>
      </w:tr>
    </w:tbl>
    <w:p>
      <w:pPr>
        <w:pStyle w:val="BodyText"/>
        <w:spacing w:before="2"/>
        <w:rPr>
          <w:sz w:val="8"/>
        </w:rPr>
      </w:pPr>
      <w:r>
        <w:rPr/>
        <w:pict>
          <v:line style="position:absolute;mso-position-horizontal-relative:page;mso-position-vertical-relative:paragraph;z-index:-352;mso-wrap-distance-left:0;mso-wrap-distance-right:0" from="50.966999pt,6.949122pt" to="612.849995pt,6.949122pt" stroked="true" strokeweight=".567pt" strokecolor="#000000">
            <v:stroke dashstyle="solid"/>
            <w10:wrap type="topAndBottom"/>
          </v:line>
        </w:pict>
      </w:r>
    </w:p>
    <w:p>
      <w:pPr>
        <w:spacing w:after="0"/>
        <w:rPr>
          <w:sz w:val="8"/>
        </w:rPr>
        <w:sectPr>
          <w:headerReference w:type="even" r:id="rId43"/>
          <w:footerReference w:type="even" r:id="rId44"/>
          <w:pgSz w:w="13330" w:h="8790" w:orient="landscape"/>
          <w:pgMar w:header="0" w:footer="0" w:top="0" w:bottom="280" w:left="340" w:right="960"/>
        </w:sectPr>
      </w:pPr>
    </w:p>
    <w:p>
      <w:pPr>
        <w:pStyle w:val="BodyText"/>
      </w:pPr>
      <w:r>
        <w:rPr/>
        <w:pict>
          <v:shape style="position:absolute;margin-left:624.195618pt;margin-top:50.023602pt;width:10.65pt;height:140.550pt;mso-position-horizontal-relative:page;mso-position-vertical-relative:page;z-index:1864" type="#_x0000_t202" filled="false" stroked="false">
            <v:textbox inset="0,0,0,0" style="layout-flow:vertical">
              <w:txbxContent>
                <w:p>
                  <w:pPr>
                    <w:spacing w:before="10"/>
                    <w:ind w:left="20" w:right="0" w:firstLine="0"/>
                    <w:jc w:val="left"/>
                    <w:rPr>
                      <w:sz w:val="16"/>
                    </w:rPr>
                  </w:pPr>
                  <w:r>
                    <w:rPr>
                      <w:color w:val="131413"/>
                      <w:spacing w:val="-3"/>
                      <w:sz w:val="16"/>
                    </w:rPr>
                    <w:t>Gentrification </w:t>
                  </w:r>
                  <w:r>
                    <w:rPr>
                      <w:color w:val="131413"/>
                      <w:sz w:val="16"/>
                    </w:rPr>
                    <w:t>in U.S. Urban </w:t>
                  </w:r>
                  <w:r>
                    <w:rPr>
                      <w:color w:val="131413"/>
                      <w:spacing w:val="-3"/>
                      <w:sz w:val="16"/>
                    </w:rPr>
                    <w:t>Neighborhoods</w:t>
                  </w:r>
                </w:p>
              </w:txbxContent>
            </v:textbox>
            <w10:wrap type="none"/>
          </v:shape>
        </w:pict>
      </w:r>
      <w:r>
        <w:rPr/>
        <w:pict>
          <v:shape style="position:absolute;margin-left:624.195618pt;margin-top:375.614258pt;width:10.65pt;height:13.75pt;mso-position-horizontal-relative:page;mso-position-vertical-relative:page;z-index:1888" type="#_x0000_t202" filled="false" stroked="false">
            <v:textbox inset="0,0,0,0" style="layout-flow:vertical">
              <w:txbxContent>
                <w:p>
                  <w:pPr>
                    <w:spacing w:before="10"/>
                    <w:ind w:left="20" w:right="0" w:firstLine="0"/>
                    <w:jc w:val="left"/>
                    <w:rPr>
                      <w:sz w:val="16"/>
                    </w:rPr>
                  </w:pPr>
                  <w:r>
                    <w:rPr>
                      <w:color w:val="131413"/>
                      <w:sz w:val="16"/>
                    </w:rPr>
                    <w:t>205</w:t>
                  </w:r>
                </w:p>
              </w:txbxContent>
            </v:textbox>
            <w10:wrap type="none"/>
          </v:shape>
        </w:pict>
      </w:r>
    </w:p>
    <w:p>
      <w:pPr>
        <w:pStyle w:val="BodyText"/>
      </w:pPr>
    </w:p>
    <w:p>
      <w:pPr>
        <w:pStyle w:val="BodyText"/>
      </w:pPr>
    </w:p>
    <w:p>
      <w:pPr>
        <w:pStyle w:val="BodyText"/>
        <w:spacing w:before="5"/>
        <w:rPr>
          <w:sz w:val="29"/>
        </w:rPr>
      </w:pPr>
    </w:p>
    <w:tbl>
      <w:tblPr>
        <w:tblW w:w="0" w:type="auto"/>
        <w:jc w:val="left"/>
        <w:tblInd w:w="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4"/>
        <w:gridCol w:w="1328"/>
        <w:gridCol w:w="1191"/>
        <w:gridCol w:w="1512"/>
        <w:gridCol w:w="1113"/>
        <w:gridCol w:w="1171"/>
        <w:gridCol w:w="1345"/>
        <w:gridCol w:w="1087"/>
      </w:tblGrid>
      <w:tr>
        <w:trPr>
          <w:trHeight w:val="340" w:hRule="atLeast"/>
        </w:trPr>
        <w:tc>
          <w:tcPr>
            <w:tcW w:w="2494" w:type="dxa"/>
            <w:tcBorders>
              <w:bottom w:val="single" w:sz="6" w:space="0" w:color="131413"/>
            </w:tcBorders>
          </w:tcPr>
          <w:p>
            <w:pPr>
              <w:pStyle w:val="TableParagraph"/>
              <w:spacing w:before="24"/>
              <w:ind w:left="-1"/>
              <w:rPr>
                <w:sz w:val="16"/>
              </w:rPr>
            </w:pPr>
            <w:r>
              <w:rPr>
                <w:color w:val="131413"/>
                <w:sz w:val="16"/>
              </w:rPr>
              <w:t>Table 4 (continued)</w:t>
            </w:r>
          </w:p>
        </w:tc>
        <w:tc>
          <w:tcPr>
            <w:tcW w:w="1328" w:type="dxa"/>
            <w:tcBorders>
              <w:bottom w:val="single" w:sz="6" w:space="0" w:color="131413"/>
            </w:tcBorders>
          </w:tcPr>
          <w:p>
            <w:pPr>
              <w:pStyle w:val="TableParagraph"/>
              <w:rPr>
                <w:sz w:val="14"/>
              </w:rPr>
            </w:pPr>
          </w:p>
        </w:tc>
        <w:tc>
          <w:tcPr>
            <w:tcW w:w="1191" w:type="dxa"/>
            <w:tcBorders>
              <w:bottom w:val="single" w:sz="6" w:space="0" w:color="131413"/>
            </w:tcBorders>
          </w:tcPr>
          <w:p>
            <w:pPr>
              <w:pStyle w:val="TableParagraph"/>
              <w:rPr>
                <w:sz w:val="14"/>
              </w:rPr>
            </w:pPr>
          </w:p>
        </w:tc>
        <w:tc>
          <w:tcPr>
            <w:tcW w:w="1512" w:type="dxa"/>
            <w:tcBorders>
              <w:bottom w:val="single" w:sz="6" w:space="0" w:color="131413"/>
            </w:tcBorders>
          </w:tcPr>
          <w:p>
            <w:pPr>
              <w:pStyle w:val="TableParagraph"/>
              <w:rPr>
                <w:sz w:val="14"/>
              </w:rPr>
            </w:pPr>
          </w:p>
        </w:tc>
        <w:tc>
          <w:tcPr>
            <w:tcW w:w="1113" w:type="dxa"/>
            <w:tcBorders>
              <w:bottom w:val="single" w:sz="6" w:space="0" w:color="131413"/>
            </w:tcBorders>
          </w:tcPr>
          <w:p>
            <w:pPr>
              <w:pStyle w:val="TableParagraph"/>
              <w:rPr>
                <w:sz w:val="14"/>
              </w:rPr>
            </w:pPr>
          </w:p>
        </w:tc>
        <w:tc>
          <w:tcPr>
            <w:tcW w:w="1171" w:type="dxa"/>
            <w:tcBorders>
              <w:bottom w:val="single" w:sz="6" w:space="0" w:color="131413"/>
            </w:tcBorders>
          </w:tcPr>
          <w:p>
            <w:pPr>
              <w:pStyle w:val="TableParagraph"/>
              <w:rPr>
                <w:sz w:val="14"/>
              </w:rPr>
            </w:pPr>
          </w:p>
        </w:tc>
        <w:tc>
          <w:tcPr>
            <w:tcW w:w="1345" w:type="dxa"/>
            <w:tcBorders>
              <w:bottom w:val="single" w:sz="6" w:space="0" w:color="131413"/>
            </w:tcBorders>
          </w:tcPr>
          <w:p>
            <w:pPr>
              <w:pStyle w:val="TableParagraph"/>
              <w:rPr>
                <w:sz w:val="14"/>
              </w:rPr>
            </w:pPr>
          </w:p>
        </w:tc>
        <w:tc>
          <w:tcPr>
            <w:tcW w:w="1087" w:type="dxa"/>
            <w:tcBorders>
              <w:bottom w:val="single" w:sz="6" w:space="0" w:color="131413"/>
            </w:tcBorders>
          </w:tcPr>
          <w:p>
            <w:pPr>
              <w:pStyle w:val="TableParagraph"/>
              <w:rPr>
                <w:sz w:val="14"/>
              </w:rPr>
            </w:pPr>
          </w:p>
        </w:tc>
      </w:tr>
      <w:tr>
        <w:trPr>
          <w:trHeight w:val="667" w:hRule="atLeast"/>
        </w:trPr>
        <w:tc>
          <w:tcPr>
            <w:tcW w:w="2494" w:type="dxa"/>
            <w:tcBorders>
              <w:top w:val="single" w:sz="6" w:space="0" w:color="131413"/>
            </w:tcBorders>
          </w:tcPr>
          <w:p>
            <w:pPr>
              <w:pStyle w:val="TableParagraph"/>
              <w:rPr>
                <w:sz w:val="14"/>
              </w:rPr>
            </w:pPr>
          </w:p>
        </w:tc>
        <w:tc>
          <w:tcPr>
            <w:tcW w:w="1328" w:type="dxa"/>
            <w:tcBorders>
              <w:top w:val="single" w:sz="6" w:space="0" w:color="131413"/>
            </w:tcBorders>
          </w:tcPr>
          <w:p>
            <w:pPr>
              <w:pStyle w:val="TableParagraph"/>
              <w:rPr>
                <w:sz w:val="14"/>
              </w:rPr>
            </w:pPr>
          </w:p>
        </w:tc>
        <w:tc>
          <w:tcPr>
            <w:tcW w:w="1191" w:type="dxa"/>
            <w:tcBorders>
              <w:top w:val="single" w:sz="6" w:space="0" w:color="131413"/>
            </w:tcBorders>
          </w:tcPr>
          <w:p>
            <w:pPr>
              <w:pStyle w:val="TableParagraph"/>
              <w:rPr>
                <w:sz w:val="16"/>
              </w:rPr>
            </w:pPr>
          </w:p>
          <w:p>
            <w:pPr>
              <w:pStyle w:val="TableParagraph"/>
              <w:spacing w:line="190" w:lineRule="atLeast" w:before="97"/>
              <w:ind w:left="280"/>
              <w:rPr>
                <w:sz w:val="16"/>
              </w:rPr>
            </w:pPr>
            <w:r>
              <w:rPr>
                <w:color w:val="131413"/>
                <w:sz w:val="16"/>
              </w:rPr>
              <w:t>Asian and Hispanic</w:t>
            </w:r>
          </w:p>
        </w:tc>
        <w:tc>
          <w:tcPr>
            <w:tcW w:w="1512" w:type="dxa"/>
            <w:tcBorders>
              <w:top w:val="single" w:sz="6" w:space="0" w:color="131413"/>
            </w:tcBorders>
          </w:tcPr>
          <w:p>
            <w:pPr>
              <w:pStyle w:val="TableParagraph"/>
              <w:rPr>
                <w:sz w:val="16"/>
              </w:rPr>
            </w:pPr>
          </w:p>
          <w:p>
            <w:pPr>
              <w:pStyle w:val="TableParagraph"/>
              <w:rPr>
                <w:sz w:val="16"/>
              </w:rPr>
            </w:pPr>
          </w:p>
          <w:p>
            <w:pPr>
              <w:pStyle w:val="TableParagraph"/>
              <w:spacing w:line="171" w:lineRule="exact" w:before="108"/>
              <w:ind w:left="279"/>
              <w:rPr>
                <w:sz w:val="16"/>
              </w:rPr>
            </w:pPr>
            <w:r>
              <w:rPr>
                <w:color w:val="131413"/>
                <w:sz w:val="16"/>
              </w:rPr>
              <w:t>Homogeneous</w:t>
            </w:r>
          </w:p>
        </w:tc>
        <w:tc>
          <w:tcPr>
            <w:tcW w:w="1113" w:type="dxa"/>
            <w:tcBorders>
              <w:top w:val="single" w:sz="6" w:space="0" w:color="131413"/>
            </w:tcBorders>
          </w:tcPr>
          <w:p>
            <w:pPr>
              <w:pStyle w:val="TableParagraph"/>
              <w:rPr>
                <w:sz w:val="16"/>
              </w:rPr>
            </w:pPr>
          </w:p>
          <w:p>
            <w:pPr>
              <w:pStyle w:val="TableParagraph"/>
              <w:rPr>
                <w:sz w:val="16"/>
              </w:rPr>
            </w:pPr>
          </w:p>
          <w:p>
            <w:pPr>
              <w:pStyle w:val="TableParagraph"/>
              <w:spacing w:line="171" w:lineRule="exact" w:before="108"/>
              <w:ind w:left="280"/>
              <w:rPr>
                <w:sz w:val="16"/>
              </w:rPr>
            </w:pPr>
            <w:r>
              <w:rPr>
                <w:color w:val="131413"/>
                <w:sz w:val="16"/>
              </w:rPr>
              <w:t>× % </w:t>
            </w:r>
          </w:p>
        </w:tc>
        <w:tc>
          <w:tcPr>
            <w:tcW w:w="1171" w:type="dxa"/>
            <w:tcBorders>
              <w:top w:val="single" w:sz="6" w:space="0" w:color="131413"/>
            </w:tcBorders>
          </w:tcPr>
          <w:p>
            <w:pPr>
              <w:pStyle w:val="TableParagraph"/>
              <w:rPr>
                <w:sz w:val="16"/>
              </w:rPr>
            </w:pPr>
          </w:p>
          <w:p>
            <w:pPr>
              <w:pStyle w:val="TableParagraph"/>
              <w:rPr>
                <w:sz w:val="16"/>
              </w:rPr>
            </w:pPr>
          </w:p>
          <w:p>
            <w:pPr>
              <w:pStyle w:val="TableParagraph"/>
              <w:spacing w:line="171" w:lineRule="exact" w:before="108"/>
              <w:ind w:left="317"/>
              <w:rPr>
                <w:sz w:val="16"/>
              </w:rPr>
            </w:pPr>
            <w:r>
              <w:rPr>
                <w:color w:val="131413"/>
                <w:sz w:val="16"/>
              </w:rPr>
              <w:t>Ethnic</w:t>
            </w:r>
          </w:p>
        </w:tc>
        <w:tc>
          <w:tcPr>
            <w:tcW w:w="1345" w:type="dxa"/>
            <w:tcBorders>
              <w:top w:val="single" w:sz="6" w:space="0" w:color="131413"/>
            </w:tcBorders>
          </w:tcPr>
          <w:p>
            <w:pPr>
              <w:pStyle w:val="TableParagraph"/>
              <w:rPr>
                <w:sz w:val="16"/>
              </w:rPr>
            </w:pPr>
          </w:p>
          <w:p>
            <w:pPr>
              <w:pStyle w:val="TableParagraph"/>
              <w:spacing w:line="190" w:lineRule="atLeast" w:before="97"/>
              <w:ind w:left="297" w:right="268"/>
              <w:rPr>
                <w:sz w:val="16"/>
              </w:rPr>
            </w:pPr>
            <w:r>
              <w:rPr>
                <w:color w:val="131413"/>
                <w:sz w:val="16"/>
              </w:rPr>
              <w:t>× City </w:t>
            </w:r>
            <w:r>
              <w:rPr>
                <w:color w:val="131413"/>
                <w:w w:val="95"/>
                <w:sz w:val="16"/>
              </w:rPr>
              <w:t>Immigration</w:t>
            </w:r>
          </w:p>
        </w:tc>
        <w:tc>
          <w:tcPr>
            <w:tcW w:w="1087" w:type="dxa"/>
            <w:tcBorders>
              <w:top w:val="single" w:sz="6" w:space="0" w:color="131413"/>
            </w:tcBorders>
          </w:tcPr>
          <w:p>
            <w:pPr>
              <w:pStyle w:val="TableParagraph"/>
              <w:rPr>
                <w:sz w:val="16"/>
              </w:rPr>
            </w:pPr>
          </w:p>
          <w:p>
            <w:pPr>
              <w:pStyle w:val="TableParagraph"/>
              <w:rPr>
                <w:sz w:val="16"/>
              </w:rPr>
            </w:pPr>
          </w:p>
          <w:p>
            <w:pPr>
              <w:pStyle w:val="TableParagraph"/>
              <w:spacing w:line="171" w:lineRule="exact" w:before="108"/>
              <w:ind w:left="277"/>
              <w:rPr>
                <w:sz w:val="16"/>
              </w:rPr>
            </w:pPr>
            <w:r>
              <w:rPr>
                <w:color w:val="131413"/>
                <w:sz w:val="16"/>
              </w:rPr>
              <w:t>× City </w:t>
            </w:r>
            <w:r>
              <w:rPr>
                <w:color w:val="131413"/>
                <w:spacing w:val="-3"/>
                <w:sz w:val="16"/>
              </w:rPr>
              <w:t>Black</w:t>
            </w:r>
          </w:p>
        </w:tc>
      </w:tr>
      <w:tr>
        <w:trPr>
          <w:trHeight w:val="218" w:hRule="atLeast"/>
        </w:trPr>
        <w:tc>
          <w:tcPr>
            <w:tcW w:w="2494" w:type="dxa"/>
          </w:tcPr>
          <w:p>
            <w:pPr>
              <w:pStyle w:val="TableParagraph"/>
              <w:rPr>
                <w:sz w:val="14"/>
              </w:rPr>
            </w:pPr>
          </w:p>
        </w:tc>
        <w:tc>
          <w:tcPr>
            <w:tcW w:w="1328" w:type="dxa"/>
          </w:tcPr>
          <w:p>
            <w:pPr>
              <w:pStyle w:val="TableParagraph"/>
              <w:spacing w:line="182" w:lineRule="exact"/>
              <w:ind w:left="281"/>
              <w:rPr>
                <w:sz w:val="16"/>
              </w:rPr>
            </w:pPr>
            <w:r>
              <w:rPr>
                <w:color w:val="131413"/>
                <w:sz w:val="16"/>
              </w:rPr>
              <w:t>No Controls</w:t>
            </w:r>
          </w:p>
        </w:tc>
        <w:tc>
          <w:tcPr>
            <w:tcW w:w="1191" w:type="dxa"/>
          </w:tcPr>
          <w:p>
            <w:pPr>
              <w:pStyle w:val="TableParagraph"/>
              <w:spacing w:line="182" w:lineRule="exact"/>
              <w:ind w:left="280"/>
              <w:rPr>
                <w:sz w:val="16"/>
              </w:rPr>
            </w:pPr>
            <w:r>
              <w:rPr>
                <w:color w:val="131413"/>
                <w:sz w:val="16"/>
              </w:rPr>
              <w:t>Presence</w:t>
            </w:r>
          </w:p>
        </w:tc>
        <w:tc>
          <w:tcPr>
            <w:tcW w:w="1512" w:type="dxa"/>
          </w:tcPr>
          <w:p>
            <w:pPr>
              <w:pStyle w:val="TableParagraph"/>
              <w:spacing w:line="182" w:lineRule="exact"/>
              <w:ind w:left="279"/>
              <w:rPr>
                <w:sz w:val="16"/>
              </w:rPr>
            </w:pPr>
            <w:r>
              <w:rPr>
                <w:color w:val="131413"/>
                <w:sz w:val="16"/>
              </w:rPr>
              <w:t>Neighborhoods</w:t>
            </w:r>
          </w:p>
        </w:tc>
        <w:tc>
          <w:tcPr>
            <w:tcW w:w="1113" w:type="dxa"/>
          </w:tcPr>
          <w:p>
            <w:pPr>
              <w:pStyle w:val="TableParagraph"/>
              <w:spacing w:line="182" w:lineRule="exact"/>
              <w:ind w:left="280"/>
              <w:rPr>
                <w:sz w:val="16"/>
              </w:rPr>
            </w:pPr>
            <w:r>
              <w:rPr>
                <w:color w:val="131413"/>
                <w:sz w:val="16"/>
              </w:rPr>
              <w:t>Black</w:t>
            </w:r>
          </w:p>
        </w:tc>
        <w:tc>
          <w:tcPr>
            <w:tcW w:w="1171" w:type="dxa"/>
          </w:tcPr>
          <w:p>
            <w:pPr>
              <w:pStyle w:val="TableParagraph"/>
              <w:spacing w:line="182" w:lineRule="exact"/>
              <w:ind w:left="317"/>
              <w:rPr>
                <w:sz w:val="16"/>
              </w:rPr>
            </w:pPr>
            <w:r>
              <w:rPr>
                <w:color w:val="131413"/>
                <w:sz w:val="16"/>
              </w:rPr>
              <w:t>Enclaves</w:t>
            </w:r>
          </w:p>
        </w:tc>
        <w:tc>
          <w:tcPr>
            <w:tcW w:w="1345" w:type="dxa"/>
          </w:tcPr>
          <w:p>
            <w:pPr>
              <w:pStyle w:val="TableParagraph"/>
              <w:spacing w:line="182" w:lineRule="exact"/>
              <w:ind w:left="297"/>
              <w:rPr>
                <w:sz w:val="16"/>
              </w:rPr>
            </w:pPr>
            <w:r>
              <w:rPr>
                <w:color w:val="131413"/>
                <w:sz w:val="16"/>
              </w:rPr>
              <w:t>Levels</w:t>
            </w:r>
          </w:p>
        </w:tc>
        <w:tc>
          <w:tcPr>
            <w:tcW w:w="1087" w:type="dxa"/>
          </w:tcPr>
          <w:p>
            <w:pPr>
              <w:pStyle w:val="TableParagraph"/>
              <w:spacing w:line="182" w:lineRule="exact"/>
              <w:ind w:left="277"/>
              <w:rPr>
                <w:sz w:val="16"/>
              </w:rPr>
            </w:pPr>
            <w:r>
              <w:rPr>
                <w:color w:val="131413"/>
                <w:sz w:val="16"/>
              </w:rPr>
              <w:t>Presence</w:t>
            </w:r>
          </w:p>
        </w:tc>
      </w:tr>
      <w:tr>
        <w:trPr>
          <w:trHeight w:val="322" w:hRule="atLeast"/>
        </w:trPr>
        <w:tc>
          <w:tcPr>
            <w:tcW w:w="2494" w:type="dxa"/>
            <w:tcBorders>
              <w:bottom w:val="single" w:sz="8" w:space="0" w:color="131413"/>
            </w:tcBorders>
          </w:tcPr>
          <w:p>
            <w:pPr>
              <w:pStyle w:val="TableParagraph"/>
              <w:rPr>
                <w:sz w:val="14"/>
              </w:rPr>
            </w:pPr>
          </w:p>
        </w:tc>
        <w:tc>
          <w:tcPr>
            <w:tcW w:w="1328" w:type="dxa"/>
            <w:tcBorders>
              <w:bottom w:val="single" w:sz="8" w:space="0" w:color="131413"/>
            </w:tcBorders>
          </w:tcPr>
          <w:p>
            <w:pPr>
              <w:pStyle w:val="TableParagraph"/>
              <w:spacing w:before="28"/>
              <w:ind w:left="281"/>
              <w:rPr>
                <w:sz w:val="16"/>
              </w:rPr>
            </w:pPr>
            <w:r>
              <w:rPr>
                <w:color w:val="131413"/>
                <w:sz w:val="16"/>
              </w:rPr>
              <w:t>(0)</w:t>
            </w:r>
          </w:p>
        </w:tc>
        <w:tc>
          <w:tcPr>
            <w:tcW w:w="1191" w:type="dxa"/>
            <w:tcBorders>
              <w:bottom w:val="single" w:sz="8" w:space="0" w:color="131413"/>
            </w:tcBorders>
          </w:tcPr>
          <w:p>
            <w:pPr>
              <w:pStyle w:val="TableParagraph"/>
              <w:spacing w:before="28"/>
              <w:ind w:left="280"/>
              <w:rPr>
                <w:sz w:val="16"/>
              </w:rPr>
            </w:pPr>
            <w:r>
              <w:rPr>
                <w:color w:val="131413"/>
                <w:sz w:val="16"/>
              </w:rPr>
              <w:t>(1)</w:t>
            </w:r>
          </w:p>
        </w:tc>
        <w:tc>
          <w:tcPr>
            <w:tcW w:w="1512" w:type="dxa"/>
            <w:tcBorders>
              <w:bottom w:val="single" w:sz="8" w:space="0" w:color="131413"/>
            </w:tcBorders>
          </w:tcPr>
          <w:p>
            <w:pPr>
              <w:pStyle w:val="TableParagraph"/>
              <w:spacing w:before="28"/>
              <w:ind w:left="279"/>
              <w:rPr>
                <w:sz w:val="16"/>
              </w:rPr>
            </w:pPr>
            <w:r>
              <w:rPr>
                <w:color w:val="131413"/>
                <w:sz w:val="16"/>
              </w:rPr>
              <w:t>(2)</w:t>
            </w:r>
          </w:p>
        </w:tc>
        <w:tc>
          <w:tcPr>
            <w:tcW w:w="1113" w:type="dxa"/>
            <w:tcBorders>
              <w:bottom w:val="single" w:sz="8" w:space="0" w:color="131413"/>
            </w:tcBorders>
          </w:tcPr>
          <w:p>
            <w:pPr>
              <w:pStyle w:val="TableParagraph"/>
              <w:spacing w:before="28"/>
              <w:ind w:left="280"/>
              <w:rPr>
                <w:sz w:val="16"/>
              </w:rPr>
            </w:pPr>
            <w:r>
              <w:rPr>
                <w:color w:val="131413"/>
                <w:sz w:val="16"/>
              </w:rPr>
              <w:t>(3)</w:t>
            </w:r>
          </w:p>
        </w:tc>
        <w:tc>
          <w:tcPr>
            <w:tcW w:w="1171" w:type="dxa"/>
            <w:tcBorders>
              <w:bottom w:val="single" w:sz="8" w:space="0" w:color="131413"/>
            </w:tcBorders>
          </w:tcPr>
          <w:p>
            <w:pPr>
              <w:pStyle w:val="TableParagraph"/>
              <w:spacing w:before="28"/>
              <w:ind w:left="316"/>
              <w:rPr>
                <w:sz w:val="16"/>
              </w:rPr>
            </w:pPr>
            <w:r>
              <w:rPr>
                <w:color w:val="131413"/>
                <w:sz w:val="16"/>
              </w:rPr>
              <w:t>(4)</w:t>
            </w:r>
          </w:p>
        </w:tc>
        <w:tc>
          <w:tcPr>
            <w:tcW w:w="1345" w:type="dxa"/>
            <w:tcBorders>
              <w:bottom w:val="single" w:sz="8" w:space="0" w:color="131413"/>
            </w:tcBorders>
          </w:tcPr>
          <w:p>
            <w:pPr>
              <w:pStyle w:val="TableParagraph"/>
              <w:spacing w:before="28"/>
              <w:ind w:left="296"/>
              <w:rPr>
                <w:sz w:val="16"/>
              </w:rPr>
            </w:pPr>
            <w:r>
              <w:rPr>
                <w:color w:val="131413"/>
                <w:sz w:val="16"/>
              </w:rPr>
              <w:t>(5)</w:t>
            </w:r>
          </w:p>
        </w:tc>
        <w:tc>
          <w:tcPr>
            <w:tcW w:w="1087" w:type="dxa"/>
            <w:tcBorders>
              <w:bottom w:val="single" w:sz="8" w:space="0" w:color="131413"/>
            </w:tcBorders>
          </w:tcPr>
          <w:p>
            <w:pPr>
              <w:pStyle w:val="TableParagraph"/>
              <w:spacing w:before="28"/>
              <w:ind w:left="277"/>
              <w:rPr>
                <w:sz w:val="16"/>
              </w:rPr>
            </w:pPr>
            <w:r>
              <w:rPr>
                <w:color w:val="131413"/>
                <w:sz w:val="16"/>
              </w:rPr>
              <w:t>(6)</w:t>
            </w:r>
          </w:p>
        </w:tc>
      </w:tr>
      <w:tr>
        <w:trPr>
          <w:trHeight w:val="320" w:hRule="atLeast"/>
        </w:trPr>
        <w:tc>
          <w:tcPr>
            <w:tcW w:w="2494" w:type="dxa"/>
            <w:tcBorders>
              <w:top w:val="single" w:sz="8" w:space="0" w:color="131413"/>
            </w:tcBorders>
          </w:tcPr>
          <w:p>
            <w:pPr>
              <w:pStyle w:val="TableParagraph"/>
              <w:spacing w:before="99"/>
              <w:ind w:left="7"/>
              <w:rPr>
                <w:sz w:val="16"/>
              </w:rPr>
            </w:pPr>
            <w:r>
              <w:rPr>
                <w:color w:val="131413"/>
                <w:sz w:val="16"/>
              </w:rPr>
              <w:t>City Types</w:t>
            </w:r>
          </w:p>
        </w:tc>
        <w:tc>
          <w:tcPr>
            <w:tcW w:w="1328" w:type="dxa"/>
            <w:tcBorders>
              <w:top w:val="single" w:sz="8" w:space="0" w:color="131413"/>
            </w:tcBorders>
          </w:tcPr>
          <w:p>
            <w:pPr>
              <w:pStyle w:val="TableParagraph"/>
              <w:rPr>
                <w:sz w:val="14"/>
              </w:rPr>
            </w:pPr>
          </w:p>
        </w:tc>
        <w:tc>
          <w:tcPr>
            <w:tcW w:w="1191" w:type="dxa"/>
            <w:tcBorders>
              <w:top w:val="single" w:sz="8" w:space="0" w:color="131413"/>
            </w:tcBorders>
          </w:tcPr>
          <w:p>
            <w:pPr>
              <w:pStyle w:val="TableParagraph"/>
              <w:rPr>
                <w:sz w:val="14"/>
              </w:rPr>
            </w:pPr>
          </w:p>
        </w:tc>
        <w:tc>
          <w:tcPr>
            <w:tcW w:w="1512" w:type="dxa"/>
            <w:tcBorders>
              <w:top w:val="single" w:sz="8" w:space="0" w:color="131413"/>
            </w:tcBorders>
          </w:tcPr>
          <w:p>
            <w:pPr>
              <w:pStyle w:val="TableParagraph"/>
              <w:rPr>
                <w:sz w:val="14"/>
              </w:rPr>
            </w:pPr>
          </w:p>
        </w:tc>
        <w:tc>
          <w:tcPr>
            <w:tcW w:w="1113" w:type="dxa"/>
            <w:tcBorders>
              <w:top w:val="single" w:sz="8" w:space="0" w:color="131413"/>
            </w:tcBorders>
          </w:tcPr>
          <w:p>
            <w:pPr>
              <w:pStyle w:val="TableParagraph"/>
              <w:rPr>
                <w:sz w:val="14"/>
              </w:rPr>
            </w:pPr>
          </w:p>
        </w:tc>
        <w:tc>
          <w:tcPr>
            <w:tcW w:w="1171" w:type="dxa"/>
            <w:tcBorders>
              <w:top w:val="single" w:sz="8" w:space="0" w:color="131413"/>
            </w:tcBorders>
          </w:tcPr>
          <w:p>
            <w:pPr>
              <w:pStyle w:val="TableParagraph"/>
              <w:rPr>
                <w:sz w:val="14"/>
              </w:rPr>
            </w:pPr>
          </w:p>
        </w:tc>
        <w:tc>
          <w:tcPr>
            <w:tcW w:w="1345" w:type="dxa"/>
            <w:tcBorders>
              <w:top w:val="single" w:sz="8" w:space="0" w:color="131413"/>
            </w:tcBorders>
          </w:tcPr>
          <w:p>
            <w:pPr>
              <w:pStyle w:val="TableParagraph"/>
              <w:rPr>
                <w:sz w:val="14"/>
              </w:rPr>
            </w:pPr>
          </w:p>
        </w:tc>
        <w:tc>
          <w:tcPr>
            <w:tcW w:w="1087" w:type="dxa"/>
            <w:tcBorders>
              <w:top w:val="single" w:sz="8" w:space="0" w:color="131413"/>
            </w:tcBorders>
          </w:tcPr>
          <w:p>
            <w:pPr>
              <w:pStyle w:val="TableParagraph"/>
              <w:rPr>
                <w:sz w:val="14"/>
              </w:rPr>
            </w:pPr>
          </w:p>
        </w:tc>
      </w:tr>
      <w:tr>
        <w:trPr>
          <w:trHeight w:val="248" w:hRule="atLeast"/>
        </w:trPr>
        <w:tc>
          <w:tcPr>
            <w:tcW w:w="2494" w:type="dxa"/>
          </w:tcPr>
          <w:p>
            <w:pPr>
              <w:pStyle w:val="TableParagraph"/>
              <w:spacing w:before="28"/>
              <w:ind w:left="166"/>
              <w:rPr>
                <w:sz w:val="16"/>
              </w:rPr>
            </w:pPr>
            <w:r>
              <w:rPr>
                <w:color w:val="131413"/>
                <w:sz w:val="16"/>
              </w:rPr>
              <w:t>Asian destination</w:t>
            </w:r>
          </w:p>
        </w:tc>
        <w:tc>
          <w:tcPr>
            <w:tcW w:w="1328" w:type="dxa"/>
          </w:tcPr>
          <w:p>
            <w:pPr>
              <w:pStyle w:val="TableParagraph"/>
              <w:rPr>
                <w:sz w:val="14"/>
              </w:rPr>
            </w:pPr>
          </w:p>
        </w:tc>
        <w:tc>
          <w:tcPr>
            <w:tcW w:w="1191" w:type="dxa"/>
          </w:tcPr>
          <w:p>
            <w:pPr>
              <w:pStyle w:val="TableParagraph"/>
              <w:spacing w:before="28"/>
              <w:ind w:left="288"/>
              <w:rPr>
                <w:sz w:val="16"/>
              </w:rPr>
            </w:pPr>
            <w:r>
              <w:rPr>
                <w:rFonts w:ascii="Arial" w:hAnsi="Arial"/>
                <w:color w:val="131413"/>
                <w:sz w:val="16"/>
              </w:rPr>
              <w:t>–</w:t>
            </w:r>
            <w:r>
              <w:rPr>
                <w:color w:val="131413"/>
                <w:sz w:val="16"/>
              </w:rPr>
              <w:t>0.160</w:t>
            </w:r>
          </w:p>
        </w:tc>
        <w:tc>
          <w:tcPr>
            <w:tcW w:w="1512" w:type="dxa"/>
          </w:tcPr>
          <w:p>
            <w:pPr>
              <w:pStyle w:val="TableParagraph"/>
              <w:spacing w:before="28"/>
              <w:ind w:left="287"/>
              <w:rPr>
                <w:sz w:val="16"/>
              </w:rPr>
            </w:pPr>
            <w:r>
              <w:rPr>
                <w:rFonts w:ascii="Arial" w:hAnsi="Arial"/>
                <w:color w:val="131413"/>
                <w:sz w:val="16"/>
              </w:rPr>
              <w:t>–</w:t>
            </w:r>
            <w:r>
              <w:rPr>
                <w:color w:val="131413"/>
                <w:sz w:val="16"/>
              </w:rPr>
              <w:t>0.117</w:t>
            </w:r>
          </w:p>
        </w:tc>
        <w:tc>
          <w:tcPr>
            <w:tcW w:w="1113" w:type="dxa"/>
          </w:tcPr>
          <w:p>
            <w:pPr>
              <w:pStyle w:val="TableParagraph"/>
              <w:spacing w:before="28"/>
              <w:ind w:left="288"/>
              <w:rPr>
                <w:sz w:val="16"/>
              </w:rPr>
            </w:pPr>
            <w:r>
              <w:rPr>
                <w:rFonts w:ascii="Arial" w:hAnsi="Arial"/>
                <w:color w:val="131413"/>
                <w:sz w:val="16"/>
              </w:rPr>
              <w:t>–</w:t>
            </w:r>
            <w:r>
              <w:rPr>
                <w:color w:val="131413"/>
                <w:sz w:val="16"/>
              </w:rPr>
              <w:t>0.132</w:t>
            </w:r>
          </w:p>
        </w:tc>
        <w:tc>
          <w:tcPr>
            <w:tcW w:w="1171" w:type="dxa"/>
          </w:tcPr>
          <w:p>
            <w:pPr>
              <w:pStyle w:val="TableParagraph"/>
              <w:spacing w:before="28"/>
              <w:ind w:left="325"/>
              <w:rPr>
                <w:sz w:val="16"/>
              </w:rPr>
            </w:pPr>
            <w:r>
              <w:rPr>
                <w:rFonts w:ascii="Arial" w:hAnsi="Arial"/>
                <w:color w:val="131413"/>
                <w:sz w:val="16"/>
              </w:rPr>
              <w:t>–</w:t>
            </w:r>
            <w:r>
              <w:rPr>
                <w:color w:val="131413"/>
                <w:sz w:val="16"/>
              </w:rPr>
              <w:t>0.198</w:t>
            </w:r>
          </w:p>
        </w:tc>
        <w:tc>
          <w:tcPr>
            <w:tcW w:w="1345" w:type="dxa"/>
          </w:tcPr>
          <w:p>
            <w:pPr>
              <w:pStyle w:val="TableParagraph"/>
              <w:spacing w:before="28"/>
              <w:ind w:left="305"/>
              <w:rPr>
                <w:sz w:val="16"/>
              </w:rPr>
            </w:pPr>
            <w:r>
              <w:rPr>
                <w:rFonts w:ascii="Arial" w:hAnsi="Arial"/>
                <w:color w:val="131413"/>
                <w:sz w:val="16"/>
              </w:rPr>
              <w:t>–</w:t>
            </w:r>
            <w:r>
              <w:rPr>
                <w:color w:val="131413"/>
                <w:sz w:val="16"/>
              </w:rPr>
              <w:t>0.264</w:t>
            </w:r>
          </w:p>
        </w:tc>
        <w:tc>
          <w:tcPr>
            <w:tcW w:w="1087" w:type="dxa"/>
          </w:tcPr>
          <w:p>
            <w:pPr>
              <w:pStyle w:val="TableParagraph"/>
              <w:spacing w:before="28"/>
              <w:ind w:left="285"/>
              <w:rPr>
                <w:sz w:val="16"/>
              </w:rPr>
            </w:pPr>
            <w:r>
              <w:rPr>
                <w:rFonts w:ascii="Arial" w:hAnsi="Arial"/>
                <w:color w:val="131413"/>
                <w:sz w:val="16"/>
              </w:rPr>
              <w:t>–</w:t>
            </w:r>
            <w:r>
              <w:rPr>
                <w:color w:val="131413"/>
                <w:sz w:val="16"/>
              </w:rPr>
              <w:t>0.198</w:t>
            </w:r>
          </w:p>
        </w:tc>
      </w:tr>
      <w:tr>
        <w:trPr>
          <w:trHeight w:val="248" w:hRule="atLeast"/>
        </w:trPr>
        <w:tc>
          <w:tcPr>
            <w:tcW w:w="2494" w:type="dxa"/>
          </w:tcPr>
          <w:p>
            <w:pPr>
              <w:pStyle w:val="TableParagraph"/>
              <w:rPr>
                <w:sz w:val="14"/>
              </w:rPr>
            </w:pPr>
          </w:p>
        </w:tc>
        <w:tc>
          <w:tcPr>
            <w:tcW w:w="1328" w:type="dxa"/>
          </w:tcPr>
          <w:p>
            <w:pPr>
              <w:pStyle w:val="TableParagraph"/>
              <w:rPr>
                <w:sz w:val="14"/>
              </w:rPr>
            </w:pPr>
          </w:p>
        </w:tc>
        <w:tc>
          <w:tcPr>
            <w:tcW w:w="1191" w:type="dxa"/>
          </w:tcPr>
          <w:p>
            <w:pPr>
              <w:pStyle w:val="TableParagraph"/>
              <w:spacing w:before="28"/>
              <w:ind w:left="316"/>
              <w:rPr>
                <w:sz w:val="16"/>
              </w:rPr>
            </w:pPr>
            <w:r>
              <w:rPr>
                <w:color w:val="131413"/>
                <w:sz w:val="16"/>
              </w:rPr>
              <w:t>(0.198)</w:t>
            </w:r>
          </w:p>
        </w:tc>
        <w:tc>
          <w:tcPr>
            <w:tcW w:w="1512" w:type="dxa"/>
          </w:tcPr>
          <w:p>
            <w:pPr>
              <w:pStyle w:val="TableParagraph"/>
              <w:spacing w:before="28"/>
              <w:ind w:left="316"/>
              <w:rPr>
                <w:sz w:val="16"/>
              </w:rPr>
            </w:pPr>
            <w:r>
              <w:rPr>
                <w:color w:val="131413"/>
                <w:sz w:val="16"/>
              </w:rPr>
              <w:t>(0.199)</w:t>
            </w:r>
          </w:p>
        </w:tc>
        <w:tc>
          <w:tcPr>
            <w:tcW w:w="1113" w:type="dxa"/>
          </w:tcPr>
          <w:p>
            <w:pPr>
              <w:pStyle w:val="TableParagraph"/>
              <w:spacing w:before="28"/>
              <w:ind w:left="315"/>
              <w:rPr>
                <w:sz w:val="16"/>
              </w:rPr>
            </w:pPr>
            <w:r>
              <w:rPr>
                <w:color w:val="131413"/>
                <w:sz w:val="16"/>
              </w:rPr>
              <w:t>(0.200)</w:t>
            </w:r>
          </w:p>
        </w:tc>
        <w:tc>
          <w:tcPr>
            <w:tcW w:w="1171" w:type="dxa"/>
          </w:tcPr>
          <w:p>
            <w:pPr>
              <w:pStyle w:val="TableParagraph"/>
              <w:spacing w:before="28"/>
              <w:ind w:left="353"/>
              <w:rPr>
                <w:sz w:val="16"/>
              </w:rPr>
            </w:pPr>
            <w:r>
              <w:rPr>
                <w:color w:val="131413"/>
                <w:sz w:val="16"/>
              </w:rPr>
              <w:t>(0.198)</w:t>
            </w:r>
          </w:p>
        </w:tc>
        <w:tc>
          <w:tcPr>
            <w:tcW w:w="1345" w:type="dxa"/>
          </w:tcPr>
          <w:p>
            <w:pPr>
              <w:pStyle w:val="TableParagraph"/>
              <w:spacing w:before="28"/>
              <w:ind w:left="333"/>
              <w:rPr>
                <w:sz w:val="16"/>
              </w:rPr>
            </w:pPr>
            <w:r>
              <w:rPr>
                <w:color w:val="131413"/>
                <w:sz w:val="16"/>
              </w:rPr>
              <w:t>(0.201)</w:t>
            </w:r>
          </w:p>
        </w:tc>
        <w:tc>
          <w:tcPr>
            <w:tcW w:w="1087" w:type="dxa"/>
          </w:tcPr>
          <w:p>
            <w:pPr>
              <w:pStyle w:val="TableParagraph"/>
              <w:spacing w:before="28"/>
              <w:ind w:left="314"/>
              <w:rPr>
                <w:sz w:val="16"/>
              </w:rPr>
            </w:pPr>
            <w:r>
              <w:rPr>
                <w:color w:val="131413"/>
                <w:sz w:val="16"/>
              </w:rPr>
              <w:t>(0.203)</w:t>
            </w:r>
          </w:p>
        </w:tc>
      </w:tr>
      <w:tr>
        <w:trPr>
          <w:trHeight w:val="249" w:hRule="atLeast"/>
        </w:trPr>
        <w:tc>
          <w:tcPr>
            <w:tcW w:w="2494" w:type="dxa"/>
          </w:tcPr>
          <w:p>
            <w:pPr>
              <w:pStyle w:val="TableParagraph"/>
              <w:spacing w:before="28"/>
              <w:ind w:left="167"/>
              <w:rPr>
                <w:sz w:val="16"/>
              </w:rPr>
            </w:pPr>
            <w:r>
              <w:rPr>
                <w:color w:val="131413"/>
                <w:sz w:val="16"/>
              </w:rPr>
              <w:t>Hispanic destination</w:t>
            </w:r>
          </w:p>
        </w:tc>
        <w:tc>
          <w:tcPr>
            <w:tcW w:w="1328" w:type="dxa"/>
          </w:tcPr>
          <w:p>
            <w:pPr>
              <w:pStyle w:val="TableParagraph"/>
              <w:rPr>
                <w:sz w:val="14"/>
              </w:rPr>
            </w:pPr>
          </w:p>
        </w:tc>
        <w:tc>
          <w:tcPr>
            <w:tcW w:w="1191" w:type="dxa"/>
          </w:tcPr>
          <w:p>
            <w:pPr>
              <w:pStyle w:val="TableParagraph"/>
              <w:spacing w:before="28"/>
              <w:ind w:left="365"/>
              <w:rPr>
                <w:sz w:val="16"/>
              </w:rPr>
            </w:pPr>
            <w:r>
              <w:rPr>
                <w:color w:val="131413"/>
                <w:sz w:val="16"/>
              </w:rPr>
              <w:t>0.143</w:t>
            </w:r>
          </w:p>
        </w:tc>
        <w:tc>
          <w:tcPr>
            <w:tcW w:w="1512" w:type="dxa"/>
          </w:tcPr>
          <w:p>
            <w:pPr>
              <w:pStyle w:val="TableParagraph"/>
              <w:spacing w:before="28"/>
              <w:ind w:left="365"/>
              <w:rPr>
                <w:sz w:val="16"/>
              </w:rPr>
            </w:pPr>
            <w:r>
              <w:rPr>
                <w:color w:val="131413"/>
                <w:sz w:val="16"/>
              </w:rPr>
              <w:t>0.229</w:t>
            </w:r>
          </w:p>
        </w:tc>
        <w:tc>
          <w:tcPr>
            <w:tcW w:w="1113" w:type="dxa"/>
          </w:tcPr>
          <w:p>
            <w:pPr>
              <w:pStyle w:val="TableParagraph"/>
              <w:spacing w:before="28"/>
              <w:ind w:left="364"/>
              <w:rPr>
                <w:sz w:val="16"/>
              </w:rPr>
            </w:pPr>
            <w:r>
              <w:rPr>
                <w:color w:val="131413"/>
                <w:sz w:val="16"/>
              </w:rPr>
              <w:t>0.220</w:t>
            </w:r>
          </w:p>
        </w:tc>
        <w:tc>
          <w:tcPr>
            <w:tcW w:w="1171" w:type="dxa"/>
          </w:tcPr>
          <w:p>
            <w:pPr>
              <w:pStyle w:val="TableParagraph"/>
              <w:spacing w:before="28"/>
              <w:ind w:left="402"/>
              <w:rPr>
                <w:sz w:val="16"/>
              </w:rPr>
            </w:pPr>
            <w:r>
              <w:rPr>
                <w:color w:val="131413"/>
                <w:sz w:val="16"/>
              </w:rPr>
              <w:t>0.432*</w:t>
            </w:r>
          </w:p>
        </w:tc>
        <w:tc>
          <w:tcPr>
            <w:tcW w:w="1345" w:type="dxa"/>
          </w:tcPr>
          <w:p>
            <w:pPr>
              <w:pStyle w:val="TableParagraph"/>
              <w:spacing w:before="28"/>
              <w:ind w:left="381"/>
              <w:rPr>
                <w:sz w:val="16"/>
              </w:rPr>
            </w:pPr>
            <w:r>
              <w:rPr>
                <w:color w:val="131413"/>
                <w:sz w:val="16"/>
              </w:rPr>
              <w:t>0.121</w:t>
            </w:r>
          </w:p>
        </w:tc>
        <w:tc>
          <w:tcPr>
            <w:tcW w:w="1087" w:type="dxa"/>
          </w:tcPr>
          <w:p>
            <w:pPr>
              <w:pStyle w:val="TableParagraph"/>
              <w:spacing w:before="28"/>
              <w:ind w:left="339" w:right="348"/>
              <w:jc w:val="center"/>
              <w:rPr>
                <w:sz w:val="16"/>
              </w:rPr>
            </w:pPr>
            <w:r>
              <w:rPr>
                <w:color w:val="131413"/>
                <w:sz w:val="16"/>
              </w:rPr>
              <w:t>0.133</w:t>
            </w:r>
          </w:p>
        </w:tc>
      </w:tr>
      <w:tr>
        <w:trPr>
          <w:trHeight w:val="248" w:hRule="atLeast"/>
        </w:trPr>
        <w:tc>
          <w:tcPr>
            <w:tcW w:w="2494" w:type="dxa"/>
          </w:tcPr>
          <w:p>
            <w:pPr>
              <w:pStyle w:val="TableParagraph"/>
              <w:rPr>
                <w:sz w:val="14"/>
              </w:rPr>
            </w:pPr>
          </w:p>
        </w:tc>
        <w:tc>
          <w:tcPr>
            <w:tcW w:w="1328" w:type="dxa"/>
          </w:tcPr>
          <w:p>
            <w:pPr>
              <w:pStyle w:val="TableParagraph"/>
              <w:rPr>
                <w:sz w:val="14"/>
              </w:rPr>
            </w:pPr>
          </w:p>
        </w:tc>
        <w:tc>
          <w:tcPr>
            <w:tcW w:w="1191" w:type="dxa"/>
          </w:tcPr>
          <w:p>
            <w:pPr>
              <w:pStyle w:val="TableParagraph"/>
              <w:spacing w:before="28"/>
              <w:ind w:left="316"/>
              <w:rPr>
                <w:sz w:val="16"/>
              </w:rPr>
            </w:pPr>
            <w:r>
              <w:rPr>
                <w:color w:val="131413"/>
                <w:sz w:val="16"/>
              </w:rPr>
              <w:t>(0.209)</w:t>
            </w:r>
          </w:p>
        </w:tc>
        <w:tc>
          <w:tcPr>
            <w:tcW w:w="1512" w:type="dxa"/>
          </w:tcPr>
          <w:p>
            <w:pPr>
              <w:pStyle w:val="TableParagraph"/>
              <w:spacing w:before="28"/>
              <w:ind w:left="316"/>
              <w:rPr>
                <w:sz w:val="16"/>
              </w:rPr>
            </w:pPr>
            <w:r>
              <w:rPr>
                <w:color w:val="131413"/>
                <w:sz w:val="16"/>
              </w:rPr>
              <w:t>(0.211)</w:t>
            </w:r>
          </w:p>
        </w:tc>
        <w:tc>
          <w:tcPr>
            <w:tcW w:w="1113" w:type="dxa"/>
          </w:tcPr>
          <w:p>
            <w:pPr>
              <w:pStyle w:val="TableParagraph"/>
              <w:spacing w:before="28"/>
              <w:ind w:left="315"/>
              <w:rPr>
                <w:sz w:val="16"/>
              </w:rPr>
            </w:pPr>
            <w:r>
              <w:rPr>
                <w:color w:val="131413"/>
                <w:sz w:val="16"/>
              </w:rPr>
              <w:t>(0.212)</w:t>
            </w:r>
          </w:p>
        </w:tc>
        <w:tc>
          <w:tcPr>
            <w:tcW w:w="1171" w:type="dxa"/>
          </w:tcPr>
          <w:p>
            <w:pPr>
              <w:pStyle w:val="TableParagraph"/>
              <w:spacing w:before="28"/>
              <w:ind w:left="353"/>
              <w:rPr>
                <w:sz w:val="16"/>
              </w:rPr>
            </w:pPr>
            <w:r>
              <w:rPr>
                <w:color w:val="131413"/>
                <w:sz w:val="16"/>
              </w:rPr>
              <w:t>(0.211)</w:t>
            </w:r>
          </w:p>
        </w:tc>
        <w:tc>
          <w:tcPr>
            <w:tcW w:w="1345" w:type="dxa"/>
          </w:tcPr>
          <w:p>
            <w:pPr>
              <w:pStyle w:val="TableParagraph"/>
              <w:spacing w:before="28"/>
              <w:ind w:left="333"/>
              <w:rPr>
                <w:sz w:val="16"/>
              </w:rPr>
            </w:pPr>
            <w:r>
              <w:rPr>
                <w:color w:val="131413"/>
                <w:sz w:val="16"/>
              </w:rPr>
              <w:t>(0.208)</w:t>
            </w:r>
          </w:p>
        </w:tc>
        <w:tc>
          <w:tcPr>
            <w:tcW w:w="1087" w:type="dxa"/>
          </w:tcPr>
          <w:p>
            <w:pPr>
              <w:pStyle w:val="TableParagraph"/>
              <w:spacing w:before="28"/>
              <w:ind w:left="313"/>
              <w:rPr>
                <w:sz w:val="16"/>
              </w:rPr>
            </w:pPr>
            <w:r>
              <w:rPr>
                <w:color w:val="131413"/>
                <w:sz w:val="16"/>
              </w:rPr>
              <w:t>(0.216)</w:t>
            </w:r>
          </w:p>
        </w:tc>
      </w:tr>
      <w:tr>
        <w:trPr>
          <w:trHeight w:val="248" w:hRule="atLeast"/>
        </w:trPr>
        <w:tc>
          <w:tcPr>
            <w:tcW w:w="2494" w:type="dxa"/>
          </w:tcPr>
          <w:p>
            <w:pPr>
              <w:pStyle w:val="TableParagraph"/>
              <w:spacing w:before="28"/>
              <w:ind w:left="166"/>
              <w:rPr>
                <w:sz w:val="16"/>
              </w:rPr>
            </w:pPr>
            <w:r>
              <w:rPr>
                <w:color w:val="131413"/>
                <w:sz w:val="16"/>
              </w:rPr>
              <w:t>Black presence</w:t>
            </w:r>
          </w:p>
        </w:tc>
        <w:tc>
          <w:tcPr>
            <w:tcW w:w="1328" w:type="dxa"/>
          </w:tcPr>
          <w:p>
            <w:pPr>
              <w:pStyle w:val="TableParagraph"/>
              <w:rPr>
                <w:sz w:val="14"/>
              </w:rPr>
            </w:pPr>
          </w:p>
        </w:tc>
        <w:tc>
          <w:tcPr>
            <w:tcW w:w="1191" w:type="dxa"/>
          </w:tcPr>
          <w:p>
            <w:pPr>
              <w:pStyle w:val="TableParagraph"/>
              <w:spacing w:before="28"/>
              <w:ind w:left="365"/>
              <w:rPr>
                <w:sz w:val="16"/>
              </w:rPr>
            </w:pPr>
            <w:r>
              <w:rPr>
                <w:color w:val="131413"/>
                <w:sz w:val="16"/>
              </w:rPr>
              <w:t>0.342*</w:t>
            </w:r>
          </w:p>
        </w:tc>
        <w:tc>
          <w:tcPr>
            <w:tcW w:w="1512" w:type="dxa"/>
          </w:tcPr>
          <w:p>
            <w:pPr>
              <w:pStyle w:val="TableParagraph"/>
              <w:spacing w:before="28"/>
              <w:ind w:left="364"/>
              <w:rPr>
                <w:sz w:val="16"/>
              </w:rPr>
            </w:pPr>
            <w:r>
              <w:rPr>
                <w:color w:val="131413"/>
                <w:sz w:val="16"/>
              </w:rPr>
              <w:t>0.340*</w:t>
            </w:r>
          </w:p>
        </w:tc>
        <w:tc>
          <w:tcPr>
            <w:tcW w:w="1113" w:type="dxa"/>
          </w:tcPr>
          <w:p>
            <w:pPr>
              <w:pStyle w:val="TableParagraph"/>
              <w:spacing w:before="28"/>
              <w:ind w:left="364"/>
              <w:rPr>
                <w:sz w:val="16"/>
              </w:rPr>
            </w:pPr>
            <w:r>
              <w:rPr>
                <w:color w:val="131413"/>
                <w:sz w:val="16"/>
              </w:rPr>
              <w:t>0.333*</w:t>
            </w:r>
          </w:p>
        </w:tc>
        <w:tc>
          <w:tcPr>
            <w:tcW w:w="1171" w:type="dxa"/>
          </w:tcPr>
          <w:p>
            <w:pPr>
              <w:pStyle w:val="TableParagraph"/>
              <w:spacing w:before="28"/>
              <w:ind w:left="402"/>
              <w:rPr>
                <w:sz w:val="16"/>
              </w:rPr>
            </w:pPr>
            <w:r>
              <w:rPr>
                <w:color w:val="131413"/>
                <w:sz w:val="16"/>
              </w:rPr>
              <w:t>0.350*</w:t>
            </w:r>
          </w:p>
        </w:tc>
        <w:tc>
          <w:tcPr>
            <w:tcW w:w="1345" w:type="dxa"/>
          </w:tcPr>
          <w:p>
            <w:pPr>
              <w:pStyle w:val="TableParagraph"/>
              <w:spacing w:before="28"/>
              <w:ind w:right="536"/>
              <w:jc w:val="right"/>
              <w:rPr>
                <w:sz w:val="16"/>
              </w:rPr>
            </w:pPr>
            <w:r>
              <w:rPr>
                <w:color w:val="131413"/>
                <w:sz w:val="16"/>
              </w:rPr>
              <w:t>0.370*</w:t>
            </w:r>
          </w:p>
        </w:tc>
        <w:tc>
          <w:tcPr>
            <w:tcW w:w="1087" w:type="dxa"/>
          </w:tcPr>
          <w:p>
            <w:pPr>
              <w:pStyle w:val="TableParagraph"/>
              <w:spacing w:before="28"/>
              <w:ind w:left="361"/>
              <w:rPr>
                <w:sz w:val="16"/>
              </w:rPr>
            </w:pPr>
            <w:r>
              <w:rPr>
                <w:color w:val="131413"/>
                <w:sz w:val="16"/>
              </w:rPr>
              <w:t>0.439**</w:t>
            </w:r>
          </w:p>
        </w:tc>
      </w:tr>
      <w:tr>
        <w:trPr>
          <w:trHeight w:val="249" w:hRule="atLeast"/>
        </w:trPr>
        <w:tc>
          <w:tcPr>
            <w:tcW w:w="2494" w:type="dxa"/>
          </w:tcPr>
          <w:p>
            <w:pPr>
              <w:pStyle w:val="TableParagraph"/>
              <w:rPr>
                <w:sz w:val="14"/>
              </w:rPr>
            </w:pPr>
          </w:p>
        </w:tc>
        <w:tc>
          <w:tcPr>
            <w:tcW w:w="1328" w:type="dxa"/>
          </w:tcPr>
          <w:p>
            <w:pPr>
              <w:pStyle w:val="TableParagraph"/>
              <w:rPr>
                <w:sz w:val="14"/>
              </w:rPr>
            </w:pPr>
          </w:p>
        </w:tc>
        <w:tc>
          <w:tcPr>
            <w:tcW w:w="1191" w:type="dxa"/>
          </w:tcPr>
          <w:p>
            <w:pPr>
              <w:pStyle w:val="TableParagraph"/>
              <w:spacing w:before="28"/>
              <w:ind w:left="316"/>
              <w:rPr>
                <w:sz w:val="16"/>
              </w:rPr>
            </w:pPr>
            <w:r>
              <w:rPr>
                <w:color w:val="131413"/>
                <w:sz w:val="16"/>
              </w:rPr>
              <w:t>(0.152)</w:t>
            </w:r>
          </w:p>
        </w:tc>
        <w:tc>
          <w:tcPr>
            <w:tcW w:w="1512" w:type="dxa"/>
          </w:tcPr>
          <w:p>
            <w:pPr>
              <w:pStyle w:val="TableParagraph"/>
              <w:spacing w:before="28"/>
              <w:ind w:left="316"/>
              <w:rPr>
                <w:sz w:val="16"/>
              </w:rPr>
            </w:pPr>
            <w:r>
              <w:rPr>
                <w:color w:val="131413"/>
                <w:sz w:val="16"/>
              </w:rPr>
              <w:t>(0.152)</w:t>
            </w:r>
          </w:p>
        </w:tc>
        <w:tc>
          <w:tcPr>
            <w:tcW w:w="1113" w:type="dxa"/>
          </w:tcPr>
          <w:p>
            <w:pPr>
              <w:pStyle w:val="TableParagraph"/>
              <w:spacing w:before="28"/>
              <w:ind w:left="315"/>
              <w:rPr>
                <w:sz w:val="16"/>
              </w:rPr>
            </w:pPr>
            <w:r>
              <w:rPr>
                <w:color w:val="131413"/>
                <w:sz w:val="16"/>
              </w:rPr>
              <w:t>(0.152)</w:t>
            </w:r>
          </w:p>
        </w:tc>
        <w:tc>
          <w:tcPr>
            <w:tcW w:w="1171" w:type="dxa"/>
          </w:tcPr>
          <w:p>
            <w:pPr>
              <w:pStyle w:val="TableParagraph"/>
              <w:spacing w:before="28"/>
              <w:ind w:left="353"/>
              <w:rPr>
                <w:sz w:val="16"/>
              </w:rPr>
            </w:pPr>
            <w:r>
              <w:rPr>
                <w:color w:val="131413"/>
                <w:sz w:val="16"/>
              </w:rPr>
              <w:t>(0.157)</w:t>
            </w:r>
          </w:p>
        </w:tc>
        <w:tc>
          <w:tcPr>
            <w:tcW w:w="1345" w:type="dxa"/>
          </w:tcPr>
          <w:p>
            <w:pPr>
              <w:pStyle w:val="TableParagraph"/>
              <w:spacing w:before="28"/>
              <w:ind w:left="333"/>
              <w:rPr>
                <w:sz w:val="16"/>
              </w:rPr>
            </w:pPr>
            <w:r>
              <w:rPr>
                <w:color w:val="131413"/>
                <w:sz w:val="16"/>
              </w:rPr>
              <w:t>(0.155)</w:t>
            </w:r>
          </w:p>
        </w:tc>
        <w:tc>
          <w:tcPr>
            <w:tcW w:w="1087" w:type="dxa"/>
          </w:tcPr>
          <w:p>
            <w:pPr>
              <w:pStyle w:val="TableParagraph"/>
              <w:spacing w:before="28"/>
              <w:ind w:left="314"/>
              <w:rPr>
                <w:sz w:val="16"/>
              </w:rPr>
            </w:pPr>
            <w:r>
              <w:rPr>
                <w:color w:val="131413"/>
                <w:sz w:val="16"/>
              </w:rPr>
              <w:t>(0.166)</w:t>
            </w:r>
          </w:p>
        </w:tc>
      </w:tr>
      <w:tr>
        <w:trPr>
          <w:trHeight w:val="248" w:hRule="atLeast"/>
        </w:trPr>
        <w:tc>
          <w:tcPr>
            <w:tcW w:w="2494" w:type="dxa"/>
          </w:tcPr>
          <w:p>
            <w:pPr>
              <w:pStyle w:val="TableParagraph"/>
              <w:spacing w:before="28"/>
              <w:ind w:left="7"/>
              <w:rPr>
                <w:sz w:val="16"/>
              </w:rPr>
            </w:pPr>
            <w:r>
              <w:rPr>
                <w:color w:val="131413"/>
                <w:sz w:val="16"/>
              </w:rPr>
              <w:t>Interactions With City Types</w:t>
            </w:r>
          </w:p>
        </w:tc>
        <w:tc>
          <w:tcPr>
            <w:tcW w:w="1328" w:type="dxa"/>
          </w:tcPr>
          <w:p>
            <w:pPr>
              <w:pStyle w:val="TableParagraph"/>
              <w:rPr>
                <w:sz w:val="14"/>
              </w:rPr>
            </w:pPr>
          </w:p>
        </w:tc>
        <w:tc>
          <w:tcPr>
            <w:tcW w:w="1191" w:type="dxa"/>
          </w:tcPr>
          <w:p>
            <w:pPr>
              <w:pStyle w:val="TableParagraph"/>
              <w:rPr>
                <w:sz w:val="14"/>
              </w:rPr>
            </w:pPr>
          </w:p>
        </w:tc>
        <w:tc>
          <w:tcPr>
            <w:tcW w:w="1512" w:type="dxa"/>
          </w:tcPr>
          <w:p>
            <w:pPr>
              <w:pStyle w:val="TableParagraph"/>
              <w:rPr>
                <w:sz w:val="14"/>
              </w:rPr>
            </w:pPr>
          </w:p>
        </w:tc>
        <w:tc>
          <w:tcPr>
            <w:tcW w:w="1113" w:type="dxa"/>
          </w:tcPr>
          <w:p>
            <w:pPr>
              <w:pStyle w:val="TableParagraph"/>
              <w:rPr>
                <w:sz w:val="14"/>
              </w:rPr>
            </w:pPr>
          </w:p>
        </w:tc>
        <w:tc>
          <w:tcPr>
            <w:tcW w:w="1171" w:type="dxa"/>
          </w:tcPr>
          <w:p>
            <w:pPr>
              <w:pStyle w:val="TableParagraph"/>
              <w:rPr>
                <w:sz w:val="14"/>
              </w:rPr>
            </w:pPr>
          </w:p>
        </w:tc>
        <w:tc>
          <w:tcPr>
            <w:tcW w:w="1345" w:type="dxa"/>
          </w:tcPr>
          <w:p>
            <w:pPr>
              <w:pStyle w:val="TableParagraph"/>
              <w:rPr>
                <w:sz w:val="14"/>
              </w:rPr>
            </w:pPr>
          </w:p>
        </w:tc>
        <w:tc>
          <w:tcPr>
            <w:tcW w:w="1087" w:type="dxa"/>
          </w:tcPr>
          <w:p>
            <w:pPr>
              <w:pStyle w:val="TableParagraph"/>
              <w:rPr>
                <w:sz w:val="14"/>
              </w:rPr>
            </w:pPr>
          </w:p>
        </w:tc>
      </w:tr>
      <w:tr>
        <w:trPr>
          <w:trHeight w:val="248" w:hRule="atLeast"/>
        </w:trPr>
        <w:tc>
          <w:tcPr>
            <w:tcW w:w="2494" w:type="dxa"/>
          </w:tcPr>
          <w:p>
            <w:pPr>
              <w:pStyle w:val="TableParagraph"/>
              <w:spacing w:before="28"/>
              <w:ind w:left="166"/>
              <w:rPr>
                <w:sz w:val="16"/>
              </w:rPr>
            </w:pPr>
            <w:r>
              <w:rPr>
                <w:color w:val="131413"/>
                <w:sz w:val="16"/>
              </w:rPr>
              <w:t>Asian destination × Asians</w:t>
            </w:r>
          </w:p>
        </w:tc>
        <w:tc>
          <w:tcPr>
            <w:tcW w:w="1328" w:type="dxa"/>
          </w:tcPr>
          <w:p>
            <w:pPr>
              <w:pStyle w:val="TableParagraph"/>
              <w:rPr>
                <w:sz w:val="14"/>
              </w:rPr>
            </w:pPr>
          </w:p>
        </w:tc>
        <w:tc>
          <w:tcPr>
            <w:tcW w:w="1191" w:type="dxa"/>
          </w:tcPr>
          <w:p>
            <w:pPr>
              <w:pStyle w:val="TableParagraph"/>
              <w:rPr>
                <w:sz w:val="14"/>
              </w:rPr>
            </w:pPr>
          </w:p>
        </w:tc>
        <w:tc>
          <w:tcPr>
            <w:tcW w:w="1512" w:type="dxa"/>
          </w:tcPr>
          <w:p>
            <w:pPr>
              <w:pStyle w:val="TableParagraph"/>
              <w:rPr>
                <w:sz w:val="14"/>
              </w:rPr>
            </w:pPr>
          </w:p>
        </w:tc>
        <w:tc>
          <w:tcPr>
            <w:tcW w:w="1113" w:type="dxa"/>
          </w:tcPr>
          <w:p>
            <w:pPr>
              <w:pStyle w:val="TableParagraph"/>
              <w:rPr>
                <w:sz w:val="14"/>
              </w:rPr>
            </w:pPr>
          </w:p>
        </w:tc>
        <w:tc>
          <w:tcPr>
            <w:tcW w:w="1171" w:type="dxa"/>
          </w:tcPr>
          <w:p>
            <w:pPr>
              <w:pStyle w:val="TableParagraph"/>
              <w:rPr>
                <w:sz w:val="14"/>
              </w:rPr>
            </w:pPr>
          </w:p>
        </w:tc>
        <w:tc>
          <w:tcPr>
            <w:tcW w:w="1345" w:type="dxa"/>
          </w:tcPr>
          <w:p>
            <w:pPr>
              <w:pStyle w:val="TableParagraph"/>
              <w:spacing w:before="28"/>
              <w:ind w:right="535"/>
              <w:jc w:val="right"/>
              <w:rPr>
                <w:sz w:val="16"/>
              </w:rPr>
            </w:pPr>
            <w:r>
              <w:rPr>
                <w:color w:val="131413"/>
                <w:sz w:val="16"/>
              </w:rPr>
              <w:t>0.160*</w:t>
            </w:r>
          </w:p>
        </w:tc>
        <w:tc>
          <w:tcPr>
            <w:tcW w:w="1087" w:type="dxa"/>
          </w:tcPr>
          <w:p>
            <w:pPr>
              <w:pStyle w:val="TableParagraph"/>
              <w:rPr>
                <w:sz w:val="14"/>
              </w:rPr>
            </w:pPr>
          </w:p>
        </w:tc>
      </w:tr>
      <w:tr>
        <w:trPr>
          <w:trHeight w:val="238" w:hRule="atLeast"/>
        </w:trPr>
        <w:tc>
          <w:tcPr>
            <w:tcW w:w="2494" w:type="dxa"/>
          </w:tcPr>
          <w:p>
            <w:pPr>
              <w:pStyle w:val="TableParagraph"/>
              <w:rPr>
                <w:sz w:val="14"/>
              </w:rPr>
            </w:pPr>
          </w:p>
        </w:tc>
        <w:tc>
          <w:tcPr>
            <w:tcW w:w="1328" w:type="dxa"/>
          </w:tcPr>
          <w:p>
            <w:pPr>
              <w:pStyle w:val="TableParagraph"/>
              <w:rPr>
                <w:sz w:val="14"/>
              </w:rPr>
            </w:pPr>
          </w:p>
        </w:tc>
        <w:tc>
          <w:tcPr>
            <w:tcW w:w="1191" w:type="dxa"/>
          </w:tcPr>
          <w:p>
            <w:pPr>
              <w:pStyle w:val="TableParagraph"/>
              <w:rPr>
                <w:sz w:val="14"/>
              </w:rPr>
            </w:pPr>
          </w:p>
        </w:tc>
        <w:tc>
          <w:tcPr>
            <w:tcW w:w="1512" w:type="dxa"/>
          </w:tcPr>
          <w:p>
            <w:pPr>
              <w:pStyle w:val="TableParagraph"/>
              <w:rPr>
                <w:sz w:val="14"/>
              </w:rPr>
            </w:pPr>
          </w:p>
        </w:tc>
        <w:tc>
          <w:tcPr>
            <w:tcW w:w="1113" w:type="dxa"/>
          </w:tcPr>
          <w:p>
            <w:pPr>
              <w:pStyle w:val="TableParagraph"/>
              <w:rPr>
                <w:sz w:val="14"/>
              </w:rPr>
            </w:pPr>
          </w:p>
        </w:tc>
        <w:tc>
          <w:tcPr>
            <w:tcW w:w="1171" w:type="dxa"/>
          </w:tcPr>
          <w:p>
            <w:pPr>
              <w:pStyle w:val="TableParagraph"/>
              <w:rPr>
                <w:sz w:val="14"/>
              </w:rPr>
            </w:pPr>
          </w:p>
        </w:tc>
        <w:tc>
          <w:tcPr>
            <w:tcW w:w="1345" w:type="dxa"/>
          </w:tcPr>
          <w:p>
            <w:pPr>
              <w:pStyle w:val="TableParagraph"/>
              <w:spacing w:before="28"/>
              <w:ind w:left="333"/>
              <w:rPr>
                <w:sz w:val="16"/>
              </w:rPr>
            </w:pPr>
            <w:r>
              <w:rPr>
                <w:color w:val="131413"/>
                <w:sz w:val="16"/>
              </w:rPr>
              <w:t>(0.074)</w:t>
            </w:r>
          </w:p>
        </w:tc>
        <w:tc>
          <w:tcPr>
            <w:tcW w:w="1087" w:type="dxa"/>
          </w:tcPr>
          <w:p>
            <w:pPr>
              <w:pStyle w:val="TableParagraph"/>
              <w:rPr>
                <w:sz w:val="14"/>
              </w:rPr>
            </w:pPr>
          </w:p>
        </w:tc>
      </w:tr>
      <w:tr>
        <w:trPr>
          <w:trHeight w:val="259" w:hRule="atLeast"/>
        </w:trPr>
        <w:tc>
          <w:tcPr>
            <w:tcW w:w="2494" w:type="dxa"/>
          </w:tcPr>
          <w:p>
            <w:pPr>
              <w:pStyle w:val="TableParagraph"/>
              <w:spacing w:before="39"/>
              <w:ind w:left="166"/>
              <w:rPr>
                <w:sz w:val="16"/>
              </w:rPr>
            </w:pPr>
            <w:r>
              <w:rPr>
                <w:color w:val="131413"/>
                <w:sz w:val="16"/>
              </w:rPr>
              <w:t>Hispanic destination × Hispanics</w:t>
            </w:r>
          </w:p>
        </w:tc>
        <w:tc>
          <w:tcPr>
            <w:tcW w:w="1328" w:type="dxa"/>
          </w:tcPr>
          <w:p>
            <w:pPr>
              <w:pStyle w:val="TableParagraph"/>
              <w:rPr>
                <w:sz w:val="14"/>
              </w:rPr>
            </w:pPr>
          </w:p>
        </w:tc>
        <w:tc>
          <w:tcPr>
            <w:tcW w:w="1191" w:type="dxa"/>
          </w:tcPr>
          <w:p>
            <w:pPr>
              <w:pStyle w:val="TableParagraph"/>
              <w:rPr>
                <w:sz w:val="14"/>
              </w:rPr>
            </w:pPr>
          </w:p>
        </w:tc>
        <w:tc>
          <w:tcPr>
            <w:tcW w:w="1512" w:type="dxa"/>
          </w:tcPr>
          <w:p>
            <w:pPr>
              <w:pStyle w:val="TableParagraph"/>
              <w:rPr>
                <w:sz w:val="14"/>
              </w:rPr>
            </w:pPr>
          </w:p>
        </w:tc>
        <w:tc>
          <w:tcPr>
            <w:tcW w:w="1113" w:type="dxa"/>
          </w:tcPr>
          <w:p>
            <w:pPr>
              <w:pStyle w:val="TableParagraph"/>
              <w:rPr>
                <w:sz w:val="14"/>
              </w:rPr>
            </w:pPr>
          </w:p>
        </w:tc>
        <w:tc>
          <w:tcPr>
            <w:tcW w:w="1171" w:type="dxa"/>
          </w:tcPr>
          <w:p>
            <w:pPr>
              <w:pStyle w:val="TableParagraph"/>
              <w:rPr>
                <w:sz w:val="14"/>
              </w:rPr>
            </w:pPr>
          </w:p>
        </w:tc>
        <w:tc>
          <w:tcPr>
            <w:tcW w:w="1345" w:type="dxa"/>
          </w:tcPr>
          <w:p>
            <w:pPr>
              <w:pStyle w:val="TableParagraph"/>
              <w:spacing w:before="38"/>
              <w:ind w:left="304"/>
              <w:rPr>
                <w:rFonts w:ascii="Arial" w:hAnsi="Arial"/>
                <w:sz w:val="16"/>
              </w:rPr>
            </w:pPr>
            <w:r>
              <w:rPr>
                <w:rFonts w:ascii="Arial" w:hAnsi="Arial"/>
                <w:color w:val="131413"/>
                <w:sz w:val="16"/>
              </w:rPr>
              <w:t>–</w:t>
            </w:r>
            <w:r>
              <w:rPr>
                <w:color w:val="131413"/>
                <w:sz w:val="16"/>
              </w:rPr>
              <w:t>0.164</w:t>
            </w:r>
            <w:r>
              <w:rPr>
                <w:rFonts w:ascii="Arial" w:hAnsi="Arial"/>
                <w:color w:val="131413"/>
                <w:sz w:val="16"/>
                <w:vertAlign w:val="superscript"/>
              </w:rPr>
              <w:t>†</w:t>
            </w:r>
          </w:p>
        </w:tc>
        <w:tc>
          <w:tcPr>
            <w:tcW w:w="1087" w:type="dxa"/>
          </w:tcPr>
          <w:p>
            <w:pPr>
              <w:pStyle w:val="TableParagraph"/>
              <w:rPr>
                <w:sz w:val="14"/>
              </w:rPr>
            </w:pPr>
          </w:p>
        </w:tc>
      </w:tr>
      <w:tr>
        <w:trPr>
          <w:trHeight w:val="238" w:hRule="atLeast"/>
        </w:trPr>
        <w:tc>
          <w:tcPr>
            <w:tcW w:w="2494" w:type="dxa"/>
          </w:tcPr>
          <w:p>
            <w:pPr>
              <w:pStyle w:val="TableParagraph"/>
              <w:rPr>
                <w:sz w:val="14"/>
              </w:rPr>
            </w:pPr>
          </w:p>
        </w:tc>
        <w:tc>
          <w:tcPr>
            <w:tcW w:w="1328" w:type="dxa"/>
          </w:tcPr>
          <w:p>
            <w:pPr>
              <w:pStyle w:val="TableParagraph"/>
              <w:rPr>
                <w:sz w:val="14"/>
              </w:rPr>
            </w:pPr>
          </w:p>
        </w:tc>
        <w:tc>
          <w:tcPr>
            <w:tcW w:w="1191" w:type="dxa"/>
          </w:tcPr>
          <w:p>
            <w:pPr>
              <w:pStyle w:val="TableParagraph"/>
              <w:rPr>
                <w:sz w:val="14"/>
              </w:rPr>
            </w:pPr>
          </w:p>
        </w:tc>
        <w:tc>
          <w:tcPr>
            <w:tcW w:w="1512" w:type="dxa"/>
          </w:tcPr>
          <w:p>
            <w:pPr>
              <w:pStyle w:val="TableParagraph"/>
              <w:rPr>
                <w:sz w:val="14"/>
              </w:rPr>
            </w:pPr>
          </w:p>
        </w:tc>
        <w:tc>
          <w:tcPr>
            <w:tcW w:w="1113" w:type="dxa"/>
          </w:tcPr>
          <w:p>
            <w:pPr>
              <w:pStyle w:val="TableParagraph"/>
              <w:rPr>
                <w:sz w:val="14"/>
              </w:rPr>
            </w:pPr>
          </w:p>
        </w:tc>
        <w:tc>
          <w:tcPr>
            <w:tcW w:w="1171" w:type="dxa"/>
          </w:tcPr>
          <w:p>
            <w:pPr>
              <w:pStyle w:val="TableParagraph"/>
              <w:rPr>
                <w:sz w:val="14"/>
              </w:rPr>
            </w:pPr>
          </w:p>
        </w:tc>
        <w:tc>
          <w:tcPr>
            <w:tcW w:w="1345" w:type="dxa"/>
          </w:tcPr>
          <w:p>
            <w:pPr>
              <w:pStyle w:val="TableParagraph"/>
              <w:spacing w:before="28"/>
              <w:ind w:left="333"/>
              <w:rPr>
                <w:sz w:val="16"/>
              </w:rPr>
            </w:pPr>
            <w:r>
              <w:rPr>
                <w:color w:val="131413"/>
                <w:sz w:val="16"/>
              </w:rPr>
              <w:t>(0.092)</w:t>
            </w:r>
          </w:p>
        </w:tc>
        <w:tc>
          <w:tcPr>
            <w:tcW w:w="1087" w:type="dxa"/>
          </w:tcPr>
          <w:p>
            <w:pPr>
              <w:pStyle w:val="TableParagraph"/>
              <w:rPr>
                <w:sz w:val="14"/>
              </w:rPr>
            </w:pPr>
          </w:p>
        </w:tc>
      </w:tr>
      <w:tr>
        <w:trPr>
          <w:trHeight w:val="260" w:hRule="atLeast"/>
        </w:trPr>
        <w:tc>
          <w:tcPr>
            <w:tcW w:w="2494" w:type="dxa"/>
          </w:tcPr>
          <w:p>
            <w:pPr>
              <w:pStyle w:val="TableParagraph"/>
              <w:spacing w:before="39"/>
              <w:ind w:left="166"/>
              <w:rPr>
                <w:sz w:val="16"/>
              </w:rPr>
            </w:pPr>
            <w:r>
              <w:rPr>
                <w:color w:val="131413"/>
                <w:sz w:val="16"/>
              </w:rPr>
              <w:t>Black presence × Asians</w:t>
            </w:r>
          </w:p>
        </w:tc>
        <w:tc>
          <w:tcPr>
            <w:tcW w:w="1328" w:type="dxa"/>
          </w:tcPr>
          <w:p>
            <w:pPr>
              <w:pStyle w:val="TableParagraph"/>
              <w:rPr>
                <w:sz w:val="14"/>
              </w:rPr>
            </w:pPr>
          </w:p>
        </w:tc>
        <w:tc>
          <w:tcPr>
            <w:tcW w:w="1191" w:type="dxa"/>
          </w:tcPr>
          <w:p>
            <w:pPr>
              <w:pStyle w:val="TableParagraph"/>
              <w:rPr>
                <w:sz w:val="14"/>
              </w:rPr>
            </w:pPr>
          </w:p>
        </w:tc>
        <w:tc>
          <w:tcPr>
            <w:tcW w:w="1512" w:type="dxa"/>
          </w:tcPr>
          <w:p>
            <w:pPr>
              <w:pStyle w:val="TableParagraph"/>
              <w:rPr>
                <w:sz w:val="14"/>
              </w:rPr>
            </w:pPr>
          </w:p>
        </w:tc>
        <w:tc>
          <w:tcPr>
            <w:tcW w:w="1113" w:type="dxa"/>
          </w:tcPr>
          <w:p>
            <w:pPr>
              <w:pStyle w:val="TableParagraph"/>
              <w:rPr>
                <w:sz w:val="14"/>
              </w:rPr>
            </w:pPr>
          </w:p>
        </w:tc>
        <w:tc>
          <w:tcPr>
            <w:tcW w:w="1171" w:type="dxa"/>
          </w:tcPr>
          <w:p>
            <w:pPr>
              <w:pStyle w:val="TableParagraph"/>
              <w:rPr>
                <w:sz w:val="14"/>
              </w:rPr>
            </w:pPr>
          </w:p>
        </w:tc>
        <w:tc>
          <w:tcPr>
            <w:tcW w:w="1345" w:type="dxa"/>
          </w:tcPr>
          <w:p>
            <w:pPr>
              <w:pStyle w:val="TableParagraph"/>
              <w:rPr>
                <w:sz w:val="14"/>
              </w:rPr>
            </w:pPr>
          </w:p>
        </w:tc>
        <w:tc>
          <w:tcPr>
            <w:tcW w:w="1087" w:type="dxa"/>
          </w:tcPr>
          <w:p>
            <w:pPr>
              <w:pStyle w:val="TableParagraph"/>
              <w:spacing w:before="38"/>
              <w:ind w:left="285"/>
              <w:rPr>
                <w:rFonts w:ascii="Arial" w:hAnsi="Arial"/>
                <w:sz w:val="16"/>
              </w:rPr>
            </w:pPr>
            <w:r>
              <w:rPr>
                <w:rFonts w:ascii="Arial" w:hAnsi="Arial"/>
                <w:color w:val="131413"/>
                <w:sz w:val="16"/>
              </w:rPr>
              <w:t>–</w:t>
            </w:r>
            <w:r>
              <w:rPr>
                <w:color w:val="131413"/>
                <w:sz w:val="16"/>
              </w:rPr>
              <w:t>0.117</w:t>
            </w:r>
            <w:r>
              <w:rPr>
                <w:rFonts w:ascii="Arial" w:hAnsi="Arial"/>
                <w:color w:val="131413"/>
                <w:sz w:val="16"/>
                <w:vertAlign w:val="superscript"/>
              </w:rPr>
              <w:t>†</w:t>
            </w:r>
          </w:p>
        </w:tc>
      </w:tr>
      <w:tr>
        <w:trPr>
          <w:trHeight w:val="248" w:hRule="atLeast"/>
        </w:trPr>
        <w:tc>
          <w:tcPr>
            <w:tcW w:w="2494" w:type="dxa"/>
          </w:tcPr>
          <w:p>
            <w:pPr>
              <w:pStyle w:val="TableParagraph"/>
              <w:rPr>
                <w:sz w:val="14"/>
              </w:rPr>
            </w:pPr>
          </w:p>
        </w:tc>
        <w:tc>
          <w:tcPr>
            <w:tcW w:w="1328" w:type="dxa"/>
          </w:tcPr>
          <w:p>
            <w:pPr>
              <w:pStyle w:val="TableParagraph"/>
              <w:rPr>
                <w:sz w:val="14"/>
              </w:rPr>
            </w:pPr>
          </w:p>
        </w:tc>
        <w:tc>
          <w:tcPr>
            <w:tcW w:w="1191" w:type="dxa"/>
          </w:tcPr>
          <w:p>
            <w:pPr>
              <w:pStyle w:val="TableParagraph"/>
              <w:rPr>
                <w:sz w:val="14"/>
              </w:rPr>
            </w:pPr>
          </w:p>
        </w:tc>
        <w:tc>
          <w:tcPr>
            <w:tcW w:w="1512" w:type="dxa"/>
          </w:tcPr>
          <w:p>
            <w:pPr>
              <w:pStyle w:val="TableParagraph"/>
              <w:rPr>
                <w:sz w:val="14"/>
              </w:rPr>
            </w:pPr>
          </w:p>
        </w:tc>
        <w:tc>
          <w:tcPr>
            <w:tcW w:w="1113" w:type="dxa"/>
          </w:tcPr>
          <w:p>
            <w:pPr>
              <w:pStyle w:val="TableParagraph"/>
              <w:rPr>
                <w:sz w:val="14"/>
              </w:rPr>
            </w:pPr>
          </w:p>
        </w:tc>
        <w:tc>
          <w:tcPr>
            <w:tcW w:w="1171" w:type="dxa"/>
          </w:tcPr>
          <w:p>
            <w:pPr>
              <w:pStyle w:val="TableParagraph"/>
              <w:rPr>
                <w:sz w:val="14"/>
              </w:rPr>
            </w:pPr>
          </w:p>
        </w:tc>
        <w:tc>
          <w:tcPr>
            <w:tcW w:w="1345" w:type="dxa"/>
          </w:tcPr>
          <w:p>
            <w:pPr>
              <w:pStyle w:val="TableParagraph"/>
              <w:rPr>
                <w:sz w:val="14"/>
              </w:rPr>
            </w:pPr>
          </w:p>
        </w:tc>
        <w:tc>
          <w:tcPr>
            <w:tcW w:w="1087" w:type="dxa"/>
          </w:tcPr>
          <w:p>
            <w:pPr>
              <w:pStyle w:val="TableParagraph"/>
              <w:spacing w:before="28"/>
              <w:ind w:left="313"/>
              <w:rPr>
                <w:sz w:val="16"/>
              </w:rPr>
            </w:pPr>
            <w:r>
              <w:rPr>
                <w:color w:val="131413"/>
                <w:sz w:val="16"/>
              </w:rPr>
              <w:t>(0.069)</w:t>
            </w:r>
          </w:p>
        </w:tc>
      </w:tr>
      <w:tr>
        <w:trPr>
          <w:trHeight w:val="248" w:hRule="atLeast"/>
        </w:trPr>
        <w:tc>
          <w:tcPr>
            <w:tcW w:w="2494" w:type="dxa"/>
          </w:tcPr>
          <w:p>
            <w:pPr>
              <w:pStyle w:val="TableParagraph"/>
              <w:spacing w:before="28"/>
              <w:ind w:left="166"/>
              <w:rPr>
                <w:sz w:val="16"/>
              </w:rPr>
            </w:pPr>
            <w:r>
              <w:rPr>
                <w:color w:val="131413"/>
                <w:sz w:val="16"/>
              </w:rPr>
              <w:t>Black presence × Hispanics</w:t>
            </w:r>
          </w:p>
        </w:tc>
        <w:tc>
          <w:tcPr>
            <w:tcW w:w="1328" w:type="dxa"/>
          </w:tcPr>
          <w:p>
            <w:pPr>
              <w:pStyle w:val="TableParagraph"/>
              <w:rPr>
                <w:sz w:val="14"/>
              </w:rPr>
            </w:pPr>
          </w:p>
        </w:tc>
        <w:tc>
          <w:tcPr>
            <w:tcW w:w="1191" w:type="dxa"/>
          </w:tcPr>
          <w:p>
            <w:pPr>
              <w:pStyle w:val="TableParagraph"/>
              <w:rPr>
                <w:sz w:val="14"/>
              </w:rPr>
            </w:pPr>
          </w:p>
        </w:tc>
        <w:tc>
          <w:tcPr>
            <w:tcW w:w="1512" w:type="dxa"/>
          </w:tcPr>
          <w:p>
            <w:pPr>
              <w:pStyle w:val="TableParagraph"/>
              <w:rPr>
                <w:sz w:val="14"/>
              </w:rPr>
            </w:pPr>
          </w:p>
        </w:tc>
        <w:tc>
          <w:tcPr>
            <w:tcW w:w="1113" w:type="dxa"/>
          </w:tcPr>
          <w:p>
            <w:pPr>
              <w:pStyle w:val="TableParagraph"/>
              <w:rPr>
                <w:sz w:val="14"/>
              </w:rPr>
            </w:pPr>
          </w:p>
        </w:tc>
        <w:tc>
          <w:tcPr>
            <w:tcW w:w="1171" w:type="dxa"/>
          </w:tcPr>
          <w:p>
            <w:pPr>
              <w:pStyle w:val="TableParagraph"/>
              <w:rPr>
                <w:sz w:val="14"/>
              </w:rPr>
            </w:pPr>
          </w:p>
        </w:tc>
        <w:tc>
          <w:tcPr>
            <w:tcW w:w="1345" w:type="dxa"/>
          </w:tcPr>
          <w:p>
            <w:pPr>
              <w:pStyle w:val="TableParagraph"/>
              <w:rPr>
                <w:sz w:val="14"/>
              </w:rPr>
            </w:pPr>
          </w:p>
        </w:tc>
        <w:tc>
          <w:tcPr>
            <w:tcW w:w="1087" w:type="dxa"/>
          </w:tcPr>
          <w:p>
            <w:pPr>
              <w:pStyle w:val="TableParagraph"/>
              <w:spacing w:before="27"/>
              <w:ind w:left="285"/>
              <w:rPr>
                <w:sz w:val="16"/>
              </w:rPr>
            </w:pPr>
            <w:r>
              <w:rPr>
                <w:rFonts w:ascii="Arial" w:hAnsi="Arial"/>
                <w:color w:val="131413"/>
                <w:sz w:val="16"/>
              </w:rPr>
              <w:t>–</w:t>
            </w:r>
            <w:r>
              <w:rPr>
                <w:color w:val="131413"/>
                <w:sz w:val="16"/>
              </w:rPr>
              <w:t>0.056</w:t>
            </w:r>
          </w:p>
        </w:tc>
      </w:tr>
      <w:tr>
        <w:trPr>
          <w:trHeight w:val="249" w:hRule="atLeast"/>
        </w:trPr>
        <w:tc>
          <w:tcPr>
            <w:tcW w:w="2494" w:type="dxa"/>
          </w:tcPr>
          <w:p>
            <w:pPr>
              <w:pStyle w:val="TableParagraph"/>
              <w:rPr>
                <w:sz w:val="14"/>
              </w:rPr>
            </w:pPr>
          </w:p>
        </w:tc>
        <w:tc>
          <w:tcPr>
            <w:tcW w:w="1328" w:type="dxa"/>
          </w:tcPr>
          <w:p>
            <w:pPr>
              <w:pStyle w:val="TableParagraph"/>
              <w:rPr>
                <w:sz w:val="14"/>
              </w:rPr>
            </w:pPr>
          </w:p>
        </w:tc>
        <w:tc>
          <w:tcPr>
            <w:tcW w:w="1191" w:type="dxa"/>
          </w:tcPr>
          <w:p>
            <w:pPr>
              <w:pStyle w:val="TableParagraph"/>
              <w:rPr>
                <w:sz w:val="14"/>
              </w:rPr>
            </w:pPr>
          </w:p>
        </w:tc>
        <w:tc>
          <w:tcPr>
            <w:tcW w:w="1512" w:type="dxa"/>
          </w:tcPr>
          <w:p>
            <w:pPr>
              <w:pStyle w:val="TableParagraph"/>
              <w:rPr>
                <w:sz w:val="14"/>
              </w:rPr>
            </w:pPr>
          </w:p>
        </w:tc>
        <w:tc>
          <w:tcPr>
            <w:tcW w:w="1113" w:type="dxa"/>
          </w:tcPr>
          <w:p>
            <w:pPr>
              <w:pStyle w:val="TableParagraph"/>
              <w:rPr>
                <w:sz w:val="14"/>
              </w:rPr>
            </w:pPr>
          </w:p>
        </w:tc>
        <w:tc>
          <w:tcPr>
            <w:tcW w:w="1171" w:type="dxa"/>
          </w:tcPr>
          <w:p>
            <w:pPr>
              <w:pStyle w:val="TableParagraph"/>
              <w:rPr>
                <w:sz w:val="14"/>
              </w:rPr>
            </w:pPr>
          </w:p>
        </w:tc>
        <w:tc>
          <w:tcPr>
            <w:tcW w:w="1345" w:type="dxa"/>
          </w:tcPr>
          <w:p>
            <w:pPr>
              <w:pStyle w:val="TableParagraph"/>
              <w:rPr>
                <w:sz w:val="14"/>
              </w:rPr>
            </w:pPr>
          </w:p>
        </w:tc>
        <w:tc>
          <w:tcPr>
            <w:tcW w:w="1087" w:type="dxa"/>
          </w:tcPr>
          <w:p>
            <w:pPr>
              <w:pStyle w:val="TableParagraph"/>
              <w:spacing w:before="28"/>
              <w:ind w:left="313"/>
              <w:rPr>
                <w:sz w:val="16"/>
              </w:rPr>
            </w:pPr>
            <w:r>
              <w:rPr>
                <w:color w:val="131413"/>
                <w:sz w:val="16"/>
              </w:rPr>
              <w:t>(0.086)</w:t>
            </w:r>
          </w:p>
        </w:tc>
      </w:tr>
      <w:tr>
        <w:trPr>
          <w:trHeight w:val="319" w:hRule="atLeast"/>
        </w:trPr>
        <w:tc>
          <w:tcPr>
            <w:tcW w:w="2494" w:type="dxa"/>
            <w:tcBorders>
              <w:bottom w:val="single" w:sz="6" w:space="0" w:color="131413"/>
            </w:tcBorders>
          </w:tcPr>
          <w:p>
            <w:pPr>
              <w:pStyle w:val="TableParagraph"/>
              <w:spacing w:before="28"/>
              <w:ind w:left="7"/>
              <w:rPr>
                <w:sz w:val="16"/>
              </w:rPr>
            </w:pPr>
            <w:r>
              <w:rPr>
                <w:color w:val="131413"/>
                <w:sz w:val="16"/>
              </w:rPr>
              <w:t>AIC</w:t>
            </w:r>
          </w:p>
        </w:tc>
        <w:tc>
          <w:tcPr>
            <w:tcW w:w="1328" w:type="dxa"/>
            <w:tcBorders>
              <w:bottom w:val="single" w:sz="6" w:space="0" w:color="131413"/>
            </w:tcBorders>
          </w:tcPr>
          <w:p>
            <w:pPr>
              <w:pStyle w:val="TableParagraph"/>
              <w:spacing w:before="28"/>
              <w:ind w:left="289"/>
              <w:rPr>
                <w:sz w:val="16"/>
              </w:rPr>
            </w:pPr>
            <w:r>
              <w:rPr>
                <w:color w:val="131413"/>
                <w:sz w:val="16"/>
              </w:rPr>
              <w:t>1,688</w:t>
            </w:r>
          </w:p>
        </w:tc>
        <w:tc>
          <w:tcPr>
            <w:tcW w:w="1191" w:type="dxa"/>
            <w:tcBorders>
              <w:bottom w:val="single" w:sz="6" w:space="0" w:color="131413"/>
            </w:tcBorders>
          </w:tcPr>
          <w:p>
            <w:pPr>
              <w:pStyle w:val="TableParagraph"/>
              <w:spacing w:before="28"/>
              <w:ind w:left="287"/>
              <w:rPr>
                <w:sz w:val="16"/>
              </w:rPr>
            </w:pPr>
            <w:r>
              <w:rPr>
                <w:color w:val="131413"/>
                <w:sz w:val="16"/>
              </w:rPr>
              <w:t>1,495</w:t>
            </w:r>
          </w:p>
        </w:tc>
        <w:tc>
          <w:tcPr>
            <w:tcW w:w="1512" w:type="dxa"/>
            <w:tcBorders>
              <w:bottom w:val="single" w:sz="6" w:space="0" w:color="131413"/>
            </w:tcBorders>
          </w:tcPr>
          <w:p>
            <w:pPr>
              <w:pStyle w:val="TableParagraph"/>
              <w:spacing w:before="28"/>
              <w:ind w:left="287"/>
              <w:rPr>
                <w:sz w:val="16"/>
              </w:rPr>
            </w:pPr>
            <w:r>
              <w:rPr>
                <w:color w:val="131413"/>
                <w:sz w:val="16"/>
              </w:rPr>
              <w:t>1,483</w:t>
            </w:r>
          </w:p>
        </w:tc>
        <w:tc>
          <w:tcPr>
            <w:tcW w:w="1113" w:type="dxa"/>
            <w:tcBorders>
              <w:bottom w:val="single" w:sz="6" w:space="0" w:color="131413"/>
            </w:tcBorders>
          </w:tcPr>
          <w:p>
            <w:pPr>
              <w:pStyle w:val="TableParagraph"/>
              <w:spacing w:before="28"/>
              <w:ind w:left="288"/>
              <w:rPr>
                <w:sz w:val="16"/>
              </w:rPr>
            </w:pPr>
            <w:r>
              <w:rPr>
                <w:color w:val="131413"/>
                <w:sz w:val="16"/>
              </w:rPr>
              <w:t>1,489</w:t>
            </w:r>
          </w:p>
        </w:tc>
        <w:tc>
          <w:tcPr>
            <w:tcW w:w="1171" w:type="dxa"/>
            <w:tcBorders>
              <w:bottom w:val="single" w:sz="6" w:space="0" w:color="131413"/>
            </w:tcBorders>
          </w:tcPr>
          <w:p>
            <w:pPr>
              <w:pStyle w:val="TableParagraph"/>
              <w:spacing w:before="28"/>
              <w:ind w:left="324"/>
              <w:rPr>
                <w:sz w:val="16"/>
              </w:rPr>
            </w:pPr>
            <w:r>
              <w:rPr>
                <w:color w:val="131413"/>
                <w:sz w:val="16"/>
              </w:rPr>
              <w:t>1,424</w:t>
            </w:r>
          </w:p>
        </w:tc>
        <w:tc>
          <w:tcPr>
            <w:tcW w:w="1345" w:type="dxa"/>
            <w:tcBorders>
              <w:bottom w:val="single" w:sz="6" w:space="0" w:color="131413"/>
            </w:tcBorders>
          </w:tcPr>
          <w:p>
            <w:pPr>
              <w:pStyle w:val="TableParagraph"/>
              <w:spacing w:before="28"/>
              <w:ind w:left="304"/>
              <w:rPr>
                <w:sz w:val="16"/>
              </w:rPr>
            </w:pPr>
            <w:r>
              <w:rPr>
                <w:color w:val="131413"/>
                <w:sz w:val="16"/>
              </w:rPr>
              <w:t>1,491</w:t>
            </w:r>
          </w:p>
        </w:tc>
        <w:tc>
          <w:tcPr>
            <w:tcW w:w="1087" w:type="dxa"/>
            <w:tcBorders>
              <w:bottom w:val="single" w:sz="6" w:space="0" w:color="131413"/>
            </w:tcBorders>
          </w:tcPr>
          <w:p>
            <w:pPr>
              <w:pStyle w:val="TableParagraph"/>
              <w:spacing w:before="28"/>
              <w:ind w:left="285"/>
              <w:rPr>
                <w:sz w:val="16"/>
              </w:rPr>
            </w:pPr>
            <w:r>
              <w:rPr>
                <w:color w:val="131413"/>
                <w:sz w:val="16"/>
              </w:rPr>
              <w:t>1,495</w:t>
            </w:r>
          </w:p>
        </w:tc>
      </w:tr>
    </w:tbl>
    <w:p>
      <w:pPr>
        <w:spacing w:line="247" w:lineRule="auto" w:before="80"/>
        <w:ind w:left="677" w:right="0" w:hanging="1"/>
        <w:jc w:val="left"/>
        <w:rPr>
          <w:sz w:val="16"/>
        </w:rPr>
      </w:pPr>
      <w:r>
        <w:rPr/>
        <w:pict>
          <v:line style="position:absolute;mso-position-horizontal-relative:page;mso-position-vertical-relative:paragraph;z-index:1816" from="621.694031pt,-299.642548pt" to="621.694031pt,37.68045pt" stroked="true" strokeweight="1.02pt" strokecolor="#131413">
            <v:stroke dashstyle="solid"/>
            <w10:wrap type="none"/>
          </v:line>
        </w:pict>
      </w:r>
      <w:r>
        <w:rPr/>
        <w:drawing>
          <wp:anchor distT="0" distB="0" distL="0" distR="0" allowOverlap="1" layoutInCell="1" locked="0" behindDoc="0" simplePos="0" relativeHeight="1840">
            <wp:simplePos x="0" y="0"/>
            <wp:positionH relativeFrom="page">
              <wp:posOffset>285089</wp:posOffset>
            </wp:positionH>
            <wp:positionV relativeFrom="paragraph">
              <wp:posOffset>-18269</wp:posOffset>
            </wp:positionV>
            <wp:extent cx="130314" cy="484505"/>
            <wp:effectExtent l="0" t="0" r="0" b="0"/>
            <wp:wrapNone/>
            <wp:docPr id="17" name="image22.png" descr=""/>
            <wp:cNvGraphicFramePr>
              <a:graphicFrameLocks noChangeAspect="1"/>
            </wp:cNvGraphicFramePr>
            <a:graphic>
              <a:graphicData uri="http://schemas.openxmlformats.org/drawingml/2006/picture">
                <pic:pic>
                  <pic:nvPicPr>
                    <pic:cNvPr id="18" name="image22.png"/>
                    <pic:cNvPicPr/>
                  </pic:nvPicPr>
                  <pic:blipFill>
                    <a:blip r:embed="rId32" cstate="print"/>
                    <a:stretch>
                      <a:fillRect/>
                    </a:stretch>
                  </pic:blipFill>
                  <pic:spPr>
                    <a:xfrm>
                      <a:off x="0" y="0"/>
                      <a:ext cx="130314" cy="484505"/>
                    </a:xfrm>
                    <a:prstGeom prst="rect">
                      <a:avLst/>
                    </a:prstGeom>
                  </pic:spPr>
                </pic:pic>
              </a:graphicData>
            </a:graphic>
          </wp:anchor>
        </w:drawing>
      </w:r>
      <w:r>
        <w:rPr>
          <w:color w:val="131413"/>
          <w:position w:val="7"/>
          <w:sz w:val="10"/>
        </w:rPr>
        <w:t>a </w:t>
      </w:r>
      <w:r>
        <w:rPr>
          <w:i/>
          <w:color w:val="131413"/>
          <w:sz w:val="16"/>
        </w:rPr>
        <w:t>N </w:t>
      </w:r>
      <w:r>
        <w:rPr>
          <w:color w:val="131413"/>
          <w:sz w:val="16"/>
        </w:rPr>
        <w:t>= </w:t>
      </w:r>
      <w:r>
        <w:rPr>
          <w:color w:val="131413"/>
          <w:spacing w:val="-3"/>
          <w:sz w:val="16"/>
        </w:rPr>
        <w:t>2,087. Standard errors </w:t>
      </w:r>
      <w:r>
        <w:rPr>
          <w:color w:val="131413"/>
          <w:sz w:val="16"/>
        </w:rPr>
        <w:t>are </w:t>
      </w:r>
      <w:r>
        <w:rPr>
          <w:color w:val="131413"/>
          <w:spacing w:val="-3"/>
          <w:sz w:val="16"/>
        </w:rPr>
        <w:t>shown </w:t>
      </w:r>
      <w:r>
        <w:rPr>
          <w:color w:val="131413"/>
          <w:sz w:val="16"/>
        </w:rPr>
        <w:t>in </w:t>
      </w:r>
      <w:r>
        <w:rPr>
          <w:color w:val="131413"/>
          <w:spacing w:val="-3"/>
          <w:sz w:val="16"/>
        </w:rPr>
        <w:t>parentheses. </w:t>
      </w:r>
      <w:r>
        <w:rPr>
          <w:color w:val="131413"/>
          <w:sz w:val="16"/>
        </w:rPr>
        <w:t>All </w:t>
      </w:r>
      <w:r>
        <w:rPr>
          <w:color w:val="131413"/>
          <w:spacing w:val="-3"/>
          <w:sz w:val="16"/>
        </w:rPr>
        <w:t>variables </w:t>
      </w:r>
      <w:r>
        <w:rPr>
          <w:color w:val="131413"/>
          <w:sz w:val="16"/>
        </w:rPr>
        <w:t>are 24 years </w:t>
      </w:r>
      <w:r>
        <w:rPr>
          <w:color w:val="131413"/>
          <w:spacing w:val="-3"/>
          <w:sz w:val="16"/>
        </w:rPr>
        <w:t>prior </w:t>
      </w:r>
      <w:r>
        <w:rPr>
          <w:color w:val="131413"/>
          <w:sz w:val="16"/>
        </w:rPr>
        <w:t>to </w:t>
      </w:r>
      <w:r>
        <w:rPr>
          <w:color w:val="131413"/>
          <w:spacing w:val="-3"/>
          <w:sz w:val="16"/>
        </w:rPr>
        <w:t>gentrification field surveys. Models </w:t>
      </w:r>
      <w:r>
        <w:rPr>
          <w:color w:val="131413"/>
          <w:sz w:val="16"/>
        </w:rPr>
        <w:t>1</w:t>
      </w:r>
      <w:r>
        <w:rPr>
          <w:rFonts w:ascii="Arial" w:hAnsi="Arial"/>
          <w:color w:val="131413"/>
          <w:sz w:val="16"/>
        </w:rPr>
        <w:t>–</w:t>
      </w:r>
      <w:r>
        <w:rPr>
          <w:color w:val="131413"/>
          <w:sz w:val="16"/>
        </w:rPr>
        <w:t>6 also </w:t>
      </w:r>
      <w:r>
        <w:rPr>
          <w:color w:val="131413"/>
          <w:spacing w:val="-3"/>
          <w:sz w:val="16"/>
        </w:rPr>
        <w:t>include controls </w:t>
      </w:r>
      <w:r>
        <w:rPr>
          <w:color w:val="131413"/>
          <w:sz w:val="16"/>
        </w:rPr>
        <w:t>for </w:t>
      </w:r>
      <w:r>
        <w:rPr>
          <w:color w:val="131413"/>
          <w:spacing w:val="-3"/>
          <w:sz w:val="16"/>
        </w:rPr>
        <w:t>median household income (logged), </w:t>
      </w:r>
      <w:r>
        <w:rPr>
          <w:color w:val="131413"/>
          <w:sz w:val="16"/>
        </w:rPr>
        <w:t>% below </w:t>
      </w:r>
      <w:r>
        <w:rPr>
          <w:color w:val="131413"/>
          <w:spacing w:val="-4"/>
          <w:sz w:val="16"/>
        </w:rPr>
        <w:t>poverty, </w:t>
      </w:r>
      <w:r>
        <w:rPr>
          <w:color w:val="131413"/>
          <w:sz w:val="16"/>
        </w:rPr>
        <w:t>% same </w:t>
      </w:r>
      <w:r>
        <w:rPr>
          <w:color w:val="131413"/>
          <w:spacing w:val="-3"/>
          <w:sz w:val="16"/>
        </w:rPr>
        <w:t>residents </w:t>
      </w:r>
      <w:r>
        <w:rPr>
          <w:color w:val="131413"/>
          <w:sz w:val="16"/>
        </w:rPr>
        <w:t>10 years ago, </w:t>
      </w:r>
      <w:r>
        <w:rPr>
          <w:color w:val="131413"/>
          <w:spacing w:val="-3"/>
          <w:sz w:val="16"/>
        </w:rPr>
        <w:t>homeownership </w:t>
      </w:r>
      <w:r>
        <w:rPr>
          <w:color w:val="131413"/>
          <w:sz w:val="16"/>
        </w:rPr>
        <w:t>rate, </w:t>
      </w:r>
      <w:r>
        <w:rPr>
          <w:color w:val="131413"/>
          <w:spacing w:val="-3"/>
          <w:sz w:val="16"/>
        </w:rPr>
        <w:t>vacancy </w:t>
      </w:r>
      <w:r>
        <w:rPr>
          <w:color w:val="131413"/>
          <w:sz w:val="16"/>
        </w:rPr>
        <w:t>rate, and % over 65 years old. </w:t>
      </w:r>
      <w:r>
        <w:rPr>
          <w:color w:val="131413"/>
          <w:spacing w:val="-3"/>
          <w:sz w:val="16"/>
        </w:rPr>
        <w:t>Interaction </w:t>
      </w:r>
      <w:r>
        <w:rPr>
          <w:color w:val="131413"/>
          <w:sz w:val="16"/>
        </w:rPr>
        <w:t>term </w:t>
      </w:r>
      <w:r>
        <w:rPr>
          <w:color w:val="131413"/>
          <w:spacing w:val="-3"/>
          <w:sz w:val="16"/>
        </w:rPr>
        <w:t>variables </w:t>
      </w:r>
      <w:r>
        <w:rPr>
          <w:color w:val="131413"/>
          <w:sz w:val="16"/>
        </w:rPr>
        <w:t>are </w:t>
      </w:r>
      <w:r>
        <w:rPr>
          <w:color w:val="131413"/>
          <w:spacing w:val="-3"/>
          <w:sz w:val="16"/>
        </w:rPr>
        <w:t>mean-centered.</w:t>
      </w:r>
    </w:p>
    <w:p>
      <w:pPr>
        <w:spacing w:before="45"/>
        <w:ind w:left="677" w:right="0" w:firstLine="0"/>
        <w:jc w:val="left"/>
        <w:rPr>
          <w:sz w:val="16"/>
        </w:rPr>
      </w:pPr>
      <w:r>
        <w:rPr>
          <w:rFonts w:ascii="Arial" w:hAnsi="Arial"/>
          <w:color w:val="131413"/>
          <w:position w:val="7"/>
          <w:sz w:val="10"/>
        </w:rPr>
        <w:t>†</w:t>
      </w:r>
      <w:r>
        <w:rPr>
          <w:i/>
          <w:color w:val="131413"/>
          <w:sz w:val="16"/>
        </w:rPr>
        <w:t>p </w:t>
      </w:r>
      <w:r>
        <w:rPr>
          <w:color w:val="131413"/>
          <w:sz w:val="16"/>
        </w:rPr>
        <w:t>&lt; .10; *</w:t>
      </w:r>
      <w:r>
        <w:rPr>
          <w:i/>
          <w:color w:val="131413"/>
          <w:sz w:val="16"/>
        </w:rPr>
        <w:t>p </w:t>
      </w:r>
      <w:r>
        <w:rPr>
          <w:color w:val="131413"/>
          <w:sz w:val="16"/>
        </w:rPr>
        <w:t>&lt; .05; **</w:t>
      </w:r>
      <w:r>
        <w:rPr>
          <w:i/>
          <w:color w:val="131413"/>
          <w:sz w:val="16"/>
        </w:rPr>
        <w:t>p </w:t>
      </w:r>
      <w:r>
        <w:rPr>
          <w:color w:val="131413"/>
          <w:sz w:val="16"/>
        </w:rPr>
        <w:t>&lt; .01 (two-tailed test)</w:t>
      </w:r>
    </w:p>
    <w:p>
      <w:pPr>
        <w:spacing w:after="0"/>
        <w:jc w:val="left"/>
        <w:rPr>
          <w:sz w:val="16"/>
        </w:rPr>
        <w:sectPr>
          <w:headerReference w:type="default" r:id="rId46"/>
          <w:footerReference w:type="default" r:id="rId47"/>
          <w:pgSz w:w="13330" w:h="8790" w:orient="landscape"/>
          <w:pgMar w:header="0" w:footer="0" w:top="0" w:bottom="280" w:left="340" w:right="960"/>
        </w:sectPr>
      </w:pPr>
    </w:p>
    <w:p>
      <w:pPr>
        <w:pStyle w:val="BodyText"/>
        <w:spacing w:line="249" w:lineRule="auto" w:before="172"/>
        <w:ind w:left="120"/>
      </w:pPr>
      <w:r>
        <w:rPr>
          <w:color w:val="131413"/>
        </w:rPr>
        <w:t>positive slope of the darker line in the lower plot, but they have a negative effect in neighborhoods with fewer blacks.</w:t>
      </w:r>
    </w:p>
    <w:p>
      <w:pPr>
        <w:pStyle w:val="BodyText"/>
        <w:spacing w:line="249" w:lineRule="auto"/>
        <w:ind w:left="120" w:right="1016" w:firstLine="226"/>
        <w:jc w:val="both"/>
      </w:pPr>
      <w:r>
        <w:rPr>
          <w:color w:val="131413"/>
        </w:rPr>
        <w:t>In Model 4, I test whether neighborhoods that served as Asian and Hispanic enclaves were less likely to gentrify (Hypothesis 5). The results indicate that neigh- borhoods</w:t>
      </w:r>
      <w:r>
        <w:rPr>
          <w:color w:val="131413"/>
          <w:spacing w:val="-15"/>
        </w:rPr>
        <w:t> </w:t>
      </w:r>
      <w:r>
        <w:rPr>
          <w:color w:val="131413"/>
        </w:rPr>
        <w:t>that</w:t>
      </w:r>
      <w:r>
        <w:rPr>
          <w:color w:val="131413"/>
          <w:spacing w:val="-14"/>
        </w:rPr>
        <w:t> </w:t>
      </w:r>
      <w:r>
        <w:rPr>
          <w:color w:val="131413"/>
        </w:rPr>
        <w:t>became</w:t>
      </w:r>
      <w:r>
        <w:rPr>
          <w:color w:val="131413"/>
          <w:spacing w:val="-13"/>
        </w:rPr>
        <w:t> </w:t>
      </w:r>
      <w:r>
        <w:rPr>
          <w:color w:val="131413"/>
        </w:rPr>
        <w:t>over</w:t>
      </w:r>
      <w:r>
        <w:rPr>
          <w:color w:val="131413"/>
          <w:spacing w:val="-13"/>
        </w:rPr>
        <w:t> </w:t>
      </w:r>
      <w:r>
        <w:rPr>
          <w:color w:val="131413"/>
        </w:rPr>
        <w:t>40</w:t>
      </w:r>
      <w:r>
        <w:rPr>
          <w:color w:val="131413"/>
          <w:spacing w:val="-14"/>
        </w:rPr>
        <w:t> </w:t>
      </w:r>
      <w:r>
        <w:rPr>
          <w:color w:val="131413"/>
        </w:rPr>
        <w:t>%</w:t>
      </w:r>
      <w:r>
        <w:rPr>
          <w:color w:val="131413"/>
          <w:spacing w:val="-12"/>
        </w:rPr>
        <w:t> </w:t>
      </w:r>
      <w:r>
        <w:rPr>
          <w:color w:val="131413"/>
        </w:rPr>
        <w:t>Asian</w:t>
      </w:r>
      <w:r>
        <w:rPr>
          <w:color w:val="131413"/>
          <w:spacing w:val="-14"/>
        </w:rPr>
        <w:t> </w:t>
      </w:r>
      <w:r>
        <w:rPr>
          <w:color w:val="131413"/>
        </w:rPr>
        <w:t>or</w:t>
      </w:r>
      <w:r>
        <w:rPr>
          <w:color w:val="131413"/>
          <w:spacing w:val="-14"/>
        </w:rPr>
        <w:t> </w:t>
      </w:r>
      <w:r>
        <w:rPr>
          <w:color w:val="131413"/>
        </w:rPr>
        <w:t>over</w:t>
      </w:r>
      <w:r>
        <w:rPr>
          <w:color w:val="131413"/>
          <w:spacing w:val="-14"/>
        </w:rPr>
        <w:t> </w:t>
      </w:r>
      <w:r>
        <w:rPr>
          <w:color w:val="131413"/>
        </w:rPr>
        <w:t>40</w:t>
      </w:r>
      <w:r>
        <w:rPr>
          <w:color w:val="131413"/>
          <w:spacing w:val="-15"/>
        </w:rPr>
        <w:t> </w:t>
      </w:r>
      <w:r>
        <w:rPr>
          <w:color w:val="131413"/>
        </w:rPr>
        <w:t>%</w:t>
      </w:r>
      <w:r>
        <w:rPr>
          <w:color w:val="131413"/>
          <w:spacing w:val="-11"/>
        </w:rPr>
        <w:t> </w:t>
      </w:r>
      <w:r>
        <w:rPr>
          <w:color w:val="131413"/>
        </w:rPr>
        <w:t>Hispanic</w:t>
      </w:r>
      <w:r>
        <w:rPr>
          <w:color w:val="131413"/>
          <w:spacing w:val="-14"/>
        </w:rPr>
        <w:t> </w:t>
      </w:r>
      <w:r>
        <w:rPr>
          <w:color w:val="131413"/>
        </w:rPr>
        <w:t>by</w:t>
      </w:r>
      <w:r>
        <w:rPr>
          <w:color w:val="131413"/>
          <w:spacing w:val="-14"/>
        </w:rPr>
        <w:t> </w:t>
      </w:r>
      <w:r>
        <w:rPr>
          <w:color w:val="131413"/>
        </w:rPr>
        <w:t>the</w:t>
      </w:r>
      <w:r>
        <w:rPr>
          <w:color w:val="131413"/>
          <w:spacing w:val="-12"/>
        </w:rPr>
        <w:t> </w:t>
      </w:r>
      <w:r>
        <w:rPr>
          <w:color w:val="131413"/>
        </w:rPr>
        <w:t>survey</w:t>
      </w:r>
      <w:r>
        <w:rPr>
          <w:color w:val="131413"/>
          <w:spacing w:val="-14"/>
        </w:rPr>
        <w:t> </w:t>
      </w:r>
      <w:r>
        <w:rPr>
          <w:color w:val="131413"/>
        </w:rPr>
        <w:t>year</w:t>
      </w:r>
      <w:r>
        <w:rPr>
          <w:color w:val="131413"/>
          <w:spacing w:val="-14"/>
        </w:rPr>
        <w:t> </w:t>
      </w:r>
      <w:r>
        <w:rPr>
          <w:color w:val="131413"/>
        </w:rPr>
        <w:t>were far</w:t>
      </w:r>
      <w:r>
        <w:rPr>
          <w:color w:val="131413"/>
          <w:spacing w:val="-15"/>
        </w:rPr>
        <w:t> </w:t>
      </w:r>
      <w:r>
        <w:rPr>
          <w:color w:val="131413"/>
        </w:rPr>
        <w:t>less</w:t>
      </w:r>
      <w:r>
        <w:rPr>
          <w:color w:val="131413"/>
          <w:spacing w:val="-15"/>
        </w:rPr>
        <w:t> </w:t>
      </w:r>
      <w:r>
        <w:rPr>
          <w:color w:val="131413"/>
        </w:rPr>
        <w:t>likely</w:t>
      </w:r>
      <w:r>
        <w:rPr>
          <w:color w:val="131413"/>
          <w:spacing w:val="-16"/>
        </w:rPr>
        <w:t> </w:t>
      </w:r>
      <w:r>
        <w:rPr>
          <w:color w:val="131413"/>
        </w:rPr>
        <w:t>to</w:t>
      </w:r>
      <w:r>
        <w:rPr>
          <w:color w:val="131413"/>
          <w:spacing w:val="-16"/>
        </w:rPr>
        <w:t> </w:t>
      </w:r>
      <w:r>
        <w:rPr>
          <w:color w:val="131413"/>
        </w:rPr>
        <w:t>gentrify</w:t>
      </w:r>
      <w:r>
        <w:rPr>
          <w:color w:val="131413"/>
          <w:spacing w:val="-16"/>
        </w:rPr>
        <w:t> </w:t>
      </w:r>
      <w:r>
        <w:rPr>
          <w:color w:val="131413"/>
        </w:rPr>
        <w:t>than</w:t>
      </w:r>
      <w:r>
        <w:rPr>
          <w:color w:val="131413"/>
          <w:spacing w:val="-15"/>
        </w:rPr>
        <w:t> </w:t>
      </w:r>
      <w:r>
        <w:rPr>
          <w:color w:val="131413"/>
        </w:rPr>
        <w:t>neighborhoods</w:t>
      </w:r>
      <w:r>
        <w:rPr>
          <w:color w:val="131413"/>
          <w:spacing w:val="-15"/>
        </w:rPr>
        <w:t> </w:t>
      </w:r>
      <w:r>
        <w:rPr>
          <w:color w:val="131413"/>
        </w:rPr>
        <w:t>that</w:t>
      </w:r>
      <w:r>
        <w:rPr>
          <w:color w:val="131413"/>
          <w:spacing w:val="-17"/>
        </w:rPr>
        <w:t> </w:t>
      </w:r>
      <w:r>
        <w:rPr>
          <w:color w:val="131413"/>
        </w:rPr>
        <w:t>did</w:t>
      </w:r>
      <w:r>
        <w:rPr>
          <w:color w:val="131413"/>
          <w:spacing w:val="-15"/>
        </w:rPr>
        <w:t> </w:t>
      </w:r>
      <w:r>
        <w:rPr>
          <w:color w:val="131413"/>
        </w:rPr>
        <w:t>not</w:t>
      </w:r>
      <w:r>
        <w:rPr>
          <w:color w:val="131413"/>
          <w:spacing w:val="-14"/>
        </w:rPr>
        <w:t> </w:t>
      </w:r>
      <w:r>
        <w:rPr>
          <w:color w:val="131413"/>
        </w:rPr>
        <w:t>serve</w:t>
      </w:r>
      <w:r>
        <w:rPr>
          <w:color w:val="131413"/>
          <w:spacing w:val="-15"/>
        </w:rPr>
        <w:t> </w:t>
      </w:r>
      <w:r>
        <w:rPr>
          <w:color w:val="131413"/>
        </w:rPr>
        <w:t>as</w:t>
      </w:r>
      <w:r>
        <w:rPr>
          <w:color w:val="131413"/>
          <w:spacing w:val="-16"/>
        </w:rPr>
        <w:t> </w:t>
      </w:r>
      <w:r>
        <w:rPr>
          <w:color w:val="131413"/>
        </w:rPr>
        <w:t>primary</w:t>
      </w:r>
      <w:r>
        <w:rPr>
          <w:color w:val="131413"/>
          <w:spacing w:val="-14"/>
        </w:rPr>
        <w:t> </w:t>
      </w:r>
      <w:r>
        <w:rPr>
          <w:color w:val="131413"/>
        </w:rPr>
        <w:t>destinations for these groups. The effects of the early Asian and Hispanic populations on the likelihood</w:t>
      </w:r>
      <w:r>
        <w:rPr>
          <w:color w:val="131413"/>
          <w:spacing w:val="-28"/>
        </w:rPr>
        <w:t> </w:t>
      </w:r>
      <w:r>
        <w:rPr>
          <w:color w:val="131413"/>
        </w:rPr>
        <w:t>of</w:t>
      </w:r>
      <w:r>
        <w:rPr>
          <w:color w:val="131413"/>
          <w:spacing w:val="-28"/>
        </w:rPr>
        <w:t> </w:t>
      </w:r>
      <w:r>
        <w:rPr>
          <w:color w:val="131413"/>
        </w:rPr>
        <w:t>gentrification</w:t>
      </w:r>
      <w:r>
        <w:rPr>
          <w:color w:val="131413"/>
          <w:spacing w:val="-28"/>
        </w:rPr>
        <w:t> </w:t>
      </w:r>
      <w:r>
        <w:rPr>
          <w:color w:val="131413"/>
        </w:rPr>
        <w:t>remain</w:t>
      </w:r>
      <w:r>
        <w:rPr>
          <w:color w:val="131413"/>
          <w:spacing w:val="-28"/>
        </w:rPr>
        <w:t> </w:t>
      </w:r>
      <w:r>
        <w:rPr>
          <w:color w:val="131413"/>
        </w:rPr>
        <w:t>similar</w:t>
      </w:r>
      <w:r>
        <w:rPr>
          <w:color w:val="131413"/>
          <w:spacing w:val="-27"/>
        </w:rPr>
        <w:t> </w:t>
      </w:r>
      <w:r>
        <w:rPr>
          <w:color w:val="131413"/>
        </w:rPr>
        <w:t>to</w:t>
      </w:r>
      <w:r>
        <w:rPr>
          <w:color w:val="131413"/>
          <w:spacing w:val="-28"/>
        </w:rPr>
        <w:t> </w:t>
      </w:r>
      <w:r>
        <w:rPr>
          <w:color w:val="131413"/>
        </w:rPr>
        <w:t>previous</w:t>
      </w:r>
      <w:r>
        <w:rPr>
          <w:color w:val="131413"/>
          <w:spacing w:val="-28"/>
        </w:rPr>
        <w:t> </w:t>
      </w:r>
      <w:r>
        <w:rPr>
          <w:color w:val="131413"/>
        </w:rPr>
        <w:t>models.</w:t>
      </w:r>
      <w:r>
        <w:rPr>
          <w:color w:val="131413"/>
          <w:spacing w:val="-27"/>
        </w:rPr>
        <w:t> </w:t>
      </w:r>
      <w:r>
        <w:rPr>
          <w:color w:val="131413"/>
        </w:rPr>
        <w:t>Models</w:t>
      </w:r>
      <w:r>
        <w:rPr>
          <w:color w:val="131413"/>
          <w:spacing w:val="-27"/>
        </w:rPr>
        <w:t> </w:t>
      </w:r>
      <w:r>
        <w:rPr>
          <w:color w:val="131413"/>
        </w:rPr>
        <w:t>using</w:t>
      </w:r>
      <w:r>
        <w:rPr>
          <w:color w:val="131413"/>
          <w:spacing w:val="-26"/>
        </w:rPr>
        <w:t> </w:t>
      </w:r>
      <w:r>
        <w:rPr>
          <w:color w:val="131413"/>
        </w:rPr>
        <w:t>alternative thresholds for enclaves show that the results  are  similar  for  neighborhoods  as low as 9 % Asian and 5 % Hispanic by the survey year. Model specifications    using nonlinear terms or excluding the baseline Asian and Hispanic population counts yield similar</w:t>
      </w:r>
      <w:r>
        <w:rPr>
          <w:color w:val="131413"/>
          <w:spacing w:val="24"/>
        </w:rPr>
        <w:t> </w:t>
      </w:r>
      <w:r>
        <w:rPr>
          <w:color w:val="131413"/>
        </w:rPr>
        <w:t>results.</w:t>
      </w:r>
      <w:r>
        <w:rPr>
          <w:color w:val="131413"/>
          <w:vertAlign w:val="superscript"/>
        </w:rPr>
        <w:t>23</w:t>
      </w:r>
    </w:p>
    <w:p>
      <w:pPr>
        <w:pStyle w:val="BodyText"/>
        <w:spacing w:line="249" w:lineRule="auto"/>
        <w:ind w:left="120" w:right="1016" w:firstLine="226"/>
        <w:jc w:val="both"/>
      </w:pPr>
      <w:r>
        <w:rPr>
          <w:color w:val="131413"/>
        </w:rPr>
        <w:t>In</w:t>
      </w:r>
      <w:r>
        <w:rPr>
          <w:color w:val="131413"/>
          <w:spacing w:val="-22"/>
        </w:rPr>
        <w:t> </w:t>
      </w:r>
      <w:r>
        <w:rPr>
          <w:color w:val="131413"/>
        </w:rPr>
        <w:t>all</w:t>
      </w:r>
      <w:r>
        <w:rPr>
          <w:color w:val="131413"/>
          <w:spacing w:val="-21"/>
        </w:rPr>
        <w:t> </w:t>
      </w:r>
      <w:r>
        <w:rPr>
          <w:color w:val="131413"/>
        </w:rPr>
        <w:t>models</w:t>
      </w:r>
      <w:r>
        <w:rPr>
          <w:color w:val="131413"/>
          <w:spacing w:val="-22"/>
        </w:rPr>
        <w:t> </w:t>
      </w:r>
      <w:r>
        <w:rPr>
          <w:color w:val="131413"/>
        </w:rPr>
        <w:t>presented</w:t>
      </w:r>
      <w:r>
        <w:rPr>
          <w:color w:val="131413"/>
          <w:spacing w:val="-21"/>
        </w:rPr>
        <w:t> </w:t>
      </w:r>
      <w:r>
        <w:rPr>
          <w:color w:val="131413"/>
        </w:rPr>
        <w:t>thus</w:t>
      </w:r>
      <w:r>
        <w:rPr>
          <w:color w:val="131413"/>
          <w:spacing w:val="-22"/>
        </w:rPr>
        <w:t> </w:t>
      </w:r>
      <w:r>
        <w:rPr>
          <w:color w:val="131413"/>
          <w:spacing w:val="-3"/>
        </w:rPr>
        <w:t>far,</w:t>
      </w:r>
      <w:r>
        <w:rPr>
          <w:color w:val="131413"/>
          <w:spacing w:val="-20"/>
        </w:rPr>
        <w:t> </w:t>
      </w:r>
      <w:r>
        <w:rPr>
          <w:color w:val="131413"/>
        </w:rPr>
        <w:t>the</w:t>
      </w:r>
      <w:r>
        <w:rPr>
          <w:color w:val="131413"/>
          <w:spacing w:val="-20"/>
        </w:rPr>
        <w:t> </w:t>
      </w:r>
      <w:r>
        <w:rPr>
          <w:color w:val="131413"/>
        </w:rPr>
        <w:t>share</w:t>
      </w:r>
      <w:r>
        <w:rPr>
          <w:color w:val="131413"/>
          <w:spacing w:val="-20"/>
        </w:rPr>
        <w:t> </w:t>
      </w:r>
      <w:r>
        <w:rPr>
          <w:color w:val="131413"/>
        </w:rPr>
        <w:t>of</w:t>
      </w:r>
      <w:r>
        <w:rPr>
          <w:color w:val="131413"/>
          <w:spacing w:val="-22"/>
        </w:rPr>
        <w:t> </w:t>
      </w:r>
      <w:r>
        <w:rPr>
          <w:color w:val="131413"/>
        </w:rPr>
        <w:t>blacks</w:t>
      </w:r>
      <w:r>
        <w:rPr>
          <w:color w:val="131413"/>
          <w:spacing w:val="-21"/>
        </w:rPr>
        <w:t> </w:t>
      </w:r>
      <w:r>
        <w:rPr>
          <w:color w:val="131413"/>
        </w:rPr>
        <w:t>is</w:t>
      </w:r>
      <w:r>
        <w:rPr>
          <w:color w:val="131413"/>
          <w:spacing w:val="-22"/>
        </w:rPr>
        <w:t> </w:t>
      </w:r>
      <w:r>
        <w:rPr>
          <w:color w:val="131413"/>
        </w:rPr>
        <w:t>also</w:t>
      </w:r>
      <w:r>
        <w:rPr>
          <w:color w:val="131413"/>
          <w:spacing w:val="-22"/>
        </w:rPr>
        <w:t> </w:t>
      </w:r>
      <w:r>
        <w:rPr>
          <w:color w:val="131413"/>
        </w:rPr>
        <w:t>negatively</w:t>
      </w:r>
      <w:r>
        <w:rPr>
          <w:color w:val="131413"/>
          <w:spacing w:val="-22"/>
        </w:rPr>
        <w:t> </w:t>
      </w:r>
      <w:r>
        <w:rPr>
          <w:color w:val="131413"/>
        </w:rPr>
        <w:t>associated</w:t>
      </w:r>
      <w:r>
        <w:rPr>
          <w:color w:val="131413"/>
          <w:spacing w:val="-22"/>
        </w:rPr>
        <w:t> </w:t>
      </w:r>
      <w:r>
        <w:rPr>
          <w:color w:val="131413"/>
        </w:rPr>
        <w:t>with the</w:t>
      </w:r>
      <w:r>
        <w:rPr>
          <w:color w:val="131413"/>
          <w:spacing w:val="-4"/>
        </w:rPr>
        <w:t> </w:t>
      </w:r>
      <w:r>
        <w:rPr>
          <w:color w:val="131413"/>
        </w:rPr>
        <w:t>likelihood</w:t>
      </w:r>
      <w:r>
        <w:rPr>
          <w:color w:val="131413"/>
          <w:spacing w:val="-5"/>
        </w:rPr>
        <w:t> </w:t>
      </w:r>
      <w:r>
        <w:rPr>
          <w:color w:val="131413"/>
        </w:rPr>
        <w:t>of</w:t>
      </w:r>
      <w:r>
        <w:rPr>
          <w:color w:val="131413"/>
          <w:spacing w:val="-5"/>
        </w:rPr>
        <w:t> </w:t>
      </w:r>
      <w:r>
        <w:rPr>
          <w:color w:val="131413"/>
        </w:rPr>
        <w:t>gentrification,</w:t>
      </w:r>
      <w:r>
        <w:rPr>
          <w:color w:val="131413"/>
          <w:spacing w:val="-4"/>
        </w:rPr>
        <w:t> </w:t>
      </w:r>
      <w:r>
        <w:rPr>
          <w:color w:val="131413"/>
          <w:spacing w:val="-3"/>
        </w:rPr>
        <w:t>unsurprisingly,</w:t>
      </w:r>
      <w:r>
        <w:rPr>
          <w:color w:val="131413"/>
          <w:spacing w:val="-4"/>
        </w:rPr>
        <w:t> </w:t>
      </w:r>
      <w:r>
        <w:rPr>
          <w:color w:val="131413"/>
        </w:rPr>
        <w:t>and</w:t>
      </w:r>
      <w:r>
        <w:rPr>
          <w:color w:val="131413"/>
          <w:spacing w:val="-4"/>
        </w:rPr>
        <w:t> </w:t>
      </w:r>
      <w:r>
        <w:rPr>
          <w:color w:val="131413"/>
        </w:rPr>
        <w:t>neighborhoods</w:t>
      </w:r>
      <w:r>
        <w:rPr>
          <w:color w:val="131413"/>
          <w:spacing w:val="-3"/>
        </w:rPr>
        <w:t> </w:t>
      </w:r>
      <w:r>
        <w:rPr>
          <w:color w:val="131413"/>
        </w:rPr>
        <w:t>in</w:t>
      </w:r>
      <w:r>
        <w:rPr>
          <w:color w:val="131413"/>
          <w:spacing w:val="-6"/>
        </w:rPr>
        <w:t> </w:t>
      </w:r>
      <w:r>
        <w:rPr>
          <w:color w:val="131413"/>
        </w:rPr>
        <w:t>cities</w:t>
      </w:r>
      <w:r>
        <w:rPr>
          <w:color w:val="131413"/>
          <w:spacing w:val="-4"/>
        </w:rPr>
        <w:t> </w:t>
      </w:r>
      <w:r>
        <w:rPr>
          <w:color w:val="131413"/>
        </w:rPr>
        <w:t>with</w:t>
      </w:r>
      <w:r>
        <w:rPr>
          <w:color w:val="131413"/>
          <w:spacing w:val="-4"/>
        </w:rPr>
        <w:t> </w:t>
      </w:r>
      <w:r>
        <w:rPr>
          <w:color w:val="131413"/>
        </w:rPr>
        <w:t>high shares of blacks had higher likelihoods of gentrification than those with less. The coefficients for socioeconomic and residential characteristics are not shown, but all variables except poverty rates strongly predict the likelihood of gentrification in expected</w:t>
      </w:r>
      <w:r>
        <w:rPr>
          <w:color w:val="131413"/>
          <w:spacing w:val="5"/>
        </w:rPr>
        <w:t> </w:t>
      </w:r>
      <w:r>
        <w:rPr>
          <w:color w:val="131413"/>
        </w:rPr>
        <w:t>directions.</w:t>
      </w:r>
      <w:r>
        <w:rPr>
          <w:color w:val="131413"/>
          <w:vertAlign w:val="superscript"/>
        </w:rPr>
        <w:t>24</w:t>
      </w:r>
    </w:p>
    <w:p>
      <w:pPr>
        <w:pStyle w:val="BodyText"/>
        <w:spacing w:line="249" w:lineRule="auto"/>
        <w:ind w:left="120" w:right="1015" w:firstLine="226"/>
        <w:jc w:val="both"/>
      </w:pPr>
      <w:r>
        <w:rPr>
          <w:color w:val="131413"/>
        </w:rPr>
        <w:t>Models</w:t>
      </w:r>
      <w:r>
        <w:rPr>
          <w:color w:val="131413"/>
          <w:spacing w:val="-15"/>
        </w:rPr>
        <w:t> </w:t>
      </w:r>
      <w:r>
        <w:rPr>
          <w:color w:val="131413"/>
        </w:rPr>
        <w:t>5</w:t>
      </w:r>
      <w:r>
        <w:rPr>
          <w:color w:val="131413"/>
          <w:spacing w:val="-15"/>
        </w:rPr>
        <w:t> </w:t>
      </w:r>
      <w:r>
        <w:rPr>
          <w:color w:val="131413"/>
        </w:rPr>
        <w:t>and</w:t>
      </w:r>
      <w:r>
        <w:rPr>
          <w:color w:val="131413"/>
          <w:spacing w:val="-14"/>
        </w:rPr>
        <w:t> </w:t>
      </w:r>
      <w:r>
        <w:rPr>
          <w:color w:val="131413"/>
        </w:rPr>
        <w:t>6</w:t>
      </w:r>
      <w:r>
        <w:rPr>
          <w:color w:val="131413"/>
          <w:spacing w:val="-14"/>
        </w:rPr>
        <w:t> </w:t>
      </w:r>
      <w:r>
        <w:rPr>
          <w:color w:val="131413"/>
        </w:rPr>
        <w:t>test</w:t>
      </w:r>
      <w:r>
        <w:rPr>
          <w:color w:val="131413"/>
          <w:spacing w:val="-15"/>
        </w:rPr>
        <w:t> </w:t>
      </w:r>
      <w:r>
        <w:rPr>
          <w:color w:val="131413"/>
        </w:rPr>
        <w:t>whether</w:t>
      </w:r>
      <w:r>
        <w:rPr>
          <w:color w:val="131413"/>
          <w:spacing w:val="-13"/>
        </w:rPr>
        <w:t> </w:t>
      </w:r>
      <w:r>
        <w:rPr>
          <w:color w:val="131413"/>
        </w:rPr>
        <w:t>the</w:t>
      </w:r>
      <w:r>
        <w:rPr>
          <w:color w:val="131413"/>
          <w:spacing w:val="-13"/>
        </w:rPr>
        <w:t> </w:t>
      </w:r>
      <w:r>
        <w:rPr>
          <w:color w:val="131413"/>
        </w:rPr>
        <w:t>effects</w:t>
      </w:r>
      <w:r>
        <w:rPr>
          <w:color w:val="131413"/>
          <w:spacing w:val="-14"/>
        </w:rPr>
        <w:t> </w:t>
      </w:r>
      <w:r>
        <w:rPr>
          <w:color w:val="131413"/>
        </w:rPr>
        <w:t>of</w:t>
      </w:r>
      <w:r>
        <w:rPr>
          <w:color w:val="131413"/>
          <w:spacing w:val="-15"/>
        </w:rPr>
        <w:t> </w:t>
      </w:r>
      <w:r>
        <w:rPr>
          <w:color w:val="131413"/>
        </w:rPr>
        <w:t>Asians</w:t>
      </w:r>
      <w:r>
        <w:rPr>
          <w:color w:val="131413"/>
          <w:spacing w:val="-15"/>
        </w:rPr>
        <w:t> </w:t>
      </w:r>
      <w:r>
        <w:rPr>
          <w:color w:val="131413"/>
        </w:rPr>
        <w:t>and</w:t>
      </w:r>
      <w:r>
        <w:rPr>
          <w:color w:val="131413"/>
          <w:spacing w:val="-14"/>
        </w:rPr>
        <w:t> </w:t>
      </w:r>
      <w:r>
        <w:rPr>
          <w:color w:val="131413"/>
        </w:rPr>
        <w:t>Hispanics</w:t>
      </w:r>
      <w:r>
        <w:rPr>
          <w:color w:val="131413"/>
          <w:spacing w:val="-15"/>
        </w:rPr>
        <w:t> </w:t>
      </w:r>
      <w:r>
        <w:rPr>
          <w:color w:val="131413"/>
        </w:rPr>
        <w:t>are</w:t>
      </w:r>
      <w:r>
        <w:rPr>
          <w:color w:val="131413"/>
          <w:spacing w:val="-14"/>
        </w:rPr>
        <w:t> </w:t>
      </w:r>
      <w:r>
        <w:rPr>
          <w:color w:val="131413"/>
        </w:rPr>
        <w:t>weaker</w:t>
      </w:r>
      <w:r>
        <w:rPr>
          <w:color w:val="131413"/>
          <w:spacing w:val="-13"/>
        </w:rPr>
        <w:t> </w:t>
      </w:r>
      <w:r>
        <w:rPr>
          <w:color w:val="131413"/>
        </w:rPr>
        <w:t>in</w:t>
      </w:r>
      <w:r>
        <w:rPr>
          <w:color w:val="131413"/>
          <w:spacing w:val="-15"/>
        </w:rPr>
        <w:t> </w:t>
      </w:r>
      <w:r>
        <w:rPr>
          <w:color w:val="131413"/>
        </w:rPr>
        <w:t>cities with</w:t>
      </w:r>
      <w:r>
        <w:rPr>
          <w:color w:val="131413"/>
          <w:spacing w:val="-23"/>
        </w:rPr>
        <w:t> </w:t>
      </w:r>
      <w:r>
        <w:rPr>
          <w:color w:val="131413"/>
        </w:rPr>
        <w:t>high</w:t>
      </w:r>
      <w:r>
        <w:rPr>
          <w:color w:val="131413"/>
          <w:spacing w:val="-23"/>
        </w:rPr>
        <w:t> </w:t>
      </w:r>
      <w:r>
        <w:rPr>
          <w:color w:val="131413"/>
        </w:rPr>
        <w:t>levels</w:t>
      </w:r>
      <w:r>
        <w:rPr>
          <w:color w:val="131413"/>
          <w:spacing w:val="-24"/>
        </w:rPr>
        <w:t> </w:t>
      </w:r>
      <w:r>
        <w:rPr>
          <w:color w:val="131413"/>
        </w:rPr>
        <w:t>of</w:t>
      </w:r>
      <w:r>
        <w:rPr>
          <w:color w:val="131413"/>
          <w:spacing w:val="-23"/>
        </w:rPr>
        <w:t> </w:t>
      </w:r>
      <w:r>
        <w:rPr>
          <w:color w:val="131413"/>
        </w:rPr>
        <w:t>immigration</w:t>
      </w:r>
      <w:r>
        <w:rPr>
          <w:color w:val="131413"/>
          <w:spacing w:val="-21"/>
        </w:rPr>
        <w:t> </w:t>
      </w:r>
      <w:r>
        <w:rPr>
          <w:color w:val="131413"/>
        </w:rPr>
        <w:t>or</w:t>
      </w:r>
      <w:r>
        <w:rPr>
          <w:color w:val="131413"/>
          <w:spacing w:val="-23"/>
        </w:rPr>
        <w:t> </w:t>
      </w:r>
      <w:r>
        <w:rPr>
          <w:color w:val="131413"/>
        </w:rPr>
        <w:t>low</w:t>
      </w:r>
      <w:r>
        <w:rPr>
          <w:color w:val="131413"/>
          <w:spacing w:val="-21"/>
        </w:rPr>
        <w:t> </w:t>
      </w:r>
      <w:r>
        <w:rPr>
          <w:color w:val="131413"/>
        </w:rPr>
        <w:t>shares</w:t>
      </w:r>
      <w:r>
        <w:rPr>
          <w:color w:val="131413"/>
          <w:spacing w:val="-23"/>
        </w:rPr>
        <w:t> </w:t>
      </w:r>
      <w:r>
        <w:rPr>
          <w:color w:val="131413"/>
        </w:rPr>
        <w:t>of</w:t>
      </w:r>
      <w:r>
        <w:rPr>
          <w:color w:val="131413"/>
          <w:spacing w:val="-23"/>
        </w:rPr>
        <w:t> </w:t>
      </w:r>
      <w:r>
        <w:rPr>
          <w:color w:val="131413"/>
        </w:rPr>
        <w:t>blacks,</w:t>
      </w:r>
      <w:r>
        <w:rPr>
          <w:color w:val="131413"/>
          <w:spacing w:val="-21"/>
        </w:rPr>
        <w:t> </w:t>
      </w:r>
      <w:r>
        <w:rPr>
          <w:color w:val="131413"/>
        </w:rPr>
        <w:t>respectively</w:t>
      </w:r>
      <w:r>
        <w:rPr>
          <w:color w:val="131413"/>
          <w:spacing w:val="-23"/>
        </w:rPr>
        <w:t> </w:t>
      </w:r>
      <w:r>
        <w:rPr>
          <w:color w:val="131413"/>
        </w:rPr>
        <w:t>(Hypotheses</w:t>
      </w:r>
      <w:r>
        <w:rPr>
          <w:color w:val="131413"/>
          <w:spacing w:val="-22"/>
        </w:rPr>
        <w:t> </w:t>
      </w:r>
      <w:r>
        <w:rPr>
          <w:color w:val="131413"/>
        </w:rPr>
        <w:t>6</w:t>
      </w:r>
      <w:r>
        <w:rPr>
          <w:color w:val="131413"/>
          <w:spacing w:val="-22"/>
        </w:rPr>
        <w:t> </w:t>
      </w:r>
      <w:r>
        <w:rPr>
          <w:color w:val="131413"/>
        </w:rPr>
        <w:t>and 7). Contrary to my hypothesis, the results in Model 5 indicate that the Asian effect</w:t>
      </w:r>
      <w:r>
        <w:rPr>
          <w:color w:val="131413"/>
          <w:spacing w:val="-36"/>
        </w:rPr>
        <w:t> </w:t>
      </w:r>
      <w:r>
        <w:rPr>
          <w:color w:val="131413"/>
        </w:rPr>
        <w:t>is actually stronger in cities with high Asian growth; </w:t>
      </w:r>
      <w:r>
        <w:rPr>
          <w:color w:val="131413"/>
          <w:spacing w:val="-3"/>
        </w:rPr>
        <w:t>however, </w:t>
      </w:r>
      <w:r>
        <w:rPr>
          <w:color w:val="131413"/>
        </w:rPr>
        <w:t>this interaction effect is </w:t>
      </w:r>
      <w:r>
        <w:rPr>
          <w:color w:val="131413"/>
          <w:spacing w:val="2"/>
        </w:rPr>
        <w:t>absent </w:t>
      </w:r>
      <w:r>
        <w:rPr>
          <w:color w:val="131413"/>
        </w:rPr>
        <w:t>in </w:t>
      </w:r>
      <w:r>
        <w:rPr>
          <w:color w:val="131413"/>
          <w:spacing w:val="2"/>
        </w:rPr>
        <w:t>models using continuous measures </w:t>
      </w:r>
      <w:r>
        <w:rPr>
          <w:color w:val="131413"/>
        </w:rPr>
        <w:t>for </w:t>
      </w:r>
      <w:r>
        <w:rPr>
          <w:color w:val="131413"/>
          <w:spacing w:val="2"/>
        </w:rPr>
        <w:t>city-level characteristics. </w:t>
      </w:r>
      <w:r>
        <w:rPr>
          <w:color w:val="131413"/>
          <w:spacing w:val="3"/>
        </w:rPr>
        <w:t>For </w:t>
      </w:r>
      <w:r>
        <w:rPr>
          <w:color w:val="131413"/>
        </w:rPr>
        <w:t>Hispanics, though, the results confirm the hypothesis: the Hispanic population is negatively associated with neighborhood gentrification in cities with high Hispanic growth</w:t>
      </w:r>
      <w:r>
        <w:rPr>
          <w:color w:val="131413"/>
          <w:spacing w:val="-15"/>
        </w:rPr>
        <w:t> </w:t>
      </w:r>
      <w:r>
        <w:rPr>
          <w:color w:val="131413"/>
        </w:rPr>
        <w:t>but</w:t>
      </w:r>
      <w:r>
        <w:rPr>
          <w:color w:val="131413"/>
          <w:spacing w:val="-12"/>
        </w:rPr>
        <w:t> </w:t>
      </w:r>
      <w:r>
        <w:rPr>
          <w:color w:val="131413"/>
        </w:rPr>
        <w:t>is</w:t>
      </w:r>
      <w:r>
        <w:rPr>
          <w:color w:val="131413"/>
          <w:spacing w:val="-14"/>
        </w:rPr>
        <w:t> </w:t>
      </w:r>
      <w:r>
        <w:rPr>
          <w:color w:val="131413"/>
        </w:rPr>
        <w:t>not</w:t>
      </w:r>
      <w:r>
        <w:rPr>
          <w:color w:val="131413"/>
          <w:spacing w:val="-13"/>
        </w:rPr>
        <w:t> </w:t>
      </w:r>
      <w:r>
        <w:rPr>
          <w:color w:val="131413"/>
        </w:rPr>
        <w:t>associated</w:t>
      </w:r>
      <w:r>
        <w:rPr>
          <w:color w:val="131413"/>
          <w:spacing w:val="-14"/>
        </w:rPr>
        <w:t> </w:t>
      </w:r>
      <w:r>
        <w:rPr>
          <w:color w:val="131413"/>
        </w:rPr>
        <w:t>with</w:t>
      </w:r>
      <w:r>
        <w:rPr>
          <w:color w:val="131413"/>
          <w:spacing w:val="-14"/>
        </w:rPr>
        <w:t> </w:t>
      </w:r>
      <w:r>
        <w:rPr>
          <w:color w:val="131413"/>
        </w:rPr>
        <w:t>it</w:t>
      </w:r>
      <w:r>
        <w:rPr>
          <w:color w:val="131413"/>
          <w:spacing w:val="-13"/>
        </w:rPr>
        <w:t> </w:t>
      </w:r>
      <w:r>
        <w:rPr>
          <w:color w:val="131413"/>
        </w:rPr>
        <w:t>in</w:t>
      </w:r>
      <w:r>
        <w:rPr>
          <w:color w:val="131413"/>
          <w:spacing w:val="-14"/>
        </w:rPr>
        <w:t> </w:t>
      </w:r>
      <w:r>
        <w:rPr>
          <w:color w:val="131413"/>
        </w:rPr>
        <w:t>cities</w:t>
      </w:r>
      <w:r>
        <w:rPr>
          <w:color w:val="131413"/>
          <w:spacing w:val="-14"/>
        </w:rPr>
        <w:t> </w:t>
      </w:r>
      <w:r>
        <w:rPr>
          <w:color w:val="131413"/>
        </w:rPr>
        <w:t>with</w:t>
      </w:r>
      <w:r>
        <w:rPr>
          <w:color w:val="131413"/>
          <w:spacing w:val="-12"/>
        </w:rPr>
        <w:t> </w:t>
      </w:r>
      <w:r>
        <w:rPr>
          <w:color w:val="131413"/>
        </w:rPr>
        <w:t>no</w:t>
      </w:r>
      <w:r>
        <w:rPr>
          <w:color w:val="131413"/>
          <w:spacing w:val="-14"/>
        </w:rPr>
        <w:t> </w:t>
      </w:r>
      <w:r>
        <w:rPr>
          <w:color w:val="131413"/>
        </w:rPr>
        <w:t>growth.</w:t>
      </w:r>
      <w:r>
        <w:rPr>
          <w:color w:val="131413"/>
          <w:spacing w:val="-12"/>
        </w:rPr>
        <w:t> </w:t>
      </w:r>
      <w:r>
        <w:rPr>
          <w:color w:val="131413"/>
        </w:rPr>
        <w:t>Further</w:t>
      </w:r>
      <w:r>
        <w:rPr>
          <w:color w:val="131413"/>
          <w:spacing w:val="-14"/>
        </w:rPr>
        <w:t> </w:t>
      </w:r>
      <w:r>
        <w:rPr>
          <w:color w:val="131413"/>
        </w:rPr>
        <w:t>inspection</w:t>
      </w:r>
      <w:r>
        <w:rPr>
          <w:color w:val="131413"/>
          <w:spacing w:val="-14"/>
        </w:rPr>
        <w:t> </w:t>
      </w:r>
      <w:r>
        <w:rPr>
          <w:color w:val="131413"/>
        </w:rPr>
        <w:t>reveals cities with high Hispanic growth that did not have a substantial Hispanic population prior to 1965 drive these</w:t>
      </w:r>
      <w:r>
        <w:rPr>
          <w:color w:val="131413"/>
          <w:spacing w:val="25"/>
        </w:rPr>
        <w:t> </w:t>
      </w:r>
      <w:r>
        <w:rPr>
          <w:color w:val="131413"/>
        </w:rPr>
        <w:t>differences.</w:t>
      </w:r>
      <w:r>
        <w:rPr>
          <w:color w:val="131413"/>
          <w:vertAlign w:val="superscript"/>
        </w:rPr>
        <w:t>25</w:t>
      </w:r>
    </w:p>
    <w:p>
      <w:pPr>
        <w:pStyle w:val="BodyText"/>
        <w:spacing w:line="249" w:lineRule="auto"/>
        <w:ind w:left="120" w:right="1016" w:firstLine="226"/>
        <w:jc w:val="both"/>
      </w:pPr>
      <w:r>
        <w:rPr>
          <w:color w:val="131413"/>
        </w:rPr>
        <w:t>In</w:t>
      </w:r>
      <w:r>
        <w:rPr>
          <w:color w:val="131413"/>
          <w:spacing w:val="-21"/>
        </w:rPr>
        <w:t> </w:t>
      </w:r>
      <w:r>
        <w:rPr>
          <w:color w:val="131413"/>
        </w:rPr>
        <w:t>Model</w:t>
      </w:r>
      <w:r>
        <w:rPr>
          <w:color w:val="131413"/>
          <w:spacing w:val="-19"/>
        </w:rPr>
        <w:t> </w:t>
      </w:r>
      <w:r>
        <w:rPr>
          <w:color w:val="131413"/>
        </w:rPr>
        <w:t>6,</w:t>
      </w:r>
      <w:r>
        <w:rPr>
          <w:color w:val="131413"/>
          <w:spacing w:val="-20"/>
        </w:rPr>
        <w:t> </w:t>
      </w:r>
      <w:r>
        <w:rPr>
          <w:color w:val="131413"/>
        </w:rPr>
        <w:t>the</w:t>
      </w:r>
      <w:r>
        <w:rPr>
          <w:color w:val="131413"/>
          <w:spacing w:val="-19"/>
        </w:rPr>
        <w:t> </w:t>
      </w:r>
      <w:r>
        <w:rPr>
          <w:color w:val="131413"/>
        </w:rPr>
        <w:t>negative</w:t>
      </w:r>
      <w:r>
        <w:rPr>
          <w:color w:val="131413"/>
          <w:spacing w:val="-20"/>
        </w:rPr>
        <w:t> </w:t>
      </w:r>
      <w:r>
        <w:rPr>
          <w:color w:val="131413"/>
        </w:rPr>
        <w:t>interaction</w:t>
      </w:r>
      <w:r>
        <w:rPr>
          <w:color w:val="131413"/>
          <w:spacing w:val="-19"/>
        </w:rPr>
        <w:t> </w:t>
      </w:r>
      <w:r>
        <w:rPr>
          <w:color w:val="131413"/>
        </w:rPr>
        <w:t>term</w:t>
      </w:r>
      <w:r>
        <w:rPr>
          <w:color w:val="131413"/>
          <w:spacing w:val="-20"/>
        </w:rPr>
        <w:t> </w:t>
      </w:r>
      <w:r>
        <w:rPr>
          <w:color w:val="131413"/>
        </w:rPr>
        <w:t>between</w:t>
      </w:r>
      <w:r>
        <w:rPr>
          <w:color w:val="131413"/>
          <w:spacing w:val="-19"/>
        </w:rPr>
        <w:t> </w:t>
      </w:r>
      <w:r>
        <w:rPr>
          <w:color w:val="131413"/>
        </w:rPr>
        <w:t>the</w:t>
      </w:r>
      <w:r>
        <w:rPr>
          <w:color w:val="131413"/>
          <w:spacing w:val="-19"/>
        </w:rPr>
        <w:t> </w:t>
      </w:r>
      <w:r>
        <w:rPr>
          <w:color w:val="131413"/>
        </w:rPr>
        <w:t>Asian</w:t>
      </w:r>
      <w:r>
        <w:rPr>
          <w:color w:val="131413"/>
          <w:spacing w:val="-20"/>
        </w:rPr>
        <w:t> </w:t>
      </w:r>
      <w:r>
        <w:rPr>
          <w:color w:val="131413"/>
        </w:rPr>
        <w:t>population</w:t>
      </w:r>
      <w:r>
        <w:rPr>
          <w:color w:val="131413"/>
          <w:spacing w:val="-20"/>
        </w:rPr>
        <w:t> </w:t>
      </w:r>
      <w:r>
        <w:rPr>
          <w:color w:val="131413"/>
        </w:rPr>
        <w:t>and</w:t>
      </w:r>
      <w:r>
        <w:rPr>
          <w:color w:val="131413"/>
          <w:spacing w:val="-19"/>
        </w:rPr>
        <w:t> </w:t>
      </w:r>
      <w:r>
        <w:rPr>
          <w:color w:val="131413"/>
        </w:rPr>
        <w:t>the</w:t>
      </w:r>
      <w:r>
        <w:rPr>
          <w:color w:val="131413"/>
          <w:spacing w:val="-20"/>
        </w:rPr>
        <w:t> </w:t>
      </w:r>
      <w:r>
        <w:rPr>
          <w:color w:val="131413"/>
        </w:rPr>
        <w:t>city- level</w:t>
      </w:r>
      <w:r>
        <w:rPr>
          <w:color w:val="131413"/>
          <w:spacing w:val="-19"/>
        </w:rPr>
        <w:t> </w:t>
      </w:r>
      <w:r>
        <w:rPr>
          <w:color w:val="131413"/>
        </w:rPr>
        <w:t>black</w:t>
      </w:r>
      <w:r>
        <w:rPr>
          <w:color w:val="131413"/>
          <w:spacing w:val="-18"/>
        </w:rPr>
        <w:t> </w:t>
      </w:r>
      <w:r>
        <w:rPr>
          <w:color w:val="131413"/>
        </w:rPr>
        <w:t>presence</w:t>
      </w:r>
      <w:r>
        <w:rPr>
          <w:color w:val="131413"/>
          <w:spacing w:val="-19"/>
        </w:rPr>
        <w:t> </w:t>
      </w:r>
      <w:r>
        <w:rPr>
          <w:color w:val="131413"/>
        </w:rPr>
        <w:t>indicator</w:t>
      </w:r>
      <w:r>
        <w:rPr>
          <w:color w:val="131413"/>
          <w:spacing w:val="-18"/>
        </w:rPr>
        <w:t> </w:t>
      </w:r>
      <w:r>
        <w:rPr>
          <w:color w:val="131413"/>
        </w:rPr>
        <w:t>shows</w:t>
      </w:r>
      <w:r>
        <w:rPr>
          <w:color w:val="131413"/>
          <w:spacing w:val="-17"/>
        </w:rPr>
        <w:t> </w:t>
      </w:r>
      <w:r>
        <w:rPr>
          <w:color w:val="131413"/>
        </w:rPr>
        <w:t>that</w:t>
      </w:r>
      <w:r>
        <w:rPr>
          <w:color w:val="131413"/>
          <w:spacing w:val="-19"/>
        </w:rPr>
        <w:t> </w:t>
      </w:r>
      <w:r>
        <w:rPr>
          <w:color w:val="131413"/>
        </w:rPr>
        <w:t>the</w:t>
      </w:r>
      <w:r>
        <w:rPr>
          <w:color w:val="131413"/>
          <w:spacing w:val="-18"/>
        </w:rPr>
        <w:t> </w:t>
      </w:r>
      <w:r>
        <w:rPr>
          <w:color w:val="131413"/>
        </w:rPr>
        <w:t>positive</w:t>
      </w:r>
      <w:r>
        <w:rPr>
          <w:color w:val="131413"/>
          <w:spacing w:val="-20"/>
        </w:rPr>
        <w:t> </w:t>
      </w:r>
      <w:r>
        <w:rPr>
          <w:color w:val="131413"/>
        </w:rPr>
        <w:t>effect</w:t>
      </w:r>
      <w:r>
        <w:rPr>
          <w:color w:val="131413"/>
          <w:spacing w:val="-19"/>
        </w:rPr>
        <w:t> </w:t>
      </w:r>
      <w:r>
        <w:rPr>
          <w:color w:val="131413"/>
        </w:rPr>
        <w:t>of</w:t>
      </w:r>
      <w:r>
        <w:rPr>
          <w:color w:val="131413"/>
          <w:spacing w:val="-19"/>
        </w:rPr>
        <w:t> </w:t>
      </w:r>
      <w:r>
        <w:rPr>
          <w:color w:val="131413"/>
        </w:rPr>
        <w:t>Asians</w:t>
      </w:r>
      <w:r>
        <w:rPr>
          <w:color w:val="131413"/>
          <w:spacing w:val="-19"/>
        </w:rPr>
        <w:t> </w:t>
      </w:r>
      <w:r>
        <w:rPr>
          <w:color w:val="131413"/>
        </w:rPr>
        <w:t>on</w:t>
      </w:r>
      <w:r>
        <w:rPr>
          <w:color w:val="131413"/>
          <w:spacing w:val="-19"/>
        </w:rPr>
        <w:t> </w:t>
      </w:r>
      <w:r>
        <w:rPr>
          <w:color w:val="131413"/>
        </w:rPr>
        <w:t>the</w:t>
      </w:r>
      <w:r>
        <w:rPr>
          <w:color w:val="131413"/>
          <w:spacing w:val="-18"/>
        </w:rPr>
        <w:t> </w:t>
      </w:r>
      <w:r>
        <w:rPr>
          <w:color w:val="131413"/>
        </w:rPr>
        <w:t>likelihood of</w:t>
      </w:r>
      <w:r>
        <w:rPr>
          <w:color w:val="131413"/>
          <w:spacing w:val="-16"/>
        </w:rPr>
        <w:t> </w:t>
      </w:r>
      <w:r>
        <w:rPr>
          <w:color w:val="131413"/>
        </w:rPr>
        <w:t>gentrification</w:t>
      </w:r>
      <w:r>
        <w:rPr>
          <w:color w:val="131413"/>
          <w:spacing w:val="-15"/>
        </w:rPr>
        <w:t> </w:t>
      </w:r>
      <w:r>
        <w:rPr>
          <w:color w:val="131413"/>
        </w:rPr>
        <w:t>is</w:t>
      </w:r>
      <w:r>
        <w:rPr>
          <w:color w:val="131413"/>
          <w:spacing w:val="-16"/>
        </w:rPr>
        <w:t> </w:t>
      </w:r>
      <w:r>
        <w:rPr>
          <w:color w:val="131413"/>
        </w:rPr>
        <w:t>actually</w:t>
      </w:r>
      <w:r>
        <w:rPr>
          <w:color w:val="131413"/>
          <w:spacing w:val="-15"/>
        </w:rPr>
        <w:t> </w:t>
      </w:r>
      <w:r>
        <w:rPr>
          <w:color w:val="131413"/>
        </w:rPr>
        <w:t>weaker</w:t>
      </w:r>
      <w:r>
        <w:rPr>
          <w:color w:val="131413"/>
          <w:spacing w:val="-16"/>
        </w:rPr>
        <w:t> </w:t>
      </w:r>
      <w:r>
        <w:rPr>
          <w:color w:val="131413"/>
        </w:rPr>
        <w:t>in</w:t>
      </w:r>
      <w:r>
        <w:rPr>
          <w:color w:val="131413"/>
          <w:spacing w:val="-15"/>
        </w:rPr>
        <w:t> </w:t>
      </w:r>
      <w:r>
        <w:rPr>
          <w:color w:val="131413"/>
        </w:rPr>
        <w:t>cities</w:t>
      </w:r>
      <w:r>
        <w:rPr>
          <w:color w:val="131413"/>
          <w:spacing w:val="-14"/>
        </w:rPr>
        <w:t> </w:t>
      </w:r>
      <w:r>
        <w:rPr>
          <w:color w:val="131413"/>
        </w:rPr>
        <w:t>with</w:t>
      </w:r>
      <w:r>
        <w:rPr>
          <w:color w:val="131413"/>
          <w:spacing w:val="-14"/>
        </w:rPr>
        <w:t> </w:t>
      </w:r>
      <w:r>
        <w:rPr>
          <w:color w:val="131413"/>
        </w:rPr>
        <w:t>a</w:t>
      </w:r>
      <w:r>
        <w:rPr>
          <w:color w:val="131413"/>
          <w:spacing w:val="-14"/>
        </w:rPr>
        <w:t> </w:t>
      </w:r>
      <w:r>
        <w:rPr>
          <w:color w:val="131413"/>
        </w:rPr>
        <w:t>substantial</w:t>
      </w:r>
      <w:r>
        <w:rPr>
          <w:color w:val="131413"/>
          <w:spacing w:val="-14"/>
        </w:rPr>
        <w:t> </w:t>
      </w:r>
      <w:r>
        <w:rPr>
          <w:color w:val="131413"/>
        </w:rPr>
        <w:t>share</w:t>
      </w:r>
      <w:r>
        <w:rPr>
          <w:color w:val="131413"/>
          <w:spacing w:val="-14"/>
        </w:rPr>
        <w:t> </w:t>
      </w:r>
      <w:r>
        <w:rPr>
          <w:color w:val="131413"/>
        </w:rPr>
        <w:t>of</w:t>
      </w:r>
      <w:r>
        <w:rPr>
          <w:color w:val="131413"/>
          <w:spacing w:val="-15"/>
        </w:rPr>
        <w:t> </w:t>
      </w:r>
      <w:r>
        <w:rPr>
          <w:color w:val="131413"/>
        </w:rPr>
        <w:t>blacks,</w:t>
      </w:r>
      <w:r>
        <w:rPr>
          <w:color w:val="131413"/>
          <w:spacing w:val="-14"/>
        </w:rPr>
        <w:t> </w:t>
      </w:r>
      <w:r>
        <w:rPr>
          <w:color w:val="131413"/>
        </w:rPr>
        <w:t>contrary to</w:t>
      </w:r>
      <w:r>
        <w:rPr>
          <w:color w:val="131413"/>
          <w:spacing w:val="-21"/>
        </w:rPr>
        <w:t> </w:t>
      </w:r>
      <w:r>
        <w:rPr>
          <w:color w:val="131413"/>
        </w:rPr>
        <w:t>my</w:t>
      </w:r>
      <w:r>
        <w:rPr>
          <w:color w:val="131413"/>
          <w:spacing w:val="-21"/>
        </w:rPr>
        <w:t> </w:t>
      </w:r>
      <w:r>
        <w:rPr>
          <w:color w:val="131413"/>
        </w:rPr>
        <w:t>hypothesis;</w:t>
      </w:r>
      <w:r>
        <w:rPr>
          <w:color w:val="131413"/>
          <w:spacing w:val="-19"/>
        </w:rPr>
        <w:t> </w:t>
      </w:r>
      <w:r>
        <w:rPr>
          <w:color w:val="131413"/>
          <w:spacing w:val="-3"/>
        </w:rPr>
        <w:t>however,</w:t>
      </w:r>
      <w:r>
        <w:rPr>
          <w:color w:val="131413"/>
          <w:spacing w:val="-20"/>
        </w:rPr>
        <w:t> </w:t>
      </w:r>
      <w:r>
        <w:rPr>
          <w:color w:val="131413"/>
        </w:rPr>
        <w:t>these</w:t>
      </w:r>
      <w:r>
        <w:rPr>
          <w:color w:val="131413"/>
          <w:spacing w:val="-19"/>
        </w:rPr>
        <w:t> </w:t>
      </w:r>
      <w:r>
        <w:rPr>
          <w:color w:val="131413"/>
        </w:rPr>
        <w:t>results</w:t>
      </w:r>
      <w:r>
        <w:rPr>
          <w:color w:val="131413"/>
          <w:spacing w:val="-19"/>
        </w:rPr>
        <w:t> </w:t>
      </w:r>
      <w:r>
        <w:rPr>
          <w:color w:val="131413"/>
        </w:rPr>
        <w:t>are</w:t>
      </w:r>
      <w:r>
        <w:rPr>
          <w:color w:val="131413"/>
          <w:spacing w:val="-20"/>
        </w:rPr>
        <w:t> </w:t>
      </w:r>
      <w:r>
        <w:rPr>
          <w:color w:val="131413"/>
        </w:rPr>
        <w:t>also</w:t>
      </w:r>
      <w:r>
        <w:rPr>
          <w:color w:val="131413"/>
          <w:spacing w:val="-21"/>
        </w:rPr>
        <w:t> </w:t>
      </w:r>
      <w:r>
        <w:rPr>
          <w:color w:val="131413"/>
        </w:rPr>
        <w:t>absent</w:t>
      </w:r>
      <w:r>
        <w:rPr>
          <w:color w:val="131413"/>
          <w:spacing w:val="-20"/>
        </w:rPr>
        <w:t> </w:t>
      </w:r>
      <w:r>
        <w:rPr>
          <w:color w:val="131413"/>
        </w:rPr>
        <w:t>using</w:t>
      </w:r>
      <w:r>
        <w:rPr>
          <w:color w:val="131413"/>
          <w:spacing w:val="-20"/>
        </w:rPr>
        <w:t> </w:t>
      </w:r>
      <w:r>
        <w:rPr>
          <w:color w:val="131413"/>
        </w:rPr>
        <w:t>a</w:t>
      </w:r>
      <w:r>
        <w:rPr>
          <w:color w:val="131413"/>
          <w:spacing w:val="-20"/>
        </w:rPr>
        <w:t> </w:t>
      </w:r>
      <w:r>
        <w:rPr>
          <w:color w:val="131413"/>
        </w:rPr>
        <w:t>continuous</w:t>
      </w:r>
      <w:r>
        <w:rPr>
          <w:color w:val="131413"/>
          <w:spacing w:val="-21"/>
        </w:rPr>
        <w:t> </w:t>
      </w:r>
      <w:r>
        <w:rPr>
          <w:color w:val="131413"/>
        </w:rPr>
        <w:t>measure</w:t>
      </w:r>
      <w:r>
        <w:rPr>
          <w:color w:val="131413"/>
          <w:spacing w:val="-19"/>
        </w:rPr>
        <w:t> </w:t>
      </w:r>
      <w:r>
        <w:rPr>
          <w:color w:val="131413"/>
        </w:rPr>
        <w:t>for the city-level characteristics. The early Hispanic population effect is similar across cities with varying shares of</w:t>
      </w:r>
      <w:r>
        <w:rPr>
          <w:color w:val="131413"/>
          <w:spacing w:val="25"/>
        </w:rPr>
        <w:t> </w:t>
      </w:r>
      <w:r>
        <w:rPr>
          <w:color w:val="131413"/>
        </w:rPr>
        <w:t>blacks.</w:t>
      </w:r>
    </w:p>
    <w:p>
      <w:pPr>
        <w:pStyle w:val="BodyText"/>
        <w:spacing w:line="249" w:lineRule="auto"/>
        <w:ind w:left="120" w:right="1016" w:firstLine="226"/>
        <w:jc w:val="both"/>
      </w:pPr>
      <w:r>
        <w:rPr>
          <w:color w:val="131413"/>
        </w:rPr>
        <w:t>In</w:t>
      </w:r>
      <w:r>
        <w:rPr>
          <w:color w:val="131413"/>
          <w:spacing w:val="-18"/>
        </w:rPr>
        <w:t> </w:t>
      </w:r>
      <w:r>
        <w:rPr>
          <w:color w:val="131413"/>
          <w:spacing w:val="-4"/>
        </w:rPr>
        <w:t>summary,</w:t>
      </w:r>
      <w:r>
        <w:rPr>
          <w:color w:val="131413"/>
          <w:spacing w:val="-17"/>
        </w:rPr>
        <w:t> </w:t>
      </w:r>
      <w:r>
        <w:rPr>
          <w:color w:val="131413"/>
        </w:rPr>
        <w:t>the</w:t>
      </w:r>
      <w:r>
        <w:rPr>
          <w:color w:val="131413"/>
          <w:spacing w:val="-16"/>
        </w:rPr>
        <w:t> </w:t>
      </w:r>
      <w:r>
        <w:rPr>
          <w:color w:val="131413"/>
        </w:rPr>
        <w:t>results</w:t>
      </w:r>
      <w:r>
        <w:rPr>
          <w:color w:val="131413"/>
          <w:spacing w:val="-16"/>
        </w:rPr>
        <w:t> </w:t>
      </w:r>
      <w:r>
        <w:rPr>
          <w:color w:val="131413"/>
        </w:rPr>
        <w:t>are</w:t>
      </w:r>
      <w:r>
        <w:rPr>
          <w:color w:val="131413"/>
          <w:spacing w:val="-16"/>
        </w:rPr>
        <w:t> </w:t>
      </w:r>
      <w:r>
        <w:rPr>
          <w:color w:val="131413"/>
        </w:rPr>
        <w:t>consistent</w:t>
      </w:r>
      <w:r>
        <w:rPr>
          <w:color w:val="131413"/>
          <w:spacing w:val="-18"/>
        </w:rPr>
        <w:t> </w:t>
      </w:r>
      <w:r>
        <w:rPr>
          <w:color w:val="131413"/>
        </w:rPr>
        <w:t>with</w:t>
      </w:r>
      <w:r>
        <w:rPr>
          <w:color w:val="131413"/>
          <w:spacing w:val="-18"/>
        </w:rPr>
        <w:t> </w:t>
      </w:r>
      <w:r>
        <w:rPr>
          <w:color w:val="131413"/>
        </w:rPr>
        <w:t>some</w:t>
      </w:r>
      <w:r>
        <w:rPr>
          <w:color w:val="131413"/>
          <w:spacing w:val="-17"/>
        </w:rPr>
        <w:t> </w:t>
      </w:r>
      <w:r>
        <w:rPr>
          <w:color w:val="131413"/>
        </w:rPr>
        <w:t>hypotheses</w:t>
      </w:r>
      <w:r>
        <w:rPr>
          <w:color w:val="131413"/>
          <w:spacing w:val="-18"/>
        </w:rPr>
        <w:t> </w:t>
      </w:r>
      <w:r>
        <w:rPr>
          <w:color w:val="131413"/>
        </w:rPr>
        <w:t>and</w:t>
      </w:r>
      <w:r>
        <w:rPr>
          <w:color w:val="131413"/>
          <w:spacing w:val="-17"/>
        </w:rPr>
        <w:t> </w:t>
      </w:r>
      <w:r>
        <w:rPr>
          <w:color w:val="131413"/>
        </w:rPr>
        <w:t>not</w:t>
      </w:r>
      <w:r>
        <w:rPr>
          <w:color w:val="131413"/>
          <w:spacing w:val="-16"/>
        </w:rPr>
        <w:t> </w:t>
      </w:r>
      <w:r>
        <w:rPr>
          <w:color w:val="131413"/>
        </w:rPr>
        <w:t>others</w:t>
      </w:r>
      <w:r>
        <w:rPr>
          <w:color w:val="131413"/>
          <w:spacing w:val="-18"/>
        </w:rPr>
        <w:t> </w:t>
      </w:r>
      <w:r>
        <w:rPr>
          <w:color w:val="131413"/>
        </w:rPr>
        <w:t>and</w:t>
      </w:r>
      <w:r>
        <w:rPr>
          <w:color w:val="131413"/>
          <w:spacing w:val="-16"/>
        </w:rPr>
        <w:t> </w:t>
      </w:r>
      <w:r>
        <w:rPr>
          <w:color w:val="131413"/>
        </w:rPr>
        <w:t>vary substantially between Asians and Hispanics. </w:t>
      </w:r>
      <w:r>
        <w:rPr>
          <w:color w:val="131413"/>
          <w:spacing w:val="-4"/>
        </w:rPr>
        <w:t>Table </w:t>
      </w:r>
      <w:hyperlink w:history="true" w:anchor="_bookmark5">
        <w:r>
          <w:rPr>
            <w:color w:val="3A2A97"/>
          </w:rPr>
          <w:t>5 </w:t>
        </w:r>
      </w:hyperlink>
      <w:r>
        <w:rPr>
          <w:color w:val="131413"/>
        </w:rPr>
        <w:t>presents a summary of findings pertaining</w:t>
      </w:r>
      <w:r>
        <w:rPr>
          <w:color w:val="131413"/>
          <w:spacing w:val="-17"/>
        </w:rPr>
        <w:t> </w:t>
      </w:r>
      <w:r>
        <w:rPr>
          <w:color w:val="131413"/>
        </w:rPr>
        <w:t>to</w:t>
      </w:r>
      <w:r>
        <w:rPr>
          <w:color w:val="131413"/>
          <w:spacing w:val="-17"/>
        </w:rPr>
        <w:t> </w:t>
      </w:r>
      <w:r>
        <w:rPr>
          <w:color w:val="131413"/>
        </w:rPr>
        <w:t>each</w:t>
      </w:r>
      <w:r>
        <w:rPr>
          <w:color w:val="131413"/>
          <w:spacing w:val="-17"/>
        </w:rPr>
        <w:t> </w:t>
      </w:r>
      <w:r>
        <w:rPr>
          <w:color w:val="131413"/>
        </w:rPr>
        <w:t>hypothesis</w:t>
      </w:r>
      <w:r>
        <w:rPr>
          <w:color w:val="131413"/>
          <w:spacing w:val="-15"/>
        </w:rPr>
        <w:t> </w:t>
      </w:r>
      <w:r>
        <w:rPr>
          <w:color w:val="131413"/>
        </w:rPr>
        <w:t>for</w:t>
      </w:r>
      <w:r>
        <w:rPr>
          <w:color w:val="131413"/>
          <w:spacing w:val="-15"/>
        </w:rPr>
        <w:t> </w:t>
      </w:r>
      <w:r>
        <w:rPr>
          <w:color w:val="131413"/>
        </w:rPr>
        <w:t>each</w:t>
      </w:r>
      <w:r>
        <w:rPr>
          <w:color w:val="131413"/>
          <w:spacing w:val="-16"/>
        </w:rPr>
        <w:t> </w:t>
      </w:r>
      <w:r>
        <w:rPr>
          <w:color w:val="131413"/>
        </w:rPr>
        <w:t>group.</w:t>
      </w:r>
      <w:r>
        <w:rPr>
          <w:color w:val="131413"/>
          <w:spacing w:val="-17"/>
        </w:rPr>
        <w:t> </w:t>
      </w:r>
      <w:r>
        <w:rPr>
          <w:color w:val="131413"/>
        </w:rPr>
        <w:t>Consistent</w:t>
      </w:r>
      <w:r>
        <w:rPr>
          <w:color w:val="131413"/>
          <w:spacing w:val="-16"/>
        </w:rPr>
        <w:t> </w:t>
      </w:r>
      <w:r>
        <w:rPr>
          <w:color w:val="131413"/>
        </w:rPr>
        <w:t>with</w:t>
      </w:r>
      <w:r>
        <w:rPr>
          <w:color w:val="131413"/>
          <w:spacing w:val="-17"/>
        </w:rPr>
        <w:t> </w:t>
      </w:r>
      <w:r>
        <w:rPr>
          <w:color w:val="131413"/>
        </w:rPr>
        <w:t>the</w:t>
      </w:r>
      <w:r>
        <w:rPr>
          <w:color w:val="131413"/>
          <w:spacing w:val="-15"/>
        </w:rPr>
        <w:t> </w:t>
      </w:r>
      <w:r>
        <w:rPr>
          <w:color w:val="131413"/>
        </w:rPr>
        <w:t>hypotheses,</w:t>
      </w:r>
      <w:r>
        <w:rPr>
          <w:color w:val="131413"/>
          <w:spacing w:val="-15"/>
        </w:rPr>
        <w:t> </w:t>
      </w:r>
      <w:r>
        <w:rPr>
          <w:color w:val="131413"/>
        </w:rPr>
        <w:t>the</w:t>
      </w:r>
      <w:r>
        <w:rPr>
          <w:color w:val="131413"/>
          <w:spacing w:val="-16"/>
        </w:rPr>
        <w:t> </w:t>
      </w:r>
      <w:r>
        <w:rPr>
          <w:color w:val="131413"/>
        </w:rPr>
        <w:t>early presence of Asians is positively associated with early wave gentrification. The early presence</w:t>
      </w:r>
      <w:r>
        <w:rPr>
          <w:color w:val="131413"/>
          <w:spacing w:val="-6"/>
        </w:rPr>
        <w:t> </w:t>
      </w:r>
      <w:r>
        <w:rPr>
          <w:color w:val="131413"/>
        </w:rPr>
        <w:t>of</w:t>
      </w:r>
      <w:r>
        <w:rPr>
          <w:color w:val="131413"/>
          <w:spacing w:val="-7"/>
        </w:rPr>
        <w:t> </w:t>
      </w:r>
      <w:r>
        <w:rPr>
          <w:color w:val="131413"/>
        </w:rPr>
        <w:t>Hispanics,</w:t>
      </w:r>
      <w:r>
        <w:rPr>
          <w:color w:val="131413"/>
          <w:spacing w:val="-6"/>
        </w:rPr>
        <w:t> </w:t>
      </w:r>
      <w:r>
        <w:rPr>
          <w:color w:val="131413"/>
        </w:rPr>
        <w:t>on</w:t>
      </w:r>
      <w:r>
        <w:rPr>
          <w:color w:val="131413"/>
          <w:spacing w:val="-7"/>
        </w:rPr>
        <w:t> </w:t>
      </w:r>
      <w:r>
        <w:rPr>
          <w:color w:val="131413"/>
        </w:rPr>
        <w:t>the</w:t>
      </w:r>
      <w:r>
        <w:rPr>
          <w:color w:val="131413"/>
          <w:spacing w:val="-6"/>
        </w:rPr>
        <w:t> </w:t>
      </w:r>
      <w:r>
        <w:rPr>
          <w:color w:val="131413"/>
        </w:rPr>
        <w:t>other</w:t>
      </w:r>
      <w:r>
        <w:rPr>
          <w:color w:val="131413"/>
          <w:spacing w:val="-5"/>
        </w:rPr>
        <w:t> </w:t>
      </w:r>
      <w:r>
        <w:rPr>
          <w:color w:val="131413"/>
        </w:rPr>
        <w:t>hand,</w:t>
      </w:r>
      <w:r>
        <w:rPr>
          <w:color w:val="131413"/>
          <w:spacing w:val="-6"/>
        </w:rPr>
        <w:t> </w:t>
      </w:r>
      <w:r>
        <w:rPr>
          <w:color w:val="131413"/>
        </w:rPr>
        <w:t>shows</w:t>
      </w:r>
      <w:r>
        <w:rPr>
          <w:color w:val="131413"/>
          <w:spacing w:val="-6"/>
        </w:rPr>
        <w:t> </w:t>
      </w:r>
      <w:r>
        <w:rPr>
          <w:color w:val="131413"/>
        </w:rPr>
        <w:t>no</w:t>
      </w:r>
      <w:r>
        <w:rPr>
          <w:color w:val="131413"/>
          <w:spacing w:val="-6"/>
        </w:rPr>
        <w:t> </w:t>
      </w:r>
      <w:r>
        <w:rPr>
          <w:color w:val="131413"/>
        </w:rPr>
        <w:t>association</w:t>
      </w:r>
      <w:r>
        <w:rPr>
          <w:color w:val="131413"/>
          <w:spacing w:val="-5"/>
        </w:rPr>
        <w:t> </w:t>
      </w:r>
      <w:r>
        <w:rPr>
          <w:color w:val="131413"/>
        </w:rPr>
        <w:t>with</w:t>
      </w:r>
      <w:r>
        <w:rPr>
          <w:color w:val="131413"/>
          <w:spacing w:val="-7"/>
        </w:rPr>
        <w:t> </w:t>
      </w:r>
      <w:r>
        <w:rPr>
          <w:color w:val="131413"/>
        </w:rPr>
        <w:t>the</w:t>
      </w:r>
      <w:r>
        <w:rPr>
          <w:color w:val="131413"/>
          <w:spacing w:val="-6"/>
        </w:rPr>
        <w:t> </w:t>
      </w:r>
      <w:r>
        <w:rPr>
          <w:color w:val="131413"/>
        </w:rPr>
        <w:t>likelihood</w:t>
      </w:r>
      <w:r>
        <w:rPr>
          <w:color w:val="131413"/>
          <w:spacing w:val="-4"/>
        </w:rPr>
        <w:t> </w:t>
      </w:r>
      <w:r>
        <w:rPr>
          <w:color w:val="131413"/>
        </w:rPr>
        <w:t>of gentrification on average, and the results provide evidence that a hierarchy exists between Asians and Hispanics. </w:t>
      </w:r>
      <w:r>
        <w:rPr>
          <w:color w:val="131413"/>
          <w:spacing w:val="-3"/>
        </w:rPr>
        <w:t>Moreover, </w:t>
      </w:r>
      <w:r>
        <w:rPr>
          <w:color w:val="131413"/>
        </w:rPr>
        <w:t>the early presence of Hispanics increased the</w:t>
      </w:r>
      <w:r>
        <w:rPr>
          <w:color w:val="131413"/>
          <w:spacing w:val="29"/>
        </w:rPr>
        <w:t> </w:t>
      </w:r>
      <w:r>
        <w:rPr>
          <w:color w:val="131413"/>
        </w:rPr>
        <w:t>probability</w:t>
      </w:r>
      <w:r>
        <w:rPr>
          <w:color w:val="131413"/>
          <w:spacing w:val="31"/>
        </w:rPr>
        <w:t> </w:t>
      </w:r>
      <w:r>
        <w:rPr>
          <w:color w:val="131413"/>
        </w:rPr>
        <w:t>of</w:t>
      </w:r>
      <w:r>
        <w:rPr>
          <w:color w:val="131413"/>
          <w:spacing w:val="31"/>
        </w:rPr>
        <w:t> </w:t>
      </w:r>
      <w:r>
        <w:rPr>
          <w:color w:val="131413"/>
        </w:rPr>
        <w:t>gentrification</w:t>
      </w:r>
      <w:r>
        <w:rPr>
          <w:color w:val="131413"/>
          <w:spacing w:val="30"/>
        </w:rPr>
        <w:t> </w:t>
      </w:r>
      <w:r>
        <w:rPr>
          <w:color w:val="131413"/>
        </w:rPr>
        <w:t>in</w:t>
      </w:r>
      <w:r>
        <w:rPr>
          <w:color w:val="131413"/>
          <w:spacing w:val="31"/>
        </w:rPr>
        <w:t> </w:t>
      </w:r>
      <w:r>
        <w:rPr>
          <w:color w:val="131413"/>
        </w:rPr>
        <w:t>neighborhoods</w:t>
      </w:r>
      <w:r>
        <w:rPr>
          <w:color w:val="131413"/>
          <w:spacing w:val="30"/>
        </w:rPr>
        <w:t> </w:t>
      </w:r>
      <w:r>
        <w:rPr>
          <w:color w:val="131413"/>
        </w:rPr>
        <w:t>with</w:t>
      </w:r>
      <w:r>
        <w:rPr>
          <w:color w:val="131413"/>
          <w:spacing w:val="29"/>
        </w:rPr>
        <w:t> </w:t>
      </w:r>
      <w:r>
        <w:rPr>
          <w:color w:val="131413"/>
        </w:rPr>
        <w:t>high</w:t>
      </w:r>
      <w:r>
        <w:rPr>
          <w:color w:val="131413"/>
          <w:spacing w:val="30"/>
        </w:rPr>
        <w:t> </w:t>
      </w:r>
      <w:r>
        <w:rPr>
          <w:color w:val="131413"/>
        </w:rPr>
        <w:t>shares</w:t>
      </w:r>
      <w:r>
        <w:rPr>
          <w:color w:val="131413"/>
          <w:spacing w:val="32"/>
        </w:rPr>
        <w:t> </w:t>
      </w:r>
      <w:r>
        <w:rPr>
          <w:color w:val="131413"/>
        </w:rPr>
        <w:t>of</w:t>
      </w:r>
      <w:r>
        <w:rPr>
          <w:color w:val="131413"/>
          <w:spacing w:val="30"/>
        </w:rPr>
        <w:t> </w:t>
      </w:r>
      <w:r>
        <w:rPr>
          <w:color w:val="131413"/>
        </w:rPr>
        <w:t>blacks</w:t>
      </w:r>
      <w:r>
        <w:rPr>
          <w:color w:val="131413"/>
          <w:spacing w:val="31"/>
        </w:rPr>
        <w:t> </w:t>
      </w:r>
      <w:r>
        <w:rPr>
          <w:color w:val="131413"/>
        </w:rPr>
        <w:t>but</w:t>
      </w:r>
    </w:p>
    <w:p>
      <w:pPr>
        <w:pStyle w:val="BodyText"/>
        <w:spacing w:before="5"/>
        <w:rPr>
          <w:sz w:val="13"/>
        </w:rPr>
      </w:pPr>
      <w:r>
        <w:rPr/>
        <w:pict>
          <v:line style="position:absolute;mso-position-horizontal-relative:page;mso-position-vertical-relative:paragraph;z-index:-136;mso-wrap-distance-left:0;mso-wrap-distance-right:0" from="51.024002pt,9.983640pt" to="155.906006pt,9.983640pt" stroked="true" strokeweight=".567pt" strokecolor="#131413">
            <v:stroke dashstyle="solid"/>
            <w10:wrap type="topAndBottom"/>
          </v:line>
        </w:pict>
      </w:r>
    </w:p>
    <w:p>
      <w:pPr>
        <w:spacing w:line="183" w:lineRule="exact" w:before="0"/>
        <w:ind w:left="120" w:right="0" w:firstLine="0"/>
        <w:jc w:val="left"/>
        <w:rPr>
          <w:sz w:val="16"/>
        </w:rPr>
      </w:pPr>
      <w:r>
        <w:rPr>
          <w:color w:val="131413"/>
          <w:position w:val="7"/>
          <w:sz w:val="10"/>
        </w:rPr>
        <w:t>23</w:t>
      </w:r>
      <w:r>
        <w:rPr>
          <w:color w:val="131413"/>
          <w:spacing w:val="12"/>
          <w:position w:val="7"/>
          <w:sz w:val="10"/>
        </w:rPr>
        <w:t> </w:t>
      </w:r>
      <w:r>
        <w:rPr>
          <w:color w:val="131413"/>
          <w:spacing w:val="-3"/>
          <w:sz w:val="16"/>
        </w:rPr>
        <w:t>Results</w:t>
      </w:r>
      <w:r>
        <w:rPr>
          <w:color w:val="131413"/>
          <w:spacing w:val="-7"/>
          <w:sz w:val="16"/>
        </w:rPr>
        <w:t> </w:t>
      </w:r>
      <w:r>
        <w:rPr>
          <w:color w:val="131413"/>
          <w:sz w:val="16"/>
        </w:rPr>
        <w:t>from</w:t>
      </w:r>
      <w:r>
        <w:rPr>
          <w:color w:val="131413"/>
          <w:spacing w:val="-10"/>
          <w:sz w:val="16"/>
        </w:rPr>
        <w:t> </w:t>
      </w:r>
      <w:r>
        <w:rPr>
          <w:color w:val="131413"/>
          <w:spacing w:val="-3"/>
          <w:sz w:val="16"/>
        </w:rPr>
        <w:t>models</w:t>
      </w:r>
      <w:r>
        <w:rPr>
          <w:color w:val="131413"/>
          <w:spacing w:val="-7"/>
          <w:sz w:val="16"/>
        </w:rPr>
        <w:t> </w:t>
      </w:r>
      <w:r>
        <w:rPr>
          <w:color w:val="131413"/>
          <w:spacing w:val="-3"/>
          <w:sz w:val="16"/>
        </w:rPr>
        <w:t>examining</w:t>
      </w:r>
      <w:r>
        <w:rPr>
          <w:color w:val="131413"/>
          <w:spacing w:val="-9"/>
          <w:sz w:val="16"/>
        </w:rPr>
        <w:t> </w:t>
      </w:r>
      <w:r>
        <w:rPr>
          <w:color w:val="131413"/>
          <w:sz w:val="16"/>
        </w:rPr>
        <w:t>the</w:t>
      </w:r>
      <w:r>
        <w:rPr>
          <w:color w:val="131413"/>
          <w:spacing w:val="-9"/>
          <w:sz w:val="16"/>
        </w:rPr>
        <w:t> </w:t>
      </w:r>
      <w:r>
        <w:rPr>
          <w:color w:val="131413"/>
          <w:sz w:val="16"/>
        </w:rPr>
        <w:t>early</w:t>
      </w:r>
      <w:r>
        <w:rPr>
          <w:color w:val="131413"/>
          <w:spacing w:val="-9"/>
          <w:sz w:val="16"/>
        </w:rPr>
        <w:t> </w:t>
      </w:r>
      <w:r>
        <w:rPr>
          <w:color w:val="131413"/>
          <w:spacing w:val="-3"/>
          <w:sz w:val="16"/>
        </w:rPr>
        <w:t>growth</w:t>
      </w:r>
      <w:r>
        <w:rPr>
          <w:color w:val="131413"/>
          <w:spacing w:val="-8"/>
          <w:sz w:val="16"/>
        </w:rPr>
        <w:t> </w:t>
      </w:r>
      <w:r>
        <w:rPr>
          <w:color w:val="131413"/>
          <w:sz w:val="16"/>
        </w:rPr>
        <w:t>of</w:t>
      </w:r>
      <w:r>
        <w:rPr>
          <w:color w:val="131413"/>
          <w:spacing w:val="-10"/>
          <w:sz w:val="16"/>
        </w:rPr>
        <w:t> </w:t>
      </w:r>
      <w:r>
        <w:rPr>
          <w:color w:val="131413"/>
          <w:spacing w:val="-3"/>
          <w:sz w:val="16"/>
        </w:rPr>
        <w:t>Asians</w:t>
      </w:r>
      <w:r>
        <w:rPr>
          <w:color w:val="131413"/>
          <w:spacing w:val="-8"/>
          <w:sz w:val="16"/>
        </w:rPr>
        <w:t> </w:t>
      </w:r>
      <w:r>
        <w:rPr>
          <w:color w:val="131413"/>
          <w:sz w:val="16"/>
        </w:rPr>
        <w:t>and</w:t>
      </w:r>
      <w:r>
        <w:rPr>
          <w:color w:val="131413"/>
          <w:spacing w:val="-8"/>
          <w:sz w:val="16"/>
        </w:rPr>
        <w:t> </w:t>
      </w:r>
      <w:r>
        <w:rPr>
          <w:color w:val="131413"/>
          <w:spacing w:val="-3"/>
          <w:sz w:val="16"/>
        </w:rPr>
        <w:t>Hispanics</w:t>
      </w:r>
      <w:r>
        <w:rPr>
          <w:color w:val="131413"/>
          <w:spacing w:val="-8"/>
          <w:sz w:val="16"/>
        </w:rPr>
        <w:t> </w:t>
      </w:r>
      <w:r>
        <w:rPr>
          <w:color w:val="131413"/>
          <w:sz w:val="16"/>
        </w:rPr>
        <w:t>are</w:t>
      </w:r>
      <w:r>
        <w:rPr>
          <w:color w:val="131413"/>
          <w:spacing w:val="-7"/>
          <w:sz w:val="16"/>
        </w:rPr>
        <w:t> </w:t>
      </w:r>
      <w:r>
        <w:rPr>
          <w:color w:val="131413"/>
          <w:spacing w:val="-3"/>
          <w:sz w:val="16"/>
        </w:rPr>
        <w:t>consistent</w:t>
      </w:r>
      <w:r>
        <w:rPr>
          <w:color w:val="131413"/>
          <w:spacing w:val="-10"/>
          <w:sz w:val="16"/>
        </w:rPr>
        <w:t> </w:t>
      </w:r>
      <w:r>
        <w:rPr>
          <w:color w:val="131413"/>
          <w:spacing w:val="-3"/>
          <w:sz w:val="16"/>
        </w:rPr>
        <w:t>with</w:t>
      </w:r>
      <w:r>
        <w:rPr>
          <w:color w:val="131413"/>
          <w:spacing w:val="-8"/>
          <w:sz w:val="16"/>
        </w:rPr>
        <w:t> </w:t>
      </w:r>
      <w:r>
        <w:rPr>
          <w:color w:val="131413"/>
          <w:sz w:val="16"/>
        </w:rPr>
        <w:t>these</w:t>
      </w:r>
      <w:r>
        <w:rPr>
          <w:color w:val="131413"/>
          <w:spacing w:val="-10"/>
          <w:sz w:val="16"/>
        </w:rPr>
        <w:t> </w:t>
      </w:r>
      <w:r>
        <w:rPr>
          <w:color w:val="131413"/>
          <w:spacing w:val="-3"/>
          <w:sz w:val="16"/>
        </w:rPr>
        <w:t>findings</w:t>
      </w:r>
    </w:p>
    <w:p>
      <w:pPr>
        <w:spacing w:line="180" w:lineRule="exact" w:before="5"/>
        <w:ind w:left="120" w:right="0" w:firstLine="0"/>
        <w:jc w:val="left"/>
        <w:rPr>
          <w:sz w:val="16"/>
        </w:rPr>
      </w:pPr>
      <w:r>
        <w:rPr>
          <w:color w:val="131413"/>
          <w:sz w:val="16"/>
        </w:rPr>
        <w:t>and are presented in Online Resource </w:t>
      </w:r>
      <w:r>
        <w:rPr>
          <w:color w:val="3A2A97"/>
          <w:sz w:val="16"/>
        </w:rPr>
        <w:t>1</w:t>
      </w:r>
      <w:r>
        <w:rPr>
          <w:color w:val="131413"/>
          <w:sz w:val="16"/>
        </w:rPr>
        <w:t>.</w:t>
      </w:r>
    </w:p>
    <w:p>
      <w:pPr>
        <w:spacing w:line="247" w:lineRule="auto" w:before="0"/>
        <w:ind w:left="120" w:right="951" w:hanging="1"/>
        <w:jc w:val="left"/>
        <w:rPr>
          <w:sz w:val="16"/>
        </w:rPr>
      </w:pPr>
      <w:r>
        <w:rPr>
          <w:color w:val="131413"/>
          <w:position w:val="7"/>
          <w:sz w:val="10"/>
        </w:rPr>
        <w:t>24 </w:t>
      </w:r>
      <w:r>
        <w:rPr>
          <w:color w:val="131413"/>
          <w:spacing w:val="-3"/>
          <w:sz w:val="16"/>
        </w:rPr>
        <w:t>Tract-level </w:t>
      </w:r>
      <w:r>
        <w:rPr>
          <w:color w:val="131413"/>
          <w:spacing w:val="-2"/>
          <w:sz w:val="16"/>
        </w:rPr>
        <w:t>income </w:t>
      </w:r>
      <w:r>
        <w:rPr>
          <w:color w:val="131413"/>
          <w:sz w:val="16"/>
        </w:rPr>
        <w:t>gains and poverty losses are also </w:t>
      </w:r>
      <w:r>
        <w:rPr>
          <w:color w:val="131413"/>
          <w:spacing w:val="-3"/>
          <w:sz w:val="16"/>
        </w:rPr>
        <w:t>positively </w:t>
      </w:r>
      <w:r>
        <w:rPr>
          <w:color w:val="131413"/>
          <w:sz w:val="16"/>
        </w:rPr>
        <w:t>associated </w:t>
      </w:r>
      <w:r>
        <w:rPr>
          <w:color w:val="131413"/>
          <w:spacing w:val="-3"/>
          <w:sz w:val="16"/>
        </w:rPr>
        <w:t>with gentrification, </w:t>
      </w:r>
      <w:r>
        <w:rPr>
          <w:color w:val="131413"/>
          <w:sz w:val="16"/>
        </w:rPr>
        <w:t>but the main </w:t>
      </w:r>
      <w:r>
        <w:rPr>
          <w:color w:val="131413"/>
          <w:spacing w:val="-3"/>
          <w:sz w:val="16"/>
        </w:rPr>
        <w:t>results hold </w:t>
      </w:r>
      <w:r>
        <w:rPr>
          <w:color w:val="131413"/>
          <w:sz w:val="16"/>
        </w:rPr>
        <w:t>in </w:t>
      </w:r>
      <w:r>
        <w:rPr>
          <w:color w:val="131413"/>
          <w:spacing w:val="-3"/>
          <w:sz w:val="16"/>
        </w:rPr>
        <w:t>models including </w:t>
      </w:r>
      <w:r>
        <w:rPr>
          <w:color w:val="131413"/>
          <w:sz w:val="16"/>
        </w:rPr>
        <w:t>these variables.</w:t>
      </w:r>
    </w:p>
    <w:p>
      <w:pPr>
        <w:spacing w:line="183" w:lineRule="exact" w:before="0"/>
        <w:ind w:left="120" w:right="0" w:firstLine="0"/>
        <w:jc w:val="left"/>
        <w:rPr>
          <w:sz w:val="16"/>
        </w:rPr>
      </w:pPr>
      <w:r>
        <w:rPr>
          <w:color w:val="131413"/>
          <w:position w:val="7"/>
          <w:sz w:val="10"/>
        </w:rPr>
        <w:t>25 </w:t>
      </w:r>
      <w:r>
        <w:rPr>
          <w:color w:val="131413"/>
          <w:sz w:val="16"/>
        </w:rPr>
        <w:t>I find no differences, however, in the effects of Hispanics in Puerto Rican gateways.</w:t>
      </w:r>
    </w:p>
    <w:p>
      <w:pPr>
        <w:spacing w:after="0" w:line="183" w:lineRule="exact"/>
        <w:jc w:val="left"/>
        <w:rPr>
          <w:sz w:val="16"/>
        </w:rPr>
        <w:sectPr>
          <w:headerReference w:type="even" r:id="rId48"/>
          <w:headerReference w:type="default" r:id="rId49"/>
          <w:footerReference w:type="even" r:id="rId50"/>
          <w:footerReference w:type="default" r:id="rId51"/>
          <w:pgSz w:w="8790" w:h="13330"/>
          <w:pgMar w:header="646" w:footer="454" w:top="940" w:bottom="640" w:left="900" w:right="0"/>
          <w:pgNumType w:start="206"/>
        </w:sectPr>
      </w:pPr>
    </w:p>
    <w:p>
      <w:pPr>
        <w:pStyle w:val="BodyText"/>
        <w:rPr>
          <w:sz w:val="12"/>
        </w:rPr>
      </w:pPr>
    </w:p>
    <w:p>
      <w:pPr>
        <w:pStyle w:val="BodyText"/>
        <w:spacing w:before="3"/>
        <w:rPr>
          <w:sz w:val="13"/>
        </w:rPr>
      </w:pPr>
    </w:p>
    <w:p>
      <w:pPr>
        <w:spacing w:before="0"/>
        <w:ind w:left="1586" w:right="0" w:firstLine="0"/>
        <w:jc w:val="left"/>
        <w:rPr>
          <w:rFonts w:ascii="Arial"/>
          <w:sz w:val="11"/>
        </w:rPr>
      </w:pPr>
      <w:r>
        <w:rPr/>
        <w:pict>
          <v:group style="position:absolute;margin-left:130.662003pt;margin-top:2.793933pt;width:197.5pt;height:239.5pt;mso-position-horizontal-relative:page;mso-position-vertical-relative:paragraph;z-index:2032" coordorigin="2613,56" coordsize="3950,4790">
            <v:line style="position:absolute" from="2660,4207" to="6555,4207" stroked="true" strokeweight=".824pt" strokecolor="#fbfbfb">
              <v:stroke dashstyle="solid"/>
            </v:line>
            <v:line style="position:absolute" from="2660,3024" to="6555,3024" stroked="true" strokeweight=".824pt" strokecolor="#fbfbfb">
              <v:stroke dashstyle="solid"/>
            </v:line>
            <v:line style="position:absolute" from="2660,1840" to="6555,1840" stroked="true" strokeweight=".824pt" strokecolor="#fbfbfb">
              <v:stroke dashstyle="solid"/>
            </v:line>
            <v:shape style="position:absolute;left:2820;top:1028;width:844;height:3771" coordorigin="2820,1029" coordsize="844,3771" path="m2820,1029l2820,4799m3664,1029l3664,4799e" filled="false" stroked="true" strokeweight=".824pt" strokecolor="#fbfbfb">
              <v:path arrowok="t"/>
              <v:stroke dashstyle="solid"/>
            </v:shape>
            <v:line style="position:absolute" from="3693,656" to="6555,656" stroked="true" strokeweight=".824pt" strokecolor="#fbfbfb">
              <v:stroke dashstyle="solid"/>
            </v:line>
            <v:line style="position:absolute" from="4508,4799" to="4508,64" stroked="true" strokeweight=".824pt" strokecolor="#fbfbfb">
              <v:stroke dashstyle="solid"/>
            </v:line>
            <v:line style="position:absolute" from="5351,4799" to="5351,64" stroked="true" strokeweight=".824pt" strokecolor="#fbfbfb">
              <v:stroke dashstyle="solid"/>
            </v:line>
            <v:line style="position:absolute" from="6195,4799" to="6195,64" stroked="true" strokeweight=".824pt" strokecolor="#fbfbfb">
              <v:stroke dashstyle="solid"/>
            </v:line>
            <v:line style="position:absolute" from="2660,4799" to="6555,4799" stroked="true" strokeweight=".334pt" strokecolor="#ebebeb">
              <v:stroke dashstyle="solid"/>
            </v:line>
            <v:line style="position:absolute" from="2660,3615" to="6555,3615" stroked="true" strokeweight=".334pt" strokecolor="#ebebeb">
              <v:stroke dashstyle="solid"/>
            </v:line>
            <v:line style="position:absolute" from="2660,2432" to="6555,2432" stroked="true" strokeweight=".334pt" strokecolor="#ebebeb">
              <v:stroke dashstyle="solid"/>
            </v:line>
            <v:line style="position:absolute" from="2660,1248" to="6555,1248" stroked="true" strokeweight=".334pt" strokecolor="#ebebeb">
              <v:stroke dashstyle="solid"/>
            </v:line>
            <v:shape style="position:absolute;left:2820;top:64;width:844;height:94" coordorigin="2820,64" coordsize="844,94" path="m2820,64l2820,158m3664,64l3664,158e" filled="false" stroked="true" strokeweight=".824pt" strokecolor="#fbfbfb">
              <v:path arrowok="t"/>
              <v:stroke dashstyle="solid"/>
            </v:shape>
            <v:line style="position:absolute" from="2660,64" to="6555,64" stroked="true" strokeweight=".334pt" strokecolor="#ebebeb">
              <v:stroke dashstyle="solid"/>
            </v:line>
            <v:shape style="position:absolute;left:3242;top:64;width:2;height:4736" coordorigin="3242,64" coordsize="0,4736" path="m3242,64l3242,158m3242,1029l3242,4799e" filled="false" stroked="true" strokeweight=".334pt" strokecolor="#ebebeb">
              <v:path arrowok="t"/>
              <v:stroke dashstyle="solid"/>
            </v:shape>
            <v:line style="position:absolute" from="4086,4799" to="4086,64" stroked="true" strokeweight=".334pt" strokecolor="#ebebeb">
              <v:stroke dashstyle="solid"/>
            </v:line>
            <v:line style="position:absolute" from="4929,4799" to="4929,64" stroked="true" strokeweight=".334pt" strokecolor="#ebebeb">
              <v:stroke dashstyle="solid"/>
            </v:line>
            <v:line style="position:absolute" from="5773,4799" to="5773,64" stroked="true" strokeweight=".334pt" strokecolor="#ebebeb">
              <v:stroke dashstyle="solid"/>
            </v:line>
            <v:shape style="position:absolute;left:2836;top:933;width:3542;height:2366" coordorigin="2837,934" coordsize="3542,2366" path="m2837,3299l2908,3267,2980,3234,3051,3201,3087,3184,3159,3150,3230,3115,3302,3079,3373,3043,3409,3025,3445,3006,3516,2969,3588,2931,3659,2892,3731,2853,3802,2813,3874,2772,3945,2731,4017,2689,4089,2647,4160,2603,4232,2559,4267,2537,4303,2515,4375,2469,4446,2424,4518,2377,4589,2330,4661,2282,4732,2233,4804,2184,4875,2134,4947,2083,5018,2032,5090,1980,5126,1953,5162,1927,5233,1874,5305,1820,5376,1765,5448,1710,5519,1654,5555,1625,5591,1597,5626,1568,5662,1540,5698,1511,5734,1482,5770,1453,5805,1423,5841,1394,5877,1364,5948,1304,6020,1244,6056,1214,6091,1183,6163,1122,6235,1060,6306,997,6342,965,6378,934e" filled="false" stroked="true" strokeweight="1.656pt" strokecolor="#aeafaf">
              <v:path arrowok="t"/>
              <v:stroke dashstyle="dot"/>
            </v:shape>
            <v:shape style="position:absolute;left:2836;top:903;width:3542;height:3002" coordorigin="2837,903" coordsize="3542,3002" path="m2837,3905l2908,3875,2980,3843,3051,3811,3123,3778,3194,3744,3266,3708,3337,3672,3409,3634,3480,3596,3552,3556,3623,3515,3695,3473,3767,3430,3838,3385,3910,3340,3981,3293,4053,3244,4124,3195,4196,3144,4267,3092,4339,3038,4410,2983,4482,2927,4553,2869,4625,2810,4697,2749,4768,2687,4840,2623,4911,2558,4983,2492,5054,2424,5126,2354,5197,2283,5269,2211,5340,2137,5412,2061,5483,1984,5555,1906,5626,1826,5698,1745,5770,1662,5841,1578,5913,1492,5984,1405,6056,1317,6127,1227,6199,1136,6270,1044,6342,950,6378,903e" filled="false" stroked="true" strokeweight="1.656pt" strokecolor="#818181">
              <v:path arrowok="t"/>
              <v:stroke dashstyle="dash"/>
            </v:shape>
            <v:shape style="position:absolute;left:2836;top:872;width:3542;height:3406" coordorigin="2837,873" coordsize="3542,3406" path="m2837,4279l2951,4239,3029,4211,3106,4182,3182,4151,3257,4120,3331,4087,3404,4054,3476,4019,3547,3983,3616,3947,3685,3909,3753,3870,3821,3831,3887,3790,3952,3749,4017,3707,4080,3663,4143,3619,4205,3574,4266,3528,4326,3482,4386,3434,4445,3386,4503,3337,4560,3287,4617,3236,4673,3184,4728,3132,4782,3079,4836,3025,4889,2971,4942,2916,4994,2860,5045,2804,5096,2746,5146,2689,5196,2630,5245,2571,5294,2512,5342,2451,5390,2391,5437,2329,5483,2267,5530,2205,5575,2142,5621,2079,5666,2015,5710,1950,5754,1885,5798,1820,5842,1754,5885,1688,5928,1621,5970,1554,6012,1487,6054,1419,6096,1351,6138,1283,6179,1214,6220,1145,6261,1075,6301,1006,6342,936,6378,873e" filled="false" stroked="true" strokeweight="1.656pt" strokecolor="#131413">
              <v:path arrowok="t"/>
              <v:stroke dashstyle="solid"/>
            </v:shape>
            <v:line style="position:absolute" from="2660,656" to="2744,656" stroked="true" strokeweight=".824pt" strokecolor="#fbfbfb">
              <v:stroke dashstyle="solid"/>
            </v:line>
            <v:rect style="position:absolute;left:2659;top:64;width:3896;height:4736" filled="false" stroked="true" strokeweight=".824pt" strokecolor="#989898">
              <v:stroke dashstyle="solid"/>
            </v:rect>
            <v:line style="position:absolute" from="2613,4799" to="2659,4799" stroked="true" strokeweight=".824pt" strokecolor="#131413">
              <v:stroke dashstyle="solid"/>
            </v:line>
            <v:line style="position:absolute" from="2613,3615" to="2659,3615" stroked="true" strokeweight=".824pt" strokecolor="#131413">
              <v:stroke dashstyle="solid"/>
            </v:line>
            <v:line style="position:absolute" from="2613,2432" to="2659,2432" stroked="true" strokeweight=".824pt" strokecolor="#131413">
              <v:stroke dashstyle="solid"/>
            </v:line>
            <v:line style="position:absolute" from="2613,1248" to="2659,1248" stroked="true" strokeweight=".824pt" strokecolor="#131413">
              <v:stroke dashstyle="solid"/>
            </v:line>
            <v:line style="position:absolute" from="2613,64" to="2659,64" stroked="true" strokeweight=".824pt" strokecolor="#131413">
              <v:stroke dashstyle="solid"/>
            </v:line>
            <v:line style="position:absolute" from="3242,4845" to="3242,4799" stroked="true" strokeweight=".824pt" strokecolor="#131413">
              <v:stroke dashstyle="solid"/>
            </v:line>
            <v:line style="position:absolute" from="4086,4845" to="4086,4799" stroked="true" strokeweight=".824pt" strokecolor="#131413">
              <v:stroke dashstyle="solid"/>
            </v:line>
            <v:line style="position:absolute" from="4929,4845" to="4929,4799" stroked="true" strokeweight=".824pt" strokecolor="#131413">
              <v:stroke dashstyle="solid"/>
            </v:line>
            <v:line style="position:absolute" from="5773,4845" to="5773,4799" stroked="true" strokeweight=".824pt" strokecolor="#131413">
              <v:stroke dashstyle="solid"/>
            </v:line>
            <v:rect style="position:absolute;left:2744;top:157;width:949;height:871" filled="true" fillcolor="#ffffff" stroked="false">
              <v:fill type="solid"/>
            </v:rect>
            <v:rect style="position:absolute;left:2744;top:157;width:949;height:871" filled="false" stroked="true" strokeweight=".389pt" strokecolor="#131413">
              <v:stroke dashstyle="solid"/>
            </v:rect>
            <v:line style="position:absolute" from="2893,495" to="3263,495" stroked="true" strokeweight="1.656pt" strokecolor="#aeafaf">
              <v:stroke dashstyle="dot"/>
            </v:line>
            <v:line style="position:absolute" from="2893,683" to="3263,683" stroked="true" strokeweight="1.656pt" strokecolor="#818181">
              <v:stroke dashstyle="dash"/>
            </v:line>
            <v:line style="position:absolute" from="2893,871" to="3263,871" stroked="true" strokeweight="1.656pt" strokecolor="#131413">
              <v:stroke dashstyle="solid"/>
            </v:line>
            <v:shape style="position:absolute;left:2744;top:157;width:920;height:871" type="#_x0000_t202" filled="false" stroked="true" strokeweight=".389pt" strokecolor="#131413">
              <v:textbox inset="0,0,0,0">
                <w:txbxContent>
                  <w:p>
                    <w:pPr>
                      <w:spacing w:before="70"/>
                      <w:ind w:left="98" w:right="0" w:firstLine="0"/>
                      <w:jc w:val="left"/>
                      <w:rPr>
                        <w:rFonts w:ascii="Arial"/>
                        <w:b/>
                        <w:sz w:val="13"/>
                      </w:rPr>
                    </w:pPr>
                    <w:r>
                      <w:rPr>
                        <w:rFonts w:ascii="Arial"/>
                        <w:b/>
                        <w:color w:val="131413"/>
                        <w:sz w:val="13"/>
                      </w:rPr>
                      <w:t>% Black</w:t>
                    </w:r>
                  </w:p>
                  <w:p>
                    <w:pPr>
                      <w:spacing w:before="49"/>
                      <w:ind w:left="584" w:right="0" w:firstLine="0"/>
                      <w:jc w:val="left"/>
                      <w:rPr>
                        <w:rFonts w:ascii="Arial"/>
                        <w:sz w:val="11"/>
                      </w:rPr>
                    </w:pPr>
                    <w:r>
                      <w:rPr>
                        <w:rFonts w:ascii="Arial"/>
                        <w:color w:val="131413"/>
                        <w:sz w:val="11"/>
                      </w:rPr>
                      <w:t>10%</w:t>
                    </w:r>
                  </w:p>
                  <w:p>
                    <w:pPr>
                      <w:spacing w:before="62"/>
                      <w:ind w:left="584" w:right="0" w:firstLine="0"/>
                      <w:jc w:val="left"/>
                      <w:rPr>
                        <w:rFonts w:ascii="Arial"/>
                        <w:sz w:val="11"/>
                      </w:rPr>
                    </w:pPr>
                    <w:r>
                      <w:rPr>
                        <w:rFonts w:ascii="Arial"/>
                        <w:color w:val="131413"/>
                        <w:sz w:val="11"/>
                      </w:rPr>
                      <w:t>50%</w:t>
                    </w:r>
                  </w:p>
                  <w:p>
                    <w:pPr>
                      <w:spacing w:before="61"/>
                      <w:ind w:left="584" w:right="0" w:firstLine="0"/>
                      <w:jc w:val="left"/>
                      <w:rPr>
                        <w:rFonts w:ascii="Arial"/>
                        <w:sz w:val="11"/>
                      </w:rPr>
                    </w:pPr>
                    <w:r>
                      <w:rPr>
                        <w:rFonts w:ascii="Arial"/>
                        <w:color w:val="131413"/>
                        <w:sz w:val="11"/>
                      </w:rPr>
                      <w:t>90%</w:t>
                    </w:r>
                  </w:p>
                </w:txbxContent>
              </v:textbox>
              <v:stroke dashstyle="solid"/>
              <w10:wrap type="none"/>
            </v:shape>
            <w10:wrap type="none"/>
          </v:group>
        </w:pict>
      </w:r>
      <w:r>
        <w:rPr/>
        <w:pict>
          <v:shape style="position:absolute;margin-left:228.236801pt;margin-top:-10.052084pt;width:6.55pt;height:14pt;mso-position-horizontal-relative:page;mso-position-vertical-relative:paragraph;z-index:2128" type="#_x0000_t202" filled="false" stroked="false">
            <v:textbox inset="0,0,0,0">
              <w:txbxContent>
                <w:p>
                  <w:pPr>
                    <w:spacing w:before="10"/>
                    <w:ind w:left="0" w:right="0" w:firstLine="0"/>
                    <w:jc w:val="left"/>
                    <w:rPr>
                      <w:rFonts w:ascii="Arial"/>
                      <w:b/>
                      <w:sz w:val="23"/>
                    </w:rPr>
                  </w:pPr>
                  <w:r>
                    <w:rPr>
                      <w:rFonts w:ascii="Arial"/>
                      <w:b/>
                      <w:color w:val="131413"/>
                      <w:w w:val="102"/>
                      <w:sz w:val="23"/>
                    </w:rPr>
                    <w:t>a</w:t>
                  </w:r>
                </w:p>
              </w:txbxContent>
            </v:textbox>
            <w10:wrap type="none"/>
          </v:shape>
        </w:pict>
      </w:r>
      <w:bookmarkStart w:name="_bookmark4" w:id="15"/>
      <w:bookmarkEnd w:id="15"/>
      <w:r>
        <w:rPr/>
      </w:r>
      <w:r>
        <w:rPr>
          <w:rFonts w:ascii="Arial"/>
          <w:color w:val="131413"/>
          <w:sz w:val="11"/>
        </w:rPr>
        <w:t>.4</w:t>
      </w:r>
    </w:p>
    <w:p>
      <w:pPr>
        <w:pStyle w:val="BodyText"/>
        <w:rPr>
          <w:rFonts w:ascii="Arial"/>
        </w:rPr>
      </w:pPr>
    </w:p>
    <w:p>
      <w:pPr>
        <w:pStyle w:val="BodyText"/>
        <w:rPr>
          <w:rFonts w:ascii="Arial"/>
        </w:rPr>
      </w:pPr>
    </w:p>
    <w:p>
      <w:pPr>
        <w:pStyle w:val="BodyText"/>
        <w:rPr>
          <w:rFonts w:ascii="Arial"/>
        </w:rPr>
      </w:pPr>
    </w:p>
    <w:p>
      <w:pPr>
        <w:pStyle w:val="BodyText"/>
        <w:spacing w:before="5"/>
        <w:rPr>
          <w:rFonts w:ascii="Arial"/>
          <w:sz w:val="23"/>
        </w:rPr>
      </w:pPr>
    </w:p>
    <w:p>
      <w:pPr>
        <w:spacing w:before="98"/>
        <w:ind w:left="1586" w:right="0" w:firstLine="0"/>
        <w:jc w:val="left"/>
        <w:rPr>
          <w:rFonts w:ascii="Arial"/>
          <w:sz w:val="11"/>
        </w:rPr>
      </w:pPr>
      <w:r>
        <w:rPr>
          <w:rFonts w:ascii="Arial"/>
          <w:color w:val="131413"/>
          <w:sz w:val="11"/>
        </w:rPr>
        <w:t>.3</w:t>
      </w:r>
    </w:p>
    <w:p>
      <w:pPr>
        <w:pStyle w:val="BodyText"/>
        <w:rPr>
          <w:rFonts w:ascii="Arial"/>
        </w:rPr>
      </w:pPr>
    </w:p>
    <w:p>
      <w:pPr>
        <w:pStyle w:val="BodyText"/>
        <w:rPr>
          <w:rFonts w:ascii="Arial"/>
        </w:rPr>
      </w:pPr>
    </w:p>
    <w:p>
      <w:pPr>
        <w:pStyle w:val="BodyText"/>
        <w:rPr>
          <w:rFonts w:ascii="Arial"/>
        </w:rPr>
      </w:pPr>
    </w:p>
    <w:p>
      <w:pPr>
        <w:pStyle w:val="BodyText"/>
        <w:spacing w:before="5"/>
        <w:rPr>
          <w:rFonts w:ascii="Arial"/>
          <w:sz w:val="23"/>
        </w:rPr>
      </w:pPr>
    </w:p>
    <w:p>
      <w:pPr>
        <w:spacing w:before="98"/>
        <w:ind w:left="1586" w:right="0" w:firstLine="0"/>
        <w:jc w:val="left"/>
        <w:rPr>
          <w:rFonts w:ascii="Arial"/>
          <w:sz w:val="11"/>
        </w:rPr>
      </w:pPr>
      <w:r>
        <w:rPr/>
        <w:pict>
          <v:shape style="position:absolute;margin-left:109.558838pt;margin-top:-47.733559pt;width:9.8pt;height:111.85pt;mso-position-horizontal-relative:page;mso-position-vertical-relative:paragraph;z-index:2104" type="#_x0000_t202" filled="false" stroked="false">
            <v:textbox inset="0,0,0,0" style="layout-flow:vertical;mso-layout-flow-alt:bottom-to-top">
              <w:txbxContent>
                <w:p>
                  <w:pPr>
                    <w:spacing w:before="23"/>
                    <w:ind w:left="20" w:right="0" w:firstLine="0"/>
                    <w:jc w:val="left"/>
                    <w:rPr>
                      <w:rFonts w:ascii="Arial"/>
                      <w:b/>
                      <w:sz w:val="13"/>
                    </w:rPr>
                  </w:pPr>
                  <w:r>
                    <w:rPr>
                      <w:rFonts w:ascii="Arial"/>
                      <w:b/>
                      <w:color w:val="131413"/>
                      <w:sz w:val="13"/>
                    </w:rPr>
                    <w:t>Predicted Probability of Gentrifying</w:t>
                  </w:r>
                </w:p>
              </w:txbxContent>
            </v:textbox>
            <w10:wrap type="none"/>
          </v:shape>
        </w:pict>
      </w:r>
      <w:r>
        <w:rPr>
          <w:rFonts w:ascii="Arial"/>
          <w:color w:val="131413"/>
          <w:sz w:val="11"/>
        </w:rPr>
        <w:t>.2</w:t>
      </w:r>
    </w:p>
    <w:p>
      <w:pPr>
        <w:pStyle w:val="BodyText"/>
        <w:rPr>
          <w:rFonts w:ascii="Arial"/>
        </w:rPr>
      </w:pPr>
    </w:p>
    <w:p>
      <w:pPr>
        <w:pStyle w:val="BodyText"/>
        <w:rPr>
          <w:rFonts w:ascii="Arial"/>
        </w:rPr>
      </w:pPr>
    </w:p>
    <w:p>
      <w:pPr>
        <w:pStyle w:val="BodyText"/>
        <w:rPr>
          <w:rFonts w:ascii="Arial"/>
        </w:rPr>
      </w:pPr>
    </w:p>
    <w:p>
      <w:pPr>
        <w:pStyle w:val="BodyText"/>
        <w:spacing w:before="5"/>
        <w:rPr>
          <w:rFonts w:ascii="Arial"/>
          <w:sz w:val="23"/>
        </w:rPr>
      </w:pPr>
    </w:p>
    <w:p>
      <w:pPr>
        <w:spacing w:before="98"/>
        <w:ind w:left="1586" w:right="0" w:firstLine="0"/>
        <w:jc w:val="left"/>
        <w:rPr>
          <w:rFonts w:ascii="Arial"/>
          <w:sz w:val="11"/>
        </w:rPr>
      </w:pPr>
      <w:r>
        <w:rPr>
          <w:rFonts w:ascii="Arial"/>
          <w:color w:val="131413"/>
          <w:sz w:val="11"/>
        </w:rPr>
        <w:t>.1</w:t>
      </w:r>
    </w:p>
    <w:p>
      <w:pPr>
        <w:pStyle w:val="BodyText"/>
        <w:rPr>
          <w:rFonts w:ascii="Arial"/>
        </w:rPr>
      </w:pPr>
    </w:p>
    <w:p>
      <w:pPr>
        <w:pStyle w:val="BodyText"/>
        <w:rPr>
          <w:rFonts w:ascii="Arial"/>
        </w:rPr>
      </w:pPr>
    </w:p>
    <w:p>
      <w:pPr>
        <w:pStyle w:val="BodyText"/>
        <w:rPr>
          <w:rFonts w:ascii="Arial"/>
        </w:rPr>
      </w:pPr>
    </w:p>
    <w:p>
      <w:pPr>
        <w:pStyle w:val="BodyText"/>
        <w:spacing w:before="4"/>
        <w:rPr>
          <w:rFonts w:ascii="Arial"/>
          <w:sz w:val="23"/>
        </w:rPr>
      </w:pPr>
    </w:p>
    <w:p>
      <w:pPr>
        <w:spacing w:before="99"/>
        <w:ind w:left="1617" w:right="0" w:firstLine="0"/>
        <w:jc w:val="left"/>
        <w:rPr>
          <w:rFonts w:ascii="Arial"/>
          <w:sz w:val="11"/>
        </w:rPr>
      </w:pPr>
      <w:r>
        <w:rPr>
          <w:rFonts w:ascii="Arial"/>
          <w:color w:val="131413"/>
          <w:w w:val="98"/>
          <w:sz w:val="11"/>
        </w:rPr>
        <w:t>0</w:t>
      </w:r>
    </w:p>
    <w:p>
      <w:pPr>
        <w:tabs>
          <w:tab w:pos="843" w:val="left" w:leader="none"/>
          <w:tab w:pos="1686" w:val="left" w:leader="none"/>
          <w:tab w:pos="2530" w:val="left" w:leader="none"/>
        </w:tabs>
        <w:spacing w:before="17"/>
        <w:ind w:left="0" w:right="670" w:firstLine="0"/>
        <w:jc w:val="center"/>
        <w:rPr>
          <w:rFonts w:ascii="Arial"/>
          <w:sz w:val="11"/>
        </w:rPr>
      </w:pPr>
      <w:r>
        <w:rPr>
          <w:rFonts w:ascii="Arial"/>
          <w:color w:val="131413"/>
          <w:sz w:val="11"/>
        </w:rPr>
        <w:t>0</w:t>
        <w:tab/>
        <w:t>2</w:t>
        <w:tab/>
        <w:t>4</w:t>
        <w:tab/>
        <w:t>6</w:t>
      </w:r>
    </w:p>
    <w:p>
      <w:pPr>
        <w:spacing w:before="52"/>
        <w:ind w:left="0" w:right="474" w:firstLine="0"/>
        <w:jc w:val="center"/>
        <w:rPr>
          <w:rFonts w:ascii="Arial"/>
          <w:b/>
          <w:sz w:val="13"/>
        </w:rPr>
      </w:pPr>
      <w:r>
        <w:rPr>
          <w:rFonts w:ascii="Arial"/>
          <w:b/>
          <w:color w:val="131413"/>
          <w:sz w:val="13"/>
        </w:rPr>
        <w:t>Logged Asian Population (centered)</w:t>
      </w:r>
    </w:p>
    <w:p>
      <w:pPr>
        <w:pStyle w:val="BodyText"/>
        <w:rPr>
          <w:rFonts w:ascii="Arial"/>
          <w:b/>
          <w:sz w:val="16"/>
        </w:rPr>
      </w:pPr>
    </w:p>
    <w:p>
      <w:pPr>
        <w:pStyle w:val="BodyText"/>
        <w:spacing w:before="6"/>
        <w:rPr>
          <w:rFonts w:ascii="Arial"/>
          <w:b/>
        </w:rPr>
      </w:pPr>
    </w:p>
    <w:p>
      <w:pPr>
        <w:spacing w:before="0"/>
        <w:ind w:left="1586" w:right="0" w:firstLine="0"/>
        <w:jc w:val="left"/>
        <w:rPr>
          <w:rFonts w:ascii="Arial"/>
          <w:sz w:val="11"/>
        </w:rPr>
      </w:pPr>
      <w:r>
        <w:rPr/>
        <w:pict>
          <v:shape style="position:absolute;margin-left:228.017899pt;margin-top:-10.046408pt;width:7.2pt;height:14pt;mso-position-horizontal-relative:page;mso-position-vertical-relative:paragraph;z-index:2152" type="#_x0000_t202" filled="false" stroked="false">
            <v:textbox inset="0,0,0,0">
              <w:txbxContent>
                <w:p>
                  <w:pPr>
                    <w:spacing w:before="10"/>
                    <w:ind w:left="0" w:right="0" w:firstLine="0"/>
                    <w:jc w:val="left"/>
                    <w:rPr>
                      <w:rFonts w:ascii="Arial"/>
                      <w:b/>
                      <w:sz w:val="23"/>
                    </w:rPr>
                  </w:pPr>
                  <w:r>
                    <w:rPr>
                      <w:rFonts w:ascii="Arial"/>
                      <w:b/>
                      <w:color w:val="131413"/>
                      <w:w w:val="102"/>
                      <w:sz w:val="23"/>
                    </w:rPr>
                    <w:t>b</w:t>
                  </w:r>
                </w:p>
              </w:txbxContent>
            </v:textbox>
            <w10:wrap type="none"/>
          </v:shape>
        </w:pict>
      </w:r>
      <w:r>
        <w:rPr/>
        <w:pict>
          <v:shape style="position:absolute;margin-left:132.552994pt;margin-top:2.801867pt;width:196pt;height:237.6pt;mso-position-horizontal-relative:page;mso-position-vertical-relative:paragraph;z-index:2176" type="#_x0000_t202" filled="false" stroked="false">
            <v:textbox inset="0,0,0,0">
              <w:txbxContent>
                <w:tbl>
                  <w:tblPr>
                    <w:tblW w:w="0" w:type="auto"/>
                    <w:jc w:val="left"/>
                    <w:tblInd w:w="10" w:type="dxa"/>
                    <w:tblBorders>
                      <w:top w:val="single" w:sz="8" w:space="0" w:color="989898"/>
                      <w:left w:val="single" w:sz="8" w:space="0" w:color="989898"/>
                      <w:bottom w:val="single" w:sz="8" w:space="0" w:color="989898"/>
                      <w:right w:val="single" w:sz="8" w:space="0" w:color="989898"/>
                      <w:insideH w:val="single" w:sz="8" w:space="0" w:color="989898"/>
                      <w:insideV w:val="single" w:sz="8" w:space="0" w:color="989898"/>
                    </w:tblBorders>
                    <w:tblLayout w:type="fixed"/>
                    <w:tblCellMar>
                      <w:top w:w="0" w:type="dxa"/>
                      <w:left w:w="0" w:type="dxa"/>
                      <w:bottom w:w="0" w:type="dxa"/>
                      <w:right w:w="0" w:type="dxa"/>
                    </w:tblCellMar>
                    <w:tblLook w:val="01E0"/>
                  </w:tblPr>
                  <w:tblGrid>
                    <w:gridCol w:w="97"/>
                    <w:gridCol w:w="399"/>
                    <w:gridCol w:w="501"/>
                    <w:gridCol w:w="501"/>
                    <w:gridCol w:w="501"/>
                    <w:gridCol w:w="501"/>
                    <w:gridCol w:w="501"/>
                    <w:gridCol w:w="501"/>
                    <w:gridCol w:w="387"/>
                  </w:tblGrid>
                  <w:tr>
                    <w:trPr>
                      <w:trHeight w:val="106" w:hRule="atLeast"/>
                    </w:trPr>
                    <w:tc>
                      <w:tcPr>
                        <w:tcW w:w="496" w:type="dxa"/>
                        <w:gridSpan w:val="2"/>
                        <w:tcBorders>
                          <w:bottom w:val="single" w:sz="4" w:space="0" w:color="131413"/>
                          <w:right w:val="single" w:sz="8" w:space="0" w:color="FBFBFB"/>
                        </w:tcBorders>
                      </w:tcPr>
                      <w:p>
                        <w:pPr>
                          <w:pStyle w:val="TableParagraph"/>
                          <w:rPr>
                            <w:sz w:val="4"/>
                          </w:rPr>
                        </w:pPr>
                      </w:p>
                    </w:tc>
                    <w:tc>
                      <w:tcPr>
                        <w:tcW w:w="501" w:type="dxa"/>
                        <w:tcBorders>
                          <w:left w:val="single" w:sz="8" w:space="0" w:color="FBFBFB"/>
                          <w:bottom w:val="single" w:sz="4" w:space="0" w:color="131413"/>
                          <w:right w:val="single" w:sz="4" w:space="0" w:color="EBEBEB"/>
                        </w:tcBorders>
                      </w:tcPr>
                      <w:p>
                        <w:pPr>
                          <w:pStyle w:val="TableParagraph"/>
                          <w:rPr>
                            <w:sz w:val="4"/>
                          </w:rPr>
                        </w:pPr>
                      </w:p>
                    </w:tc>
                    <w:tc>
                      <w:tcPr>
                        <w:tcW w:w="501" w:type="dxa"/>
                        <w:vMerge w:val="restart"/>
                        <w:tcBorders>
                          <w:left w:val="nil"/>
                          <w:bottom w:val="single" w:sz="8" w:space="0" w:color="FBFBFB"/>
                          <w:right w:val="single" w:sz="8" w:space="0" w:color="FBFBFB"/>
                        </w:tcBorders>
                      </w:tcPr>
                      <w:p>
                        <w:pPr>
                          <w:pStyle w:val="TableParagraph"/>
                          <w:rPr>
                            <w:sz w:val="14"/>
                          </w:rPr>
                        </w:pPr>
                      </w:p>
                    </w:tc>
                    <w:tc>
                      <w:tcPr>
                        <w:tcW w:w="501" w:type="dxa"/>
                        <w:vMerge w:val="restart"/>
                        <w:tcBorders>
                          <w:left w:val="single" w:sz="8" w:space="0" w:color="FBFBFB"/>
                          <w:bottom w:val="single" w:sz="8" w:space="0" w:color="FBFBFB"/>
                          <w:right w:val="single" w:sz="4" w:space="0" w:color="EBEBEB"/>
                        </w:tcBorders>
                      </w:tcPr>
                      <w:p>
                        <w:pPr>
                          <w:pStyle w:val="TableParagraph"/>
                          <w:rPr>
                            <w:sz w:val="14"/>
                          </w:rPr>
                        </w:pPr>
                      </w:p>
                    </w:tc>
                    <w:tc>
                      <w:tcPr>
                        <w:tcW w:w="501" w:type="dxa"/>
                        <w:vMerge w:val="restart"/>
                        <w:tcBorders>
                          <w:left w:val="single" w:sz="4" w:space="0" w:color="EBEBEB"/>
                          <w:bottom w:val="single" w:sz="8" w:space="0" w:color="FBFBFB"/>
                          <w:right w:val="single" w:sz="8" w:space="0" w:color="FBFBFB"/>
                        </w:tcBorders>
                      </w:tcPr>
                      <w:p>
                        <w:pPr>
                          <w:pStyle w:val="TableParagraph"/>
                          <w:rPr>
                            <w:sz w:val="14"/>
                          </w:rPr>
                        </w:pPr>
                      </w:p>
                    </w:tc>
                    <w:tc>
                      <w:tcPr>
                        <w:tcW w:w="501" w:type="dxa"/>
                        <w:vMerge w:val="restart"/>
                        <w:tcBorders>
                          <w:left w:val="single" w:sz="8" w:space="0" w:color="FBFBFB"/>
                          <w:bottom w:val="single" w:sz="8" w:space="0" w:color="FBFBFB"/>
                          <w:right w:val="single" w:sz="4" w:space="0" w:color="EBEBEB"/>
                        </w:tcBorders>
                      </w:tcPr>
                      <w:p>
                        <w:pPr>
                          <w:pStyle w:val="TableParagraph"/>
                          <w:rPr>
                            <w:sz w:val="14"/>
                          </w:rPr>
                        </w:pPr>
                      </w:p>
                    </w:tc>
                    <w:tc>
                      <w:tcPr>
                        <w:tcW w:w="501" w:type="dxa"/>
                        <w:vMerge w:val="restart"/>
                        <w:tcBorders>
                          <w:left w:val="single" w:sz="4" w:space="0" w:color="EBEBEB"/>
                          <w:bottom w:val="single" w:sz="8" w:space="0" w:color="FBFBFB"/>
                          <w:right w:val="single" w:sz="8" w:space="0" w:color="FBFBFB"/>
                        </w:tcBorders>
                      </w:tcPr>
                      <w:p>
                        <w:pPr>
                          <w:pStyle w:val="TableParagraph"/>
                          <w:rPr>
                            <w:sz w:val="14"/>
                          </w:rPr>
                        </w:pPr>
                      </w:p>
                    </w:tc>
                    <w:tc>
                      <w:tcPr>
                        <w:tcW w:w="387" w:type="dxa"/>
                        <w:vMerge w:val="restart"/>
                        <w:tcBorders>
                          <w:left w:val="single" w:sz="8" w:space="0" w:color="FBFBFB"/>
                          <w:bottom w:val="single" w:sz="8" w:space="0" w:color="FBFBFB"/>
                        </w:tcBorders>
                      </w:tcPr>
                      <w:p>
                        <w:pPr>
                          <w:pStyle w:val="TableParagraph"/>
                          <w:rPr>
                            <w:sz w:val="14"/>
                          </w:rPr>
                        </w:pPr>
                      </w:p>
                    </w:tc>
                  </w:tr>
                  <w:tr>
                    <w:trPr>
                      <w:trHeight w:val="445" w:hRule="atLeast"/>
                    </w:trPr>
                    <w:tc>
                      <w:tcPr>
                        <w:tcW w:w="97" w:type="dxa"/>
                        <w:tcBorders>
                          <w:top w:val="nil"/>
                          <w:bottom w:val="single" w:sz="8" w:space="0" w:color="FBFBFB"/>
                          <w:right w:val="single" w:sz="4" w:space="0" w:color="131413"/>
                        </w:tcBorders>
                      </w:tcPr>
                      <w:p>
                        <w:pPr>
                          <w:pStyle w:val="TableParagraph"/>
                          <w:rPr>
                            <w:sz w:val="14"/>
                          </w:rPr>
                        </w:pPr>
                      </w:p>
                    </w:tc>
                    <w:tc>
                      <w:tcPr>
                        <w:tcW w:w="900" w:type="dxa"/>
                        <w:gridSpan w:val="2"/>
                        <w:vMerge w:val="restart"/>
                        <w:tcBorders>
                          <w:top w:val="single" w:sz="4" w:space="0" w:color="131413"/>
                          <w:left w:val="single" w:sz="4" w:space="0" w:color="131413"/>
                          <w:bottom w:val="single" w:sz="4" w:space="0" w:color="131413"/>
                          <w:right w:val="single" w:sz="4" w:space="0" w:color="131413"/>
                        </w:tcBorders>
                      </w:tcPr>
                      <w:p>
                        <w:pPr>
                          <w:pStyle w:val="TableParagraph"/>
                          <w:spacing w:before="64"/>
                          <w:ind w:left="105"/>
                          <w:rPr>
                            <w:rFonts w:ascii="Arial"/>
                            <w:b/>
                            <w:sz w:val="13"/>
                          </w:rPr>
                        </w:pPr>
                        <w:r>
                          <w:rPr>
                            <w:rFonts w:ascii="Arial"/>
                            <w:b/>
                            <w:color w:val="131413"/>
                            <w:sz w:val="13"/>
                          </w:rPr>
                          <w:t>% Black</w:t>
                        </w:r>
                      </w:p>
                      <w:p>
                        <w:pPr>
                          <w:pStyle w:val="TableParagraph"/>
                          <w:spacing w:before="49"/>
                          <w:ind w:left="591"/>
                          <w:rPr>
                            <w:rFonts w:ascii="Arial"/>
                            <w:sz w:val="11"/>
                          </w:rPr>
                        </w:pPr>
                        <w:r>
                          <w:rPr>
                            <w:rFonts w:ascii="Arial"/>
                            <w:color w:val="131413"/>
                            <w:sz w:val="11"/>
                          </w:rPr>
                          <w:t>10%</w:t>
                        </w:r>
                      </w:p>
                      <w:p>
                        <w:pPr>
                          <w:pStyle w:val="TableParagraph"/>
                          <w:spacing w:before="62"/>
                          <w:ind w:left="591"/>
                          <w:rPr>
                            <w:rFonts w:ascii="Arial"/>
                            <w:sz w:val="11"/>
                          </w:rPr>
                        </w:pPr>
                        <w:r>
                          <w:rPr>
                            <w:rFonts w:ascii="Arial"/>
                            <w:color w:val="131413"/>
                            <w:sz w:val="11"/>
                          </w:rPr>
                          <w:t>50%</w:t>
                        </w:r>
                      </w:p>
                      <w:p>
                        <w:pPr>
                          <w:pStyle w:val="TableParagraph"/>
                          <w:spacing w:before="61"/>
                          <w:ind w:left="591"/>
                          <w:rPr>
                            <w:rFonts w:ascii="Arial"/>
                            <w:sz w:val="11"/>
                          </w:rPr>
                        </w:pPr>
                        <w:r>
                          <w:rPr>
                            <w:rFonts w:ascii="Arial"/>
                            <w:color w:val="131413"/>
                            <w:sz w:val="11"/>
                          </w:rPr>
                          <w:t>90%</w:t>
                        </w:r>
                      </w:p>
                    </w:tc>
                    <w:tc>
                      <w:tcPr>
                        <w:tcW w:w="501" w:type="dxa"/>
                        <w:vMerge/>
                        <w:tcBorders>
                          <w:top w:val="nil"/>
                          <w:left w:val="nil"/>
                          <w:bottom w:val="single" w:sz="8" w:space="0" w:color="FBFBFB"/>
                          <w:right w:val="single" w:sz="8" w:space="0" w:color="FBFBFB"/>
                        </w:tcBorders>
                      </w:tcPr>
                      <w:p>
                        <w:pPr>
                          <w:rPr>
                            <w:sz w:val="2"/>
                            <w:szCs w:val="2"/>
                          </w:rPr>
                        </w:pPr>
                      </w:p>
                    </w:tc>
                    <w:tc>
                      <w:tcPr>
                        <w:tcW w:w="501" w:type="dxa"/>
                        <w:vMerge/>
                        <w:tcBorders>
                          <w:top w:val="nil"/>
                          <w:left w:val="single" w:sz="8" w:space="0" w:color="FBFBFB"/>
                          <w:bottom w:val="single" w:sz="8" w:space="0" w:color="FBFBFB"/>
                          <w:right w:val="single" w:sz="4" w:space="0" w:color="EBEBEB"/>
                        </w:tcBorders>
                      </w:tcPr>
                      <w:p>
                        <w:pPr>
                          <w:rPr>
                            <w:sz w:val="2"/>
                            <w:szCs w:val="2"/>
                          </w:rPr>
                        </w:pPr>
                      </w:p>
                    </w:tc>
                    <w:tc>
                      <w:tcPr>
                        <w:tcW w:w="501" w:type="dxa"/>
                        <w:vMerge/>
                        <w:tcBorders>
                          <w:top w:val="nil"/>
                          <w:left w:val="single" w:sz="4" w:space="0" w:color="EBEBEB"/>
                          <w:bottom w:val="single" w:sz="8" w:space="0" w:color="FBFBFB"/>
                          <w:right w:val="single" w:sz="8" w:space="0" w:color="FBFBFB"/>
                        </w:tcBorders>
                      </w:tcPr>
                      <w:p>
                        <w:pPr>
                          <w:rPr>
                            <w:sz w:val="2"/>
                            <w:szCs w:val="2"/>
                          </w:rPr>
                        </w:pPr>
                      </w:p>
                    </w:tc>
                    <w:tc>
                      <w:tcPr>
                        <w:tcW w:w="501" w:type="dxa"/>
                        <w:vMerge/>
                        <w:tcBorders>
                          <w:top w:val="nil"/>
                          <w:left w:val="single" w:sz="8" w:space="0" w:color="FBFBFB"/>
                          <w:bottom w:val="single" w:sz="8" w:space="0" w:color="FBFBFB"/>
                          <w:right w:val="single" w:sz="4" w:space="0" w:color="EBEBEB"/>
                        </w:tcBorders>
                      </w:tcPr>
                      <w:p>
                        <w:pPr>
                          <w:rPr>
                            <w:sz w:val="2"/>
                            <w:szCs w:val="2"/>
                          </w:rPr>
                        </w:pPr>
                      </w:p>
                    </w:tc>
                    <w:tc>
                      <w:tcPr>
                        <w:tcW w:w="501" w:type="dxa"/>
                        <w:vMerge/>
                        <w:tcBorders>
                          <w:top w:val="nil"/>
                          <w:left w:val="single" w:sz="4" w:space="0" w:color="EBEBEB"/>
                          <w:bottom w:val="single" w:sz="8" w:space="0" w:color="FBFBFB"/>
                          <w:right w:val="single" w:sz="8" w:space="0" w:color="FBFBFB"/>
                        </w:tcBorders>
                      </w:tcPr>
                      <w:p>
                        <w:pPr>
                          <w:rPr>
                            <w:sz w:val="2"/>
                            <w:szCs w:val="2"/>
                          </w:rPr>
                        </w:pPr>
                      </w:p>
                    </w:tc>
                    <w:tc>
                      <w:tcPr>
                        <w:tcW w:w="387" w:type="dxa"/>
                        <w:vMerge/>
                        <w:tcBorders>
                          <w:top w:val="nil"/>
                          <w:left w:val="single" w:sz="8" w:space="0" w:color="FBFBFB"/>
                          <w:bottom w:val="single" w:sz="8" w:space="0" w:color="FBFBFB"/>
                        </w:tcBorders>
                      </w:tcPr>
                      <w:p>
                        <w:pPr>
                          <w:rPr>
                            <w:sz w:val="2"/>
                            <w:szCs w:val="2"/>
                          </w:rPr>
                        </w:pPr>
                      </w:p>
                    </w:tc>
                  </w:tr>
                  <w:tr>
                    <w:trPr>
                      <w:trHeight w:val="390" w:hRule="atLeast"/>
                    </w:trPr>
                    <w:tc>
                      <w:tcPr>
                        <w:tcW w:w="97" w:type="dxa"/>
                        <w:tcBorders>
                          <w:top w:val="single" w:sz="8" w:space="0" w:color="FBFBFB"/>
                          <w:bottom w:val="nil"/>
                          <w:right w:val="single" w:sz="4" w:space="0" w:color="131413"/>
                        </w:tcBorders>
                      </w:tcPr>
                      <w:p>
                        <w:pPr>
                          <w:pStyle w:val="TableParagraph"/>
                          <w:rPr>
                            <w:sz w:val="14"/>
                          </w:rPr>
                        </w:pPr>
                      </w:p>
                    </w:tc>
                    <w:tc>
                      <w:tcPr>
                        <w:tcW w:w="900" w:type="dxa"/>
                        <w:gridSpan w:val="2"/>
                        <w:vMerge/>
                        <w:tcBorders>
                          <w:top w:val="nil"/>
                          <w:left w:val="single" w:sz="4" w:space="0" w:color="131413"/>
                          <w:bottom w:val="single" w:sz="4" w:space="0" w:color="131413"/>
                          <w:right w:val="single" w:sz="4" w:space="0" w:color="131413"/>
                        </w:tcBorders>
                      </w:tcPr>
                      <w:p>
                        <w:pPr>
                          <w:rPr>
                            <w:sz w:val="2"/>
                            <w:szCs w:val="2"/>
                          </w:rPr>
                        </w:pPr>
                      </w:p>
                    </w:tc>
                    <w:tc>
                      <w:tcPr>
                        <w:tcW w:w="501" w:type="dxa"/>
                        <w:vMerge w:val="restart"/>
                        <w:tcBorders>
                          <w:top w:val="single" w:sz="8" w:space="0" w:color="FBFBFB"/>
                          <w:left w:val="nil"/>
                          <w:bottom w:val="single" w:sz="4" w:space="0" w:color="EBEBEB"/>
                          <w:right w:val="single" w:sz="8" w:space="0" w:color="FBFBFB"/>
                        </w:tcBorders>
                      </w:tcPr>
                      <w:p>
                        <w:pPr>
                          <w:pStyle w:val="TableParagraph"/>
                          <w:rPr>
                            <w:sz w:val="14"/>
                          </w:rPr>
                        </w:pPr>
                      </w:p>
                    </w:tc>
                    <w:tc>
                      <w:tcPr>
                        <w:tcW w:w="501" w:type="dxa"/>
                        <w:vMerge w:val="restart"/>
                        <w:tcBorders>
                          <w:top w:val="single" w:sz="8" w:space="0" w:color="FBFBFB"/>
                          <w:left w:val="single" w:sz="8" w:space="0" w:color="FBFBFB"/>
                          <w:bottom w:val="single" w:sz="4" w:space="0" w:color="EBEBEB"/>
                          <w:right w:val="single" w:sz="4" w:space="0" w:color="EBEBEB"/>
                        </w:tcBorders>
                      </w:tcPr>
                      <w:p>
                        <w:pPr>
                          <w:pStyle w:val="TableParagraph"/>
                          <w:rPr>
                            <w:sz w:val="14"/>
                          </w:rPr>
                        </w:pPr>
                      </w:p>
                    </w:tc>
                    <w:tc>
                      <w:tcPr>
                        <w:tcW w:w="501" w:type="dxa"/>
                        <w:vMerge w:val="restart"/>
                        <w:tcBorders>
                          <w:top w:val="single" w:sz="8" w:space="0" w:color="FBFBFB"/>
                          <w:left w:val="single" w:sz="4" w:space="0" w:color="EBEBEB"/>
                          <w:bottom w:val="single" w:sz="4" w:space="0" w:color="EBEBEB"/>
                          <w:right w:val="single" w:sz="8" w:space="0" w:color="FBFBFB"/>
                        </w:tcBorders>
                      </w:tcPr>
                      <w:p>
                        <w:pPr>
                          <w:pStyle w:val="TableParagraph"/>
                          <w:rPr>
                            <w:sz w:val="14"/>
                          </w:rPr>
                        </w:pPr>
                      </w:p>
                    </w:tc>
                    <w:tc>
                      <w:tcPr>
                        <w:tcW w:w="501" w:type="dxa"/>
                        <w:vMerge w:val="restart"/>
                        <w:tcBorders>
                          <w:top w:val="single" w:sz="8" w:space="0" w:color="FBFBFB"/>
                          <w:left w:val="single" w:sz="8" w:space="0" w:color="FBFBFB"/>
                          <w:bottom w:val="single" w:sz="4" w:space="0" w:color="EBEBEB"/>
                          <w:right w:val="single" w:sz="4" w:space="0" w:color="EBEBEB"/>
                        </w:tcBorders>
                      </w:tcPr>
                      <w:p>
                        <w:pPr>
                          <w:pStyle w:val="TableParagraph"/>
                          <w:rPr>
                            <w:sz w:val="14"/>
                          </w:rPr>
                        </w:pPr>
                      </w:p>
                    </w:tc>
                    <w:tc>
                      <w:tcPr>
                        <w:tcW w:w="501" w:type="dxa"/>
                        <w:vMerge w:val="restart"/>
                        <w:tcBorders>
                          <w:top w:val="single" w:sz="8" w:space="0" w:color="FBFBFB"/>
                          <w:left w:val="single" w:sz="4" w:space="0" w:color="EBEBEB"/>
                          <w:bottom w:val="single" w:sz="4" w:space="0" w:color="EBEBEB"/>
                          <w:right w:val="single" w:sz="8" w:space="0" w:color="FBFBFB"/>
                        </w:tcBorders>
                      </w:tcPr>
                      <w:p>
                        <w:pPr>
                          <w:pStyle w:val="TableParagraph"/>
                          <w:rPr>
                            <w:sz w:val="14"/>
                          </w:rPr>
                        </w:pPr>
                      </w:p>
                    </w:tc>
                    <w:tc>
                      <w:tcPr>
                        <w:tcW w:w="387" w:type="dxa"/>
                        <w:vMerge w:val="restart"/>
                        <w:tcBorders>
                          <w:top w:val="single" w:sz="8" w:space="0" w:color="FBFBFB"/>
                          <w:left w:val="single" w:sz="8" w:space="0" w:color="FBFBFB"/>
                          <w:bottom w:val="single" w:sz="4" w:space="0" w:color="EBEBEB"/>
                        </w:tcBorders>
                      </w:tcPr>
                      <w:p>
                        <w:pPr>
                          <w:pStyle w:val="TableParagraph"/>
                          <w:rPr>
                            <w:sz w:val="14"/>
                          </w:rPr>
                        </w:pPr>
                      </w:p>
                    </w:tc>
                  </w:tr>
                  <w:tr>
                    <w:trPr>
                      <w:trHeight w:val="176" w:hRule="atLeast"/>
                    </w:trPr>
                    <w:tc>
                      <w:tcPr>
                        <w:tcW w:w="496" w:type="dxa"/>
                        <w:gridSpan w:val="2"/>
                        <w:tcBorders>
                          <w:top w:val="single" w:sz="4" w:space="0" w:color="131413"/>
                          <w:bottom w:val="single" w:sz="4" w:space="0" w:color="EBEBEB"/>
                          <w:right w:val="single" w:sz="8" w:space="0" w:color="FBFBFB"/>
                        </w:tcBorders>
                      </w:tcPr>
                      <w:p>
                        <w:pPr>
                          <w:pStyle w:val="TableParagraph"/>
                          <w:rPr>
                            <w:sz w:val="10"/>
                          </w:rPr>
                        </w:pPr>
                      </w:p>
                    </w:tc>
                    <w:tc>
                      <w:tcPr>
                        <w:tcW w:w="501" w:type="dxa"/>
                        <w:tcBorders>
                          <w:top w:val="single" w:sz="4" w:space="0" w:color="131413"/>
                          <w:left w:val="single" w:sz="8" w:space="0" w:color="FBFBFB"/>
                          <w:bottom w:val="single" w:sz="4" w:space="0" w:color="EBEBEB"/>
                          <w:right w:val="single" w:sz="4" w:space="0" w:color="EBEBEB"/>
                        </w:tcBorders>
                      </w:tcPr>
                      <w:p>
                        <w:pPr>
                          <w:pStyle w:val="TableParagraph"/>
                          <w:rPr>
                            <w:sz w:val="10"/>
                          </w:rPr>
                        </w:pPr>
                      </w:p>
                    </w:tc>
                    <w:tc>
                      <w:tcPr>
                        <w:tcW w:w="501" w:type="dxa"/>
                        <w:vMerge/>
                        <w:tcBorders>
                          <w:top w:val="nil"/>
                          <w:left w:val="nil"/>
                          <w:bottom w:val="single" w:sz="4" w:space="0" w:color="EBEBEB"/>
                          <w:right w:val="single" w:sz="8" w:space="0" w:color="FBFBFB"/>
                        </w:tcBorders>
                      </w:tcPr>
                      <w:p>
                        <w:pPr>
                          <w:rPr>
                            <w:sz w:val="2"/>
                            <w:szCs w:val="2"/>
                          </w:rPr>
                        </w:pPr>
                      </w:p>
                    </w:tc>
                    <w:tc>
                      <w:tcPr>
                        <w:tcW w:w="501" w:type="dxa"/>
                        <w:vMerge/>
                        <w:tcBorders>
                          <w:top w:val="nil"/>
                          <w:left w:val="single" w:sz="8" w:space="0" w:color="FBFBFB"/>
                          <w:bottom w:val="single" w:sz="4" w:space="0" w:color="EBEBEB"/>
                          <w:right w:val="single" w:sz="4" w:space="0" w:color="EBEBEB"/>
                        </w:tcBorders>
                      </w:tcPr>
                      <w:p>
                        <w:pPr>
                          <w:rPr>
                            <w:sz w:val="2"/>
                            <w:szCs w:val="2"/>
                          </w:rPr>
                        </w:pPr>
                      </w:p>
                    </w:tc>
                    <w:tc>
                      <w:tcPr>
                        <w:tcW w:w="501" w:type="dxa"/>
                        <w:vMerge/>
                        <w:tcBorders>
                          <w:top w:val="nil"/>
                          <w:left w:val="single" w:sz="4" w:space="0" w:color="EBEBEB"/>
                          <w:bottom w:val="single" w:sz="4" w:space="0" w:color="EBEBEB"/>
                          <w:right w:val="single" w:sz="8" w:space="0" w:color="FBFBFB"/>
                        </w:tcBorders>
                      </w:tcPr>
                      <w:p>
                        <w:pPr>
                          <w:rPr>
                            <w:sz w:val="2"/>
                            <w:szCs w:val="2"/>
                          </w:rPr>
                        </w:pPr>
                      </w:p>
                    </w:tc>
                    <w:tc>
                      <w:tcPr>
                        <w:tcW w:w="501" w:type="dxa"/>
                        <w:vMerge/>
                        <w:tcBorders>
                          <w:top w:val="nil"/>
                          <w:left w:val="single" w:sz="8" w:space="0" w:color="FBFBFB"/>
                          <w:bottom w:val="single" w:sz="4" w:space="0" w:color="EBEBEB"/>
                          <w:right w:val="single" w:sz="4" w:space="0" w:color="EBEBEB"/>
                        </w:tcBorders>
                      </w:tcPr>
                      <w:p>
                        <w:pPr>
                          <w:rPr>
                            <w:sz w:val="2"/>
                            <w:szCs w:val="2"/>
                          </w:rPr>
                        </w:pPr>
                      </w:p>
                    </w:tc>
                    <w:tc>
                      <w:tcPr>
                        <w:tcW w:w="501" w:type="dxa"/>
                        <w:vMerge/>
                        <w:tcBorders>
                          <w:top w:val="nil"/>
                          <w:left w:val="single" w:sz="4" w:space="0" w:color="EBEBEB"/>
                          <w:bottom w:val="single" w:sz="4" w:space="0" w:color="EBEBEB"/>
                          <w:right w:val="single" w:sz="8" w:space="0" w:color="FBFBFB"/>
                        </w:tcBorders>
                      </w:tcPr>
                      <w:p>
                        <w:pPr>
                          <w:rPr>
                            <w:sz w:val="2"/>
                            <w:szCs w:val="2"/>
                          </w:rPr>
                        </w:pPr>
                      </w:p>
                    </w:tc>
                    <w:tc>
                      <w:tcPr>
                        <w:tcW w:w="387" w:type="dxa"/>
                        <w:vMerge/>
                        <w:tcBorders>
                          <w:top w:val="nil"/>
                          <w:left w:val="single" w:sz="8" w:space="0" w:color="FBFBFB"/>
                          <w:bottom w:val="single" w:sz="4" w:space="0" w:color="EBEBEB"/>
                        </w:tcBorders>
                      </w:tcPr>
                      <w:p>
                        <w:pPr>
                          <w:rPr>
                            <w:sz w:val="2"/>
                            <w:szCs w:val="2"/>
                          </w:rPr>
                        </w:pPr>
                      </w:p>
                    </w:tc>
                  </w:tr>
                  <w:tr>
                    <w:trPr>
                      <w:trHeight w:val="576" w:hRule="atLeast"/>
                    </w:trPr>
                    <w:tc>
                      <w:tcPr>
                        <w:tcW w:w="496" w:type="dxa"/>
                        <w:gridSpan w:val="2"/>
                        <w:tcBorders>
                          <w:top w:val="single" w:sz="4" w:space="0" w:color="EBEBEB"/>
                          <w:bottom w:val="single" w:sz="8" w:space="0" w:color="FBFBFB"/>
                          <w:right w:val="single" w:sz="8" w:space="0" w:color="FBFBFB"/>
                        </w:tcBorders>
                      </w:tcPr>
                      <w:p>
                        <w:pPr>
                          <w:pStyle w:val="TableParagraph"/>
                          <w:rPr>
                            <w:sz w:val="14"/>
                          </w:rPr>
                        </w:pPr>
                      </w:p>
                    </w:tc>
                    <w:tc>
                      <w:tcPr>
                        <w:tcW w:w="501" w:type="dxa"/>
                        <w:tcBorders>
                          <w:top w:val="single" w:sz="4" w:space="0" w:color="EBEBEB"/>
                          <w:left w:val="single" w:sz="8" w:space="0" w:color="FBFBFB"/>
                          <w:bottom w:val="single" w:sz="8" w:space="0" w:color="FBFBFB"/>
                          <w:right w:val="single" w:sz="4" w:space="0" w:color="EBEBEB"/>
                        </w:tcBorders>
                      </w:tcPr>
                      <w:p>
                        <w:pPr>
                          <w:pStyle w:val="TableParagraph"/>
                          <w:rPr>
                            <w:sz w:val="14"/>
                          </w:rPr>
                        </w:pPr>
                      </w:p>
                    </w:tc>
                    <w:tc>
                      <w:tcPr>
                        <w:tcW w:w="501" w:type="dxa"/>
                        <w:tcBorders>
                          <w:top w:val="single" w:sz="4" w:space="0" w:color="EBEBEB"/>
                          <w:left w:val="single" w:sz="4" w:space="0" w:color="EBEBEB"/>
                          <w:bottom w:val="single" w:sz="8" w:space="0" w:color="FBFBFB"/>
                          <w:right w:val="single" w:sz="8" w:space="0" w:color="FBFBFB"/>
                        </w:tcBorders>
                      </w:tcPr>
                      <w:p>
                        <w:pPr>
                          <w:pStyle w:val="TableParagraph"/>
                          <w:rPr>
                            <w:sz w:val="14"/>
                          </w:rPr>
                        </w:pPr>
                      </w:p>
                    </w:tc>
                    <w:tc>
                      <w:tcPr>
                        <w:tcW w:w="501" w:type="dxa"/>
                        <w:tcBorders>
                          <w:top w:val="single" w:sz="4" w:space="0" w:color="EBEBEB"/>
                          <w:left w:val="single" w:sz="8" w:space="0" w:color="FBFBFB"/>
                          <w:bottom w:val="single" w:sz="8" w:space="0" w:color="FBFBFB"/>
                          <w:right w:val="single" w:sz="4" w:space="0" w:color="EBEBEB"/>
                        </w:tcBorders>
                      </w:tcPr>
                      <w:p>
                        <w:pPr>
                          <w:pStyle w:val="TableParagraph"/>
                          <w:rPr>
                            <w:sz w:val="14"/>
                          </w:rPr>
                        </w:pPr>
                      </w:p>
                    </w:tc>
                    <w:tc>
                      <w:tcPr>
                        <w:tcW w:w="501" w:type="dxa"/>
                        <w:tcBorders>
                          <w:top w:val="single" w:sz="4" w:space="0" w:color="EBEBEB"/>
                          <w:left w:val="single" w:sz="4" w:space="0" w:color="EBEBEB"/>
                          <w:bottom w:val="single" w:sz="8" w:space="0" w:color="FBFBFB"/>
                          <w:right w:val="single" w:sz="8" w:space="0" w:color="FBFBFB"/>
                        </w:tcBorders>
                      </w:tcPr>
                      <w:p>
                        <w:pPr>
                          <w:pStyle w:val="TableParagraph"/>
                          <w:rPr>
                            <w:sz w:val="14"/>
                          </w:rPr>
                        </w:pPr>
                      </w:p>
                    </w:tc>
                    <w:tc>
                      <w:tcPr>
                        <w:tcW w:w="501" w:type="dxa"/>
                        <w:tcBorders>
                          <w:top w:val="single" w:sz="4" w:space="0" w:color="EBEBEB"/>
                          <w:left w:val="single" w:sz="8" w:space="0" w:color="FBFBFB"/>
                          <w:bottom w:val="single" w:sz="8" w:space="0" w:color="FBFBFB"/>
                          <w:right w:val="single" w:sz="4" w:space="0" w:color="EBEBEB"/>
                        </w:tcBorders>
                      </w:tcPr>
                      <w:p>
                        <w:pPr>
                          <w:pStyle w:val="TableParagraph"/>
                          <w:rPr>
                            <w:sz w:val="14"/>
                          </w:rPr>
                        </w:pPr>
                      </w:p>
                    </w:tc>
                    <w:tc>
                      <w:tcPr>
                        <w:tcW w:w="501" w:type="dxa"/>
                        <w:tcBorders>
                          <w:top w:val="single" w:sz="4" w:space="0" w:color="EBEBEB"/>
                          <w:left w:val="single" w:sz="4" w:space="0" w:color="EBEBEB"/>
                          <w:bottom w:val="single" w:sz="8" w:space="0" w:color="FBFBFB"/>
                          <w:right w:val="single" w:sz="8" w:space="0" w:color="FBFBFB"/>
                        </w:tcBorders>
                      </w:tcPr>
                      <w:p>
                        <w:pPr>
                          <w:pStyle w:val="TableParagraph"/>
                          <w:rPr>
                            <w:sz w:val="14"/>
                          </w:rPr>
                        </w:pPr>
                      </w:p>
                    </w:tc>
                    <w:tc>
                      <w:tcPr>
                        <w:tcW w:w="387" w:type="dxa"/>
                        <w:tcBorders>
                          <w:top w:val="single" w:sz="4" w:space="0" w:color="EBEBEB"/>
                          <w:left w:val="single" w:sz="8" w:space="0" w:color="FBFBFB"/>
                          <w:bottom w:val="single" w:sz="8" w:space="0" w:color="FBFBFB"/>
                        </w:tcBorders>
                      </w:tcPr>
                      <w:p>
                        <w:pPr>
                          <w:pStyle w:val="TableParagraph"/>
                          <w:rPr>
                            <w:sz w:val="14"/>
                          </w:rPr>
                        </w:pPr>
                      </w:p>
                    </w:tc>
                  </w:tr>
                  <w:tr>
                    <w:trPr>
                      <w:trHeight w:val="576" w:hRule="atLeast"/>
                    </w:trPr>
                    <w:tc>
                      <w:tcPr>
                        <w:tcW w:w="496" w:type="dxa"/>
                        <w:gridSpan w:val="2"/>
                        <w:tcBorders>
                          <w:top w:val="single" w:sz="8" w:space="0" w:color="FBFBFB"/>
                          <w:bottom w:val="single" w:sz="4" w:space="0" w:color="EBEBEB"/>
                          <w:right w:val="single" w:sz="8" w:space="0" w:color="FBFBFB"/>
                        </w:tcBorders>
                      </w:tcPr>
                      <w:p>
                        <w:pPr>
                          <w:pStyle w:val="TableParagraph"/>
                          <w:rPr>
                            <w:sz w:val="14"/>
                          </w:rPr>
                        </w:pPr>
                      </w:p>
                    </w:tc>
                    <w:tc>
                      <w:tcPr>
                        <w:tcW w:w="501" w:type="dxa"/>
                        <w:tcBorders>
                          <w:top w:val="single" w:sz="8" w:space="0" w:color="FBFBFB"/>
                          <w:left w:val="single" w:sz="8" w:space="0" w:color="FBFBFB"/>
                          <w:bottom w:val="single" w:sz="4" w:space="0" w:color="EBEBEB"/>
                          <w:right w:val="single" w:sz="4" w:space="0" w:color="EBEBEB"/>
                        </w:tcBorders>
                      </w:tcPr>
                      <w:p>
                        <w:pPr>
                          <w:pStyle w:val="TableParagraph"/>
                          <w:rPr>
                            <w:sz w:val="14"/>
                          </w:rPr>
                        </w:pPr>
                      </w:p>
                    </w:tc>
                    <w:tc>
                      <w:tcPr>
                        <w:tcW w:w="501" w:type="dxa"/>
                        <w:tcBorders>
                          <w:top w:val="single" w:sz="8" w:space="0" w:color="FBFBFB"/>
                          <w:left w:val="single" w:sz="4" w:space="0" w:color="EBEBEB"/>
                          <w:bottom w:val="single" w:sz="4" w:space="0" w:color="EBEBEB"/>
                          <w:right w:val="single" w:sz="8" w:space="0" w:color="FBFBFB"/>
                        </w:tcBorders>
                      </w:tcPr>
                      <w:p>
                        <w:pPr>
                          <w:pStyle w:val="TableParagraph"/>
                          <w:rPr>
                            <w:sz w:val="14"/>
                          </w:rPr>
                        </w:pPr>
                      </w:p>
                    </w:tc>
                    <w:tc>
                      <w:tcPr>
                        <w:tcW w:w="501" w:type="dxa"/>
                        <w:tcBorders>
                          <w:top w:val="single" w:sz="8" w:space="0" w:color="FBFBFB"/>
                          <w:left w:val="single" w:sz="8" w:space="0" w:color="FBFBFB"/>
                          <w:bottom w:val="single" w:sz="4" w:space="0" w:color="EBEBEB"/>
                          <w:right w:val="single" w:sz="4" w:space="0" w:color="EBEBEB"/>
                        </w:tcBorders>
                      </w:tcPr>
                      <w:p>
                        <w:pPr>
                          <w:pStyle w:val="TableParagraph"/>
                          <w:rPr>
                            <w:sz w:val="14"/>
                          </w:rPr>
                        </w:pPr>
                      </w:p>
                    </w:tc>
                    <w:tc>
                      <w:tcPr>
                        <w:tcW w:w="501" w:type="dxa"/>
                        <w:tcBorders>
                          <w:top w:val="single" w:sz="8" w:space="0" w:color="FBFBFB"/>
                          <w:left w:val="single" w:sz="4" w:space="0" w:color="EBEBEB"/>
                          <w:bottom w:val="single" w:sz="4" w:space="0" w:color="EBEBEB"/>
                          <w:right w:val="single" w:sz="8" w:space="0" w:color="FBFBFB"/>
                        </w:tcBorders>
                      </w:tcPr>
                      <w:p>
                        <w:pPr>
                          <w:pStyle w:val="TableParagraph"/>
                          <w:rPr>
                            <w:sz w:val="14"/>
                          </w:rPr>
                        </w:pPr>
                      </w:p>
                    </w:tc>
                    <w:tc>
                      <w:tcPr>
                        <w:tcW w:w="501" w:type="dxa"/>
                        <w:tcBorders>
                          <w:top w:val="single" w:sz="8" w:space="0" w:color="FBFBFB"/>
                          <w:left w:val="single" w:sz="8" w:space="0" w:color="FBFBFB"/>
                          <w:bottom w:val="single" w:sz="4" w:space="0" w:color="EBEBEB"/>
                          <w:right w:val="single" w:sz="4" w:space="0" w:color="EBEBEB"/>
                        </w:tcBorders>
                      </w:tcPr>
                      <w:p>
                        <w:pPr>
                          <w:pStyle w:val="TableParagraph"/>
                          <w:rPr>
                            <w:sz w:val="14"/>
                          </w:rPr>
                        </w:pPr>
                      </w:p>
                    </w:tc>
                    <w:tc>
                      <w:tcPr>
                        <w:tcW w:w="501" w:type="dxa"/>
                        <w:tcBorders>
                          <w:top w:val="single" w:sz="8" w:space="0" w:color="FBFBFB"/>
                          <w:left w:val="single" w:sz="4" w:space="0" w:color="EBEBEB"/>
                          <w:bottom w:val="single" w:sz="4" w:space="0" w:color="EBEBEB"/>
                          <w:right w:val="single" w:sz="8" w:space="0" w:color="FBFBFB"/>
                        </w:tcBorders>
                      </w:tcPr>
                      <w:p>
                        <w:pPr>
                          <w:pStyle w:val="TableParagraph"/>
                          <w:rPr>
                            <w:sz w:val="14"/>
                          </w:rPr>
                        </w:pPr>
                      </w:p>
                    </w:tc>
                    <w:tc>
                      <w:tcPr>
                        <w:tcW w:w="387" w:type="dxa"/>
                        <w:tcBorders>
                          <w:top w:val="single" w:sz="8" w:space="0" w:color="FBFBFB"/>
                          <w:left w:val="single" w:sz="8" w:space="0" w:color="FBFBFB"/>
                          <w:bottom w:val="single" w:sz="4" w:space="0" w:color="EBEBEB"/>
                        </w:tcBorders>
                      </w:tcPr>
                      <w:p>
                        <w:pPr>
                          <w:pStyle w:val="TableParagraph"/>
                          <w:rPr>
                            <w:sz w:val="14"/>
                          </w:rPr>
                        </w:pPr>
                      </w:p>
                    </w:tc>
                  </w:tr>
                  <w:tr>
                    <w:trPr>
                      <w:trHeight w:val="576" w:hRule="atLeast"/>
                    </w:trPr>
                    <w:tc>
                      <w:tcPr>
                        <w:tcW w:w="496" w:type="dxa"/>
                        <w:gridSpan w:val="2"/>
                        <w:tcBorders>
                          <w:top w:val="single" w:sz="4" w:space="0" w:color="EBEBEB"/>
                          <w:bottom w:val="single" w:sz="8" w:space="0" w:color="FBFBFB"/>
                          <w:right w:val="single" w:sz="8" w:space="0" w:color="FBFBFB"/>
                        </w:tcBorders>
                      </w:tcPr>
                      <w:p>
                        <w:pPr>
                          <w:pStyle w:val="TableParagraph"/>
                          <w:rPr>
                            <w:sz w:val="14"/>
                          </w:rPr>
                        </w:pPr>
                      </w:p>
                    </w:tc>
                    <w:tc>
                      <w:tcPr>
                        <w:tcW w:w="501" w:type="dxa"/>
                        <w:tcBorders>
                          <w:top w:val="single" w:sz="4" w:space="0" w:color="EBEBEB"/>
                          <w:left w:val="single" w:sz="8" w:space="0" w:color="FBFBFB"/>
                          <w:bottom w:val="single" w:sz="8" w:space="0" w:color="FBFBFB"/>
                          <w:right w:val="single" w:sz="4" w:space="0" w:color="EBEBEB"/>
                        </w:tcBorders>
                      </w:tcPr>
                      <w:p>
                        <w:pPr>
                          <w:pStyle w:val="TableParagraph"/>
                          <w:rPr>
                            <w:sz w:val="14"/>
                          </w:rPr>
                        </w:pPr>
                      </w:p>
                    </w:tc>
                    <w:tc>
                      <w:tcPr>
                        <w:tcW w:w="501" w:type="dxa"/>
                        <w:tcBorders>
                          <w:top w:val="single" w:sz="4" w:space="0" w:color="EBEBEB"/>
                          <w:left w:val="single" w:sz="4" w:space="0" w:color="EBEBEB"/>
                          <w:bottom w:val="single" w:sz="8" w:space="0" w:color="FBFBFB"/>
                          <w:right w:val="single" w:sz="8" w:space="0" w:color="FBFBFB"/>
                        </w:tcBorders>
                      </w:tcPr>
                      <w:p>
                        <w:pPr>
                          <w:pStyle w:val="TableParagraph"/>
                          <w:rPr>
                            <w:sz w:val="14"/>
                          </w:rPr>
                        </w:pPr>
                      </w:p>
                    </w:tc>
                    <w:tc>
                      <w:tcPr>
                        <w:tcW w:w="501" w:type="dxa"/>
                        <w:tcBorders>
                          <w:top w:val="single" w:sz="4" w:space="0" w:color="EBEBEB"/>
                          <w:left w:val="single" w:sz="8" w:space="0" w:color="FBFBFB"/>
                          <w:bottom w:val="single" w:sz="8" w:space="0" w:color="FBFBFB"/>
                          <w:right w:val="single" w:sz="4" w:space="0" w:color="EBEBEB"/>
                        </w:tcBorders>
                      </w:tcPr>
                      <w:p>
                        <w:pPr>
                          <w:pStyle w:val="TableParagraph"/>
                          <w:rPr>
                            <w:sz w:val="14"/>
                          </w:rPr>
                        </w:pPr>
                      </w:p>
                    </w:tc>
                    <w:tc>
                      <w:tcPr>
                        <w:tcW w:w="501" w:type="dxa"/>
                        <w:tcBorders>
                          <w:top w:val="single" w:sz="4" w:space="0" w:color="EBEBEB"/>
                          <w:left w:val="single" w:sz="4" w:space="0" w:color="EBEBEB"/>
                          <w:bottom w:val="single" w:sz="8" w:space="0" w:color="FBFBFB"/>
                          <w:right w:val="single" w:sz="8" w:space="0" w:color="FBFBFB"/>
                        </w:tcBorders>
                      </w:tcPr>
                      <w:p>
                        <w:pPr>
                          <w:pStyle w:val="TableParagraph"/>
                          <w:rPr>
                            <w:sz w:val="14"/>
                          </w:rPr>
                        </w:pPr>
                      </w:p>
                    </w:tc>
                    <w:tc>
                      <w:tcPr>
                        <w:tcW w:w="501" w:type="dxa"/>
                        <w:tcBorders>
                          <w:top w:val="single" w:sz="4" w:space="0" w:color="EBEBEB"/>
                          <w:left w:val="single" w:sz="8" w:space="0" w:color="FBFBFB"/>
                          <w:bottom w:val="single" w:sz="8" w:space="0" w:color="FBFBFB"/>
                          <w:right w:val="single" w:sz="4" w:space="0" w:color="EBEBEB"/>
                        </w:tcBorders>
                      </w:tcPr>
                      <w:p>
                        <w:pPr>
                          <w:pStyle w:val="TableParagraph"/>
                          <w:rPr>
                            <w:sz w:val="14"/>
                          </w:rPr>
                        </w:pPr>
                      </w:p>
                    </w:tc>
                    <w:tc>
                      <w:tcPr>
                        <w:tcW w:w="501" w:type="dxa"/>
                        <w:tcBorders>
                          <w:top w:val="single" w:sz="4" w:space="0" w:color="EBEBEB"/>
                          <w:left w:val="single" w:sz="4" w:space="0" w:color="EBEBEB"/>
                          <w:bottom w:val="single" w:sz="8" w:space="0" w:color="FBFBFB"/>
                          <w:right w:val="single" w:sz="8" w:space="0" w:color="FBFBFB"/>
                        </w:tcBorders>
                      </w:tcPr>
                      <w:p>
                        <w:pPr>
                          <w:pStyle w:val="TableParagraph"/>
                          <w:rPr>
                            <w:sz w:val="14"/>
                          </w:rPr>
                        </w:pPr>
                      </w:p>
                    </w:tc>
                    <w:tc>
                      <w:tcPr>
                        <w:tcW w:w="387" w:type="dxa"/>
                        <w:tcBorders>
                          <w:top w:val="single" w:sz="4" w:space="0" w:color="EBEBEB"/>
                          <w:left w:val="single" w:sz="8" w:space="0" w:color="FBFBFB"/>
                          <w:bottom w:val="single" w:sz="8" w:space="0" w:color="FBFBFB"/>
                        </w:tcBorders>
                      </w:tcPr>
                      <w:p>
                        <w:pPr>
                          <w:pStyle w:val="TableParagraph"/>
                          <w:rPr>
                            <w:sz w:val="14"/>
                          </w:rPr>
                        </w:pPr>
                      </w:p>
                    </w:tc>
                  </w:tr>
                  <w:tr>
                    <w:trPr>
                      <w:trHeight w:val="559" w:hRule="atLeast"/>
                    </w:trPr>
                    <w:tc>
                      <w:tcPr>
                        <w:tcW w:w="496" w:type="dxa"/>
                        <w:gridSpan w:val="2"/>
                        <w:tcBorders>
                          <w:top w:val="single" w:sz="8" w:space="0" w:color="FBFBFB"/>
                          <w:bottom w:val="nil"/>
                          <w:right w:val="single" w:sz="8" w:space="0" w:color="FBFBFB"/>
                        </w:tcBorders>
                      </w:tcPr>
                      <w:p>
                        <w:pPr>
                          <w:pStyle w:val="TableParagraph"/>
                          <w:rPr>
                            <w:sz w:val="14"/>
                          </w:rPr>
                        </w:pPr>
                      </w:p>
                    </w:tc>
                    <w:tc>
                      <w:tcPr>
                        <w:tcW w:w="501" w:type="dxa"/>
                        <w:tcBorders>
                          <w:top w:val="single" w:sz="8" w:space="0" w:color="FBFBFB"/>
                          <w:left w:val="single" w:sz="8" w:space="0" w:color="FBFBFB"/>
                          <w:bottom w:val="nil"/>
                          <w:right w:val="single" w:sz="4" w:space="0" w:color="EBEBEB"/>
                        </w:tcBorders>
                      </w:tcPr>
                      <w:p>
                        <w:pPr>
                          <w:pStyle w:val="TableParagraph"/>
                          <w:rPr>
                            <w:sz w:val="14"/>
                          </w:rPr>
                        </w:pPr>
                      </w:p>
                    </w:tc>
                    <w:tc>
                      <w:tcPr>
                        <w:tcW w:w="501" w:type="dxa"/>
                        <w:tcBorders>
                          <w:top w:val="single" w:sz="8" w:space="0" w:color="FBFBFB"/>
                          <w:left w:val="single" w:sz="4" w:space="0" w:color="EBEBEB"/>
                          <w:bottom w:val="nil"/>
                          <w:right w:val="single" w:sz="8" w:space="0" w:color="FBFBFB"/>
                        </w:tcBorders>
                      </w:tcPr>
                      <w:p>
                        <w:pPr>
                          <w:pStyle w:val="TableParagraph"/>
                          <w:rPr>
                            <w:sz w:val="14"/>
                          </w:rPr>
                        </w:pPr>
                      </w:p>
                    </w:tc>
                    <w:tc>
                      <w:tcPr>
                        <w:tcW w:w="501" w:type="dxa"/>
                        <w:tcBorders>
                          <w:top w:val="single" w:sz="8" w:space="0" w:color="FBFBFB"/>
                          <w:left w:val="single" w:sz="8" w:space="0" w:color="FBFBFB"/>
                          <w:bottom w:val="nil"/>
                          <w:right w:val="single" w:sz="4" w:space="0" w:color="EBEBEB"/>
                        </w:tcBorders>
                      </w:tcPr>
                      <w:p>
                        <w:pPr>
                          <w:pStyle w:val="TableParagraph"/>
                          <w:rPr>
                            <w:sz w:val="14"/>
                          </w:rPr>
                        </w:pPr>
                      </w:p>
                    </w:tc>
                    <w:tc>
                      <w:tcPr>
                        <w:tcW w:w="501" w:type="dxa"/>
                        <w:tcBorders>
                          <w:top w:val="single" w:sz="8" w:space="0" w:color="FBFBFB"/>
                          <w:left w:val="single" w:sz="4" w:space="0" w:color="EBEBEB"/>
                          <w:bottom w:val="nil"/>
                          <w:right w:val="single" w:sz="8" w:space="0" w:color="FBFBFB"/>
                        </w:tcBorders>
                      </w:tcPr>
                      <w:p>
                        <w:pPr>
                          <w:pStyle w:val="TableParagraph"/>
                          <w:rPr>
                            <w:sz w:val="14"/>
                          </w:rPr>
                        </w:pPr>
                      </w:p>
                    </w:tc>
                    <w:tc>
                      <w:tcPr>
                        <w:tcW w:w="501" w:type="dxa"/>
                        <w:tcBorders>
                          <w:top w:val="single" w:sz="8" w:space="0" w:color="FBFBFB"/>
                          <w:left w:val="single" w:sz="8" w:space="0" w:color="FBFBFB"/>
                          <w:bottom w:val="nil"/>
                          <w:right w:val="single" w:sz="4" w:space="0" w:color="EBEBEB"/>
                        </w:tcBorders>
                      </w:tcPr>
                      <w:p>
                        <w:pPr>
                          <w:pStyle w:val="TableParagraph"/>
                          <w:rPr>
                            <w:sz w:val="14"/>
                          </w:rPr>
                        </w:pPr>
                      </w:p>
                    </w:tc>
                    <w:tc>
                      <w:tcPr>
                        <w:tcW w:w="501" w:type="dxa"/>
                        <w:tcBorders>
                          <w:top w:val="single" w:sz="8" w:space="0" w:color="FBFBFB"/>
                          <w:left w:val="single" w:sz="4" w:space="0" w:color="EBEBEB"/>
                          <w:bottom w:val="dashed" w:sz="18" w:space="0" w:color="818181"/>
                          <w:right w:val="single" w:sz="8" w:space="0" w:color="FBFBFB"/>
                        </w:tcBorders>
                      </w:tcPr>
                      <w:p>
                        <w:pPr>
                          <w:pStyle w:val="TableParagraph"/>
                          <w:rPr>
                            <w:sz w:val="14"/>
                          </w:rPr>
                        </w:pPr>
                      </w:p>
                    </w:tc>
                    <w:tc>
                      <w:tcPr>
                        <w:tcW w:w="387" w:type="dxa"/>
                        <w:tcBorders>
                          <w:top w:val="single" w:sz="8" w:space="0" w:color="FBFBFB"/>
                          <w:left w:val="single" w:sz="8" w:space="0" w:color="FBFBFB"/>
                          <w:bottom w:val="dashed" w:sz="18" w:space="0" w:color="818181"/>
                        </w:tcBorders>
                      </w:tcPr>
                      <w:p>
                        <w:pPr>
                          <w:pStyle w:val="TableParagraph"/>
                          <w:rPr>
                            <w:sz w:val="14"/>
                          </w:rPr>
                        </w:pPr>
                      </w:p>
                    </w:tc>
                  </w:tr>
                  <w:tr>
                    <w:trPr>
                      <w:trHeight w:val="559" w:hRule="atLeast"/>
                    </w:trPr>
                    <w:tc>
                      <w:tcPr>
                        <w:tcW w:w="496" w:type="dxa"/>
                        <w:gridSpan w:val="2"/>
                        <w:tcBorders>
                          <w:top w:val="nil"/>
                          <w:bottom w:val="single" w:sz="8" w:space="0" w:color="FBFBFB"/>
                          <w:right w:val="single" w:sz="8" w:space="0" w:color="FBFBFB"/>
                        </w:tcBorders>
                      </w:tcPr>
                      <w:p>
                        <w:pPr>
                          <w:pStyle w:val="TableParagraph"/>
                          <w:rPr>
                            <w:sz w:val="14"/>
                          </w:rPr>
                        </w:pPr>
                      </w:p>
                    </w:tc>
                    <w:tc>
                      <w:tcPr>
                        <w:tcW w:w="501" w:type="dxa"/>
                        <w:tcBorders>
                          <w:top w:val="nil"/>
                          <w:left w:val="single" w:sz="8" w:space="0" w:color="FBFBFB"/>
                          <w:bottom w:val="single" w:sz="8" w:space="0" w:color="FBFBFB"/>
                          <w:right w:val="single" w:sz="4" w:space="0" w:color="EBEBEB"/>
                        </w:tcBorders>
                      </w:tcPr>
                      <w:p>
                        <w:pPr>
                          <w:pStyle w:val="TableParagraph"/>
                          <w:rPr>
                            <w:sz w:val="14"/>
                          </w:rPr>
                        </w:pPr>
                      </w:p>
                    </w:tc>
                    <w:tc>
                      <w:tcPr>
                        <w:tcW w:w="501" w:type="dxa"/>
                        <w:tcBorders>
                          <w:top w:val="nil"/>
                          <w:left w:val="single" w:sz="4" w:space="0" w:color="EBEBEB"/>
                          <w:bottom w:val="single" w:sz="8" w:space="0" w:color="FBFBFB"/>
                          <w:right w:val="single" w:sz="8" w:space="0" w:color="FBFBFB"/>
                        </w:tcBorders>
                      </w:tcPr>
                      <w:p>
                        <w:pPr>
                          <w:pStyle w:val="TableParagraph"/>
                          <w:rPr>
                            <w:sz w:val="14"/>
                          </w:rPr>
                        </w:pPr>
                      </w:p>
                    </w:tc>
                    <w:tc>
                      <w:tcPr>
                        <w:tcW w:w="501" w:type="dxa"/>
                        <w:tcBorders>
                          <w:top w:val="nil"/>
                          <w:left w:val="single" w:sz="8" w:space="0" w:color="FBFBFB"/>
                          <w:bottom w:val="single" w:sz="8" w:space="0" w:color="FBFBFB"/>
                          <w:right w:val="single" w:sz="4" w:space="0" w:color="EBEBEB"/>
                        </w:tcBorders>
                      </w:tcPr>
                      <w:p>
                        <w:pPr>
                          <w:pStyle w:val="TableParagraph"/>
                          <w:rPr>
                            <w:sz w:val="14"/>
                          </w:rPr>
                        </w:pPr>
                      </w:p>
                    </w:tc>
                    <w:tc>
                      <w:tcPr>
                        <w:tcW w:w="501" w:type="dxa"/>
                        <w:tcBorders>
                          <w:top w:val="nil"/>
                          <w:left w:val="single" w:sz="4" w:space="0" w:color="EBEBEB"/>
                          <w:bottom w:val="single" w:sz="8" w:space="0" w:color="FBFBFB"/>
                          <w:right w:val="single" w:sz="8" w:space="0" w:color="FBFBFB"/>
                        </w:tcBorders>
                      </w:tcPr>
                      <w:p>
                        <w:pPr>
                          <w:pStyle w:val="TableParagraph"/>
                          <w:rPr>
                            <w:sz w:val="14"/>
                          </w:rPr>
                        </w:pPr>
                      </w:p>
                    </w:tc>
                    <w:tc>
                      <w:tcPr>
                        <w:tcW w:w="501" w:type="dxa"/>
                        <w:tcBorders>
                          <w:top w:val="nil"/>
                          <w:left w:val="single" w:sz="8" w:space="0" w:color="FBFBFB"/>
                          <w:bottom w:val="single" w:sz="8" w:space="0" w:color="FBFBFB"/>
                          <w:right w:val="single" w:sz="4" w:space="0" w:color="EBEBEB"/>
                        </w:tcBorders>
                      </w:tcPr>
                      <w:p>
                        <w:pPr>
                          <w:pStyle w:val="TableParagraph"/>
                          <w:rPr>
                            <w:sz w:val="14"/>
                          </w:rPr>
                        </w:pPr>
                      </w:p>
                    </w:tc>
                    <w:tc>
                      <w:tcPr>
                        <w:tcW w:w="501" w:type="dxa"/>
                        <w:tcBorders>
                          <w:top w:val="dashed" w:sz="18" w:space="0" w:color="818181"/>
                          <w:left w:val="single" w:sz="4" w:space="0" w:color="EBEBEB"/>
                          <w:bottom w:val="single" w:sz="8" w:space="0" w:color="FBFBFB"/>
                          <w:right w:val="single" w:sz="8" w:space="0" w:color="FBFBFB"/>
                        </w:tcBorders>
                      </w:tcPr>
                      <w:p>
                        <w:pPr>
                          <w:pStyle w:val="TableParagraph"/>
                          <w:rPr>
                            <w:sz w:val="14"/>
                          </w:rPr>
                        </w:pPr>
                      </w:p>
                    </w:tc>
                    <w:tc>
                      <w:tcPr>
                        <w:tcW w:w="387" w:type="dxa"/>
                        <w:tcBorders>
                          <w:top w:val="dashed" w:sz="18" w:space="0" w:color="818181"/>
                          <w:left w:val="single" w:sz="8" w:space="0" w:color="FBFBFB"/>
                          <w:bottom w:val="single" w:sz="8" w:space="0" w:color="FBFBFB"/>
                        </w:tcBorders>
                      </w:tcPr>
                      <w:p>
                        <w:pPr>
                          <w:pStyle w:val="TableParagraph"/>
                          <w:rPr>
                            <w:sz w:val="14"/>
                          </w:rPr>
                        </w:pPr>
                      </w:p>
                    </w:tc>
                  </w:tr>
                  <w:tr>
                    <w:trPr>
                      <w:trHeight w:val="571" w:hRule="atLeast"/>
                    </w:trPr>
                    <w:tc>
                      <w:tcPr>
                        <w:tcW w:w="496" w:type="dxa"/>
                        <w:gridSpan w:val="2"/>
                        <w:tcBorders>
                          <w:top w:val="single" w:sz="8" w:space="0" w:color="FBFBFB"/>
                          <w:right w:val="single" w:sz="8" w:space="0" w:color="FBFBFB"/>
                        </w:tcBorders>
                      </w:tcPr>
                      <w:p>
                        <w:pPr>
                          <w:pStyle w:val="TableParagraph"/>
                          <w:rPr>
                            <w:sz w:val="14"/>
                          </w:rPr>
                        </w:pPr>
                      </w:p>
                    </w:tc>
                    <w:tc>
                      <w:tcPr>
                        <w:tcW w:w="501" w:type="dxa"/>
                        <w:tcBorders>
                          <w:top w:val="single" w:sz="8" w:space="0" w:color="FBFBFB"/>
                          <w:left w:val="single" w:sz="8" w:space="0" w:color="FBFBFB"/>
                          <w:right w:val="single" w:sz="4" w:space="0" w:color="EBEBEB"/>
                        </w:tcBorders>
                      </w:tcPr>
                      <w:p>
                        <w:pPr>
                          <w:pStyle w:val="TableParagraph"/>
                          <w:rPr>
                            <w:sz w:val="14"/>
                          </w:rPr>
                        </w:pPr>
                      </w:p>
                    </w:tc>
                    <w:tc>
                      <w:tcPr>
                        <w:tcW w:w="501" w:type="dxa"/>
                        <w:tcBorders>
                          <w:top w:val="single" w:sz="8" w:space="0" w:color="FBFBFB"/>
                          <w:left w:val="single" w:sz="4" w:space="0" w:color="EBEBEB"/>
                          <w:right w:val="single" w:sz="8" w:space="0" w:color="FBFBFB"/>
                        </w:tcBorders>
                      </w:tcPr>
                      <w:p>
                        <w:pPr>
                          <w:pStyle w:val="TableParagraph"/>
                          <w:rPr>
                            <w:sz w:val="14"/>
                          </w:rPr>
                        </w:pPr>
                      </w:p>
                    </w:tc>
                    <w:tc>
                      <w:tcPr>
                        <w:tcW w:w="501" w:type="dxa"/>
                        <w:tcBorders>
                          <w:top w:val="single" w:sz="8" w:space="0" w:color="FBFBFB"/>
                          <w:left w:val="single" w:sz="8" w:space="0" w:color="FBFBFB"/>
                          <w:right w:val="single" w:sz="4" w:space="0" w:color="EBEBEB"/>
                        </w:tcBorders>
                      </w:tcPr>
                      <w:p>
                        <w:pPr>
                          <w:pStyle w:val="TableParagraph"/>
                          <w:rPr>
                            <w:sz w:val="14"/>
                          </w:rPr>
                        </w:pPr>
                      </w:p>
                    </w:tc>
                    <w:tc>
                      <w:tcPr>
                        <w:tcW w:w="501" w:type="dxa"/>
                        <w:tcBorders>
                          <w:top w:val="single" w:sz="8" w:space="0" w:color="FBFBFB"/>
                          <w:left w:val="single" w:sz="4" w:space="0" w:color="EBEBEB"/>
                          <w:right w:val="single" w:sz="8" w:space="0" w:color="FBFBFB"/>
                        </w:tcBorders>
                      </w:tcPr>
                      <w:p>
                        <w:pPr>
                          <w:pStyle w:val="TableParagraph"/>
                          <w:rPr>
                            <w:sz w:val="14"/>
                          </w:rPr>
                        </w:pPr>
                      </w:p>
                    </w:tc>
                    <w:tc>
                      <w:tcPr>
                        <w:tcW w:w="501" w:type="dxa"/>
                        <w:tcBorders>
                          <w:top w:val="single" w:sz="8" w:space="0" w:color="FBFBFB"/>
                          <w:left w:val="single" w:sz="8" w:space="0" w:color="FBFBFB"/>
                          <w:right w:val="single" w:sz="4" w:space="0" w:color="EBEBEB"/>
                        </w:tcBorders>
                      </w:tcPr>
                      <w:p>
                        <w:pPr>
                          <w:pStyle w:val="TableParagraph"/>
                          <w:rPr>
                            <w:sz w:val="14"/>
                          </w:rPr>
                        </w:pPr>
                      </w:p>
                    </w:tc>
                    <w:tc>
                      <w:tcPr>
                        <w:tcW w:w="501" w:type="dxa"/>
                        <w:tcBorders>
                          <w:top w:val="single" w:sz="8" w:space="0" w:color="FBFBFB"/>
                          <w:left w:val="single" w:sz="4" w:space="0" w:color="EBEBEB"/>
                          <w:right w:val="single" w:sz="8" w:space="0" w:color="FBFBFB"/>
                        </w:tcBorders>
                      </w:tcPr>
                      <w:p>
                        <w:pPr>
                          <w:pStyle w:val="TableParagraph"/>
                          <w:rPr>
                            <w:sz w:val="14"/>
                          </w:rPr>
                        </w:pPr>
                      </w:p>
                    </w:tc>
                    <w:tc>
                      <w:tcPr>
                        <w:tcW w:w="387" w:type="dxa"/>
                        <w:tcBorders>
                          <w:top w:val="single" w:sz="8" w:space="0" w:color="FBFBFB"/>
                          <w:left w:val="single" w:sz="8" w:space="0" w:color="FBFBFB"/>
                        </w:tcBorders>
                      </w:tcPr>
                      <w:p>
                        <w:pPr>
                          <w:pStyle w:val="TableParagraph"/>
                          <w:rPr>
                            <w:sz w:val="14"/>
                          </w:rPr>
                        </w:pPr>
                      </w:p>
                    </w:tc>
                  </w:tr>
                </w:tbl>
                <w:p>
                  <w:pPr>
                    <w:pStyle w:val="BodyText"/>
                  </w:pPr>
                </w:p>
              </w:txbxContent>
            </v:textbox>
            <w10:wrap type="none"/>
          </v:shape>
        </w:pict>
      </w:r>
      <w:r>
        <w:rPr>
          <w:rFonts w:ascii="Arial"/>
          <w:color w:val="131413"/>
          <w:sz w:val="11"/>
        </w:rPr>
        <w:t>.4</w:t>
      </w:r>
    </w:p>
    <w:p>
      <w:pPr>
        <w:pStyle w:val="BodyText"/>
        <w:rPr>
          <w:rFonts w:ascii="Arial"/>
        </w:rPr>
      </w:pPr>
    </w:p>
    <w:p>
      <w:pPr>
        <w:pStyle w:val="BodyText"/>
        <w:spacing w:before="1"/>
        <w:rPr>
          <w:rFonts w:ascii="Arial"/>
          <w:sz w:val="10"/>
        </w:rPr>
      </w:pPr>
      <w:r>
        <w:rPr/>
        <w:pict>
          <v:line style="position:absolute;mso-position-horizontal-relative:page;mso-position-vertical-relative:paragraph;z-index:-112;mso-wrap-distance-left:0;mso-wrap-distance-right:0" from="145.251007pt,8.600546pt" to="163.758007pt,8.600546pt" stroked="true" strokeweight="1.656pt" strokecolor="#aeafaf">
            <v:stroke dashstyle="dot"/>
            <w10:wrap type="topAndBottom"/>
          </v:line>
        </w:pict>
      </w:r>
      <w:r>
        <w:rPr/>
        <w:pict>
          <v:line style="position:absolute;mso-position-horizontal-relative:page;mso-position-vertical-relative:paragraph;z-index:-88;mso-wrap-distance-left:0;mso-wrap-distance-right:0" from="145.251007pt,18.005545pt" to="163.758007pt,18.005545pt" stroked="true" strokeweight="1.656pt" strokecolor="#818181">
            <v:stroke dashstyle="dash"/>
            <w10:wrap type="topAndBottom"/>
          </v:line>
        </w:pict>
      </w:r>
      <w:r>
        <w:rPr/>
        <w:pict>
          <v:line style="position:absolute;mso-position-horizontal-relative:page;mso-position-vertical-relative:paragraph;z-index:-64;mso-wrap-distance-left:0;mso-wrap-distance-right:0" from="145.251007pt,27.406546pt" to="163.758007pt,27.406546pt" stroked="true" strokeweight="1.656pt" strokecolor="#131413">
            <v:stroke dashstyle="solid"/>
            <w10:wrap type="topAndBottom"/>
          </v:line>
        </w:pict>
      </w:r>
    </w:p>
    <w:p>
      <w:pPr>
        <w:pStyle w:val="BodyText"/>
        <w:spacing w:before="5"/>
        <w:rPr>
          <w:rFonts w:ascii="Arial"/>
          <w:sz w:val="7"/>
        </w:rPr>
      </w:pPr>
    </w:p>
    <w:p>
      <w:pPr>
        <w:pStyle w:val="BodyText"/>
        <w:spacing w:before="5"/>
        <w:rPr>
          <w:rFonts w:ascii="Arial"/>
          <w:sz w:val="7"/>
        </w:rPr>
      </w:pPr>
    </w:p>
    <w:p>
      <w:pPr>
        <w:pStyle w:val="BodyText"/>
        <w:rPr>
          <w:rFonts w:ascii="Arial"/>
          <w:sz w:val="12"/>
        </w:rPr>
      </w:pPr>
    </w:p>
    <w:p>
      <w:pPr>
        <w:spacing w:before="95"/>
        <w:ind w:left="1586" w:right="0" w:firstLine="0"/>
        <w:jc w:val="left"/>
        <w:rPr>
          <w:rFonts w:ascii="Arial"/>
          <w:sz w:val="11"/>
        </w:rPr>
      </w:pPr>
      <w:r>
        <w:rPr/>
        <w:pict>
          <v:shape style="position:absolute;margin-left:109.558838pt;margin-top:6.718004pt;width:9.8pt;height:111.85pt;mso-position-horizontal-relative:page;mso-position-vertical-relative:paragraph;z-index:2080" type="#_x0000_t202" filled="false" stroked="false">
            <v:textbox inset="0,0,0,0" style="layout-flow:vertical;mso-layout-flow-alt:bottom-to-top">
              <w:txbxContent>
                <w:p>
                  <w:pPr>
                    <w:spacing w:before="23"/>
                    <w:ind w:left="20" w:right="0" w:firstLine="0"/>
                    <w:jc w:val="left"/>
                    <w:rPr>
                      <w:rFonts w:ascii="Arial"/>
                      <w:b/>
                      <w:sz w:val="13"/>
                    </w:rPr>
                  </w:pPr>
                  <w:r>
                    <w:rPr>
                      <w:rFonts w:ascii="Arial"/>
                      <w:b/>
                      <w:color w:val="131413"/>
                      <w:sz w:val="13"/>
                    </w:rPr>
                    <w:t>Predicted Probability of Gentrifying</w:t>
                  </w:r>
                </w:p>
              </w:txbxContent>
            </v:textbox>
            <w10:wrap type="none"/>
          </v:shape>
        </w:pict>
      </w:r>
      <w:r>
        <w:rPr>
          <w:rFonts w:ascii="Arial"/>
          <w:color w:val="131413"/>
          <w:sz w:val="11"/>
        </w:rPr>
        <w:t>.3</w:t>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spacing w:before="92"/>
        <w:ind w:left="1586" w:right="0" w:firstLine="0"/>
        <w:jc w:val="left"/>
        <w:rPr>
          <w:rFonts w:ascii="Arial"/>
          <w:sz w:val="11"/>
        </w:rPr>
      </w:pPr>
      <w:r>
        <w:rPr/>
        <w:pict>
          <v:group style="position:absolute;margin-left:140.990997pt;margin-top:-9.244037pt;width:178.75pt;height:121.35pt;mso-position-horizontal-relative:page;mso-position-vertical-relative:paragraph;z-index:2056" coordorigin="2820,-185" coordsize="3575,2427">
            <v:shape style="position:absolute;left:2836;top:-169;width:3542;height:1640" coordorigin="2836,-168" coordsize="3542,1640" path="m2836,-168l2908,-122,2979,-77,3051,-32,3122,13,3194,57,3266,100,3337,143,3373,164,3409,185,3444,206,3480,226,3516,247,3588,288,3659,328,3731,368,3802,407,3838,426,3874,445,3945,483,4017,520,4088,557,4160,594,4231,629,4303,665,4339,682,4410,716,4482,750,4553,784,4625,817,4696,849,4768,881,4804,896,4839,912,4875,928,4911,943,4947,958,4982,973,5018,988,5090,1018,5161,1047,5233,1076,5269,1090,5304,1104,5340,1118,5376,1131,5412,1145,5447,1158,5519,1185,5591,1211,5662,1237,5698,1250,5769,1275,5841,1300,5912,1324,5984,1348,6055,1371,6127,1394,6163,1406,6199,1417,6234,1428,6270,1439,6306,1450,6342,1461,6377,1472e" filled="false" stroked="true" strokeweight="1.656pt" strokecolor="#aeafaf">
              <v:path arrowok="t"/>
              <v:stroke dashstyle="dot"/>
            </v:shape>
            <v:shape style="position:absolute;left:2836;top:1126;width:3542;height:1099" coordorigin="2836,1126" coordsize="3542,1099" path="m2836,2225l2951,2209,3030,2197,3109,2186,3188,2173,3267,2161,3346,2148,3424,2134,3503,2120,3581,2106,3659,2091,3737,2076,3815,2060,3892,2043,3970,2027,4047,2009,4124,1991,4201,1973,4278,1954,4355,1934,4431,1914,4508,1893,4584,1872,4660,1850,4735,1827,4811,1804,4886,1780,4961,1755,5036,1730,5111,1704,5185,1677,5259,1650,5333,1622,5407,1593,5481,1563,5554,1533,5627,1502,5699,1470,5772,1437,5844,1404,5916,1370,5988,1335,6059,1299,6130,1262,6201,1224,6271,1186,6342,1147,6377,1126e" filled="false" stroked="true" strokeweight="1.656pt" strokecolor="#131413">
              <v:path arrowok="t"/>
              <v:stroke dashstyle="solid"/>
            </v:shape>
            <w10:wrap type="none"/>
          </v:group>
        </w:pict>
      </w:r>
      <w:r>
        <w:rPr>
          <w:rFonts w:ascii="Arial"/>
          <w:color w:val="131413"/>
          <w:sz w:val="11"/>
        </w:rPr>
        <w:t>.2</w:t>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spacing w:before="91"/>
        <w:ind w:left="1586" w:right="0" w:firstLine="0"/>
        <w:jc w:val="left"/>
        <w:rPr>
          <w:rFonts w:ascii="Arial"/>
          <w:sz w:val="11"/>
        </w:rPr>
      </w:pPr>
      <w:r>
        <w:rPr>
          <w:rFonts w:ascii="Arial"/>
          <w:color w:val="131413"/>
          <w:sz w:val="11"/>
        </w:rPr>
        <w:t>.1</w:t>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spacing w:before="92"/>
        <w:ind w:left="1617" w:right="0" w:firstLine="0"/>
        <w:jc w:val="left"/>
        <w:rPr>
          <w:rFonts w:ascii="Arial"/>
          <w:sz w:val="11"/>
        </w:rPr>
      </w:pPr>
      <w:r>
        <w:rPr>
          <w:rFonts w:ascii="Arial"/>
          <w:color w:val="131413"/>
          <w:w w:val="98"/>
          <w:sz w:val="11"/>
        </w:rPr>
        <w:t>0</w:t>
      </w:r>
    </w:p>
    <w:p>
      <w:pPr>
        <w:tabs>
          <w:tab w:pos="1035" w:val="left" w:leader="none"/>
          <w:tab w:pos="2038" w:val="left" w:leader="none"/>
        </w:tabs>
        <w:spacing w:before="25"/>
        <w:ind w:left="0" w:right="394" w:firstLine="0"/>
        <w:jc w:val="center"/>
        <w:rPr>
          <w:rFonts w:ascii="Arial" w:hAnsi="Arial"/>
          <w:sz w:val="11"/>
        </w:rPr>
      </w:pPr>
      <w:r>
        <w:rPr>
          <w:rFonts w:ascii="Arial" w:hAnsi="Arial"/>
          <w:color w:val="131413"/>
          <w:sz w:val="11"/>
        </w:rPr>
        <w:t>−2.5</w:t>
        <w:tab/>
        <w:t>0.0</w:t>
        <w:tab/>
        <w:t>2.5</w:t>
      </w:r>
    </w:p>
    <w:p>
      <w:pPr>
        <w:spacing w:before="86"/>
        <w:ind w:left="0" w:right="387" w:firstLine="0"/>
        <w:jc w:val="center"/>
        <w:rPr>
          <w:rFonts w:ascii="Arial"/>
          <w:b/>
          <w:sz w:val="13"/>
        </w:rPr>
      </w:pPr>
      <w:r>
        <w:rPr>
          <w:rFonts w:ascii="Arial"/>
          <w:b/>
          <w:color w:val="131413"/>
          <w:sz w:val="13"/>
        </w:rPr>
        <w:t>Logged Hispanic Population (centered)</w:t>
      </w:r>
    </w:p>
    <w:p>
      <w:pPr>
        <w:spacing w:before="89"/>
        <w:ind w:left="120" w:right="0" w:firstLine="0"/>
        <w:jc w:val="left"/>
        <w:rPr>
          <w:sz w:val="16"/>
        </w:rPr>
      </w:pPr>
      <w:r>
        <w:rPr>
          <w:color w:val="131413"/>
          <w:sz w:val="16"/>
        </w:rPr>
        <w:t>Fig.1 Predicted probabilities of gentrifying for (a) Asians and (b) Hispanics at various black composition levels</w:t>
      </w:r>
    </w:p>
    <w:p>
      <w:pPr>
        <w:spacing w:after="0"/>
        <w:jc w:val="left"/>
        <w:rPr>
          <w:sz w:val="16"/>
        </w:rPr>
        <w:sectPr>
          <w:pgSz w:w="8790" w:h="13330"/>
          <w:pgMar w:header="646" w:footer="454" w:top="940" w:bottom="640" w:left="900" w:right="0"/>
        </w:sectPr>
      </w:pPr>
    </w:p>
    <w:p>
      <w:pPr>
        <w:pStyle w:val="BodyText"/>
        <w:spacing w:before="3"/>
        <w:rPr>
          <w:sz w:val="14"/>
        </w:rPr>
      </w:pPr>
    </w:p>
    <w:p>
      <w:pPr>
        <w:spacing w:before="0"/>
        <w:ind w:left="120" w:right="0" w:firstLine="0"/>
        <w:jc w:val="left"/>
        <w:rPr>
          <w:sz w:val="16"/>
        </w:rPr>
      </w:pPr>
      <w:r>
        <w:rPr/>
        <w:pict>
          <v:line style="position:absolute;mso-position-horizontal-relative:page;mso-position-vertical-relative:paragraph;z-index:152;mso-wrap-distance-left:0;mso-wrap-distance-right:0" from="51.023998pt,16.228399pt" to="388.346996pt,16.228399pt" stroked="true" strokeweight=".51pt" strokecolor="#131413">
            <v:stroke dashstyle="solid"/>
            <w10:wrap type="topAndBottom"/>
          </v:line>
        </w:pict>
      </w:r>
      <w:bookmarkStart w:name="_bookmark5" w:id="16"/>
      <w:bookmarkEnd w:id="16"/>
      <w:r>
        <w:rPr/>
      </w:r>
      <w:r>
        <w:rPr>
          <w:color w:val="131413"/>
          <w:sz w:val="16"/>
        </w:rPr>
        <w:t>Table 5 Hypotheses and summary of results</w:t>
      </w:r>
    </w:p>
    <w:p>
      <w:pPr>
        <w:tabs>
          <w:tab w:pos="5034" w:val="left" w:leader="none"/>
        </w:tabs>
        <w:spacing w:before="69" w:after="110"/>
        <w:ind w:left="3082" w:right="0" w:firstLine="0"/>
        <w:jc w:val="left"/>
        <w:rPr>
          <w:sz w:val="16"/>
        </w:rPr>
      </w:pPr>
      <w:r>
        <w:rPr>
          <w:color w:val="131413"/>
          <w:spacing w:val="-3"/>
          <w:sz w:val="16"/>
        </w:rPr>
        <w:t>Asians</w:t>
        <w:tab/>
        <w:t>Hispanics</w:t>
      </w:r>
    </w:p>
    <w:p>
      <w:pPr>
        <w:pStyle w:val="BodyText"/>
        <w:spacing w:line="20" w:lineRule="exact"/>
        <w:ind w:left="110"/>
        <w:rPr>
          <w:sz w:val="2"/>
        </w:rPr>
      </w:pPr>
      <w:r>
        <w:rPr>
          <w:sz w:val="2"/>
        </w:rPr>
        <w:pict>
          <v:group style="width:337.35pt;height:1pt;mso-position-horizontal-relative:char;mso-position-vertical-relative:line" coordorigin="0,0" coordsize="6747,20">
            <v:line style="position:absolute" from="0,10" to="6746,10" stroked="true" strokeweight=".964pt" strokecolor="#131413">
              <v:stroke dashstyle="solid"/>
            </v:line>
          </v:group>
        </w:pict>
      </w:r>
      <w:r>
        <w:rPr>
          <w:sz w:val="2"/>
        </w:rPr>
      </w:r>
    </w:p>
    <w:p>
      <w:pPr>
        <w:pStyle w:val="BodyText"/>
        <w:spacing w:before="1"/>
        <w:rPr>
          <w:sz w:val="6"/>
        </w:rPr>
      </w:pPr>
    </w:p>
    <w:p>
      <w:pPr>
        <w:spacing w:after="0"/>
        <w:rPr>
          <w:sz w:val="6"/>
        </w:rPr>
        <w:sectPr>
          <w:pgSz w:w="8790" w:h="13330"/>
          <w:pgMar w:header="646" w:footer="454" w:top="940" w:bottom="640" w:left="900" w:right="0"/>
        </w:sectPr>
      </w:pPr>
    </w:p>
    <w:p>
      <w:pPr>
        <w:spacing w:line="247" w:lineRule="auto" w:before="29"/>
        <w:ind w:left="290" w:right="177" w:hanging="163"/>
        <w:jc w:val="left"/>
        <w:rPr>
          <w:sz w:val="16"/>
        </w:rPr>
      </w:pPr>
      <w:r>
        <w:rPr>
          <w:i/>
          <w:color w:val="131413"/>
          <w:sz w:val="16"/>
        </w:rPr>
        <w:t>Hypothesis 1: </w:t>
      </w:r>
      <w:r>
        <w:rPr>
          <w:color w:val="131413"/>
          <w:sz w:val="16"/>
        </w:rPr>
        <w:t>Neighborhoods with more Asians or Hispanics are more likely to gentrify than neighborhoods with less Asians or Hispanics, respectively.</w:t>
      </w:r>
    </w:p>
    <w:p>
      <w:pPr>
        <w:spacing w:line="247" w:lineRule="auto" w:before="60"/>
        <w:ind w:left="290" w:right="-15" w:hanging="163"/>
        <w:jc w:val="left"/>
        <w:rPr>
          <w:sz w:val="16"/>
        </w:rPr>
      </w:pPr>
      <w:r>
        <w:rPr>
          <w:i/>
          <w:color w:val="131413"/>
          <w:spacing w:val="-3"/>
          <w:sz w:val="16"/>
        </w:rPr>
        <w:t>Hypothesis </w:t>
      </w:r>
      <w:r>
        <w:rPr>
          <w:i/>
          <w:color w:val="131413"/>
          <w:sz w:val="16"/>
        </w:rPr>
        <w:t>2: </w:t>
      </w:r>
      <w:r>
        <w:rPr>
          <w:color w:val="131413"/>
          <w:spacing w:val="-3"/>
          <w:sz w:val="16"/>
        </w:rPr>
        <w:t>Neighborhoods with Asians or </w:t>
      </w:r>
      <w:r>
        <w:rPr>
          <w:color w:val="131413"/>
          <w:sz w:val="16"/>
        </w:rPr>
        <w:t>Hispanics are more </w:t>
      </w:r>
      <w:r>
        <w:rPr>
          <w:color w:val="131413"/>
          <w:spacing w:val="-3"/>
          <w:sz w:val="16"/>
        </w:rPr>
        <w:t>likely </w:t>
      </w:r>
      <w:r>
        <w:rPr>
          <w:color w:val="131413"/>
          <w:sz w:val="16"/>
        </w:rPr>
        <w:t>to gentrify than both </w:t>
      </w:r>
      <w:r>
        <w:rPr>
          <w:color w:val="131413"/>
          <w:spacing w:val="-3"/>
          <w:sz w:val="16"/>
        </w:rPr>
        <w:t>predominantly </w:t>
      </w:r>
      <w:r>
        <w:rPr>
          <w:color w:val="131413"/>
          <w:sz w:val="16"/>
        </w:rPr>
        <w:t>black and </w:t>
      </w:r>
      <w:r>
        <w:rPr>
          <w:color w:val="131413"/>
          <w:spacing w:val="-3"/>
          <w:sz w:val="16"/>
        </w:rPr>
        <w:t>predominantly </w:t>
      </w:r>
      <w:r>
        <w:rPr>
          <w:color w:val="131413"/>
          <w:sz w:val="16"/>
        </w:rPr>
        <w:t>white </w:t>
      </w:r>
      <w:r>
        <w:rPr>
          <w:color w:val="131413"/>
          <w:spacing w:val="-3"/>
          <w:sz w:val="16"/>
        </w:rPr>
        <w:t>neighborhoods with </w:t>
      </w:r>
      <w:r>
        <w:rPr>
          <w:color w:val="131413"/>
          <w:sz w:val="16"/>
        </w:rPr>
        <w:t>few or no Asians or </w:t>
      </w:r>
      <w:r>
        <w:rPr>
          <w:color w:val="131413"/>
          <w:spacing w:val="-3"/>
          <w:sz w:val="16"/>
        </w:rPr>
        <w:t>Hispanics.</w:t>
      </w:r>
    </w:p>
    <w:p>
      <w:pPr>
        <w:tabs>
          <w:tab w:pos="2063" w:val="left" w:leader="none"/>
        </w:tabs>
        <w:spacing w:before="29"/>
        <w:ind w:left="110" w:right="0" w:firstLine="0"/>
        <w:jc w:val="left"/>
        <w:rPr>
          <w:sz w:val="16"/>
        </w:rPr>
      </w:pPr>
      <w:r>
        <w:rPr/>
        <w:br w:type="column"/>
      </w:r>
      <w:r>
        <w:rPr>
          <w:color w:val="131413"/>
          <w:spacing w:val="-6"/>
          <w:sz w:val="16"/>
        </w:rPr>
        <w:t>Yes</w:t>
        <w:tab/>
      </w:r>
      <w:r>
        <w:rPr>
          <w:color w:val="131413"/>
          <w:sz w:val="16"/>
        </w:rPr>
        <w:t>No</w:t>
      </w:r>
    </w:p>
    <w:p>
      <w:pPr>
        <w:pStyle w:val="BodyText"/>
        <w:rPr>
          <w:sz w:val="16"/>
        </w:rPr>
      </w:pPr>
    </w:p>
    <w:p>
      <w:pPr>
        <w:pStyle w:val="BodyText"/>
        <w:rPr>
          <w:sz w:val="16"/>
        </w:rPr>
      </w:pPr>
    </w:p>
    <w:p>
      <w:pPr>
        <w:pStyle w:val="BodyText"/>
        <w:spacing w:before="1"/>
        <w:rPr>
          <w:sz w:val="23"/>
        </w:rPr>
      </w:pPr>
    </w:p>
    <w:p>
      <w:pPr>
        <w:tabs>
          <w:tab w:pos="2063" w:val="left" w:leader="none"/>
        </w:tabs>
        <w:spacing w:before="1"/>
        <w:ind w:left="110" w:right="0" w:firstLine="0"/>
        <w:jc w:val="left"/>
        <w:rPr>
          <w:sz w:val="16"/>
        </w:rPr>
      </w:pPr>
      <w:r>
        <w:rPr>
          <w:color w:val="131413"/>
          <w:sz w:val="16"/>
        </w:rPr>
        <w:t>No</w:t>
        <w:tab/>
      </w:r>
      <w:r>
        <w:rPr>
          <w:color w:val="131413"/>
          <w:spacing w:val="-3"/>
          <w:sz w:val="16"/>
        </w:rPr>
        <w:t>No</w:t>
      </w:r>
    </w:p>
    <w:p>
      <w:pPr>
        <w:spacing w:after="0"/>
        <w:jc w:val="left"/>
        <w:rPr>
          <w:sz w:val="16"/>
        </w:rPr>
        <w:sectPr>
          <w:type w:val="continuous"/>
          <w:pgSz w:w="8790" w:h="13330"/>
          <w:pgMar w:top="560" w:bottom="640" w:left="900" w:right="0"/>
          <w:cols w:num="2" w:equalWidth="0">
            <w:col w:w="2940" w:space="40"/>
            <w:col w:w="4910"/>
          </w:cols>
        </w:sectPr>
      </w:pPr>
    </w:p>
    <w:p>
      <w:pPr>
        <w:spacing w:line="247" w:lineRule="auto" w:before="58"/>
        <w:ind w:left="290" w:right="29" w:hanging="163"/>
        <w:jc w:val="left"/>
        <w:rPr>
          <w:sz w:val="16"/>
        </w:rPr>
      </w:pPr>
      <w:r>
        <w:rPr>
          <w:i/>
          <w:color w:val="131413"/>
          <w:spacing w:val="-3"/>
          <w:sz w:val="16"/>
        </w:rPr>
        <w:t>Hypothesis </w:t>
      </w:r>
      <w:r>
        <w:rPr>
          <w:i/>
          <w:color w:val="131413"/>
          <w:sz w:val="16"/>
        </w:rPr>
        <w:t>2a: </w:t>
      </w:r>
      <w:r>
        <w:rPr>
          <w:color w:val="131413"/>
          <w:spacing w:val="-3"/>
          <w:sz w:val="16"/>
        </w:rPr>
        <w:t>Neighborhoods </w:t>
      </w:r>
      <w:r>
        <w:rPr>
          <w:color w:val="131413"/>
          <w:sz w:val="16"/>
        </w:rPr>
        <w:t>with </w:t>
      </w:r>
      <w:r>
        <w:rPr>
          <w:color w:val="131413"/>
          <w:spacing w:val="-3"/>
          <w:sz w:val="16"/>
        </w:rPr>
        <w:t>Asians </w:t>
      </w:r>
      <w:r>
        <w:rPr>
          <w:color w:val="131413"/>
          <w:sz w:val="16"/>
        </w:rPr>
        <w:t>or Hispanics are more </w:t>
      </w:r>
      <w:r>
        <w:rPr>
          <w:color w:val="131413"/>
          <w:spacing w:val="-3"/>
          <w:sz w:val="16"/>
        </w:rPr>
        <w:t>likely </w:t>
      </w:r>
      <w:r>
        <w:rPr>
          <w:color w:val="131413"/>
          <w:sz w:val="16"/>
        </w:rPr>
        <w:t>to gentrify than </w:t>
      </w:r>
      <w:r>
        <w:rPr>
          <w:color w:val="131413"/>
          <w:spacing w:val="-3"/>
          <w:sz w:val="16"/>
        </w:rPr>
        <w:t>predominantly </w:t>
      </w:r>
      <w:r>
        <w:rPr>
          <w:color w:val="131413"/>
          <w:sz w:val="16"/>
        </w:rPr>
        <w:t>black </w:t>
      </w:r>
      <w:r>
        <w:rPr>
          <w:color w:val="131413"/>
          <w:spacing w:val="-3"/>
          <w:sz w:val="16"/>
        </w:rPr>
        <w:t>neighborhoods </w:t>
      </w:r>
      <w:r>
        <w:rPr>
          <w:color w:val="131413"/>
          <w:sz w:val="16"/>
        </w:rPr>
        <w:t>but less </w:t>
      </w:r>
      <w:r>
        <w:rPr>
          <w:color w:val="131413"/>
          <w:spacing w:val="-3"/>
          <w:sz w:val="16"/>
        </w:rPr>
        <w:t>likely </w:t>
      </w:r>
      <w:r>
        <w:rPr>
          <w:color w:val="131413"/>
          <w:sz w:val="16"/>
        </w:rPr>
        <w:t>to gentrify than </w:t>
      </w:r>
      <w:r>
        <w:rPr>
          <w:color w:val="131413"/>
          <w:spacing w:val="-3"/>
          <w:sz w:val="16"/>
        </w:rPr>
        <w:t>predominantly </w:t>
      </w:r>
      <w:r>
        <w:rPr>
          <w:color w:val="131413"/>
          <w:sz w:val="16"/>
        </w:rPr>
        <w:t>white </w:t>
      </w:r>
      <w:r>
        <w:rPr>
          <w:color w:val="131413"/>
          <w:spacing w:val="-3"/>
          <w:sz w:val="16"/>
        </w:rPr>
        <w:t>neighborhoods.</w:t>
      </w:r>
    </w:p>
    <w:p>
      <w:pPr>
        <w:spacing w:line="247" w:lineRule="auto" w:before="58"/>
        <w:ind w:left="131" w:right="-11" w:hanging="4"/>
        <w:jc w:val="left"/>
        <w:rPr>
          <w:sz w:val="16"/>
        </w:rPr>
      </w:pPr>
      <w:r>
        <w:rPr/>
        <w:br w:type="column"/>
      </w:r>
      <w:r>
        <w:rPr>
          <w:color w:val="131413"/>
          <w:spacing w:val="-5"/>
          <w:sz w:val="16"/>
        </w:rPr>
        <w:t>Yes, </w:t>
      </w:r>
      <w:r>
        <w:rPr>
          <w:color w:val="131413"/>
          <w:sz w:val="16"/>
        </w:rPr>
        <w:t>for </w:t>
      </w:r>
      <w:r>
        <w:rPr>
          <w:color w:val="131413"/>
          <w:spacing w:val="-3"/>
          <w:sz w:val="16"/>
        </w:rPr>
        <w:t>black</w:t>
      </w:r>
      <w:r>
        <w:rPr>
          <w:color w:val="131413"/>
          <w:spacing w:val="-27"/>
          <w:sz w:val="16"/>
        </w:rPr>
        <w:t> </w:t>
      </w:r>
      <w:r>
        <w:rPr>
          <w:color w:val="131413"/>
          <w:spacing w:val="-3"/>
          <w:sz w:val="16"/>
        </w:rPr>
        <w:t>neighborhoods; </w:t>
      </w:r>
      <w:r>
        <w:rPr>
          <w:color w:val="131413"/>
          <w:sz w:val="16"/>
        </w:rPr>
        <w:t>no </w:t>
      </w:r>
      <w:r>
        <w:rPr>
          <w:color w:val="131413"/>
          <w:spacing w:val="-3"/>
          <w:sz w:val="16"/>
        </w:rPr>
        <w:t>difference </w:t>
      </w:r>
      <w:r>
        <w:rPr>
          <w:color w:val="131413"/>
          <w:sz w:val="16"/>
        </w:rPr>
        <w:t>with white </w:t>
      </w:r>
      <w:r>
        <w:rPr>
          <w:color w:val="131413"/>
          <w:spacing w:val="-3"/>
          <w:sz w:val="16"/>
        </w:rPr>
        <w:t>neighborhoods</w:t>
      </w:r>
    </w:p>
    <w:p>
      <w:pPr>
        <w:spacing w:line="247" w:lineRule="auto" w:before="58"/>
        <w:ind w:left="79" w:right="854" w:hanging="4"/>
        <w:jc w:val="left"/>
        <w:rPr>
          <w:sz w:val="16"/>
        </w:rPr>
      </w:pPr>
      <w:r>
        <w:rPr/>
        <w:br w:type="column"/>
      </w:r>
      <w:r>
        <w:rPr>
          <w:color w:val="131413"/>
          <w:spacing w:val="-6"/>
          <w:sz w:val="16"/>
        </w:rPr>
        <w:t>Yes, </w:t>
      </w:r>
      <w:r>
        <w:rPr>
          <w:color w:val="131413"/>
          <w:sz w:val="16"/>
        </w:rPr>
        <w:t>for black </w:t>
      </w:r>
      <w:r>
        <w:rPr>
          <w:color w:val="131413"/>
          <w:spacing w:val="-3"/>
          <w:sz w:val="16"/>
        </w:rPr>
        <w:t>neighborhoods; </w:t>
      </w:r>
      <w:r>
        <w:rPr>
          <w:color w:val="131413"/>
          <w:sz w:val="16"/>
        </w:rPr>
        <w:t>no </w:t>
      </w:r>
      <w:r>
        <w:rPr>
          <w:color w:val="131413"/>
          <w:spacing w:val="-3"/>
          <w:sz w:val="16"/>
        </w:rPr>
        <w:t>difference with </w:t>
      </w:r>
      <w:r>
        <w:rPr>
          <w:color w:val="131413"/>
          <w:sz w:val="16"/>
        </w:rPr>
        <w:t>white </w:t>
      </w:r>
      <w:r>
        <w:rPr>
          <w:color w:val="131413"/>
          <w:spacing w:val="-3"/>
          <w:sz w:val="16"/>
        </w:rPr>
        <w:t>neighborhoods</w:t>
      </w:r>
    </w:p>
    <w:p>
      <w:pPr>
        <w:spacing w:after="0" w:line="247" w:lineRule="auto"/>
        <w:jc w:val="left"/>
        <w:rPr>
          <w:sz w:val="16"/>
        </w:rPr>
        <w:sectPr>
          <w:type w:val="continuous"/>
          <w:pgSz w:w="8790" w:h="13330"/>
          <w:pgMar w:top="560" w:bottom="640" w:left="900" w:right="0"/>
          <w:cols w:num="3" w:equalWidth="0">
            <w:col w:w="2885" w:space="66"/>
            <w:col w:w="1965" w:space="39"/>
            <w:col w:w="2935"/>
          </w:cols>
        </w:sectPr>
      </w:pPr>
    </w:p>
    <w:p>
      <w:pPr>
        <w:spacing w:line="247" w:lineRule="auto" w:before="58"/>
        <w:ind w:left="290" w:right="-17" w:hanging="163"/>
        <w:jc w:val="left"/>
        <w:rPr>
          <w:sz w:val="16"/>
        </w:rPr>
      </w:pPr>
      <w:r>
        <w:rPr>
          <w:i/>
          <w:color w:val="131413"/>
          <w:sz w:val="16"/>
        </w:rPr>
        <w:t>Hypothesis 3: </w:t>
      </w:r>
      <w:r>
        <w:rPr>
          <w:color w:val="131413"/>
          <w:sz w:val="16"/>
        </w:rPr>
        <w:t>The positive effects of Asians and Hispanics on the likelihood of gentrification are stronger in neighborhoods with greater shares of blacks compared with those with smaller shares of blacks.</w:t>
      </w:r>
    </w:p>
    <w:p>
      <w:pPr>
        <w:spacing w:line="247" w:lineRule="auto" w:before="60"/>
        <w:ind w:left="290" w:right="-6" w:hanging="172"/>
        <w:jc w:val="left"/>
        <w:rPr>
          <w:sz w:val="16"/>
        </w:rPr>
      </w:pPr>
      <w:r>
        <w:rPr>
          <w:i/>
          <w:color w:val="131413"/>
          <w:spacing w:val="-3"/>
          <w:sz w:val="16"/>
        </w:rPr>
        <w:t>Hypothesis</w:t>
      </w:r>
      <w:r>
        <w:rPr>
          <w:i/>
          <w:color w:val="131413"/>
          <w:spacing w:val="-9"/>
          <w:sz w:val="16"/>
        </w:rPr>
        <w:t> </w:t>
      </w:r>
      <w:r>
        <w:rPr>
          <w:i/>
          <w:color w:val="131413"/>
          <w:sz w:val="16"/>
        </w:rPr>
        <w:t>4:</w:t>
      </w:r>
      <w:r>
        <w:rPr>
          <w:i/>
          <w:color w:val="131413"/>
          <w:spacing w:val="-10"/>
          <w:sz w:val="16"/>
        </w:rPr>
        <w:t> </w:t>
      </w:r>
      <w:r>
        <w:rPr>
          <w:color w:val="131413"/>
          <w:sz w:val="16"/>
        </w:rPr>
        <w:t>The</w:t>
      </w:r>
      <w:r>
        <w:rPr>
          <w:color w:val="131413"/>
          <w:spacing w:val="-10"/>
          <w:sz w:val="16"/>
        </w:rPr>
        <w:t> </w:t>
      </w:r>
      <w:r>
        <w:rPr>
          <w:color w:val="131413"/>
          <w:spacing w:val="-3"/>
          <w:sz w:val="16"/>
        </w:rPr>
        <w:t>positive</w:t>
      </w:r>
      <w:r>
        <w:rPr>
          <w:color w:val="131413"/>
          <w:spacing w:val="-10"/>
          <w:sz w:val="16"/>
        </w:rPr>
        <w:t> </w:t>
      </w:r>
      <w:r>
        <w:rPr>
          <w:color w:val="131413"/>
          <w:spacing w:val="-3"/>
          <w:sz w:val="16"/>
        </w:rPr>
        <w:t>effect</w:t>
      </w:r>
      <w:r>
        <w:rPr>
          <w:color w:val="131413"/>
          <w:spacing w:val="-9"/>
          <w:sz w:val="16"/>
        </w:rPr>
        <w:t> </w:t>
      </w:r>
      <w:r>
        <w:rPr>
          <w:color w:val="131413"/>
          <w:sz w:val="16"/>
        </w:rPr>
        <w:t>of</w:t>
      </w:r>
      <w:r>
        <w:rPr>
          <w:color w:val="131413"/>
          <w:spacing w:val="-9"/>
          <w:sz w:val="16"/>
        </w:rPr>
        <w:t> </w:t>
      </w:r>
      <w:r>
        <w:rPr>
          <w:color w:val="131413"/>
          <w:sz w:val="16"/>
        </w:rPr>
        <w:t>Asians</w:t>
      </w:r>
      <w:r>
        <w:rPr>
          <w:color w:val="131413"/>
          <w:spacing w:val="-11"/>
          <w:sz w:val="16"/>
        </w:rPr>
        <w:t> </w:t>
      </w:r>
      <w:r>
        <w:rPr>
          <w:color w:val="131413"/>
          <w:sz w:val="16"/>
        </w:rPr>
        <w:t>on the </w:t>
      </w:r>
      <w:r>
        <w:rPr>
          <w:color w:val="131413"/>
          <w:spacing w:val="-3"/>
          <w:sz w:val="16"/>
        </w:rPr>
        <w:t>likelihood </w:t>
      </w:r>
      <w:r>
        <w:rPr>
          <w:color w:val="131413"/>
          <w:sz w:val="16"/>
        </w:rPr>
        <w:t>of </w:t>
      </w:r>
      <w:r>
        <w:rPr>
          <w:color w:val="131413"/>
          <w:spacing w:val="-3"/>
          <w:sz w:val="16"/>
        </w:rPr>
        <w:t>gentrification </w:t>
      </w:r>
      <w:r>
        <w:rPr>
          <w:color w:val="131413"/>
          <w:sz w:val="16"/>
        </w:rPr>
        <w:t>is </w:t>
      </w:r>
      <w:r>
        <w:rPr>
          <w:color w:val="131413"/>
          <w:spacing w:val="-3"/>
          <w:sz w:val="16"/>
        </w:rPr>
        <w:t>greater </w:t>
      </w:r>
      <w:r>
        <w:rPr>
          <w:color w:val="131413"/>
          <w:sz w:val="16"/>
        </w:rPr>
        <w:t>than the </w:t>
      </w:r>
      <w:r>
        <w:rPr>
          <w:color w:val="131413"/>
          <w:spacing w:val="-3"/>
          <w:sz w:val="16"/>
        </w:rPr>
        <w:t>effect </w:t>
      </w:r>
      <w:r>
        <w:rPr>
          <w:color w:val="131413"/>
          <w:sz w:val="16"/>
        </w:rPr>
        <w:t>of</w:t>
      </w:r>
      <w:r>
        <w:rPr>
          <w:color w:val="131413"/>
          <w:spacing w:val="19"/>
          <w:sz w:val="16"/>
        </w:rPr>
        <w:t> </w:t>
      </w:r>
      <w:r>
        <w:rPr>
          <w:color w:val="131413"/>
          <w:spacing w:val="-3"/>
          <w:sz w:val="16"/>
        </w:rPr>
        <w:t>Hispanics.</w:t>
      </w:r>
    </w:p>
    <w:p>
      <w:pPr>
        <w:spacing w:line="247" w:lineRule="auto" w:before="58"/>
        <w:ind w:left="290" w:right="0" w:hanging="163"/>
        <w:jc w:val="left"/>
        <w:rPr>
          <w:sz w:val="16"/>
        </w:rPr>
      </w:pPr>
      <w:r>
        <w:rPr>
          <w:i/>
          <w:color w:val="131413"/>
          <w:sz w:val="16"/>
        </w:rPr>
        <w:t>Hypothesis 5: </w:t>
      </w:r>
      <w:r>
        <w:rPr>
          <w:color w:val="131413"/>
          <w:sz w:val="16"/>
        </w:rPr>
        <w:t>Gentrification is less likely in neighborhoods that serve as Asian or Hispanic enclaves than in neighborhoods that do not serve as such enclaves.</w:t>
      </w:r>
    </w:p>
    <w:p>
      <w:pPr>
        <w:tabs>
          <w:tab w:pos="2037" w:val="left" w:leader="none"/>
        </w:tabs>
        <w:spacing w:before="59"/>
        <w:ind w:left="85" w:right="0" w:firstLine="0"/>
        <w:jc w:val="left"/>
        <w:rPr>
          <w:sz w:val="16"/>
        </w:rPr>
      </w:pPr>
      <w:r>
        <w:rPr/>
        <w:br w:type="column"/>
      </w:r>
      <w:r>
        <w:rPr>
          <w:color w:val="131413"/>
          <w:sz w:val="16"/>
        </w:rPr>
        <w:t>No</w:t>
        <w:tab/>
      </w:r>
      <w:r>
        <w:rPr>
          <w:color w:val="131413"/>
          <w:spacing w:val="-7"/>
          <w:sz w:val="16"/>
        </w:rPr>
        <w:t>Yes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tabs>
          <w:tab w:pos="2037" w:val="left" w:leader="none"/>
        </w:tabs>
        <w:spacing w:before="92"/>
        <w:ind w:left="85" w:right="0" w:firstLine="0"/>
        <w:jc w:val="left"/>
        <w:rPr>
          <w:sz w:val="16"/>
        </w:rPr>
      </w:pPr>
      <w:r>
        <w:rPr>
          <w:color w:val="131413"/>
          <w:spacing w:val="-6"/>
          <w:sz w:val="16"/>
        </w:rPr>
        <w:t>Yes</w:t>
        <w:tab/>
      </w:r>
      <w:r>
        <w:rPr>
          <w:color w:val="131413"/>
          <w:sz w:val="16"/>
        </w:rPr>
        <w:t>n/a</w:t>
      </w:r>
    </w:p>
    <w:p>
      <w:pPr>
        <w:pStyle w:val="BodyText"/>
        <w:rPr>
          <w:sz w:val="16"/>
        </w:rPr>
      </w:pPr>
    </w:p>
    <w:p>
      <w:pPr>
        <w:pStyle w:val="BodyText"/>
        <w:spacing w:before="6"/>
        <w:rPr>
          <w:sz w:val="22"/>
        </w:rPr>
      </w:pPr>
    </w:p>
    <w:p>
      <w:pPr>
        <w:tabs>
          <w:tab w:pos="2037" w:val="left" w:leader="none"/>
        </w:tabs>
        <w:spacing w:before="0"/>
        <w:ind w:left="85" w:right="0" w:firstLine="0"/>
        <w:jc w:val="left"/>
        <w:rPr>
          <w:sz w:val="16"/>
        </w:rPr>
      </w:pPr>
      <w:r>
        <w:rPr>
          <w:color w:val="131413"/>
          <w:spacing w:val="-6"/>
          <w:sz w:val="16"/>
        </w:rPr>
        <w:t>Yes</w:t>
        <w:tab/>
      </w:r>
      <w:r>
        <w:rPr>
          <w:color w:val="131413"/>
          <w:spacing w:val="-7"/>
          <w:sz w:val="16"/>
        </w:rPr>
        <w:t>Yes</w:t>
      </w:r>
    </w:p>
    <w:p>
      <w:pPr>
        <w:spacing w:after="0"/>
        <w:jc w:val="left"/>
        <w:rPr>
          <w:sz w:val="16"/>
        </w:rPr>
        <w:sectPr>
          <w:type w:val="continuous"/>
          <w:pgSz w:w="8790" w:h="13330"/>
          <w:pgMar w:top="560" w:bottom="640" w:left="900" w:right="0"/>
          <w:cols w:num="2" w:equalWidth="0">
            <w:col w:w="2965" w:space="40"/>
            <w:col w:w="4885"/>
          </w:cols>
        </w:sectPr>
      </w:pPr>
    </w:p>
    <w:p>
      <w:pPr>
        <w:spacing w:line="247" w:lineRule="auto" w:before="60"/>
        <w:ind w:left="290" w:right="-17" w:hanging="163"/>
        <w:jc w:val="left"/>
        <w:rPr>
          <w:sz w:val="16"/>
        </w:rPr>
      </w:pPr>
      <w:r>
        <w:rPr>
          <w:i/>
          <w:color w:val="131413"/>
          <w:spacing w:val="-3"/>
          <w:sz w:val="16"/>
        </w:rPr>
        <w:t>Hypothesis </w:t>
      </w:r>
      <w:r>
        <w:rPr>
          <w:i/>
          <w:color w:val="131413"/>
          <w:sz w:val="16"/>
        </w:rPr>
        <w:t>6: </w:t>
      </w:r>
      <w:r>
        <w:rPr>
          <w:color w:val="131413"/>
          <w:sz w:val="16"/>
        </w:rPr>
        <w:t>The </w:t>
      </w:r>
      <w:r>
        <w:rPr>
          <w:color w:val="131413"/>
          <w:spacing w:val="-3"/>
          <w:sz w:val="16"/>
        </w:rPr>
        <w:t>positive </w:t>
      </w:r>
      <w:r>
        <w:rPr>
          <w:color w:val="131413"/>
          <w:sz w:val="16"/>
        </w:rPr>
        <w:t>effects of </w:t>
      </w:r>
      <w:r>
        <w:rPr>
          <w:color w:val="131413"/>
          <w:spacing w:val="-3"/>
          <w:sz w:val="16"/>
        </w:rPr>
        <w:t>Asians </w:t>
      </w:r>
      <w:r>
        <w:rPr>
          <w:color w:val="131413"/>
          <w:sz w:val="16"/>
        </w:rPr>
        <w:t>and Hispanics on the </w:t>
      </w:r>
      <w:r>
        <w:rPr>
          <w:color w:val="131413"/>
          <w:spacing w:val="-3"/>
          <w:sz w:val="16"/>
        </w:rPr>
        <w:t>likelihood </w:t>
      </w:r>
      <w:r>
        <w:rPr>
          <w:color w:val="131413"/>
          <w:sz w:val="16"/>
        </w:rPr>
        <w:t>of </w:t>
      </w:r>
      <w:r>
        <w:rPr>
          <w:color w:val="131413"/>
          <w:spacing w:val="-3"/>
          <w:sz w:val="16"/>
        </w:rPr>
        <w:t>neighborhood gentrification </w:t>
      </w:r>
      <w:r>
        <w:rPr>
          <w:color w:val="131413"/>
          <w:sz w:val="16"/>
        </w:rPr>
        <w:t>are weaker in cities with </w:t>
      </w:r>
      <w:r>
        <w:rPr>
          <w:color w:val="131413"/>
          <w:spacing w:val="-3"/>
          <w:sz w:val="16"/>
        </w:rPr>
        <w:t>large </w:t>
      </w:r>
      <w:r>
        <w:rPr>
          <w:color w:val="131413"/>
          <w:sz w:val="16"/>
        </w:rPr>
        <w:t>Asian and </w:t>
      </w:r>
      <w:r>
        <w:rPr>
          <w:color w:val="131413"/>
          <w:spacing w:val="-3"/>
          <w:sz w:val="16"/>
        </w:rPr>
        <w:t>Hispanic populations, respectively, </w:t>
      </w:r>
      <w:r>
        <w:rPr>
          <w:color w:val="131413"/>
          <w:sz w:val="16"/>
        </w:rPr>
        <w:t>compared with </w:t>
      </w:r>
      <w:r>
        <w:rPr>
          <w:color w:val="131413"/>
          <w:spacing w:val="-3"/>
          <w:sz w:val="16"/>
        </w:rPr>
        <w:t>those with </w:t>
      </w:r>
      <w:r>
        <w:rPr>
          <w:color w:val="131413"/>
          <w:sz w:val="16"/>
        </w:rPr>
        <w:t>a small </w:t>
      </w:r>
      <w:r>
        <w:rPr>
          <w:color w:val="131413"/>
          <w:spacing w:val="-3"/>
          <w:sz w:val="16"/>
        </w:rPr>
        <w:t>presence </w:t>
      </w:r>
      <w:r>
        <w:rPr>
          <w:color w:val="131413"/>
          <w:sz w:val="16"/>
        </w:rPr>
        <w:t>of</w:t>
      </w:r>
      <w:r>
        <w:rPr>
          <w:color w:val="131413"/>
          <w:spacing w:val="-28"/>
          <w:sz w:val="16"/>
        </w:rPr>
        <w:t> </w:t>
      </w:r>
      <w:r>
        <w:rPr>
          <w:color w:val="131413"/>
          <w:spacing w:val="-3"/>
          <w:sz w:val="16"/>
        </w:rPr>
        <w:t>these groups </w:t>
      </w:r>
      <w:r>
        <w:rPr>
          <w:color w:val="131413"/>
          <w:sz w:val="16"/>
        </w:rPr>
        <w:t>in the </w:t>
      </w:r>
      <w:r>
        <w:rPr>
          <w:color w:val="131413"/>
          <w:spacing w:val="-2"/>
          <w:sz w:val="16"/>
        </w:rPr>
        <w:t>period </w:t>
      </w:r>
      <w:r>
        <w:rPr>
          <w:color w:val="131413"/>
          <w:sz w:val="16"/>
        </w:rPr>
        <w:t>following</w:t>
      </w:r>
      <w:r>
        <w:rPr>
          <w:color w:val="131413"/>
          <w:spacing w:val="12"/>
          <w:sz w:val="16"/>
        </w:rPr>
        <w:t> </w:t>
      </w:r>
      <w:r>
        <w:rPr>
          <w:color w:val="131413"/>
          <w:spacing w:val="-3"/>
          <w:sz w:val="16"/>
        </w:rPr>
        <w:t>1965.</w:t>
      </w:r>
    </w:p>
    <w:p>
      <w:pPr>
        <w:spacing w:line="247" w:lineRule="auto" w:before="58"/>
        <w:ind w:left="290" w:right="-17" w:hanging="163"/>
        <w:jc w:val="left"/>
        <w:rPr>
          <w:sz w:val="16"/>
        </w:rPr>
      </w:pPr>
      <w:r>
        <w:rPr>
          <w:i/>
          <w:color w:val="131413"/>
          <w:spacing w:val="-3"/>
          <w:sz w:val="16"/>
        </w:rPr>
        <w:t>Hypothesis </w:t>
      </w:r>
      <w:r>
        <w:rPr>
          <w:i/>
          <w:color w:val="131413"/>
          <w:sz w:val="16"/>
        </w:rPr>
        <w:t>7: </w:t>
      </w:r>
      <w:r>
        <w:rPr>
          <w:color w:val="131413"/>
          <w:sz w:val="16"/>
        </w:rPr>
        <w:t>The </w:t>
      </w:r>
      <w:r>
        <w:rPr>
          <w:color w:val="131413"/>
          <w:spacing w:val="-3"/>
          <w:sz w:val="16"/>
        </w:rPr>
        <w:t>positive </w:t>
      </w:r>
      <w:r>
        <w:rPr>
          <w:color w:val="131413"/>
          <w:sz w:val="16"/>
        </w:rPr>
        <w:t>effects of </w:t>
      </w:r>
      <w:r>
        <w:rPr>
          <w:color w:val="131413"/>
          <w:spacing w:val="-3"/>
          <w:sz w:val="16"/>
        </w:rPr>
        <w:t>Asians </w:t>
      </w:r>
      <w:r>
        <w:rPr>
          <w:color w:val="131413"/>
          <w:sz w:val="16"/>
        </w:rPr>
        <w:t>and Hispanics on the </w:t>
      </w:r>
      <w:r>
        <w:rPr>
          <w:color w:val="131413"/>
          <w:spacing w:val="-3"/>
          <w:sz w:val="16"/>
        </w:rPr>
        <w:t>likelihood </w:t>
      </w:r>
      <w:r>
        <w:rPr>
          <w:color w:val="131413"/>
          <w:sz w:val="16"/>
        </w:rPr>
        <w:t>of </w:t>
      </w:r>
      <w:r>
        <w:rPr>
          <w:color w:val="131413"/>
          <w:spacing w:val="-3"/>
          <w:sz w:val="16"/>
        </w:rPr>
        <w:t>neighborhood gentrification </w:t>
      </w:r>
      <w:r>
        <w:rPr>
          <w:color w:val="131413"/>
          <w:sz w:val="16"/>
        </w:rPr>
        <w:t>are </w:t>
      </w:r>
      <w:r>
        <w:rPr>
          <w:color w:val="131413"/>
          <w:spacing w:val="-3"/>
          <w:sz w:val="16"/>
        </w:rPr>
        <w:t>stronger </w:t>
      </w:r>
      <w:r>
        <w:rPr>
          <w:color w:val="131413"/>
          <w:sz w:val="16"/>
        </w:rPr>
        <w:t>in </w:t>
      </w:r>
      <w:r>
        <w:rPr>
          <w:color w:val="131413"/>
          <w:spacing w:val="-2"/>
          <w:sz w:val="16"/>
        </w:rPr>
        <w:t>cities </w:t>
      </w:r>
      <w:r>
        <w:rPr>
          <w:color w:val="131413"/>
          <w:spacing w:val="-3"/>
          <w:sz w:val="16"/>
        </w:rPr>
        <w:t>with large shares </w:t>
      </w:r>
      <w:r>
        <w:rPr>
          <w:color w:val="131413"/>
          <w:sz w:val="16"/>
        </w:rPr>
        <w:t>of </w:t>
      </w:r>
      <w:r>
        <w:rPr>
          <w:color w:val="131413"/>
          <w:spacing w:val="-3"/>
          <w:sz w:val="16"/>
        </w:rPr>
        <w:t>blacks compared with those with </w:t>
      </w:r>
      <w:r>
        <w:rPr>
          <w:color w:val="131413"/>
          <w:sz w:val="16"/>
        </w:rPr>
        <w:t>low </w:t>
      </w:r>
      <w:r>
        <w:rPr>
          <w:color w:val="131413"/>
          <w:spacing w:val="-2"/>
          <w:sz w:val="16"/>
        </w:rPr>
        <w:t>shares </w:t>
      </w:r>
      <w:r>
        <w:rPr>
          <w:color w:val="131413"/>
          <w:sz w:val="16"/>
        </w:rPr>
        <w:t>of </w:t>
      </w:r>
      <w:r>
        <w:rPr>
          <w:color w:val="131413"/>
          <w:spacing w:val="-3"/>
          <w:sz w:val="16"/>
        </w:rPr>
        <w:t>blacks.</w:t>
      </w:r>
    </w:p>
    <w:p>
      <w:pPr>
        <w:spacing w:line="247" w:lineRule="auto" w:before="60"/>
        <w:ind w:left="77" w:right="28" w:firstLine="7"/>
        <w:jc w:val="left"/>
        <w:rPr>
          <w:sz w:val="16"/>
        </w:rPr>
      </w:pPr>
      <w:r>
        <w:rPr/>
        <w:br w:type="column"/>
      </w:r>
      <w:r>
        <w:rPr>
          <w:color w:val="131413"/>
          <w:sz w:val="16"/>
        </w:rPr>
        <w:t>No, the </w:t>
      </w:r>
      <w:r>
        <w:rPr>
          <w:color w:val="131413"/>
          <w:spacing w:val="-3"/>
          <w:sz w:val="16"/>
        </w:rPr>
        <w:t>effect </w:t>
      </w:r>
      <w:r>
        <w:rPr>
          <w:color w:val="131413"/>
          <w:sz w:val="16"/>
        </w:rPr>
        <w:t>is</w:t>
      </w:r>
      <w:r>
        <w:rPr>
          <w:color w:val="131413"/>
          <w:spacing w:val="-23"/>
          <w:sz w:val="16"/>
        </w:rPr>
        <w:t> </w:t>
      </w:r>
      <w:r>
        <w:rPr>
          <w:color w:val="131413"/>
          <w:sz w:val="16"/>
        </w:rPr>
        <w:t>stronger (but </w:t>
      </w:r>
      <w:r>
        <w:rPr>
          <w:color w:val="131413"/>
          <w:spacing w:val="-3"/>
          <w:sz w:val="16"/>
        </w:rPr>
        <w:t>sensitive </w:t>
      </w:r>
      <w:r>
        <w:rPr>
          <w:color w:val="131413"/>
          <w:sz w:val="16"/>
        </w:rPr>
        <w:t>to</w:t>
      </w:r>
      <w:r>
        <w:rPr>
          <w:color w:val="131413"/>
          <w:spacing w:val="-19"/>
          <w:sz w:val="16"/>
        </w:rPr>
        <w:t> </w:t>
      </w:r>
      <w:r>
        <w:rPr>
          <w:color w:val="131413"/>
          <w:sz w:val="16"/>
        </w:rPr>
        <w:t>models)</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
        <w:rPr>
          <w:sz w:val="23"/>
        </w:rPr>
      </w:pPr>
    </w:p>
    <w:p>
      <w:pPr>
        <w:spacing w:line="247" w:lineRule="auto" w:before="0"/>
        <w:ind w:left="77" w:right="49" w:firstLine="7"/>
        <w:jc w:val="left"/>
        <w:rPr>
          <w:sz w:val="16"/>
        </w:rPr>
      </w:pPr>
      <w:r>
        <w:rPr>
          <w:color w:val="131413"/>
          <w:sz w:val="16"/>
        </w:rPr>
        <w:t>No, the </w:t>
      </w:r>
      <w:r>
        <w:rPr>
          <w:color w:val="131413"/>
          <w:spacing w:val="-3"/>
          <w:sz w:val="16"/>
        </w:rPr>
        <w:t>effect </w:t>
      </w:r>
      <w:r>
        <w:rPr>
          <w:color w:val="131413"/>
          <w:sz w:val="16"/>
        </w:rPr>
        <w:t>is weaker (but </w:t>
      </w:r>
      <w:r>
        <w:rPr>
          <w:color w:val="131413"/>
          <w:spacing w:val="-3"/>
          <w:sz w:val="16"/>
        </w:rPr>
        <w:t>sensitive </w:t>
      </w:r>
      <w:r>
        <w:rPr>
          <w:color w:val="131413"/>
          <w:sz w:val="16"/>
        </w:rPr>
        <w:t>to</w:t>
      </w:r>
      <w:r>
        <w:rPr>
          <w:color w:val="131413"/>
          <w:spacing w:val="-19"/>
          <w:sz w:val="16"/>
        </w:rPr>
        <w:t> </w:t>
      </w:r>
      <w:r>
        <w:rPr>
          <w:color w:val="131413"/>
          <w:sz w:val="16"/>
        </w:rPr>
        <w:t>models)</w:t>
      </w:r>
    </w:p>
    <w:p>
      <w:pPr>
        <w:spacing w:before="60"/>
        <w:ind w:left="128" w:right="0" w:firstLine="0"/>
        <w:jc w:val="left"/>
        <w:rPr>
          <w:sz w:val="16"/>
        </w:rPr>
      </w:pPr>
      <w:r>
        <w:rPr/>
        <w:br w:type="column"/>
      </w:r>
      <w:r>
        <w:rPr>
          <w:color w:val="131413"/>
          <w:spacing w:val="-7"/>
          <w:sz w:val="16"/>
        </w:rPr>
        <w:t>Yes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spacing w:before="97"/>
        <w:ind w:left="128" w:right="0" w:firstLine="0"/>
        <w:jc w:val="left"/>
        <w:rPr>
          <w:sz w:val="16"/>
        </w:rPr>
      </w:pPr>
      <w:r>
        <w:rPr>
          <w:color w:val="131413"/>
          <w:spacing w:val="-3"/>
          <w:sz w:val="16"/>
        </w:rPr>
        <w:t>No</w:t>
      </w:r>
    </w:p>
    <w:p>
      <w:pPr>
        <w:spacing w:after="0"/>
        <w:jc w:val="left"/>
        <w:rPr>
          <w:sz w:val="16"/>
        </w:rPr>
        <w:sectPr>
          <w:type w:val="continuous"/>
          <w:pgSz w:w="8790" w:h="13330"/>
          <w:pgMar w:top="560" w:bottom="640" w:left="900" w:right="0"/>
          <w:cols w:num="3" w:equalWidth="0">
            <w:col w:w="2965" w:space="40"/>
            <w:col w:w="1675" w:space="234"/>
            <w:col w:w="2976"/>
          </w:cols>
        </w:sectPr>
      </w:pPr>
    </w:p>
    <w:p>
      <w:pPr>
        <w:pStyle w:val="BodyText"/>
        <w:spacing w:before="10"/>
        <w:rPr>
          <w:sz w:val="8"/>
        </w:rPr>
      </w:pPr>
    </w:p>
    <w:p>
      <w:pPr>
        <w:pStyle w:val="BodyText"/>
        <w:spacing w:line="20" w:lineRule="exact"/>
        <w:ind w:left="114"/>
        <w:rPr>
          <w:sz w:val="2"/>
        </w:rPr>
      </w:pPr>
      <w:r>
        <w:rPr>
          <w:sz w:val="2"/>
        </w:rPr>
        <w:pict>
          <v:group style="width:337.35pt;height:.550pt;mso-position-horizontal-relative:char;mso-position-vertical-relative:line" coordorigin="0,0" coordsize="6747,11">
            <v:line style="position:absolute" from="0,5" to="6746,5" stroked="true" strokeweight=".51pt" strokecolor="#131413">
              <v:stroke dashstyle="solid"/>
            </v:line>
          </v:group>
        </w:pict>
      </w:r>
      <w:r>
        <w:rPr>
          <w:sz w:val="2"/>
        </w:rPr>
      </w:r>
    </w:p>
    <w:p>
      <w:pPr>
        <w:pStyle w:val="BodyText"/>
      </w:pPr>
    </w:p>
    <w:p>
      <w:pPr>
        <w:pStyle w:val="BodyText"/>
      </w:pPr>
    </w:p>
    <w:p>
      <w:pPr>
        <w:pStyle w:val="BodyText"/>
        <w:spacing w:before="5"/>
        <w:rPr>
          <w:sz w:val="22"/>
        </w:rPr>
      </w:pPr>
    </w:p>
    <w:p>
      <w:pPr>
        <w:pStyle w:val="BodyText"/>
        <w:spacing w:line="249" w:lineRule="auto" w:before="87"/>
        <w:ind w:left="120" w:right="1016"/>
        <w:jc w:val="both"/>
      </w:pPr>
      <w:r>
        <w:rPr>
          <w:color w:val="131413"/>
        </w:rPr>
        <w:t>decreased</w:t>
      </w:r>
      <w:r>
        <w:rPr>
          <w:color w:val="131413"/>
          <w:spacing w:val="-22"/>
        </w:rPr>
        <w:t> </w:t>
      </w:r>
      <w:r>
        <w:rPr>
          <w:color w:val="131413"/>
        </w:rPr>
        <w:t>the</w:t>
      </w:r>
      <w:r>
        <w:rPr>
          <w:color w:val="131413"/>
          <w:spacing w:val="-22"/>
        </w:rPr>
        <w:t> </w:t>
      </w:r>
      <w:r>
        <w:rPr>
          <w:color w:val="131413"/>
        </w:rPr>
        <w:t>likelihood</w:t>
      </w:r>
      <w:r>
        <w:rPr>
          <w:color w:val="131413"/>
          <w:spacing w:val="-22"/>
        </w:rPr>
        <w:t> </w:t>
      </w:r>
      <w:r>
        <w:rPr>
          <w:color w:val="131413"/>
        </w:rPr>
        <w:t>of</w:t>
      </w:r>
      <w:r>
        <w:rPr>
          <w:color w:val="131413"/>
          <w:spacing w:val="-21"/>
        </w:rPr>
        <w:t> </w:t>
      </w:r>
      <w:r>
        <w:rPr>
          <w:color w:val="131413"/>
        </w:rPr>
        <w:t>gentrification</w:t>
      </w:r>
      <w:r>
        <w:rPr>
          <w:color w:val="131413"/>
          <w:spacing w:val="-23"/>
        </w:rPr>
        <w:t> </w:t>
      </w:r>
      <w:r>
        <w:rPr>
          <w:color w:val="131413"/>
        </w:rPr>
        <w:t>in</w:t>
      </w:r>
      <w:r>
        <w:rPr>
          <w:color w:val="131413"/>
          <w:spacing w:val="-22"/>
        </w:rPr>
        <w:t> </w:t>
      </w:r>
      <w:r>
        <w:rPr>
          <w:color w:val="131413"/>
        </w:rPr>
        <w:t>neighborhoods</w:t>
      </w:r>
      <w:r>
        <w:rPr>
          <w:color w:val="131413"/>
          <w:spacing w:val="-20"/>
        </w:rPr>
        <w:t> </w:t>
      </w:r>
      <w:r>
        <w:rPr>
          <w:color w:val="131413"/>
        </w:rPr>
        <w:t>in</w:t>
      </w:r>
      <w:r>
        <w:rPr>
          <w:color w:val="131413"/>
          <w:spacing w:val="-22"/>
        </w:rPr>
        <w:t> </w:t>
      </w:r>
      <w:r>
        <w:rPr>
          <w:color w:val="131413"/>
        </w:rPr>
        <w:t>cities</w:t>
      </w:r>
      <w:r>
        <w:rPr>
          <w:color w:val="131413"/>
          <w:spacing w:val="-22"/>
        </w:rPr>
        <w:t> </w:t>
      </w:r>
      <w:r>
        <w:rPr>
          <w:color w:val="131413"/>
        </w:rPr>
        <w:t>with</w:t>
      </w:r>
      <w:r>
        <w:rPr>
          <w:color w:val="131413"/>
          <w:spacing w:val="-22"/>
        </w:rPr>
        <w:t> </w:t>
      </w:r>
      <w:r>
        <w:rPr>
          <w:color w:val="131413"/>
        </w:rPr>
        <w:t>high</w:t>
      </w:r>
      <w:r>
        <w:rPr>
          <w:color w:val="131413"/>
          <w:spacing w:val="-22"/>
        </w:rPr>
        <w:t> </w:t>
      </w:r>
      <w:r>
        <w:rPr>
          <w:color w:val="131413"/>
        </w:rPr>
        <w:t>Hispanic growth.</w:t>
      </w:r>
      <w:r>
        <w:rPr>
          <w:color w:val="131413"/>
          <w:spacing w:val="-4"/>
        </w:rPr>
        <w:t> </w:t>
      </w:r>
      <w:r>
        <w:rPr>
          <w:color w:val="131413"/>
        </w:rPr>
        <w:t>For</w:t>
      </w:r>
      <w:r>
        <w:rPr>
          <w:color w:val="131413"/>
          <w:spacing w:val="-4"/>
        </w:rPr>
        <w:t> </w:t>
      </w:r>
      <w:r>
        <w:rPr>
          <w:color w:val="131413"/>
        </w:rPr>
        <w:t>both</w:t>
      </w:r>
      <w:r>
        <w:rPr>
          <w:color w:val="131413"/>
          <w:spacing w:val="-5"/>
        </w:rPr>
        <w:t> </w:t>
      </w:r>
      <w:r>
        <w:rPr>
          <w:color w:val="131413"/>
        </w:rPr>
        <w:t>groups,</w:t>
      </w:r>
      <w:r>
        <w:rPr>
          <w:color w:val="131413"/>
          <w:spacing w:val="-4"/>
        </w:rPr>
        <w:t> </w:t>
      </w:r>
      <w:r>
        <w:rPr>
          <w:color w:val="131413"/>
        </w:rPr>
        <w:t>neighborhoods</w:t>
      </w:r>
      <w:r>
        <w:rPr>
          <w:color w:val="131413"/>
          <w:spacing w:val="-3"/>
        </w:rPr>
        <w:t> </w:t>
      </w:r>
      <w:r>
        <w:rPr>
          <w:color w:val="131413"/>
        </w:rPr>
        <w:t>that</w:t>
      </w:r>
      <w:r>
        <w:rPr>
          <w:color w:val="131413"/>
          <w:spacing w:val="-4"/>
        </w:rPr>
        <w:t> </w:t>
      </w:r>
      <w:r>
        <w:rPr>
          <w:color w:val="131413"/>
        </w:rPr>
        <w:t>served</w:t>
      </w:r>
      <w:r>
        <w:rPr>
          <w:color w:val="131413"/>
          <w:spacing w:val="-5"/>
        </w:rPr>
        <w:t> </w:t>
      </w:r>
      <w:r>
        <w:rPr>
          <w:color w:val="131413"/>
        </w:rPr>
        <w:t>as</w:t>
      </w:r>
      <w:r>
        <w:rPr>
          <w:color w:val="131413"/>
          <w:spacing w:val="-4"/>
        </w:rPr>
        <w:t> </w:t>
      </w:r>
      <w:r>
        <w:rPr>
          <w:color w:val="131413"/>
        </w:rPr>
        <w:t>residential</w:t>
      </w:r>
      <w:r>
        <w:rPr>
          <w:color w:val="131413"/>
          <w:spacing w:val="-3"/>
        </w:rPr>
        <w:t> </w:t>
      </w:r>
      <w:r>
        <w:rPr>
          <w:color w:val="131413"/>
        </w:rPr>
        <w:t>enclaves</w:t>
      </w:r>
      <w:r>
        <w:rPr>
          <w:color w:val="131413"/>
          <w:spacing w:val="-6"/>
        </w:rPr>
        <w:t> </w:t>
      </w:r>
      <w:r>
        <w:rPr>
          <w:color w:val="131413"/>
        </w:rPr>
        <w:t>were</w:t>
      </w:r>
      <w:r>
        <w:rPr>
          <w:color w:val="131413"/>
          <w:spacing w:val="-4"/>
        </w:rPr>
        <w:t> </w:t>
      </w:r>
      <w:r>
        <w:rPr>
          <w:color w:val="131413"/>
        </w:rPr>
        <w:t>less likely to gentrify. Last, predominantly black neighborhoods were very unlikely      to gentrify, but predominantly white neighborhoods were not particularly more likely to gentrify. These results are  consistent  with  the  notion  that  gentrifiers  are attracted to some level of diversity, but they also reflect a racial hierarchy, suggesting a limit to such</w:t>
      </w:r>
      <w:r>
        <w:rPr>
          <w:color w:val="131413"/>
          <w:spacing w:val="3"/>
        </w:rPr>
        <w:t> </w:t>
      </w:r>
      <w:r>
        <w:rPr>
          <w:color w:val="131413"/>
        </w:rPr>
        <w:t>diversity.</w:t>
      </w:r>
    </w:p>
    <w:p>
      <w:pPr>
        <w:spacing w:after="0" w:line="249" w:lineRule="auto"/>
        <w:jc w:val="both"/>
        <w:sectPr>
          <w:type w:val="continuous"/>
          <w:pgSz w:w="8790" w:h="13330"/>
          <w:pgMar w:top="560" w:bottom="640" w:left="900" w:right="0"/>
        </w:sectPr>
      </w:pPr>
    </w:p>
    <w:p>
      <w:pPr>
        <w:pStyle w:val="BodyText"/>
        <w:spacing w:before="172"/>
        <w:ind w:left="120"/>
      </w:pPr>
      <w:bookmarkStart w:name="Limitations" w:id="17"/>
      <w:bookmarkEnd w:id="17"/>
      <w:r>
        <w:rPr/>
      </w:r>
      <w:r>
        <w:rPr>
          <w:color w:val="131413"/>
          <w:w w:val="105"/>
        </w:rPr>
        <w:t>Limitations</w:t>
      </w:r>
    </w:p>
    <w:p>
      <w:pPr>
        <w:pStyle w:val="BodyText"/>
        <w:spacing w:before="6"/>
        <w:rPr>
          <w:sz w:val="21"/>
        </w:rPr>
      </w:pPr>
    </w:p>
    <w:p>
      <w:pPr>
        <w:pStyle w:val="BodyText"/>
        <w:spacing w:line="249" w:lineRule="auto" w:before="1"/>
        <w:ind w:left="120" w:right="1016"/>
        <w:jc w:val="both"/>
      </w:pPr>
      <w:r>
        <w:rPr>
          <w:color w:val="131413"/>
        </w:rPr>
        <w:t>Although</w:t>
      </w:r>
      <w:r>
        <w:rPr>
          <w:color w:val="131413"/>
          <w:spacing w:val="-5"/>
        </w:rPr>
        <w:t> </w:t>
      </w:r>
      <w:r>
        <w:rPr>
          <w:color w:val="131413"/>
        </w:rPr>
        <w:t>this</w:t>
      </w:r>
      <w:r>
        <w:rPr>
          <w:color w:val="131413"/>
          <w:spacing w:val="-6"/>
        </w:rPr>
        <w:t> </w:t>
      </w:r>
      <w:r>
        <w:rPr>
          <w:color w:val="131413"/>
        </w:rPr>
        <w:t>study</w:t>
      </w:r>
      <w:r>
        <w:rPr>
          <w:color w:val="131413"/>
          <w:spacing w:val="-4"/>
        </w:rPr>
        <w:t> </w:t>
      </w:r>
      <w:r>
        <w:rPr>
          <w:color w:val="131413"/>
        </w:rPr>
        <w:t>sheds</w:t>
      </w:r>
      <w:r>
        <w:rPr>
          <w:color w:val="131413"/>
          <w:spacing w:val="-5"/>
        </w:rPr>
        <w:t> </w:t>
      </w:r>
      <w:r>
        <w:rPr>
          <w:color w:val="131413"/>
        </w:rPr>
        <w:t>light</w:t>
      </w:r>
      <w:r>
        <w:rPr>
          <w:color w:val="131413"/>
          <w:spacing w:val="-4"/>
        </w:rPr>
        <w:t> </w:t>
      </w:r>
      <w:r>
        <w:rPr>
          <w:color w:val="131413"/>
        </w:rPr>
        <w:t>on</w:t>
      </w:r>
      <w:r>
        <w:rPr>
          <w:color w:val="131413"/>
          <w:spacing w:val="-5"/>
        </w:rPr>
        <w:t> </w:t>
      </w:r>
      <w:r>
        <w:rPr>
          <w:color w:val="131413"/>
        </w:rPr>
        <w:t>the</w:t>
      </w:r>
      <w:r>
        <w:rPr>
          <w:color w:val="131413"/>
          <w:spacing w:val="-4"/>
        </w:rPr>
        <w:t> </w:t>
      </w:r>
      <w:r>
        <w:rPr>
          <w:color w:val="131413"/>
        </w:rPr>
        <w:t>link</w:t>
      </w:r>
      <w:r>
        <w:rPr>
          <w:color w:val="131413"/>
          <w:spacing w:val="-5"/>
        </w:rPr>
        <w:t> </w:t>
      </w:r>
      <w:r>
        <w:rPr>
          <w:color w:val="131413"/>
        </w:rPr>
        <w:t>between</w:t>
      </w:r>
      <w:r>
        <w:rPr>
          <w:color w:val="131413"/>
          <w:spacing w:val="-4"/>
        </w:rPr>
        <w:t> </w:t>
      </w:r>
      <w:r>
        <w:rPr>
          <w:color w:val="131413"/>
        </w:rPr>
        <w:t>post-1965</w:t>
      </w:r>
      <w:r>
        <w:rPr>
          <w:color w:val="131413"/>
          <w:spacing w:val="-4"/>
        </w:rPr>
        <w:t> </w:t>
      </w:r>
      <w:r>
        <w:rPr>
          <w:color w:val="131413"/>
        </w:rPr>
        <w:t>immigration</w:t>
      </w:r>
      <w:r>
        <w:rPr>
          <w:color w:val="131413"/>
          <w:spacing w:val="-4"/>
        </w:rPr>
        <w:t> </w:t>
      </w:r>
      <w:r>
        <w:rPr>
          <w:color w:val="131413"/>
        </w:rPr>
        <w:t>and</w:t>
      </w:r>
      <w:r>
        <w:rPr>
          <w:color w:val="131413"/>
          <w:spacing w:val="-4"/>
        </w:rPr>
        <w:t> </w:t>
      </w:r>
      <w:r>
        <w:rPr>
          <w:color w:val="131413"/>
        </w:rPr>
        <w:t>early wave</w:t>
      </w:r>
      <w:r>
        <w:rPr>
          <w:color w:val="131413"/>
          <w:spacing w:val="-12"/>
        </w:rPr>
        <w:t> </w:t>
      </w:r>
      <w:r>
        <w:rPr>
          <w:color w:val="131413"/>
        </w:rPr>
        <w:t>gentrification,</w:t>
      </w:r>
      <w:r>
        <w:rPr>
          <w:color w:val="131413"/>
          <w:spacing w:val="-9"/>
        </w:rPr>
        <w:t> </w:t>
      </w:r>
      <w:r>
        <w:rPr>
          <w:color w:val="131413"/>
        </w:rPr>
        <w:t>the</w:t>
      </w:r>
      <w:r>
        <w:rPr>
          <w:color w:val="131413"/>
          <w:spacing w:val="-11"/>
        </w:rPr>
        <w:t> </w:t>
      </w:r>
      <w:r>
        <w:rPr>
          <w:color w:val="131413"/>
        </w:rPr>
        <w:t>conclusions</w:t>
      </w:r>
      <w:r>
        <w:rPr>
          <w:color w:val="131413"/>
          <w:spacing w:val="-11"/>
        </w:rPr>
        <w:t> </w:t>
      </w:r>
      <w:r>
        <w:rPr>
          <w:color w:val="131413"/>
        </w:rPr>
        <w:t>that</w:t>
      </w:r>
      <w:r>
        <w:rPr>
          <w:color w:val="131413"/>
          <w:spacing w:val="-11"/>
        </w:rPr>
        <w:t> </w:t>
      </w:r>
      <w:r>
        <w:rPr>
          <w:color w:val="131413"/>
        </w:rPr>
        <w:t>I</w:t>
      </w:r>
      <w:r>
        <w:rPr>
          <w:color w:val="131413"/>
          <w:spacing w:val="-11"/>
        </w:rPr>
        <w:t> </w:t>
      </w:r>
      <w:r>
        <w:rPr>
          <w:color w:val="131413"/>
        </w:rPr>
        <w:t>can</w:t>
      </w:r>
      <w:r>
        <w:rPr>
          <w:color w:val="131413"/>
          <w:spacing w:val="-9"/>
        </w:rPr>
        <w:t> </w:t>
      </w:r>
      <w:r>
        <w:rPr>
          <w:color w:val="131413"/>
        </w:rPr>
        <w:t>draw</w:t>
      </w:r>
      <w:r>
        <w:rPr>
          <w:color w:val="131413"/>
          <w:spacing w:val="-11"/>
        </w:rPr>
        <w:t> </w:t>
      </w:r>
      <w:r>
        <w:rPr>
          <w:color w:val="131413"/>
        </w:rPr>
        <w:t>about</w:t>
      </w:r>
      <w:r>
        <w:rPr>
          <w:color w:val="131413"/>
          <w:spacing w:val="-10"/>
        </w:rPr>
        <w:t> </w:t>
      </w:r>
      <w:r>
        <w:rPr>
          <w:color w:val="131413"/>
        </w:rPr>
        <w:t>the</w:t>
      </w:r>
      <w:r>
        <w:rPr>
          <w:color w:val="131413"/>
          <w:spacing w:val="-10"/>
        </w:rPr>
        <w:t> </w:t>
      </w:r>
      <w:r>
        <w:rPr>
          <w:color w:val="131413"/>
        </w:rPr>
        <w:t>causal</w:t>
      </w:r>
      <w:r>
        <w:rPr>
          <w:color w:val="131413"/>
          <w:spacing w:val="-12"/>
        </w:rPr>
        <w:t> </w:t>
      </w:r>
      <w:r>
        <w:rPr>
          <w:color w:val="131413"/>
        </w:rPr>
        <w:t>role</w:t>
      </w:r>
      <w:r>
        <w:rPr>
          <w:color w:val="131413"/>
          <w:spacing w:val="-12"/>
        </w:rPr>
        <w:t> </w:t>
      </w:r>
      <w:r>
        <w:rPr>
          <w:color w:val="131413"/>
        </w:rPr>
        <w:t>of</w:t>
      </w:r>
      <w:r>
        <w:rPr>
          <w:color w:val="131413"/>
          <w:spacing w:val="-11"/>
        </w:rPr>
        <w:t> </w:t>
      </w:r>
      <w:r>
        <w:rPr>
          <w:color w:val="131413"/>
        </w:rPr>
        <w:t>the</w:t>
      </w:r>
      <w:r>
        <w:rPr>
          <w:color w:val="131413"/>
          <w:spacing w:val="-9"/>
        </w:rPr>
        <w:t> </w:t>
      </w:r>
      <w:r>
        <w:rPr>
          <w:color w:val="131413"/>
        </w:rPr>
        <w:t>rise</w:t>
      </w:r>
      <w:r>
        <w:rPr>
          <w:color w:val="131413"/>
          <w:spacing w:val="-11"/>
        </w:rPr>
        <w:t> </w:t>
      </w:r>
      <w:r>
        <w:rPr>
          <w:color w:val="131413"/>
        </w:rPr>
        <w:t>of immigrants on gentrification and the precise mechanisms linking them are limited. Publicly</w:t>
      </w:r>
      <w:r>
        <w:rPr>
          <w:color w:val="131413"/>
          <w:spacing w:val="-24"/>
        </w:rPr>
        <w:t> </w:t>
      </w:r>
      <w:r>
        <w:rPr>
          <w:color w:val="131413"/>
        </w:rPr>
        <w:t>available</w:t>
      </w:r>
      <w:r>
        <w:rPr>
          <w:color w:val="131413"/>
          <w:spacing w:val="-23"/>
        </w:rPr>
        <w:t> </w:t>
      </w:r>
      <w:r>
        <w:rPr>
          <w:color w:val="131413"/>
        </w:rPr>
        <w:t>census</w:t>
      </w:r>
      <w:r>
        <w:rPr>
          <w:color w:val="131413"/>
          <w:spacing w:val="-24"/>
        </w:rPr>
        <w:t> </w:t>
      </w:r>
      <w:r>
        <w:rPr>
          <w:color w:val="131413"/>
        </w:rPr>
        <w:t>data</w:t>
      </w:r>
      <w:r>
        <w:rPr>
          <w:color w:val="131413"/>
          <w:spacing w:val="-25"/>
        </w:rPr>
        <w:t> </w:t>
      </w:r>
      <w:r>
        <w:rPr>
          <w:color w:val="131413"/>
        </w:rPr>
        <w:t>do</w:t>
      </w:r>
      <w:r>
        <w:rPr>
          <w:color w:val="131413"/>
          <w:spacing w:val="-24"/>
        </w:rPr>
        <w:t> </w:t>
      </w:r>
      <w:r>
        <w:rPr>
          <w:color w:val="131413"/>
        </w:rPr>
        <w:t>not</w:t>
      </w:r>
      <w:r>
        <w:rPr>
          <w:color w:val="131413"/>
          <w:spacing w:val="-24"/>
        </w:rPr>
        <w:t> </w:t>
      </w:r>
      <w:r>
        <w:rPr>
          <w:color w:val="131413"/>
        </w:rPr>
        <w:t>distinguish</w:t>
      </w:r>
      <w:r>
        <w:rPr>
          <w:color w:val="131413"/>
          <w:spacing w:val="-23"/>
        </w:rPr>
        <w:t> </w:t>
      </w:r>
      <w:r>
        <w:rPr>
          <w:color w:val="131413"/>
        </w:rPr>
        <w:t>socioeconomic</w:t>
      </w:r>
      <w:r>
        <w:rPr>
          <w:color w:val="131413"/>
          <w:spacing w:val="-24"/>
        </w:rPr>
        <w:t> </w:t>
      </w:r>
      <w:r>
        <w:rPr>
          <w:color w:val="131413"/>
        </w:rPr>
        <w:t>status</w:t>
      </w:r>
      <w:r>
        <w:rPr>
          <w:color w:val="131413"/>
          <w:spacing w:val="-24"/>
        </w:rPr>
        <w:t> </w:t>
      </w:r>
      <w:r>
        <w:rPr>
          <w:color w:val="131413"/>
        </w:rPr>
        <w:t>by</w:t>
      </w:r>
      <w:r>
        <w:rPr>
          <w:color w:val="131413"/>
          <w:spacing w:val="-25"/>
        </w:rPr>
        <w:t> </w:t>
      </w:r>
      <w:r>
        <w:rPr>
          <w:color w:val="131413"/>
          <w:spacing w:val="-4"/>
        </w:rPr>
        <w:t>nativity,</w:t>
      </w:r>
      <w:r>
        <w:rPr>
          <w:color w:val="131413"/>
          <w:spacing w:val="-23"/>
        </w:rPr>
        <w:t> </w:t>
      </w:r>
      <w:r>
        <w:rPr>
          <w:color w:val="131413"/>
        </w:rPr>
        <w:t>race, </w:t>
      </w:r>
      <w:r>
        <w:rPr>
          <w:color w:val="131413"/>
          <w:spacing w:val="-4"/>
        </w:rPr>
        <w:t>ethnicity,</w:t>
      </w:r>
      <w:r>
        <w:rPr>
          <w:color w:val="131413"/>
          <w:spacing w:val="-18"/>
        </w:rPr>
        <w:t> </w:t>
      </w:r>
      <w:r>
        <w:rPr>
          <w:color w:val="131413"/>
        </w:rPr>
        <w:t>or</w:t>
      </w:r>
      <w:r>
        <w:rPr>
          <w:color w:val="131413"/>
          <w:spacing w:val="-18"/>
        </w:rPr>
        <w:t> </w:t>
      </w:r>
      <w:r>
        <w:rPr>
          <w:color w:val="131413"/>
        </w:rPr>
        <w:t>race</w:t>
      </w:r>
      <w:r>
        <w:rPr>
          <w:color w:val="131413"/>
          <w:spacing w:val="-18"/>
        </w:rPr>
        <w:t> </w:t>
      </w:r>
      <w:r>
        <w:rPr>
          <w:color w:val="131413"/>
        </w:rPr>
        <w:t>and</w:t>
      </w:r>
      <w:r>
        <w:rPr>
          <w:color w:val="131413"/>
          <w:spacing w:val="-18"/>
        </w:rPr>
        <w:t> </w:t>
      </w:r>
      <w:r>
        <w:rPr>
          <w:color w:val="131413"/>
        </w:rPr>
        <w:t>ethnicity</w:t>
      </w:r>
      <w:r>
        <w:rPr>
          <w:color w:val="131413"/>
          <w:spacing w:val="-17"/>
        </w:rPr>
        <w:t> </w:t>
      </w:r>
      <w:r>
        <w:rPr>
          <w:color w:val="131413"/>
        </w:rPr>
        <w:t>by</w:t>
      </w:r>
      <w:r>
        <w:rPr>
          <w:color w:val="131413"/>
          <w:spacing w:val="-19"/>
        </w:rPr>
        <w:t> </w:t>
      </w:r>
      <w:r>
        <w:rPr>
          <w:color w:val="131413"/>
        </w:rPr>
        <w:t>nativity</w:t>
      </w:r>
      <w:r>
        <w:rPr>
          <w:color w:val="131413"/>
          <w:spacing w:val="-18"/>
        </w:rPr>
        <w:t> </w:t>
      </w:r>
      <w:r>
        <w:rPr>
          <w:color w:val="131413"/>
        </w:rPr>
        <w:t>before</w:t>
      </w:r>
      <w:r>
        <w:rPr>
          <w:color w:val="131413"/>
          <w:spacing w:val="-18"/>
        </w:rPr>
        <w:t> </w:t>
      </w:r>
      <w:r>
        <w:rPr>
          <w:color w:val="131413"/>
        </w:rPr>
        <w:t>2000.</w:t>
      </w:r>
      <w:r>
        <w:rPr>
          <w:color w:val="131413"/>
          <w:spacing w:val="-17"/>
        </w:rPr>
        <w:t> </w:t>
      </w:r>
      <w:r>
        <w:rPr>
          <w:color w:val="131413"/>
        </w:rPr>
        <w:t>There</w:t>
      </w:r>
      <w:r>
        <w:rPr>
          <w:color w:val="131413"/>
          <w:spacing w:val="-17"/>
        </w:rPr>
        <w:t> </w:t>
      </w:r>
      <w:r>
        <w:rPr>
          <w:color w:val="131413"/>
        </w:rPr>
        <w:t>are</w:t>
      </w:r>
      <w:r>
        <w:rPr>
          <w:color w:val="131413"/>
          <w:spacing w:val="-18"/>
        </w:rPr>
        <w:t> </w:t>
      </w:r>
      <w:r>
        <w:rPr>
          <w:color w:val="131413"/>
        </w:rPr>
        <w:t>undeniably</w:t>
      </w:r>
      <w:r>
        <w:rPr>
          <w:color w:val="131413"/>
          <w:spacing w:val="-18"/>
        </w:rPr>
        <w:t> </w:t>
      </w:r>
      <w:r>
        <w:rPr>
          <w:color w:val="131413"/>
        </w:rPr>
        <w:t>important distinctions within the broad foreign-born, Asian, and Hispanic categories that have implications</w:t>
      </w:r>
      <w:r>
        <w:rPr>
          <w:color w:val="131413"/>
          <w:spacing w:val="-27"/>
        </w:rPr>
        <w:t> </w:t>
      </w:r>
      <w:r>
        <w:rPr>
          <w:color w:val="131413"/>
        </w:rPr>
        <w:t>for</w:t>
      </w:r>
      <w:r>
        <w:rPr>
          <w:color w:val="131413"/>
          <w:spacing w:val="-26"/>
        </w:rPr>
        <w:t> </w:t>
      </w:r>
      <w:r>
        <w:rPr>
          <w:color w:val="131413"/>
        </w:rPr>
        <w:t>understanding</w:t>
      </w:r>
      <w:r>
        <w:rPr>
          <w:color w:val="131413"/>
          <w:spacing w:val="-26"/>
        </w:rPr>
        <w:t> </w:t>
      </w:r>
      <w:r>
        <w:rPr>
          <w:color w:val="131413"/>
        </w:rPr>
        <w:t>the</w:t>
      </w:r>
      <w:r>
        <w:rPr>
          <w:color w:val="131413"/>
          <w:spacing w:val="-26"/>
        </w:rPr>
        <w:t> </w:t>
      </w:r>
      <w:r>
        <w:rPr>
          <w:color w:val="131413"/>
        </w:rPr>
        <w:t>mechanisms</w:t>
      </w:r>
      <w:r>
        <w:rPr>
          <w:color w:val="131413"/>
          <w:spacing w:val="-26"/>
        </w:rPr>
        <w:t> </w:t>
      </w:r>
      <w:r>
        <w:rPr>
          <w:color w:val="131413"/>
        </w:rPr>
        <w:t>linking</w:t>
      </w:r>
      <w:r>
        <w:rPr>
          <w:color w:val="131413"/>
          <w:spacing w:val="-26"/>
        </w:rPr>
        <w:t> </w:t>
      </w:r>
      <w:r>
        <w:rPr>
          <w:color w:val="131413"/>
        </w:rPr>
        <w:t>these</w:t>
      </w:r>
      <w:r>
        <w:rPr>
          <w:color w:val="131413"/>
          <w:spacing w:val="-27"/>
        </w:rPr>
        <w:t> </w:t>
      </w:r>
      <w:r>
        <w:rPr>
          <w:color w:val="131413"/>
        </w:rPr>
        <w:t>two</w:t>
      </w:r>
      <w:r>
        <w:rPr>
          <w:color w:val="131413"/>
          <w:spacing w:val="-26"/>
        </w:rPr>
        <w:t> </w:t>
      </w:r>
      <w:r>
        <w:rPr>
          <w:color w:val="131413"/>
        </w:rPr>
        <w:t>processes.</w:t>
      </w:r>
      <w:r>
        <w:rPr>
          <w:color w:val="131413"/>
          <w:spacing w:val="-27"/>
        </w:rPr>
        <w:t> </w:t>
      </w:r>
      <w:r>
        <w:rPr>
          <w:color w:val="131413"/>
        </w:rPr>
        <w:t>Although</w:t>
      </w:r>
      <w:r>
        <w:rPr>
          <w:color w:val="131413"/>
          <w:spacing w:val="-27"/>
        </w:rPr>
        <w:t> </w:t>
      </w:r>
      <w:r>
        <w:rPr>
          <w:color w:val="131413"/>
        </w:rPr>
        <w:t>I draw</w:t>
      </w:r>
      <w:r>
        <w:rPr>
          <w:color w:val="131413"/>
          <w:spacing w:val="-12"/>
        </w:rPr>
        <w:t> </w:t>
      </w:r>
      <w:r>
        <w:rPr>
          <w:color w:val="131413"/>
        </w:rPr>
        <w:t>from</w:t>
      </w:r>
      <w:r>
        <w:rPr>
          <w:color w:val="131413"/>
          <w:spacing w:val="-12"/>
        </w:rPr>
        <w:t> </w:t>
      </w:r>
      <w:r>
        <w:rPr>
          <w:color w:val="131413"/>
        </w:rPr>
        <w:t>existing</w:t>
      </w:r>
      <w:r>
        <w:rPr>
          <w:color w:val="131413"/>
          <w:spacing w:val="-13"/>
        </w:rPr>
        <w:t> </w:t>
      </w:r>
      <w:r>
        <w:rPr>
          <w:color w:val="131413"/>
        </w:rPr>
        <w:t>accounts</w:t>
      </w:r>
      <w:r>
        <w:rPr>
          <w:color w:val="131413"/>
          <w:spacing w:val="-13"/>
        </w:rPr>
        <w:t> </w:t>
      </w:r>
      <w:r>
        <w:rPr>
          <w:color w:val="131413"/>
        </w:rPr>
        <w:t>of</w:t>
      </w:r>
      <w:r>
        <w:rPr>
          <w:color w:val="131413"/>
          <w:spacing w:val="-11"/>
        </w:rPr>
        <w:t> </w:t>
      </w:r>
      <w:r>
        <w:rPr>
          <w:color w:val="131413"/>
        </w:rPr>
        <w:t>immigrants</w:t>
      </w:r>
      <w:r>
        <w:rPr>
          <w:color w:val="131413"/>
          <w:spacing w:val="-13"/>
        </w:rPr>
        <w:t> </w:t>
      </w:r>
      <w:r>
        <w:rPr>
          <w:color w:val="131413"/>
        </w:rPr>
        <w:t>to</w:t>
      </w:r>
      <w:r>
        <w:rPr>
          <w:color w:val="131413"/>
          <w:spacing w:val="-12"/>
        </w:rPr>
        <w:t> </w:t>
      </w:r>
      <w:r>
        <w:rPr>
          <w:color w:val="131413"/>
        </w:rPr>
        <w:t>central</w:t>
      </w:r>
      <w:r>
        <w:rPr>
          <w:color w:val="131413"/>
          <w:spacing w:val="-10"/>
        </w:rPr>
        <w:t> </w:t>
      </w:r>
      <w:r>
        <w:rPr>
          <w:color w:val="131413"/>
        </w:rPr>
        <w:t>cities</w:t>
      </w:r>
      <w:r>
        <w:rPr>
          <w:color w:val="131413"/>
          <w:spacing w:val="-13"/>
        </w:rPr>
        <w:t> </w:t>
      </w:r>
      <w:r>
        <w:rPr>
          <w:color w:val="131413"/>
        </w:rPr>
        <w:t>and</w:t>
      </w:r>
      <w:r>
        <w:rPr>
          <w:color w:val="131413"/>
          <w:spacing w:val="-11"/>
        </w:rPr>
        <w:t> </w:t>
      </w:r>
      <w:r>
        <w:rPr>
          <w:color w:val="131413"/>
        </w:rPr>
        <w:t>early-wave</w:t>
      </w:r>
      <w:r>
        <w:rPr>
          <w:color w:val="131413"/>
          <w:spacing w:val="-13"/>
        </w:rPr>
        <w:t> </w:t>
      </w:r>
      <w:r>
        <w:rPr>
          <w:color w:val="131413"/>
        </w:rPr>
        <w:t>gentrifiers in</w:t>
      </w:r>
      <w:r>
        <w:rPr>
          <w:color w:val="131413"/>
          <w:spacing w:val="-22"/>
        </w:rPr>
        <w:t> </w:t>
      </w:r>
      <w:r>
        <w:rPr>
          <w:color w:val="131413"/>
        </w:rPr>
        <w:t>the</w:t>
      </w:r>
      <w:r>
        <w:rPr>
          <w:color w:val="131413"/>
          <w:spacing w:val="-19"/>
        </w:rPr>
        <w:t> </w:t>
      </w:r>
      <w:r>
        <w:rPr>
          <w:color w:val="131413"/>
        </w:rPr>
        <w:t>period</w:t>
      </w:r>
      <w:r>
        <w:rPr>
          <w:color w:val="131413"/>
          <w:spacing w:val="-20"/>
        </w:rPr>
        <w:t> </w:t>
      </w:r>
      <w:r>
        <w:rPr>
          <w:color w:val="131413"/>
        </w:rPr>
        <w:t>following</w:t>
      </w:r>
      <w:r>
        <w:rPr>
          <w:color w:val="131413"/>
          <w:spacing w:val="-19"/>
        </w:rPr>
        <w:t> </w:t>
      </w:r>
      <w:r>
        <w:rPr>
          <w:color w:val="131413"/>
        </w:rPr>
        <w:t>1965</w:t>
      </w:r>
      <w:r>
        <w:rPr>
          <w:color w:val="131413"/>
          <w:spacing w:val="-20"/>
        </w:rPr>
        <w:t> </w:t>
      </w:r>
      <w:r>
        <w:rPr>
          <w:color w:val="131413"/>
        </w:rPr>
        <w:t>to</w:t>
      </w:r>
      <w:r>
        <w:rPr>
          <w:color w:val="131413"/>
          <w:spacing w:val="-21"/>
        </w:rPr>
        <w:t> </w:t>
      </w:r>
      <w:r>
        <w:rPr>
          <w:color w:val="131413"/>
        </w:rPr>
        <w:t>outline</w:t>
      </w:r>
      <w:r>
        <w:rPr>
          <w:color w:val="131413"/>
          <w:spacing w:val="-19"/>
        </w:rPr>
        <w:t> </w:t>
      </w:r>
      <w:r>
        <w:rPr>
          <w:color w:val="131413"/>
        </w:rPr>
        <w:t>the</w:t>
      </w:r>
      <w:r>
        <w:rPr>
          <w:color w:val="131413"/>
          <w:spacing w:val="-20"/>
        </w:rPr>
        <w:t> </w:t>
      </w:r>
      <w:r>
        <w:rPr>
          <w:color w:val="131413"/>
        </w:rPr>
        <w:t>probable</w:t>
      </w:r>
      <w:r>
        <w:rPr>
          <w:color w:val="131413"/>
          <w:spacing w:val="-21"/>
        </w:rPr>
        <w:t> </w:t>
      </w:r>
      <w:r>
        <w:rPr>
          <w:color w:val="131413"/>
        </w:rPr>
        <w:t>mechanisms</w:t>
      </w:r>
      <w:r>
        <w:rPr>
          <w:color w:val="131413"/>
          <w:spacing w:val="-21"/>
        </w:rPr>
        <w:t> </w:t>
      </w:r>
      <w:r>
        <w:rPr>
          <w:color w:val="131413"/>
        </w:rPr>
        <w:t>by</w:t>
      </w:r>
      <w:r>
        <w:rPr>
          <w:color w:val="131413"/>
          <w:spacing w:val="-20"/>
        </w:rPr>
        <w:t> </w:t>
      </w:r>
      <w:r>
        <w:rPr>
          <w:color w:val="131413"/>
        </w:rPr>
        <w:t>which</w:t>
      </w:r>
      <w:r>
        <w:rPr>
          <w:color w:val="131413"/>
          <w:spacing w:val="-20"/>
        </w:rPr>
        <w:t> </w:t>
      </w:r>
      <w:r>
        <w:rPr>
          <w:color w:val="131413"/>
        </w:rPr>
        <w:t>immigrants</w:t>
      </w:r>
      <w:r>
        <w:rPr>
          <w:rFonts w:ascii="Arial" w:hAnsi="Arial"/>
          <w:color w:val="131413"/>
        </w:rPr>
        <w:t>’ </w:t>
      </w:r>
      <w:r>
        <w:rPr>
          <w:color w:val="131413"/>
        </w:rPr>
        <w:t>settlement</w:t>
      </w:r>
      <w:r>
        <w:rPr>
          <w:color w:val="131413"/>
          <w:spacing w:val="-26"/>
        </w:rPr>
        <w:t> </w:t>
      </w:r>
      <w:r>
        <w:rPr>
          <w:color w:val="131413"/>
        </w:rPr>
        <w:t>in</w:t>
      </w:r>
      <w:r>
        <w:rPr>
          <w:color w:val="131413"/>
          <w:spacing w:val="-24"/>
        </w:rPr>
        <w:t> </w:t>
      </w:r>
      <w:r>
        <w:rPr>
          <w:color w:val="131413"/>
        </w:rPr>
        <w:t>urban</w:t>
      </w:r>
      <w:r>
        <w:rPr>
          <w:color w:val="131413"/>
          <w:spacing w:val="-24"/>
        </w:rPr>
        <w:t> </w:t>
      </w:r>
      <w:r>
        <w:rPr>
          <w:color w:val="131413"/>
        </w:rPr>
        <w:t>areas</w:t>
      </w:r>
      <w:r>
        <w:rPr>
          <w:color w:val="131413"/>
          <w:spacing w:val="-25"/>
        </w:rPr>
        <w:t> </w:t>
      </w:r>
      <w:r>
        <w:rPr>
          <w:color w:val="131413"/>
        </w:rPr>
        <w:t>may</w:t>
      </w:r>
      <w:r>
        <w:rPr>
          <w:color w:val="131413"/>
          <w:spacing w:val="-24"/>
        </w:rPr>
        <w:t> </w:t>
      </w:r>
      <w:r>
        <w:rPr>
          <w:color w:val="131413"/>
        </w:rPr>
        <w:t>be</w:t>
      </w:r>
      <w:r>
        <w:rPr>
          <w:color w:val="131413"/>
          <w:spacing w:val="-25"/>
        </w:rPr>
        <w:t> </w:t>
      </w:r>
      <w:r>
        <w:rPr>
          <w:color w:val="131413"/>
        </w:rPr>
        <w:t>associated</w:t>
      </w:r>
      <w:r>
        <w:rPr>
          <w:color w:val="131413"/>
          <w:spacing w:val="-25"/>
        </w:rPr>
        <w:t> </w:t>
      </w:r>
      <w:r>
        <w:rPr>
          <w:color w:val="131413"/>
        </w:rPr>
        <w:t>with</w:t>
      </w:r>
      <w:r>
        <w:rPr>
          <w:color w:val="131413"/>
          <w:spacing w:val="-24"/>
        </w:rPr>
        <w:t> </w:t>
      </w:r>
      <w:r>
        <w:rPr>
          <w:color w:val="131413"/>
        </w:rPr>
        <w:t>gentrification,</w:t>
      </w:r>
      <w:r>
        <w:rPr>
          <w:color w:val="131413"/>
          <w:spacing w:val="-23"/>
        </w:rPr>
        <w:t> </w:t>
      </w:r>
      <w:r>
        <w:rPr>
          <w:color w:val="131413"/>
        </w:rPr>
        <w:t>alternative</w:t>
      </w:r>
      <w:r>
        <w:rPr>
          <w:color w:val="131413"/>
          <w:spacing w:val="-24"/>
        </w:rPr>
        <w:t> </w:t>
      </w:r>
      <w:r>
        <w:rPr>
          <w:color w:val="131413"/>
        </w:rPr>
        <w:t>data</w:t>
      </w:r>
      <w:r>
        <w:rPr>
          <w:color w:val="131413"/>
          <w:spacing w:val="-25"/>
        </w:rPr>
        <w:t> </w:t>
      </w:r>
      <w:r>
        <w:rPr>
          <w:color w:val="131413"/>
        </w:rPr>
        <w:t>sources are</w:t>
      </w:r>
      <w:r>
        <w:rPr>
          <w:color w:val="131413"/>
          <w:spacing w:val="-11"/>
        </w:rPr>
        <w:t> </w:t>
      </w:r>
      <w:r>
        <w:rPr>
          <w:color w:val="131413"/>
        </w:rPr>
        <w:t>necessary</w:t>
      </w:r>
      <w:r>
        <w:rPr>
          <w:color w:val="131413"/>
          <w:spacing w:val="-11"/>
        </w:rPr>
        <w:t> </w:t>
      </w:r>
      <w:r>
        <w:rPr>
          <w:color w:val="131413"/>
        </w:rPr>
        <w:t>to</w:t>
      </w:r>
      <w:r>
        <w:rPr>
          <w:color w:val="131413"/>
          <w:spacing w:val="-12"/>
        </w:rPr>
        <w:t> </w:t>
      </w:r>
      <w:r>
        <w:rPr>
          <w:color w:val="131413"/>
        </w:rPr>
        <w:t>uncover</w:t>
      </w:r>
      <w:r>
        <w:rPr>
          <w:color w:val="131413"/>
          <w:spacing w:val="-11"/>
        </w:rPr>
        <w:t> </w:t>
      </w:r>
      <w:r>
        <w:rPr>
          <w:color w:val="131413"/>
        </w:rPr>
        <w:t>these</w:t>
      </w:r>
      <w:r>
        <w:rPr>
          <w:color w:val="131413"/>
          <w:spacing w:val="-12"/>
        </w:rPr>
        <w:t> </w:t>
      </w:r>
      <w:r>
        <w:rPr>
          <w:color w:val="131413"/>
        </w:rPr>
        <w:t>mechanisms</w:t>
      </w:r>
      <w:r>
        <w:rPr>
          <w:color w:val="131413"/>
          <w:spacing w:val="-12"/>
        </w:rPr>
        <w:t> </w:t>
      </w:r>
      <w:r>
        <w:rPr>
          <w:color w:val="131413"/>
        </w:rPr>
        <w:t>and</w:t>
      </w:r>
      <w:r>
        <w:rPr>
          <w:color w:val="131413"/>
          <w:spacing w:val="-11"/>
        </w:rPr>
        <w:t> </w:t>
      </w:r>
      <w:r>
        <w:rPr>
          <w:color w:val="131413"/>
        </w:rPr>
        <w:t>should</w:t>
      </w:r>
      <w:r>
        <w:rPr>
          <w:color w:val="131413"/>
          <w:spacing w:val="-12"/>
        </w:rPr>
        <w:t> </w:t>
      </w:r>
      <w:r>
        <w:rPr>
          <w:color w:val="131413"/>
        </w:rPr>
        <w:t>be</w:t>
      </w:r>
      <w:r>
        <w:rPr>
          <w:color w:val="131413"/>
          <w:spacing w:val="-13"/>
        </w:rPr>
        <w:t> </w:t>
      </w:r>
      <w:r>
        <w:rPr>
          <w:color w:val="131413"/>
        </w:rPr>
        <w:t>explored</w:t>
      </w:r>
      <w:r>
        <w:rPr>
          <w:color w:val="131413"/>
          <w:spacing w:val="-12"/>
        </w:rPr>
        <w:t> </w:t>
      </w:r>
      <w:r>
        <w:rPr>
          <w:color w:val="131413"/>
        </w:rPr>
        <w:t>in</w:t>
      </w:r>
      <w:r>
        <w:rPr>
          <w:color w:val="131413"/>
          <w:spacing w:val="-13"/>
        </w:rPr>
        <w:t> </w:t>
      </w:r>
      <w:r>
        <w:rPr>
          <w:color w:val="131413"/>
        </w:rPr>
        <w:t>future</w:t>
      </w:r>
      <w:r>
        <w:rPr>
          <w:color w:val="131413"/>
          <w:spacing w:val="-12"/>
        </w:rPr>
        <w:t> </w:t>
      </w:r>
      <w:r>
        <w:rPr>
          <w:color w:val="131413"/>
        </w:rPr>
        <w:t>research. These</w:t>
      </w:r>
      <w:r>
        <w:rPr>
          <w:color w:val="131413"/>
          <w:spacing w:val="-12"/>
        </w:rPr>
        <w:t> </w:t>
      </w:r>
      <w:r>
        <w:rPr>
          <w:color w:val="131413"/>
        </w:rPr>
        <w:t>data</w:t>
      </w:r>
      <w:r>
        <w:rPr>
          <w:color w:val="131413"/>
          <w:spacing w:val="-11"/>
        </w:rPr>
        <w:t> </w:t>
      </w:r>
      <w:r>
        <w:rPr>
          <w:color w:val="131413"/>
        </w:rPr>
        <w:t>limitations</w:t>
      </w:r>
      <w:r>
        <w:rPr>
          <w:color w:val="131413"/>
          <w:spacing w:val="-12"/>
        </w:rPr>
        <w:t> </w:t>
      </w:r>
      <w:r>
        <w:rPr>
          <w:color w:val="131413"/>
        </w:rPr>
        <w:t>also</w:t>
      </w:r>
      <w:r>
        <w:rPr>
          <w:color w:val="131413"/>
          <w:spacing w:val="-13"/>
        </w:rPr>
        <w:t> </w:t>
      </w:r>
      <w:r>
        <w:rPr>
          <w:color w:val="131413"/>
        </w:rPr>
        <w:t>preclude</w:t>
      </w:r>
      <w:r>
        <w:rPr>
          <w:color w:val="131413"/>
          <w:spacing w:val="-13"/>
        </w:rPr>
        <w:t> </w:t>
      </w:r>
      <w:r>
        <w:rPr>
          <w:color w:val="131413"/>
        </w:rPr>
        <w:t>consideration</w:t>
      </w:r>
      <w:r>
        <w:rPr>
          <w:color w:val="131413"/>
          <w:spacing w:val="-11"/>
        </w:rPr>
        <w:t> </w:t>
      </w:r>
      <w:r>
        <w:rPr>
          <w:color w:val="131413"/>
        </w:rPr>
        <w:t>of</w:t>
      </w:r>
      <w:r>
        <w:rPr>
          <w:color w:val="131413"/>
          <w:spacing w:val="-13"/>
        </w:rPr>
        <w:t> </w:t>
      </w:r>
      <w:r>
        <w:rPr>
          <w:color w:val="131413"/>
        </w:rPr>
        <w:t>non-Hispanic</w:t>
      </w:r>
      <w:r>
        <w:rPr>
          <w:color w:val="131413"/>
          <w:spacing w:val="-12"/>
        </w:rPr>
        <w:t> </w:t>
      </w:r>
      <w:r>
        <w:rPr>
          <w:color w:val="131413"/>
        </w:rPr>
        <w:t>black</w:t>
      </w:r>
      <w:r>
        <w:rPr>
          <w:color w:val="131413"/>
          <w:spacing w:val="-12"/>
        </w:rPr>
        <w:t> </w:t>
      </w:r>
      <w:r>
        <w:rPr>
          <w:color w:val="131413"/>
        </w:rPr>
        <w:t>immigrants; </w:t>
      </w:r>
      <w:r>
        <w:rPr>
          <w:color w:val="131413"/>
          <w:spacing w:val="-3"/>
        </w:rPr>
        <w:t>however,</w:t>
      </w:r>
      <w:r>
        <w:rPr>
          <w:color w:val="131413"/>
          <w:spacing w:val="-10"/>
        </w:rPr>
        <w:t> </w:t>
      </w:r>
      <w:r>
        <w:rPr>
          <w:color w:val="131413"/>
        </w:rPr>
        <w:t>their</w:t>
      </w:r>
      <w:r>
        <w:rPr>
          <w:color w:val="131413"/>
          <w:spacing w:val="-9"/>
        </w:rPr>
        <w:t> </w:t>
      </w:r>
      <w:r>
        <w:rPr>
          <w:color w:val="131413"/>
        </w:rPr>
        <w:t>arrival</w:t>
      </w:r>
      <w:r>
        <w:rPr>
          <w:color w:val="131413"/>
          <w:spacing w:val="-8"/>
        </w:rPr>
        <w:t> </w:t>
      </w:r>
      <w:r>
        <w:rPr>
          <w:color w:val="131413"/>
        </w:rPr>
        <w:t>to</w:t>
      </w:r>
      <w:r>
        <w:rPr>
          <w:color w:val="131413"/>
          <w:spacing w:val="-10"/>
        </w:rPr>
        <w:t> </w:t>
      </w:r>
      <w:r>
        <w:rPr>
          <w:color w:val="131413"/>
        </w:rPr>
        <w:t>the</w:t>
      </w:r>
      <w:r>
        <w:rPr>
          <w:color w:val="131413"/>
          <w:spacing w:val="-10"/>
        </w:rPr>
        <w:t> </w:t>
      </w:r>
      <w:r>
        <w:rPr>
          <w:color w:val="131413"/>
        </w:rPr>
        <w:t>United</w:t>
      </w:r>
      <w:r>
        <w:rPr>
          <w:color w:val="131413"/>
          <w:spacing w:val="-10"/>
        </w:rPr>
        <w:t> </w:t>
      </w:r>
      <w:r>
        <w:rPr>
          <w:color w:val="131413"/>
        </w:rPr>
        <w:t>States</w:t>
      </w:r>
      <w:r>
        <w:rPr>
          <w:color w:val="131413"/>
          <w:spacing w:val="-11"/>
        </w:rPr>
        <w:t> </w:t>
      </w:r>
      <w:r>
        <w:rPr>
          <w:color w:val="131413"/>
        </w:rPr>
        <w:t>occurred</w:t>
      </w:r>
      <w:r>
        <w:rPr>
          <w:color w:val="131413"/>
          <w:spacing w:val="-10"/>
        </w:rPr>
        <w:t> </w:t>
      </w:r>
      <w:r>
        <w:rPr>
          <w:color w:val="131413"/>
        </w:rPr>
        <w:t>primarily</w:t>
      </w:r>
      <w:r>
        <w:rPr>
          <w:color w:val="131413"/>
          <w:spacing w:val="-10"/>
        </w:rPr>
        <w:t> </w:t>
      </w:r>
      <w:r>
        <w:rPr>
          <w:color w:val="131413"/>
        </w:rPr>
        <w:t>in</w:t>
      </w:r>
      <w:r>
        <w:rPr>
          <w:color w:val="131413"/>
          <w:spacing w:val="-10"/>
        </w:rPr>
        <w:t> </w:t>
      </w:r>
      <w:r>
        <w:rPr>
          <w:color w:val="131413"/>
        </w:rPr>
        <w:t>later</w:t>
      </w:r>
      <w:r>
        <w:rPr>
          <w:color w:val="131413"/>
          <w:spacing w:val="-8"/>
        </w:rPr>
        <w:t> </w:t>
      </w:r>
      <w:r>
        <w:rPr>
          <w:color w:val="131413"/>
        </w:rPr>
        <w:t>decades,</w:t>
      </w:r>
      <w:r>
        <w:rPr>
          <w:color w:val="131413"/>
          <w:spacing w:val="-11"/>
        </w:rPr>
        <w:t> </w:t>
      </w:r>
      <w:r>
        <w:rPr>
          <w:color w:val="131413"/>
        </w:rPr>
        <w:t>beyond the</w:t>
      </w:r>
      <w:r>
        <w:rPr>
          <w:color w:val="131413"/>
          <w:spacing w:val="-11"/>
        </w:rPr>
        <w:t> </w:t>
      </w:r>
      <w:r>
        <w:rPr>
          <w:color w:val="131413"/>
        </w:rPr>
        <w:t>period</w:t>
      </w:r>
      <w:r>
        <w:rPr>
          <w:color w:val="131413"/>
          <w:spacing w:val="-13"/>
        </w:rPr>
        <w:t> </w:t>
      </w:r>
      <w:r>
        <w:rPr>
          <w:color w:val="131413"/>
        </w:rPr>
        <w:t>of</w:t>
      </w:r>
      <w:r>
        <w:rPr>
          <w:color w:val="131413"/>
          <w:spacing w:val="-13"/>
        </w:rPr>
        <w:t> </w:t>
      </w:r>
      <w:r>
        <w:rPr>
          <w:color w:val="131413"/>
        </w:rPr>
        <w:t>analysis</w:t>
      </w:r>
      <w:r>
        <w:rPr>
          <w:color w:val="131413"/>
          <w:spacing w:val="-13"/>
        </w:rPr>
        <w:t> </w:t>
      </w:r>
      <w:r>
        <w:rPr>
          <w:color w:val="131413"/>
        </w:rPr>
        <w:t>and</w:t>
      </w:r>
      <w:r>
        <w:rPr>
          <w:color w:val="131413"/>
          <w:spacing w:val="-11"/>
        </w:rPr>
        <w:t> </w:t>
      </w:r>
      <w:r>
        <w:rPr>
          <w:color w:val="131413"/>
        </w:rPr>
        <w:t>in</w:t>
      </w:r>
      <w:r>
        <w:rPr>
          <w:color w:val="131413"/>
          <w:spacing w:val="-13"/>
        </w:rPr>
        <w:t> </w:t>
      </w:r>
      <w:r>
        <w:rPr>
          <w:color w:val="131413"/>
        </w:rPr>
        <w:t>far</w:t>
      </w:r>
      <w:r>
        <w:rPr>
          <w:color w:val="131413"/>
          <w:spacing w:val="-11"/>
        </w:rPr>
        <w:t> </w:t>
      </w:r>
      <w:r>
        <w:rPr>
          <w:color w:val="131413"/>
        </w:rPr>
        <w:t>fewer</w:t>
      </w:r>
      <w:r>
        <w:rPr>
          <w:color w:val="131413"/>
          <w:spacing w:val="-11"/>
        </w:rPr>
        <w:t> </w:t>
      </w:r>
      <w:r>
        <w:rPr>
          <w:color w:val="131413"/>
        </w:rPr>
        <w:t>numbers.</w:t>
      </w:r>
      <w:r>
        <w:rPr>
          <w:color w:val="131413"/>
          <w:spacing w:val="-12"/>
        </w:rPr>
        <w:t> </w:t>
      </w:r>
      <w:r>
        <w:rPr>
          <w:color w:val="131413"/>
        </w:rPr>
        <w:t>Only</w:t>
      </w:r>
      <w:r>
        <w:rPr>
          <w:color w:val="131413"/>
          <w:spacing w:val="-13"/>
        </w:rPr>
        <w:t> </w:t>
      </w:r>
      <w:r>
        <w:rPr>
          <w:color w:val="131413"/>
        </w:rPr>
        <w:t>2.6</w:t>
      </w:r>
      <w:r>
        <w:rPr>
          <w:color w:val="131413"/>
          <w:spacing w:val="-10"/>
        </w:rPr>
        <w:t> </w:t>
      </w:r>
      <w:r>
        <w:rPr>
          <w:color w:val="131413"/>
        </w:rPr>
        <w:t>%</w:t>
      </w:r>
      <w:r>
        <w:rPr>
          <w:color w:val="131413"/>
          <w:spacing w:val="-11"/>
        </w:rPr>
        <w:t> </w:t>
      </w:r>
      <w:r>
        <w:rPr>
          <w:color w:val="131413"/>
        </w:rPr>
        <w:t>and</w:t>
      </w:r>
      <w:r>
        <w:rPr>
          <w:color w:val="131413"/>
          <w:spacing w:val="-11"/>
        </w:rPr>
        <w:t> </w:t>
      </w:r>
      <w:r>
        <w:rPr>
          <w:color w:val="131413"/>
        </w:rPr>
        <w:t>5.8</w:t>
      </w:r>
      <w:r>
        <w:rPr>
          <w:color w:val="131413"/>
          <w:spacing w:val="-11"/>
        </w:rPr>
        <w:t> </w:t>
      </w:r>
      <w:r>
        <w:rPr>
          <w:color w:val="131413"/>
        </w:rPr>
        <w:t>%</w:t>
      </w:r>
      <w:r>
        <w:rPr>
          <w:color w:val="131413"/>
          <w:spacing w:val="-10"/>
        </w:rPr>
        <w:t> </w:t>
      </w:r>
      <w:r>
        <w:rPr>
          <w:color w:val="131413"/>
        </w:rPr>
        <w:t>of</w:t>
      </w:r>
      <w:r>
        <w:rPr>
          <w:color w:val="131413"/>
          <w:spacing w:val="-14"/>
        </w:rPr>
        <w:t> </w:t>
      </w:r>
      <w:r>
        <w:rPr>
          <w:color w:val="131413"/>
        </w:rPr>
        <w:t>foreign-born residents</w:t>
      </w:r>
      <w:r>
        <w:rPr>
          <w:color w:val="131413"/>
          <w:spacing w:val="-18"/>
        </w:rPr>
        <w:t> </w:t>
      </w:r>
      <w:r>
        <w:rPr>
          <w:color w:val="131413"/>
        </w:rPr>
        <w:t>were</w:t>
      </w:r>
      <w:r>
        <w:rPr>
          <w:color w:val="131413"/>
          <w:spacing w:val="-20"/>
        </w:rPr>
        <w:t> </w:t>
      </w:r>
      <w:r>
        <w:rPr>
          <w:color w:val="131413"/>
        </w:rPr>
        <w:t>black</w:t>
      </w:r>
      <w:r>
        <w:rPr>
          <w:color w:val="131413"/>
          <w:spacing w:val="-18"/>
        </w:rPr>
        <w:t> </w:t>
      </w:r>
      <w:r>
        <w:rPr>
          <w:color w:val="131413"/>
        </w:rPr>
        <w:t>in</w:t>
      </w:r>
      <w:r>
        <w:rPr>
          <w:color w:val="131413"/>
          <w:spacing w:val="-19"/>
        </w:rPr>
        <w:t> </w:t>
      </w:r>
      <w:r>
        <w:rPr>
          <w:color w:val="131413"/>
        </w:rPr>
        <w:t>1970</w:t>
      </w:r>
      <w:r>
        <w:rPr>
          <w:color w:val="131413"/>
          <w:spacing w:val="-19"/>
        </w:rPr>
        <w:t> </w:t>
      </w:r>
      <w:r>
        <w:rPr>
          <w:color w:val="131413"/>
        </w:rPr>
        <w:t>and</w:t>
      </w:r>
      <w:r>
        <w:rPr>
          <w:color w:val="131413"/>
          <w:spacing w:val="-18"/>
        </w:rPr>
        <w:t> </w:t>
      </w:r>
      <w:r>
        <w:rPr>
          <w:color w:val="131413"/>
        </w:rPr>
        <w:t>1980,</w:t>
      </w:r>
      <w:r>
        <w:rPr>
          <w:color w:val="131413"/>
          <w:spacing w:val="-18"/>
        </w:rPr>
        <w:t> </w:t>
      </w:r>
      <w:r>
        <w:rPr>
          <w:color w:val="131413"/>
          <w:spacing w:val="-3"/>
        </w:rPr>
        <w:t>respectively,</w:t>
      </w:r>
      <w:r>
        <w:rPr>
          <w:color w:val="131413"/>
          <w:spacing w:val="-18"/>
        </w:rPr>
        <w:t> </w:t>
      </w:r>
      <w:r>
        <w:rPr>
          <w:color w:val="131413"/>
        </w:rPr>
        <w:t>and</w:t>
      </w:r>
      <w:r>
        <w:rPr>
          <w:color w:val="131413"/>
          <w:spacing w:val="-18"/>
        </w:rPr>
        <w:t> </w:t>
      </w:r>
      <w:r>
        <w:rPr>
          <w:color w:val="131413"/>
        </w:rPr>
        <w:t>they</w:t>
      </w:r>
      <w:r>
        <w:rPr>
          <w:color w:val="131413"/>
          <w:spacing w:val="-19"/>
        </w:rPr>
        <w:t> </w:t>
      </w:r>
      <w:r>
        <w:rPr>
          <w:color w:val="131413"/>
        </w:rPr>
        <w:t>primarily</w:t>
      </w:r>
      <w:r>
        <w:rPr>
          <w:color w:val="131413"/>
          <w:spacing w:val="-18"/>
        </w:rPr>
        <w:t> </w:t>
      </w:r>
      <w:r>
        <w:rPr>
          <w:color w:val="131413"/>
        </w:rPr>
        <w:t>concentrated</w:t>
      </w:r>
      <w:r>
        <w:rPr>
          <w:color w:val="131413"/>
          <w:spacing w:val="-19"/>
        </w:rPr>
        <w:t> </w:t>
      </w:r>
      <w:r>
        <w:rPr>
          <w:color w:val="131413"/>
        </w:rPr>
        <w:t>in New </w:t>
      </w:r>
      <w:r>
        <w:rPr>
          <w:color w:val="131413"/>
          <w:spacing w:val="-7"/>
        </w:rPr>
        <w:t>York </w:t>
      </w:r>
      <w:r>
        <w:rPr>
          <w:color w:val="131413"/>
        </w:rPr>
        <w:t>City </w:t>
      </w:r>
      <w:r>
        <w:rPr>
          <w:color w:val="131413"/>
          <w:spacing w:val="-4"/>
        </w:rPr>
        <w:t>(Waters </w:t>
      </w:r>
      <w:hyperlink w:history="true" w:anchor="_bookmark55">
        <w:r>
          <w:rPr>
            <w:color w:val="3A2A97"/>
          </w:rPr>
          <w:t>1999</w:t>
        </w:r>
      </w:hyperlink>
      <w:r>
        <w:rPr>
          <w:color w:val="131413"/>
        </w:rPr>
        <w:t>), which is not included in this</w:t>
      </w:r>
      <w:r>
        <w:rPr>
          <w:color w:val="131413"/>
          <w:spacing w:val="5"/>
        </w:rPr>
        <w:t> </w:t>
      </w:r>
      <w:r>
        <w:rPr>
          <w:color w:val="131413"/>
          <w:spacing w:val="-4"/>
        </w:rPr>
        <w:t>study.</w:t>
      </w:r>
    </w:p>
    <w:p>
      <w:pPr>
        <w:pStyle w:val="BodyText"/>
        <w:spacing w:line="249" w:lineRule="auto"/>
        <w:ind w:left="120" w:right="1019" w:firstLine="226"/>
        <w:jc w:val="both"/>
      </w:pPr>
      <w:r>
        <w:rPr>
          <w:color w:val="131413"/>
          <w:spacing w:val="-5"/>
        </w:rPr>
        <w:t>Moreover, </w:t>
      </w:r>
      <w:r>
        <w:rPr>
          <w:color w:val="131413"/>
          <w:spacing w:val="-4"/>
        </w:rPr>
        <w:t>although </w:t>
      </w:r>
      <w:r>
        <w:rPr>
          <w:color w:val="131413"/>
          <w:spacing w:val="-3"/>
        </w:rPr>
        <w:t>the </w:t>
      </w:r>
      <w:r>
        <w:rPr>
          <w:color w:val="131413"/>
          <w:spacing w:val="-4"/>
        </w:rPr>
        <w:t>gentrification </w:t>
      </w:r>
      <w:r>
        <w:rPr>
          <w:color w:val="131413"/>
          <w:spacing w:val="-3"/>
        </w:rPr>
        <w:t>field </w:t>
      </w:r>
      <w:r>
        <w:rPr>
          <w:color w:val="131413"/>
          <w:spacing w:val="-4"/>
        </w:rPr>
        <w:t>surveys </w:t>
      </w:r>
      <w:r>
        <w:rPr>
          <w:color w:val="131413"/>
          <w:spacing w:val="-3"/>
        </w:rPr>
        <w:t>are the most </w:t>
      </w:r>
      <w:r>
        <w:rPr>
          <w:color w:val="131413"/>
          <w:spacing w:val="-4"/>
        </w:rPr>
        <w:t>comprehensive and reliable</w:t>
      </w:r>
      <w:r>
        <w:rPr>
          <w:color w:val="131413"/>
          <w:spacing w:val="-15"/>
        </w:rPr>
        <w:t> </w:t>
      </w:r>
      <w:r>
        <w:rPr>
          <w:color w:val="131413"/>
          <w:spacing w:val="-4"/>
        </w:rPr>
        <w:t>measures</w:t>
      </w:r>
      <w:r>
        <w:rPr>
          <w:color w:val="131413"/>
          <w:spacing w:val="-15"/>
        </w:rPr>
        <w:t> </w:t>
      </w:r>
      <w:r>
        <w:rPr>
          <w:color w:val="131413"/>
        </w:rPr>
        <w:t>of</w:t>
      </w:r>
      <w:r>
        <w:rPr>
          <w:color w:val="131413"/>
          <w:spacing w:val="-15"/>
        </w:rPr>
        <w:t> </w:t>
      </w:r>
      <w:r>
        <w:rPr>
          <w:color w:val="131413"/>
          <w:spacing w:val="-4"/>
        </w:rPr>
        <w:t>gentrification</w:t>
      </w:r>
      <w:r>
        <w:rPr>
          <w:color w:val="131413"/>
          <w:spacing w:val="-15"/>
        </w:rPr>
        <w:t> </w:t>
      </w:r>
      <w:r>
        <w:rPr>
          <w:color w:val="131413"/>
        </w:rPr>
        <w:t>to</w:t>
      </w:r>
      <w:r>
        <w:rPr>
          <w:color w:val="131413"/>
          <w:spacing w:val="-15"/>
        </w:rPr>
        <w:t> </w:t>
      </w:r>
      <w:r>
        <w:rPr>
          <w:color w:val="131413"/>
          <w:spacing w:val="-3"/>
        </w:rPr>
        <w:t>date</w:t>
      </w:r>
      <w:r>
        <w:rPr>
          <w:color w:val="131413"/>
          <w:spacing w:val="-15"/>
        </w:rPr>
        <w:t> </w:t>
      </w:r>
      <w:r>
        <w:rPr>
          <w:color w:val="131413"/>
          <w:spacing w:val="-3"/>
        </w:rPr>
        <w:t>for</w:t>
      </w:r>
      <w:r>
        <w:rPr>
          <w:color w:val="131413"/>
          <w:spacing w:val="-15"/>
        </w:rPr>
        <w:t> </w:t>
      </w:r>
      <w:r>
        <w:rPr>
          <w:color w:val="131413"/>
          <w:spacing w:val="-4"/>
        </w:rPr>
        <w:t>multiple</w:t>
      </w:r>
      <w:r>
        <w:rPr>
          <w:color w:val="131413"/>
          <w:spacing w:val="-15"/>
        </w:rPr>
        <w:t> </w:t>
      </w:r>
      <w:r>
        <w:rPr>
          <w:color w:val="131413"/>
          <w:spacing w:val="-4"/>
        </w:rPr>
        <w:t>cities,</w:t>
      </w:r>
      <w:r>
        <w:rPr>
          <w:color w:val="131413"/>
          <w:spacing w:val="-15"/>
        </w:rPr>
        <w:t> </w:t>
      </w:r>
      <w:r>
        <w:rPr>
          <w:color w:val="131413"/>
          <w:spacing w:val="-4"/>
        </w:rPr>
        <w:t>having</w:t>
      </w:r>
      <w:r>
        <w:rPr>
          <w:color w:val="131413"/>
          <w:spacing w:val="-15"/>
        </w:rPr>
        <w:t> </w:t>
      </w:r>
      <w:r>
        <w:rPr>
          <w:color w:val="131413"/>
          <w:spacing w:val="-3"/>
        </w:rPr>
        <w:t>only</w:t>
      </w:r>
      <w:r>
        <w:rPr>
          <w:color w:val="131413"/>
          <w:spacing w:val="-15"/>
        </w:rPr>
        <w:t> </w:t>
      </w:r>
      <w:r>
        <w:rPr>
          <w:color w:val="131413"/>
          <w:spacing w:val="-3"/>
        </w:rPr>
        <w:t>one</w:t>
      </w:r>
      <w:r>
        <w:rPr>
          <w:color w:val="131413"/>
          <w:spacing w:val="-15"/>
        </w:rPr>
        <w:t> </w:t>
      </w:r>
      <w:r>
        <w:rPr>
          <w:color w:val="131413"/>
          <w:spacing w:val="-4"/>
        </w:rPr>
        <w:t>observation </w:t>
      </w:r>
      <w:r>
        <w:rPr>
          <w:color w:val="131413"/>
        </w:rPr>
        <w:t>in</w:t>
      </w:r>
      <w:r>
        <w:rPr>
          <w:color w:val="131413"/>
          <w:spacing w:val="-13"/>
        </w:rPr>
        <w:t> </w:t>
      </w:r>
      <w:r>
        <w:rPr>
          <w:color w:val="131413"/>
          <w:spacing w:val="-3"/>
        </w:rPr>
        <w:t>time</w:t>
      </w:r>
      <w:r>
        <w:rPr>
          <w:color w:val="131413"/>
          <w:spacing w:val="-13"/>
        </w:rPr>
        <w:t> </w:t>
      </w:r>
      <w:r>
        <w:rPr>
          <w:color w:val="131413"/>
        </w:rPr>
        <w:t>in</w:t>
      </w:r>
      <w:r>
        <w:rPr>
          <w:color w:val="131413"/>
          <w:spacing w:val="-13"/>
        </w:rPr>
        <w:t> </w:t>
      </w:r>
      <w:r>
        <w:rPr>
          <w:color w:val="131413"/>
        </w:rPr>
        <w:t>a</w:t>
      </w:r>
      <w:r>
        <w:rPr>
          <w:color w:val="131413"/>
          <w:spacing w:val="-13"/>
        </w:rPr>
        <w:t> </w:t>
      </w:r>
      <w:r>
        <w:rPr>
          <w:color w:val="131413"/>
          <w:spacing w:val="-4"/>
        </w:rPr>
        <w:t>particular</w:t>
      </w:r>
      <w:r>
        <w:rPr>
          <w:color w:val="131413"/>
          <w:spacing w:val="-13"/>
        </w:rPr>
        <w:t> </w:t>
      </w:r>
      <w:r>
        <w:rPr>
          <w:color w:val="131413"/>
          <w:spacing w:val="-3"/>
        </w:rPr>
        <w:t>set</w:t>
      </w:r>
      <w:r>
        <w:rPr>
          <w:color w:val="131413"/>
          <w:spacing w:val="-13"/>
        </w:rPr>
        <w:t> </w:t>
      </w:r>
      <w:r>
        <w:rPr>
          <w:color w:val="131413"/>
        </w:rPr>
        <w:t>of</w:t>
      </w:r>
      <w:r>
        <w:rPr>
          <w:color w:val="131413"/>
          <w:spacing w:val="-14"/>
        </w:rPr>
        <w:t> </w:t>
      </w:r>
      <w:r>
        <w:rPr>
          <w:color w:val="131413"/>
          <w:spacing w:val="-4"/>
        </w:rPr>
        <w:t>cities</w:t>
      </w:r>
      <w:r>
        <w:rPr>
          <w:color w:val="131413"/>
          <w:spacing w:val="-12"/>
        </w:rPr>
        <w:t> </w:t>
      </w:r>
      <w:r>
        <w:rPr>
          <w:color w:val="131413"/>
          <w:spacing w:val="-4"/>
        </w:rPr>
        <w:t>further</w:t>
      </w:r>
      <w:r>
        <w:rPr>
          <w:color w:val="131413"/>
          <w:spacing w:val="-13"/>
        </w:rPr>
        <w:t> </w:t>
      </w:r>
      <w:r>
        <w:rPr>
          <w:color w:val="131413"/>
          <w:spacing w:val="-4"/>
        </w:rPr>
        <w:t>limits</w:t>
      </w:r>
      <w:r>
        <w:rPr>
          <w:color w:val="131413"/>
          <w:spacing w:val="-13"/>
        </w:rPr>
        <w:t> </w:t>
      </w:r>
      <w:r>
        <w:rPr>
          <w:color w:val="131413"/>
          <w:spacing w:val="-4"/>
        </w:rPr>
        <w:t>broader</w:t>
      </w:r>
      <w:r>
        <w:rPr>
          <w:color w:val="131413"/>
          <w:spacing w:val="-13"/>
        </w:rPr>
        <w:t> </w:t>
      </w:r>
      <w:r>
        <w:rPr>
          <w:color w:val="131413"/>
          <w:spacing w:val="-4"/>
        </w:rPr>
        <w:t>conclusions</w:t>
      </w:r>
      <w:r>
        <w:rPr>
          <w:color w:val="131413"/>
          <w:spacing w:val="-13"/>
        </w:rPr>
        <w:t> </w:t>
      </w:r>
      <w:r>
        <w:rPr>
          <w:color w:val="131413"/>
          <w:spacing w:val="-3"/>
        </w:rPr>
        <w:t>and</w:t>
      </w:r>
      <w:r>
        <w:rPr>
          <w:color w:val="131413"/>
          <w:spacing w:val="-12"/>
        </w:rPr>
        <w:t> </w:t>
      </w:r>
      <w:r>
        <w:rPr>
          <w:color w:val="131413"/>
          <w:spacing w:val="-4"/>
        </w:rPr>
        <w:t>causal</w:t>
      </w:r>
      <w:r>
        <w:rPr>
          <w:color w:val="131413"/>
          <w:spacing w:val="-13"/>
        </w:rPr>
        <w:t> </w:t>
      </w:r>
      <w:r>
        <w:rPr>
          <w:color w:val="131413"/>
          <w:spacing w:val="-5"/>
        </w:rPr>
        <w:t>inference. </w:t>
      </w:r>
      <w:r>
        <w:rPr>
          <w:color w:val="131413"/>
          <w:spacing w:val="-3"/>
        </w:rPr>
        <w:t>The </w:t>
      </w:r>
      <w:r>
        <w:rPr>
          <w:color w:val="131413"/>
          <w:spacing w:val="-4"/>
        </w:rPr>
        <w:t>surveyed cities exclude </w:t>
      </w:r>
      <w:r>
        <w:rPr>
          <w:color w:val="131413"/>
          <w:spacing w:val="-3"/>
        </w:rPr>
        <w:t>some </w:t>
      </w:r>
      <w:r>
        <w:rPr>
          <w:color w:val="131413"/>
        </w:rPr>
        <w:t>of </w:t>
      </w:r>
      <w:r>
        <w:rPr>
          <w:color w:val="131413"/>
          <w:spacing w:val="-3"/>
        </w:rPr>
        <w:t>the most </w:t>
      </w:r>
      <w:r>
        <w:rPr>
          <w:color w:val="131413"/>
          <w:spacing w:val="-4"/>
        </w:rPr>
        <w:t>heavily impacted cities </w:t>
      </w:r>
      <w:r>
        <w:rPr>
          <w:color w:val="131413"/>
        </w:rPr>
        <w:t>by </w:t>
      </w:r>
      <w:r>
        <w:rPr>
          <w:color w:val="131413"/>
          <w:spacing w:val="-4"/>
        </w:rPr>
        <w:t>immigration, such</w:t>
      </w:r>
      <w:r>
        <w:rPr>
          <w:color w:val="131413"/>
          <w:spacing w:val="-19"/>
        </w:rPr>
        <w:t> </w:t>
      </w:r>
      <w:r>
        <w:rPr>
          <w:color w:val="131413"/>
        </w:rPr>
        <w:t>as</w:t>
      </w:r>
      <w:r>
        <w:rPr>
          <w:color w:val="131413"/>
          <w:spacing w:val="-18"/>
        </w:rPr>
        <w:t> </w:t>
      </w:r>
      <w:r>
        <w:rPr>
          <w:color w:val="131413"/>
          <w:spacing w:val="-3"/>
        </w:rPr>
        <w:t>New</w:t>
      </w:r>
      <w:r>
        <w:rPr>
          <w:color w:val="131413"/>
          <w:spacing w:val="-19"/>
        </w:rPr>
        <w:t> </w:t>
      </w:r>
      <w:r>
        <w:rPr>
          <w:color w:val="131413"/>
          <w:spacing w:val="-8"/>
        </w:rPr>
        <w:t>York</w:t>
      </w:r>
      <w:r>
        <w:rPr>
          <w:color w:val="131413"/>
          <w:spacing w:val="-18"/>
        </w:rPr>
        <w:t> </w:t>
      </w:r>
      <w:r>
        <w:rPr>
          <w:color w:val="131413"/>
          <w:spacing w:val="-3"/>
        </w:rPr>
        <w:t>City</w:t>
      </w:r>
      <w:r>
        <w:rPr>
          <w:color w:val="131413"/>
          <w:spacing w:val="-18"/>
        </w:rPr>
        <w:t> </w:t>
      </w:r>
      <w:r>
        <w:rPr>
          <w:color w:val="131413"/>
          <w:spacing w:val="-3"/>
        </w:rPr>
        <w:t>and</w:t>
      </w:r>
      <w:r>
        <w:rPr>
          <w:color w:val="131413"/>
          <w:spacing w:val="-19"/>
        </w:rPr>
        <w:t> </w:t>
      </w:r>
      <w:r>
        <w:rPr>
          <w:color w:val="131413"/>
          <w:spacing w:val="-3"/>
        </w:rPr>
        <w:t>Los</w:t>
      </w:r>
      <w:r>
        <w:rPr>
          <w:color w:val="131413"/>
          <w:spacing w:val="-19"/>
        </w:rPr>
        <w:t> </w:t>
      </w:r>
      <w:r>
        <w:rPr>
          <w:color w:val="131413"/>
          <w:spacing w:val="-4"/>
        </w:rPr>
        <w:t>Angeles,</w:t>
      </w:r>
      <w:r>
        <w:rPr>
          <w:color w:val="131413"/>
          <w:spacing w:val="-18"/>
        </w:rPr>
        <w:t> </w:t>
      </w:r>
      <w:r>
        <w:rPr>
          <w:color w:val="131413"/>
          <w:spacing w:val="-3"/>
        </w:rPr>
        <w:t>and</w:t>
      </w:r>
      <w:r>
        <w:rPr>
          <w:color w:val="131413"/>
          <w:spacing w:val="-20"/>
        </w:rPr>
        <w:t> </w:t>
      </w:r>
      <w:r>
        <w:rPr>
          <w:color w:val="131413"/>
          <w:spacing w:val="-4"/>
        </w:rPr>
        <w:t>thereby</w:t>
      </w:r>
      <w:r>
        <w:rPr>
          <w:color w:val="131413"/>
          <w:spacing w:val="-18"/>
        </w:rPr>
        <w:t> </w:t>
      </w:r>
      <w:r>
        <w:rPr>
          <w:color w:val="131413"/>
          <w:spacing w:val="-4"/>
        </w:rPr>
        <w:t>limits</w:t>
      </w:r>
      <w:r>
        <w:rPr>
          <w:color w:val="131413"/>
          <w:spacing w:val="-18"/>
        </w:rPr>
        <w:t> </w:t>
      </w:r>
      <w:r>
        <w:rPr>
          <w:color w:val="131413"/>
          <w:spacing w:val="-5"/>
        </w:rPr>
        <w:t>generalizability.</w:t>
      </w:r>
      <w:r>
        <w:rPr>
          <w:color w:val="131413"/>
          <w:spacing w:val="-20"/>
        </w:rPr>
        <w:t> </w:t>
      </w:r>
      <w:r>
        <w:rPr>
          <w:color w:val="131413"/>
          <w:spacing w:val="-3"/>
        </w:rPr>
        <w:t>The</w:t>
      </w:r>
      <w:r>
        <w:rPr>
          <w:color w:val="131413"/>
          <w:spacing w:val="-18"/>
        </w:rPr>
        <w:t> </w:t>
      </w:r>
      <w:r>
        <w:rPr>
          <w:color w:val="131413"/>
          <w:spacing w:val="-3"/>
        </w:rPr>
        <w:t>data</w:t>
      </w:r>
      <w:r>
        <w:rPr>
          <w:color w:val="131413"/>
          <w:spacing w:val="-18"/>
        </w:rPr>
        <w:t> </w:t>
      </w:r>
      <w:r>
        <w:rPr>
          <w:color w:val="131413"/>
          <w:spacing w:val="-4"/>
        </w:rPr>
        <w:t>also provide </w:t>
      </w:r>
      <w:r>
        <w:rPr>
          <w:color w:val="131413"/>
        </w:rPr>
        <w:t>no </w:t>
      </w:r>
      <w:r>
        <w:rPr>
          <w:color w:val="131413"/>
          <w:spacing w:val="-3"/>
        </w:rPr>
        <w:t>way </w:t>
      </w:r>
      <w:r>
        <w:rPr>
          <w:color w:val="131413"/>
        </w:rPr>
        <w:t>of </w:t>
      </w:r>
      <w:r>
        <w:rPr>
          <w:color w:val="131413"/>
          <w:spacing w:val="-4"/>
        </w:rPr>
        <w:t>identifying </w:t>
      </w:r>
      <w:r>
        <w:rPr>
          <w:color w:val="131413"/>
          <w:spacing w:val="-3"/>
        </w:rPr>
        <w:t>when </w:t>
      </w:r>
      <w:r>
        <w:rPr>
          <w:color w:val="131413"/>
          <w:spacing w:val="-4"/>
        </w:rPr>
        <w:t>gentrification began </w:t>
      </w:r>
      <w:r>
        <w:rPr>
          <w:color w:val="131413"/>
        </w:rPr>
        <w:t>in </w:t>
      </w:r>
      <w:r>
        <w:rPr>
          <w:color w:val="131413"/>
          <w:spacing w:val="-4"/>
        </w:rPr>
        <w:t>neighborhoods. Although census </w:t>
      </w:r>
      <w:r>
        <w:rPr>
          <w:color w:val="131413"/>
          <w:spacing w:val="-3"/>
        </w:rPr>
        <w:t>data </w:t>
      </w:r>
      <w:r>
        <w:rPr>
          <w:color w:val="131413"/>
          <w:spacing w:val="-4"/>
        </w:rPr>
        <w:t>suggest </w:t>
      </w:r>
      <w:r>
        <w:rPr>
          <w:color w:val="131413"/>
          <w:spacing w:val="-3"/>
        </w:rPr>
        <w:t>that </w:t>
      </w:r>
      <w:r>
        <w:rPr>
          <w:color w:val="131413"/>
          <w:spacing w:val="-4"/>
        </w:rPr>
        <w:t>gentrification </w:t>
      </w:r>
      <w:r>
        <w:rPr>
          <w:color w:val="131413"/>
          <w:spacing w:val="-3"/>
        </w:rPr>
        <w:t>had </w:t>
      </w:r>
      <w:r>
        <w:rPr>
          <w:color w:val="131413"/>
          <w:spacing w:val="-4"/>
        </w:rPr>
        <w:t>begun decades before </w:t>
      </w:r>
      <w:r>
        <w:rPr>
          <w:color w:val="131413"/>
          <w:spacing w:val="-3"/>
        </w:rPr>
        <w:t>the </w:t>
      </w:r>
      <w:r>
        <w:rPr>
          <w:color w:val="131413"/>
          <w:spacing w:val="-4"/>
        </w:rPr>
        <w:t>field surveys took place, gentrification </w:t>
      </w:r>
      <w:r>
        <w:rPr>
          <w:color w:val="131413"/>
        </w:rPr>
        <w:t>is an </w:t>
      </w:r>
      <w:r>
        <w:rPr>
          <w:color w:val="131413"/>
          <w:spacing w:val="-4"/>
        </w:rPr>
        <w:t>evolving </w:t>
      </w:r>
      <w:r>
        <w:rPr>
          <w:color w:val="131413"/>
          <w:spacing w:val="-3"/>
        </w:rPr>
        <w:t>and </w:t>
      </w:r>
      <w:r>
        <w:rPr>
          <w:color w:val="131413"/>
          <w:spacing w:val="-4"/>
        </w:rPr>
        <w:t>temporally uneven process. </w:t>
      </w:r>
      <w:r>
        <w:rPr>
          <w:color w:val="131413"/>
        </w:rPr>
        <w:t>It is </w:t>
      </w:r>
      <w:r>
        <w:rPr>
          <w:color w:val="131413"/>
          <w:spacing w:val="-4"/>
        </w:rPr>
        <w:t>possible </w:t>
      </w:r>
      <w:r>
        <w:rPr>
          <w:color w:val="131413"/>
          <w:spacing w:val="-3"/>
        </w:rPr>
        <w:t>that </w:t>
      </w:r>
      <w:r>
        <w:rPr>
          <w:color w:val="131413"/>
          <w:spacing w:val="-4"/>
        </w:rPr>
        <w:t>Asians</w:t>
      </w:r>
      <w:r>
        <w:rPr>
          <w:color w:val="131413"/>
          <w:spacing w:val="-21"/>
        </w:rPr>
        <w:t> </w:t>
      </w:r>
      <w:r>
        <w:rPr>
          <w:color w:val="131413"/>
          <w:spacing w:val="-3"/>
        </w:rPr>
        <w:t>were</w:t>
      </w:r>
      <w:r>
        <w:rPr>
          <w:color w:val="131413"/>
          <w:spacing w:val="-22"/>
        </w:rPr>
        <w:t> </w:t>
      </w:r>
      <w:r>
        <w:rPr>
          <w:color w:val="131413"/>
          <w:spacing w:val="-4"/>
        </w:rPr>
        <w:t>attracted</w:t>
      </w:r>
      <w:r>
        <w:rPr>
          <w:color w:val="131413"/>
          <w:spacing w:val="-21"/>
        </w:rPr>
        <w:t> </w:t>
      </w:r>
      <w:r>
        <w:rPr>
          <w:color w:val="131413"/>
        </w:rPr>
        <w:t>to</w:t>
      </w:r>
      <w:r>
        <w:rPr>
          <w:color w:val="131413"/>
          <w:spacing w:val="-21"/>
        </w:rPr>
        <w:t> </w:t>
      </w:r>
      <w:r>
        <w:rPr>
          <w:color w:val="131413"/>
          <w:spacing w:val="-4"/>
        </w:rPr>
        <w:t>neighborhoods</w:t>
      </w:r>
      <w:r>
        <w:rPr>
          <w:color w:val="131413"/>
          <w:spacing w:val="-21"/>
        </w:rPr>
        <w:t> </w:t>
      </w:r>
      <w:r>
        <w:rPr>
          <w:color w:val="131413"/>
          <w:spacing w:val="-4"/>
        </w:rPr>
        <w:t>where</w:t>
      </w:r>
      <w:r>
        <w:rPr>
          <w:color w:val="131413"/>
          <w:spacing w:val="-21"/>
        </w:rPr>
        <w:t> </w:t>
      </w:r>
      <w:r>
        <w:rPr>
          <w:color w:val="131413"/>
          <w:spacing w:val="-4"/>
        </w:rPr>
        <w:t>gentrification</w:t>
      </w:r>
      <w:r>
        <w:rPr>
          <w:color w:val="131413"/>
          <w:spacing w:val="-21"/>
        </w:rPr>
        <w:t> </w:t>
      </w:r>
      <w:r>
        <w:rPr>
          <w:color w:val="131413"/>
          <w:spacing w:val="-3"/>
        </w:rPr>
        <w:t>had</w:t>
      </w:r>
      <w:r>
        <w:rPr>
          <w:color w:val="131413"/>
          <w:spacing w:val="-21"/>
        </w:rPr>
        <w:t> </w:t>
      </w:r>
      <w:r>
        <w:rPr>
          <w:color w:val="131413"/>
          <w:spacing w:val="-4"/>
        </w:rPr>
        <w:t>already</w:t>
      </w:r>
      <w:r>
        <w:rPr>
          <w:color w:val="131413"/>
          <w:spacing w:val="-21"/>
        </w:rPr>
        <w:t> </w:t>
      </w:r>
      <w:r>
        <w:rPr>
          <w:color w:val="131413"/>
          <w:spacing w:val="-4"/>
        </w:rPr>
        <w:t>begun,</w:t>
      </w:r>
      <w:r>
        <w:rPr>
          <w:color w:val="131413"/>
          <w:spacing w:val="-21"/>
        </w:rPr>
        <w:t> </w:t>
      </w:r>
      <w:r>
        <w:rPr>
          <w:color w:val="131413"/>
          <w:spacing w:val="-4"/>
        </w:rPr>
        <w:t>reflecting </w:t>
      </w:r>
      <w:r>
        <w:rPr>
          <w:color w:val="131413"/>
        </w:rPr>
        <w:t>an </w:t>
      </w:r>
      <w:r>
        <w:rPr>
          <w:color w:val="131413"/>
          <w:spacing w:val="-4"/>
        </w:rPr>
        <w:t>assimilation process instead. Last, </w:t>
      </w:r>
      <w:r>
        <w:rPr>
          <w:color w:val="131413"/>
          <w:spacing w:val="-2"/>
        </w:rPr>
        <w:t>the </w:t>
      </w:r>
      <w:r>
        <w:rPr>
          <w:color w:val="131413"/>
          <w:spacing w:val="-3"/>
        </w:rPr>
        <w:t>data </w:t>
      </w:r>
      <w:r>
        <w:rPr>
          <w:color w:val="131413"/>
          <w:spacing w:val="-4"/>
        </w:rPr>
        <w:t>exclude working-class neighborhoods in cities that experienced widespread decline </w:t>
      </w:r>
      <w:r>
        <w:rPr>
          <w:color w:val="131413"/>
          <w:spacing w:val="-3"/>
        </w:rPr>
        <w:t>and </w:t>
      </w:r>
      <w:r>
        <w:rPr>
          <w:color w:val="131413"/>
          <w:spacing w:val="-4"/>
        </w:rPr>
        <w:t>neighborhoods </w:t>
      </w:r>
      <w:r>
        <w:rPr>
          <w:color w:val="131413"/>
          <w:spacing w:val="-3"/>
        </w:rPr>
        <w:t>that </w:t>
      </w:r>
      <w:r>
        <w:rPr>
          <w:color w:val="131413"/>
          <w:spacing w:val="-4"/>
        </w:rPr>
        <w:t>became low-income after 1970, which </w:t>
      </w:r>
      <w:r>
        <w:rPr>
          <w:color w:val="131413"/>
          <w:spacing w:val="-3"/>
        </w:rPr>
        <w:t>are </w:t>
      </w:r>
      <w:r>
        <w:rPr>
          <w:color w:val="131413"/>
          <w:spacing w:val="-4"/>
        </w:rPr>
        <w:t>arguably gentrifiable; </w:t>
      </w:r>
      <w:r>
        <w:rPr>
          <w:color w:val="131413"/>
          <w:spacing w:val="-5"/>
        </w:rPr>
        <w:t>however, </w:t>
      </w:r>
      <w:r>
        <w:rPr>
          <w:color w:val="131413"/>
          <w:spacing w:val="-3"/>
        </w:rPr>
        <w:t>the </w:t>
      </w:r>
      <w:r>
        <w:rPr>
          <w:color w:val="131413"/>
          <w:spacing w:val="-4"/>
        </w:rPr>
        <w:t>findings </w:t>
      </w:r>
      <w:r>
        <w:rPr>
          <w:color w:val="131413"/>
          <w:spacing w:val="-3"/>
        </w:rPr>
        <w:t>are </w:t>
      </w:r>
      <w:r>
        <w:rPr>
          <w:color w:val="131413"/>
          <w:spacing w:val="-4"/>
        </w:rPr>
        <w:t>similar </w:t>
      </w:r>
      <w:r>
        <w:rPr>
          <w:color w:val="131413"/>
          <w:spacing w:val="-3"/>
        </w:rPr>
        <w:t>when </w:t>
      </w:r>
      <w:r>
        <w:rPr>
          <w:color w:val="131413"/>
        </w:rPr>
        <w:t>I </w:t>
      </w:r>
      <w:r>
        <w:rPr>
          <w:color w:val="131413"/>
          <w:spacing w:val="-4"/>
        </w:rPr>
        <w:t>consider these neighborhoods using </w:t>
      </w:r>
      <w:r>
        <w:rPr>
          <w:color w:val="131413"/>
        </w:rPr>
        <w:t>a </w:t>
      </w:r>
      <w:r>
        <w:rPr>
          <w:color w:val="131413"/>
          <w:spacing w:val="-4"/>
        </w:rPr>
        <w:t>census-based measure </w:t>
      </w:r>
      <w:r>
        <w:rPr>
          <w:color w:val="131413"/>
          <w:spacing w:val="-3"/>
        </w:rPr>
        <w:t>of</w:t>
      </w:r>
      <w:r>
        <w:rPr>
          <w:color w:val="131413"/>
          <w:spacing w:val="13"/>
        </w:rPr>
        <w:t> </w:t>
      </w:r>
      <w:r>
        <w:rPr>
          <w:color w:val="131413"/>
          <w:spacing w:val="-5"/>
        </w:rPr>
        <w:t>gentrification.</w:t>
      </w:r>
    </w:p>
    <w:p>
      <w:pPr>
        <w:pStyle w:val="BodyText"/>
        <w:rPr>
          <w:sz w:val="22"/>
        </w:rPr>
      </w:pPr>
    </w:p>
    <w:p>
      <w:pPr>
        <w:pStyle w:val="BodyText"/>
        <w:spacing w:before="7"/>
        <w:rPr>
          <w:sz w:val="17"/>
        </w:rPr>
      </w:pPr>
    </w:p>
    <w:p>
      <w:pPr>
        <w:pStyle w:val="Heading1"/>
        <w:spacing w:before="1"/>
        <w:ind w:left="120"/>
      </w:pPr>
      <w:bookmarkStart w:name="Discussion and Conclusion" w:id="18"/>
      <w:bookmarkEnd w:id="18"/>
      <w:r>
        <w:rPr/>
      </w:r>
      <w:r>
        <w:rPr>
          <w:color w:val="131413"/>
          <w:w w:val="105"/>
        </w:rPr>
        <w:t>Discussion and Conclusion</w:t>
      </w:r>
    </w:p>
    <w:p>
      <w:pPr>
        <w:pStyle w:val="BodyText"/>
        <w:spacing w:before="2"/>
        <w:rPr>
          <w:sz w:val="21"/>
        </w:rPr>
      </w:pPr>
    </w:p>
    <w:p>
      <w:pPr>
        <w:pStyle w:val="BodyText"/>
        <w:spacing w:line="249" w:lineRule="auto"/>
        <w:ind w:left="120" w:right="1016"/>
        <w:jc w:val="both"/>
      </w:pPr>
      <w:r>
        <w:rPr>
          <w:color w:val="131413"/>
        </w:rPr>
        <w:t>The rise of Asians and Hispanics to low-income urban neighborhoods in the United States</w:t>
      </w:r>
      <w:r>
        <w:rPr>
          <w:color w:val="131413"/>
          <w:spacing w:val="-7"/>
        </w:rPr>
        <w:t> </w:t>
      </w:r>
      <w:r>
        <w:rPr>
          <w:color w:val="131413"/>
        </w:rPr>
        <w:t>following</w:t>
      </w:r>
      <w:r>
        <w:rPr>
          <w:color w:val="131413"/>
          <w:spacing w:val="-6"/>
        </w:rPr>
        <w:t> </w:t>
      </w:r>
      <w:r>
        <w:rPr>
          <w:color w:val="131413"/>
        </w:rPr>
        <w:t>1965</w:t>
      </w:r>
      <w:r>
        <w:rPr>
          <w:color w:val="131413"/>
          <w:spacing w:val="-7"/>
        </w:rPr>
        <w:t> </w:t>
      </w:r>
      <w:r>
        <w:rPr>
          <w:color w:val="131413"/>
        </w:rPr>
        <w:t>is</w:t>
      </w:r>
      <w:r>
        <w:rPr>
          <w:color w:val="131413"/>
          <w:spacing w:val="-7"/>
        </w:rPr>
        <w:t> </w:t>
      </w:r>
      <w:r>
        <w:rPr>
          <w:color w:val="131413"/>
        </w:rPr>
        <w:t>an</w:t>
      </w:r>
      <w:r>
        <w:rPr>
          <w:color w:val="131413"/>
          <w:spacing w:val="-7"/>
        </w:rPr>
        <w:t> </w:t>
      </w:r>
      <w:r>
        <w:rPr>
          <w:color w:val="131413"/>
        </w:rPr>
        <w:t>important</w:t>
      </w:r>
      <w:r>
        <w:rPr>
          <w:color w:val="131413"/>
          <w:spacing w:val="-7"/>
        </w:rPr>
        <w:t> </w:t>
      </w:r>
      <w:r>
        <w:rPr>
          <w:color w:val="131413"/>
        </w:rPr>
        <w:t>dimension</w:t>
      </w:r>
      <w:r>
        <w:rPr>
          <w:color w:val="131413"/>
          <w:spacing w:val="-7"/>
        </w:rPr>
        <w:t> </w:t>
      </w:r>
      <w:r>
        <w:rPr>
          <w:color w:val="131413"/>
        </w:rPr>
        <w:t>left</w:t>
      </w:r>
      <w:r>
        <w:rPr>
          <w:color w:val="131413"/>
          <w:spacing w:val="-8"/>
        </w:rPr>
        <w:t> </w:t>
      </w:r>
      <w:r>
        <w:rPr>
          <w:color w:val="131413"/>
        </w:rPr>
        <w:t>out</w:t>
      </w:r>
      <w:r>
        <w:rPr>
          <w:color w:val="131413"/>
          <w:spacing w:val="-8"/>
        </w:rPr>
        <w:t> </w:t>
      </w:r>
      <w:r>
        <w:rPr>
          <w:color w:val="131413"/>
        </w:rPr>
        <w:t>of</w:t>
      </w:r>
      <w:r>
        <w:rPr>
          <w:color w:val="131413"/>
          <w:spacing w:val="-7"/>
        </w:rPr>
        <w:t> </w:t>
      </w:r>
      <w:r>
        <w:rPr>
          <w:color w:val="131413"/>
        </w:rPr>
        <w:t>scholarship</w:t>
      </w:r>
      <w:r>
        <w:rPr>
          <w:color w:val="131413"/>
          <w:spacing w:val="-8"/>
        </w:rPr>
        <w:t> </w:t>
      </w:r>
      <w:r>
        <w:rPr>
          <w:color w:val="131413"/>
        </w:rPr>
        <w:t>on</w:t>
      </w:r>
      <w:r>
        <w:rPr>
          <w:color w:val="131413"/>
          <w:spacing w:val="-8"/>
        </w:rPr>
        <w:t> </w:t>
      </w:r>
      <w:r>
        <w:rPr>
          <w:color w:val="131413"/>
        </w:rPr>
        <w:t>gentrifica- tion. By examining this factor, this study offers several key contributions to our understanding of urban transformations in the United States in the late twentieth </w:t>
      </w:r>
      <w:r>
        <w:rPr>
          <w:color w:val="131413"/>
          <w:spacing w:val="-4"/>
        </w:rPr>
        <w:t>century. </w:t>
      </w:r>
      <w:r>
        <w:rPr>
          <w:color w:val="131413"/>
        </w:rPr>
        <w:t>First, counter to many characterizations of gentrification, low-income tracts that</w:t>
      </w:r>
      <w:r>
        <w:rPr>
          <w:color w:val="131413"/>
          <w:spacing w:val="-20"/>
        </w:rPr>
        <w:t> </w:t>
      </w:r>
      <w:r>
        <w:rPr>
          <w:color w:val="131413"/>
        </w:rPr>
        <w:t>were</w:t>
      </w:r>
      <w:r>
        <w:rPr>
          <w:color w:val="131413"/>
          <w:spacing w:val="-19"/>
        </w:rPr>
        <w:t> </w:t>
      </w:r>
      <w:r>
        <w:rPr>
          <w:color w:val="131413"/>
        </w:rPr>
        <w:t>gentrifying</w:t>
      </w:r>
      <w:r>
        <w:rPr>
          <w:color w:val="131413"/>
          <w:spacing w:val="-20"/>
        </w:rPr>
        <w:t> </w:t>
      </w:r>
      <w:r>
        <w:rPr>
          <w:color w:val="131413"/>
        </w:rPr>
        <w:t>by</w:t>
      </w:r>
      <w:r>
        <w:rPr>
          <w:color w:val="131413"/>
          <w:spacing w:val="-20"/>
        </w:rPr>
        <w:t> </w:t>
      </w:r>
      <w:r>
        <w:rPr>
          <w:color w:val="131413"/>
        </w:rPr>
        <w:t>the</w:t>
      </w:r>
      <w:r>
        <w:rPr>
          <w:color w:val="131413"/>
          <w:spacing w:val="-18"/>
        </w:rPr>
        <w:t> </w:t>
      </w:r>
      <w:r>
        <w:rPr>
          <w:color w:val="131413"/>
        </w:rPr>
        <w:t>1990s</w:t>
      </w:r>
      <w:r>
        <w:rPr>
          <w:color w:val="131413"/>
          <w:spacing w:val="-19"/>
        </w:rPr>
        <w:t> </w:t>
      </w:r>
      <w:r>
        <w:rPr>
          <w:color w:val="131413"/>
        </w:rPr>
        <w:t>were</w:t>
      </w:r>
      <w:r>
        <w:rPr>
          <w:color w:val="131413"/>
          <w:spacing w:val="-20"/>
        </w:rPr>
        <w:t> </w:t>
      </w:r>
      <w:r>
        <w:rPr>
          <w:color w:val="131413"/>
        </w:rPr>
        <w:t>overwhelmingly</w:t>
      </w:r>
      <w:r>
        <w:rPr>
          <w:color w:val="131413"/>
          <w:spacing w:val="-18"/>
        </w:rPr>
        <w:t> </w:t>
      </w:r>
      <w:r>
        <w:rPr>
          <w:rFonts w:ascii="Arial" w:hAnsi="Arial"/>
          <w:color w:val="131413"/>
        </w:rPr>
        <w:t>“</w:t>
      </w:r>
      <w:r>
        <w:rPr>
          <w:color w:val="131413"/>
        </w:rPr>
        <w:t>global</w:t>
      </w:r>
      <w:r>
        <w:rPr>
          <w:rFonts w:ascii="Arial" w:hAnsi="Arial"/>
          <w:color w:val="131413"/>
        </w:rPr>
        <w:t>”</w:t>
      </w:r>
      <w:r>
        <w:rPr>
          <w:rFonts w:ascii="Arial" w:hAnsi="Arial"/>
          <w:color w:val="131413"/>
          <w:spacing w:val="-24"/>
        </w:rPr>
        <w:t> </w:t>
      </w:r>
      <w:r>
        <w:rPr>
          <w:color w:val="131413"/>
        </w:rPr>
        <w:t>as</w:t>
      </w:r>
      <w:r>
        <w:rPr>
          <w:color w:val="131413"/>
          <w:spacing w:val="-21"/>
        </w:rPr>
        <w:t> </w:t>
      </w:r>
      <w:r>
        <w:rPr>
          <w:color w:val="131413"/>
        </w:rPr>
        <w:t>early</w:t>
      </w:r>
      <w:r>
        <w:rPr>
          <w:color w:val="131413"/>
          <w:spacing w:val="-19"/>
        </w:rPr>
        <w:t> </w:t>
      </w:r>
      <w:r>
        <w:rPr>
          <w:color w:val="131413"/>
        </w:rPr>
        <w:t>as</w:t>
      </w:r>
      <w:r>
        <w:rPr>
          <w:color w:val="131413"/>
          <w:spacing w:val="-20"/>
        </w:rPr>
        <w:t> </w:t>
      </w:r>
      <w:r>
        <w:rPr>
          <w:color w:val="131413"/>
        </w:rPr>
        <w:t>the</w:t>
      </w:r>
      <w:r>
        <w:rPr>
          <w:color w:val="131413"/>
          <w:spacing w:val="-18"/>
        </w:rPr>
        <w:t> </w:t>
      </w:r>
      <w:r>
        <w:rPr>
          <w:color w:val="131413"/>
        </w:rPr>
        <w:t>1970s. Although</w:t>
      </w:r>
      <w:r>
        <w:rPr>
          <w:color w:val="131413"/>
          <w:spacing w:val="-10"/>
        </w:rPr>
        <w:t> </w:t>
      </w:r>
      <w:r>
        <w:rPr>
          <w:color w:val="131413"/>
        </w:rPr>
        <w:t>the</w:t>
      </w:r>
      <w:r>
        <w:rPr>
          <w:color w:val="131413"/>
          <w:spacing w:val="-8"/>
        </w:rPr>
        <w:t> </w:t>
      </w:r>
      <w:r>
        <w:rPr>
          <w:color w:val="131413"/>
        </w:rPr>
        <w:t>results</w:t>
      </w:r>
      <w:r>
        <w:rPr>
          <w:color w:val="131413"/>
          <w:spacing w:val="-8"/>
        </w:rPr>
        <w:t> </w:t>
      </w:r>
      <w:r>
        <w:rPr>
          <w:color w:val="131413"/>
        </w:rPr>
        <w:t>are</w:t>
      </w:r>
      <w:r>
        <w:rPr>
          <w:color w:val="131413"/>
          <w:spacing w:val="-8"/>
        </w:rPr>
        <w:t> </w:t>
      </w:r>
      <w:r>
        <w:rPr>
          <w:color w:val="131413"/>
        </w:rPr>
        <w:t>consistent</w:t>
      </w:r>
      <w:r>
        <w:rPr>
          <w:color w:val="131413"/>
          <w:spacing w:val="-10"/>
        </w:rPr>
        <w:t> </w:t>
      </w:r>
      <w:r>
        <w:rPr>
          <w:color w:val="131413"/>
        </w:rPr>
        <w:t>with</w:t>
      </w:r>
      <w:r>
        <w:rPr>
          <w:color w:val="131413"/>
          <w:spacing w:val="-9"/>
        </w:rPr>
        <w:t> </w:t>
      </w:r>
      <w:r>
        <w:rPr>
          <w:color w:val="131413"/>
        </w:rPr>
        <w:t>accounts</w:t>
      </w:r>
      <w:r>
        <w:rPr>
          <w:color w:val="131413"/>
          <w:spacing w:val="-8"/>
        </w:rPr>
        <w:t> </w:t>
      </w:r>
      <w:r>
        <w:rPr>
          <w:color w:val="131413"/>
        </w:rPr>
        <w:t>that</w:t>
      </w:r>
      <w:r>
        <w:rPr>
          <w:color w:val="131413"/>
          <w:spacing w:val="-8"/>
        </w:rPr>
        <w:t> </w:t>
      </w:r>
      <w:r>
        <w:rPr>
          <w:color w:val="131413"/>
        </w:rPr>
        <w:t>depict</w:t>
      </w:r>
      <w:r>
        <w:rPr>
          <w:color w:val="131413"/>
          <w:spacing w:val="-10"/>
        </w:rPr>
        <w:t> </w:t>
      </w:r>
      <w:r>
        <w:rPr>
          <w:color w:val="131413"/>
        </w:rPr>
        <w:t>early</w:t>
      </w:r>
      <w:r>
        <w:rPr>
          <w:color w:val="131413"/>
          <w:spacing w:val="-8"/>
        </w:rPr>
        <w:t> </w:t>
      </w:r>
      <w:r>
        <w:rPr>
          <w:color w:val="131413"/>
        </w:rPr>
        <w:t>gentrifiers</w:t>
      </w:r>
      <w:r>
        <w:rPr>
          <w:color w:val="131413"/>
          <w:spacing w:val="-8"/>
        </w:rPr>
        <w:t> </w:t>
      </w:r>
      <w:r>
        <w:rPr>
          <w:color w:val="131413"/>
        </w:rPr>
        <w:t>as</w:t>
      </w:r>
      <w:r>
        <w:rPr>
          <w:color w:val="131413"/>
          <w:spacing w:val="-10"/>
        </w:rPr>
        <w:t> </w:t>
      </w:r>
      <w:r>
        <w:rPr>
          <w:color w:val="131413"/>
        </w:rPr>
        <w:t>being attracted</w:t>
      </w:r>
      <w:r>
        <w:rPr>
          <w:color w:val="131413"/>
          <w:spacing w:val="-24"/>
        </w:rPr>
        <w:t> </w:t>
      </w:r>
      <w:r>
        <w:rPr>
          <w:color w:val="131413"/>
        </w:rPr>
        <w:t>to</w:t>
      </w:r>
      <w:r>
        <w:rPr>
          <w:color w:val="131413"/>
          <w:spacing w:val="-25"/>
        </w:rPr>
        <w:t> </w:t>
      </w:r>
      <w:r>
        <w:rPr>
          <w:color w:val="131413"/>
        </w:rPr>
        <w:t>diverse</w:t>
      </w:r>
      <w:r>
        <w:rPr>
          <w:color w:val="131413"/>
          <w:spacing w:val="-23"/>
        </w:rPr>
        <w:t> </w:t>
      </w:r>
      <w:r>
        <w:rPr>
          <w:color w:val="131413"/>
        </w:rPr>
        <w:t>neighborhoods</w:t>
      </w:r>
      <w:r>
        <w:rPr>
          <w:color w:val="131413"/>
          <w:spacing w:val="-24"/>
        </w:rPr>
        <w:t> </w:t>
      </w:r>
      <w:r>
        <w:rPr>
          <w:color w:val="131413"/>
        </w:rPr>
        <w:t>(e.g.,</w:t>
      </w:r>
      <w:r>
        <w:rPr>
          <w:color w:val="131413"/>
          <w:spacing w:val="-24"/>
        </w:rPr>
        <w:t> </w:t>
      </w:r>
      <w:r>
        <w:rPr>
          <w:color w:val="131413"/>
        </w:rPr>
        <w:t>Zukin</w:t>
      </w:r>
      <w:r>
        <w:rPr>
          <w:color w:val="131413"/>
          <w:spacing w:val="-24"/>
        </w:rPr>
        <w:t> </w:t>
      </w:r>
      <w:hyperlink w:history="true" w:anchor="_bookmark62">
        <w:r>
          <w:rPr>
            <w:color w:val="3A2A97"/>
          </w:rPr>
          <w:t>1987</w:t>
        </w:r>
      </w:hyperlink>
      <w:r>
        <w:rPr>
          <w:color w:val="131413"/>
        </w:rPr>
        <w:t>),</w:t>
      </w:r>
      <w:r>
        <w:rPr>
          <w:color w:val="131413"/>
          <w:spacing w:val="-25"/>
        </w:rPr>
        <w:t> </w:t>
      </w:r>
      <w:r>
        <w:rPr>
          <w:color w:val="131413"/>
        </w:rPr>
        <w:t>they</w:t>
      </w:r>
      <w:r>
        <w:rPr>
          <w:color w:val="131413"/>
          <w:spacing w:val="-25"/>
        </w:rPr>
        <w:t> </w:t>
      </w:r>
      <w:r>
        <w:rPr>
          <w:color w:val="131413"/>
        </w:rPr>
        <w:t>highlight</w:t>
      </w:r>
      <w:r>
        <w:rPr>
          <w:color w:val="131413"/>
          <w:spacing w:val="-24"/>
        </w:rPr>
        <w:t> </w:t>
      </w:r>
      <w:r>
        <w:rPr>
          <w:color w:val="131413"/>
        </w:rPr>
        <w:t>the</w:t>
      </w:r>
      <w:r>
        <w:rPr>
          <w:color w:val="131413"/>
          <w:spacing w:val="-23"/>
        </w:rPr>
        <w:t> </w:t>
      </w:r>
      <w:r>
        <w:rPr>
          <w:color w:val="131413"/>
        </w:rPr>
        <w:t>significance</w:t>
      </w:r>
      <w:r>
        <w:rPr>
          <w:color w:val="131413"/>
          <w:spacing w:val="-25"/>
        </w:rPr>
        <w:t> </w:t>
      </w:r>
      <w:r>
        <w:rPr>
          <w:color w:val="131413"/>
        </w:rPr>
        <w:t>of the</w:t>
      </w:r>
      <w:r>
        <w:rPr>
          <w:color w:val="131413"/>
          <w:spacing w:val="-14"/>
        </w:rPr>
        <w:t> </w:t>
      </w:r>
      <w:r>
        <w:rPr>
          <w:color w:val="131413"/>
        </w:rPr>
        <w:t>presence</w:t>
      </w:r>
      <w:r>
        <w:rPr>
          <w:color w:val="131413"/>
          <w:spacing w:val="-14"/>
        </w:rPr>
        <w:t> </w:t>
      </w:r>
      <w:r>
        <w:rPr>
          <w:color w:val="131413"/>
        </w:rPr>
        <w:t>of</w:t>
      </w:r>
      <w:r>
        <w:rPr>
          <w:color w:val="131413"/>
          <w:spacing w:val="-14"/>
        </w:rPr>
        <w:t> </w:t>
      </w:r>
      <w:r>
        <w:rPr>
          <w:color w:val="131413"/>
        </w:rPr>
        <w:t>Asians</w:t>
      </w:r>
      <w:r>
        <w:rPr>
          <w:color w:val="131413"/>
          <w:spacing w:val="-14"/>
        </w:rPr>
        <w:t> </w:t>
      </w:r>
      <w:r>
        <w:rPr>
          <w:color w:val="131413"/>
        </w:rPr>
        <w:t>and</w:t>
      </w:r>
      <w:r>
        <w:rPr>
          <w:color w:val="131413"/>
          <w:spacing w:val="-13"/>
        </w:rPr>
        <w:t> </w:t>
      </w:r>
      <w:r>
        <w:rPr>
          <w:color w:val="131413"/>
        </w:rPr>
        <w:t>Hispanics,</w:t>
      </w:r>
      <w:r>
        <w:rPr>
          <w:color w:val="131413"/>
          <w:spacing w:val="-15"/>
        </w:rPr>
        <w:t> </w:t>
      </w:r>
      <w:r>
        <w:rPr>
          <w:color w:val="131413"/>
        </w:rPr>
        <w:t>in</w:t>
      </w:r>
      <w:r>
        <w:rPr>
          <w:color w:val="131413"/>
          <w:spacing w:val="-13"/>
        </w:rPr>
        <w:t> </w:t>
      </w:r>
      <w:r>
        <w:rPr>
          <w:color w:val="131413"/>
        </w:rPr>
        <w:t>some</w:t>
      </w:r>
      <w:r>
        <w:rPr>
          <w:color w:val="131413"/>
          <w:spacing w:val="-15"/>
        </w:rPr>
        <w:t> </w:t>
      </w:r>
      <w:r>
        <w:rPr>
          <w:color w:val="131413"/>
        </w:rPr>
        <w:t>contexts,</w:t>
      </w:r>
      <w:r>
        <w:rPr>
          <w:color w:val="131413"/>
          <w:spacing w:val="-13"/>
        </w:rPr>
        <w:t> </w:t>
      </w:r>
      <w:r>
        <w:rPr>
          <w:color w:val="131413"/>
        </w:rPr>
        <w:t>in</w:t>
      </w:r>
      <w:r>
        <w:rPr>
          <w:color w:val="131413"/>
          <w:spacing w:val="-14"/>
        </w:rPr>
        <w:t> </w:t>
      </w:r>
      <w:r>
        <w:rPr>
          <w:color w:val="131413"/>
        </w:rPr>
        <w:t>these</w:t>
      </w:r>
      <w:r>
        <w:rPr>
          <w:color w:val="131413"/>
          <w:spacing w:val="-13"/>
        </w:rPr>
        <w:t> </w:t>
      </w:r>
      <w:r>
        <w:rPr>
          <w:color w:val="131413"/>
        </w:rPr>
        <w:t>neighborhoods.</w:t>
      </w:r>
      <w:r>
        <w:rPr>
          <w:color w:val="131413"/>
          <w:spacing w:val="-15"/>
        </w:rPr>
        <w:t> </w:t>
      </w:r>
      <w:r>
        <w:rPr>
          <w:color w:val="131413"/>
        </w:rPr>
        <w:t>After accounting for socioeconomic and housing characteristics, I find that Asians are positively</w:t>
      </w:r>
      <w:r>
        <w:rPr>
          <w:color w:val="131413"/>
          <w:spacing w:val="-11"/>
        </w:rPr>
        <w:t> </w:t>
      </w:r>
      <w:r>
        <w:rPr>
          <w:color w:val="131413"/>
        </w:rPr>
        <w:t>associated</w:t>
      </w:r>
      <w:r>
        <w:rPr>
          <w:color w:val="131413"/>
          <w:spacing w:val="-11"/>
        </w:rPr>
        <w:t> </w:t>
      </w:r>
      <w:r>
        <w:rPr>
          <w:color w:val="131413"/>
        </w:rPr>
        <w:t>with</w:t>
      </w:r>
      <w:r>
        <w:rPr>
          <w:color w:val="131413"/>
          <w:spacing w:val="-10"/>
        </w:rPr>
        <w:t> </w:t>
      </w:r>
      <w:r>
        <w:rPr>
          <w:color w:val="131413"/>
        </w:rPr>
        <w:t>gentrification,</w:t>
      </w:r>
      <w:r>
        <w:rPr>
          <w:color w:val="131413"/>
          <w:spacing w:val="-10"/>
        </w:rPr>
        <w:t> </w:t>
      </w:r>
      <w:r>
        <w:rPr>
          <w:color w:val="131413"/>
        </w:rPr>
        <w:t>and</w:t>
      </w:r>
      <w:r>
        <w:rPr>
          <w:color w:val="131413"/>
          <w:spacing w:val="-10"/>
        </w:rPr>
        <w:t> </w:t>
      </w:r>
      <w:r>
        <w:rPr>
          <w:color w:val="131413"/>
        </w:rPr>
        <w:t>Hispanics</w:t>
      </w:r>
      <w:r>
        <w:rPr>
          <w:color w:val="131413"/>
          <w:spacing w:val="-9"/>
        </w:rPr>
        <w:t> </w:t>
      </w:r>
      <w:r>
        <w:rPr>
          <w:color w:val="131413"/>
        </w:rPr>
        <w:t>are</w:t>
      </w:r>
      <w:r>
        <w:rPr>
          <w:color w:val="131413"/>
          <w:spacing w:val="-10"/>
        </w:rPr>
        <w:t> </w:t>
      </w:r>
      <w:r>
        <w:rPr>
          <w:color w:val="131413"/>
        </w:rPr>
        <w:t>positively</w:t>
      </w:r>
      <w:r>
        <w:rPr>
          <w:color w:val="131413"/>
          <w:spacing w:val="-10"/>
        </w:rPr>
        <w:t> </w:t>
      </w:r>
      <w:r>
        <w:rPr>
          <w:color w:val="131413"/>
        </w:rPr>
        <w:t>associated</w:t>
      </w:r>
      <w:r>
        <w:rPr>
          <w:color w:val="131413"/>
          <w:spacing w:val="-11"/>
        </w:rPr>
        <w:t> </w:t>
      </w:r>
      <w:r>
        <w:rPr>
          <w:color w:val="131413"/>
        </w:rPr>
        <w:t>with gentrification</w:t>
      </w:r>
      <w:r>
        <w:rPr>
          <w:color w:val="131413"/>
          <w:spacing w:val="-12"/>
        </w:rPr>
        <w:t> </w:t>
      </w:r>
      <w:r>
        <w:rPr>
          <w:color w:val="131413"/>
        </w:rPr>
        <w:t>in</w:t>
      </w:r>
      <w:r>
        <w:rPr>
          <w:color w:val="131413"/>
          <w:spacing w:val="-11"/>
        </w:rPr>
        <w:t> </w:t>
      </w:r>
      <w:r>
        <w:rPr>
          <w:color w:val="131413"/>
        </w:rPr>
        <w:t>neighborhoods</w:t>
      </w:r>
      <w:r>
        <w:rPr>
          <w:color w:val="131413"/>
          <w:spacing w:val="-12"/>
        </w:rPr>
        <w:t> </w:t>
      </w:r>
      <w:r>
        <w:rPr>
          <w:color w:val="131413"/>
        </w:rPr>
        <w:t>with</w:t>
      </w:r>
      <w:r>
        <w:rPr>
          <w:color w:val="131413"/>
          <w:spacing w:val="-11"/>
        </w:rPr>
        <w:t> </w:t>
      </w:r>
      <w:r>
        <w:rPr>
          <w:color w:val="131413"/>
        </w:rPr>
        <w:t>higher</w:t>
      </w:r>
      <w:r>
        <w:rPr>
          <w:color w:val="131413"/>
          <w:spacing w:val="-11"/>
        </w:rPr>
        <w:t> </w:t>
      </w:r>
      <w:r>
        <w:rPr>
          <w:color w:val="131413"/>
        </w:rPr>
        <w:t>shares</w:t>
      </w:r>
      <w:r>
        <w:rPr>
          <w:color w:val="131413"/>
          <w:spacing w:val="-11"/>
        </w:rPr>
        <w:t> </w:t>
      </w:r>
      <w:r>
        <w:rPr>
          <w:color w:val="131413"/>
        </w:rPr>
        <w:t>of</w:t>
      </w:r>
      <w:r>
        <w:rPr>
          <w:color w:val="131413"/>
          <w:spacing w:val="-11"/>
        </w:rPr>
        <w:t> </w:t>
      </w:r>
      <w:r>
        <w:rPr>
          <w:color w:val="131413"/>
        </w:rPr>
        <w:t>blacks.</w:t>
      </w:r>
      <w:r>
        <w:rPr>
          <w:color w:val="131413"/>
          <w:spacing w:val="-11"/>
        </w:rPr>
        <w:t> </w:t>
      </w:r>
      <w:r>
        <w:rPr>
          <w:color w:val="131413"/>
        </w:rPr>
        <w:t>Although</w:t>
      </w:r>
      <w:r>
        <w:rPr>
          <w:color w:val="131413"/>
          <w:spacing w:val="-10"/>
        </w:rPr>
        <w:t> </w:t>
      </w:r>
      <w:r>
        <w:rPr>
          <w:color w:val="131413"/>
        </w:rPr>
        <w:t>I</w:t>
      </w:r>
      <w:r>
        <w:rPr>
          <w:color w:val="131413"/>
          <w:spacing w:val="-10"/>
        </w:rPr>
        <w:t> </w:t>
      </w:r>
      <w:r>
        <w:rPr>
          <w:color w:val="131413"/>
        </w:rPr>
        <w:t>am</w:t>
      </w:r>
      <w:r>
        <w:rPr>
          <w:color w:val="131413"/>
          <w:spacing w:val="-12"/>
        </w:rPr>
        <w:t> </w:t>
      </w:r>
      <w:r>
        <w:rPr>
          <w:color w:val="131413"/>
        </w:rPr>
        <w:t>unable</w:t>
      </w:r>
      <w:r>
        <w:rPr>
          <w:color w:val="131413"/>
          <w:spacing w:val="-11"/>
        </w:rPr>
        <w:t> </w:t>
      </w:r>
      <w:r>
        <w:rPr>
          <w:color w:val="131413"/>
        </w:rPr>
        <w:t>to</w:t>
      </w:r>
    </w:p>
    <w:p>
      <w:pPr>
        <w:spacing w:after="0" w:line="249" w:lineRule="auto"/>
        <w:jc w:val="both"/>
        <w:sectPr>
          <w:pgSz w:w="8790" w:h="13330"/>
          <w:pgMar w:header="646" w:footer="454" w:top="940" w:bottom="640" w:left="900" w:right="0"/>
        </w:sectPr>
      </w:pPr>
    </w:p>
    <w:p>
      <w:pPr>
        <w:pStyle w:val="BodyText"/>
        <w:spacing w:line="249" w:lineRule="auto" w:before="172"/>
        <w:ind w:left="120" w:right="1017"/>
        <w:jc w:val="both"/>
      </w:pPr>
      <w:r>
        <w:rPr>
          <w:color w:val="131413"/>
        </w:rPr>
        <w:t>definitively assess the mechanisms by which the presence of these groups spurred gentrification</w:t>
      </w:r>
      <w:r>
        <w:rPr>
          <w:color w:val="131413"/>
          <w:spacing w:val="-7"/>
        </w:rPr>
        <w:t> </w:t>
      </w:r>
      <w:r>
        <w:rPr>
          <w:color w:val="131413"/>
        </w:rPr>
        <w:t>in</w:t>
      </w:r>
      <w:r>
        <w:rPr>
          <w:color w:val="131413"/>
          <w:spacing w:val="-7"/>
        </w:rPr>
        <w:t> </w:t>
      </w:r>
      <w:r>
        <w:rPr>
          <w:color w:val="131413"/>
        </w:rPr>
        <w:t>low-income</w:t>
      </w:r>
      <w:r>
        <w:rPr>
          <w:color w:val="131413"/>
          <w:spacing w:val="-5"/>
        </w:rPr>
        <w:t> </w:t>
      </w:r>
      <w:r>
        <w:rPr>
          <w:color w:val="131413"/>
        </w:rPr>
        <w:t>neighborhoods,</w:t>
      </w:r>
      <w:r>
        <w:rPr>
          <w:color w:val="131413"/>
          <w:spacing w:val="-7"/>
        </w:rPr>
        <w:t> </w:t>
      </w:r>
      <w:r>
        <w:rPr>
          <w:color w:val="131413"/>
        </w:rPr>
        <w:t>these</w:t>
      </w:r>
      <w:r>
        <w:rPr>
          <w:color w:val="131413"/>
          <w:spacing w:val="-5"/>
        </w:rPr>
        <w:t> </w:t>
      </w:r>
      <w:r>
        <w:rPr>
          <w:color w:val="131413"/>
        </w:rPr>
        <w:t>results</w:t>
      </w:r>
      <w:r>
        <w:rPr>
          <w:color w:val="131413"/>
          <w:spacing w:val="-6"/>
        </w:rPr>
        <w:t> </w:t>
      </w:r>
      <w:r>
        <w:rPr>
          <w:color w:val="131413"/>
        </w:rPr>
        <w:t>suggest</w:t>
      </w:r>
      <w:r>
        <w:rPr>
          <w:color w:val="131413"/>
          <w:spacing w:val="-5"/>
        </w:rPr>
        <w:t> </w:t>
      </w:r>
      <w:r>
        <w:rPr>
          <w:color w:val="131413"/>
        </w:rPr>
        <w:t>that</w:t>
      </w:r>
      <w:r>
        <w:rPr>
          <w:color w:val="131413"/>
          <w:spacing w:val="-6"/>
        </w:rPr>
        <w:t> </w:t>
      </w:r>
      <w:r>
        <w:rPr>
          <w:color w:val="131413"/>
        </w:rPr>
        <w:t>Asians</w:t>
      </w:r>
      <w:r>
        <w:rPr>
          <w:color w:val="131413"/>
          <w:spacing w:val="-7"/>
        </w:rPr>
        <w:t> </w:t>
      </w:r>
      <w:r>
        <w:rPr>
          <w:color w:val="131413"/>
        </w:rPr>
        <w:t>and,</w:t>
      </w:r>
      <w:r>
        <w:rPr>
          <w:color w:val="131413"/>
          <w:spacing w:val="-6"/>
        </w:rPr>
        <w:t> </w:t>
      </w:r>
      <w:r>
        <w:rPr>
          <w:color w:val="131413"/>
        </w:rPr>
        <w:t>in some conditions, Hispanics served as early pioneers to many low-income neighbor- hoods in the wake of urban decline across U.S.</w:t>
      </w:r>
      <w:r>
        <w:rPr>
          <w:color w:val="131413"/>
          <w:spacing w:val="40"/>
        </w:rPr>
        <w:t> </w:t>
      </w:r>
      <w:r>
        <w:rPr>
          <w:color w:val="131413"/>
        </w:rPr>
        <w:t>cities.</w:t>
      </w:r>
    </w:p>
    <w:p>
      <w:pPr>
        <w:pStyle w:val="BodyText"/>
        <w:spacing w:line="249" w:lineRule="auto"/>
        <w:ind w:left="120" w:right="1017" w:firstLine="226"/>
        <w:jc w:val="both"/>
      </w:pPr>
      <w:r>
        <w:rPr>
          <w:color w:val="131413"/>
        </w:rPr>
        <w:t>Second,</w:t>
      </w:r>
      <w:r>
        <w:rPr>
          <w:color w:val="131413"/>
          <w:spacing w:val="-27"/>
        </w:rPr>
        <w:t> </w:t>
      </w:r>
      <w:r>
        <w:rPr>
          <w:color w:val="131413"/>
        </w:rPr>
        <w:t>although</w:t>
      </w:r>
      <w:r>
        <w:rPr>
          <w:color w:val="131413"/>
          <w:spacing w:val="-26"/>
        </w:rPr>
        <w:t> </w:t>
      </w:r>
      <w:r>
        <w:rPr>
          <w:color w:val="131413"/>
        </w:rPr>
        <w:t>the</w:t>
      </w:r>
      <w:r>
        <w:rPr>
          <w:color w:val="131413"/>
          <w:spacing w:val="-25"/>
        </w:rPr>
        <w:t> </w:t>
      </w:r>
      <w:r>
        <w:rPr>
          <w:color w:val="131413"/>
        </w:rPr>
        <w:t>results</w:t>
      </w:r>
      <w:r>
        <w:rPr>
          <w:color w:val="131413"/>
          <w:spacing w:val="-25"/>
        </w:rPr>
        <w:t> </w:t>
      </w:r>
      <w:r>
        <w:rPr>
          <w:color w:val="131413"/>
        </w:rPr>
        <w:t>reveal</w:t>
      </w:r>
      <w:r>
        <w:rPr>
          <w:color w:val="131413"/>
          <w:spacing w:val="-26"/>
        </w:rPr>
        <w:t> </w:t>
      </w:r>
      <w:r>
        <w:rPr>
          <w:color w:val="131413"/>
        </w:rPr>
        <w:t>that</w:t>
      </w:r>
      <w:r>
        <w:rPr>
          <w:color w:val="131413"/>
          <w:spacing w:val="-27"/>
        </w:rPr>
        <w:t> </w:t>
      </w:r>
      <w:r>
        <w:rPr>
          <w:color w:val="131413"/>
        </w:rPr>
        <w:t>early</w:t>
      </w:r>
      <w:r>
        <w:rPr>
          <w:color w:val="131413"/>
          <w:spacing w:val="-25"/>
        </w:rPr>
        <w:t> </w:t>
      </w:r>
      <w:r>
        <w:rPr>
          <w:color w:val="131413"/>
        </w:rPr>
        <w:t>wave</w:t>
      </w:r>
      <w:r>
        <w:rPr>
          <w:color w:val="131413"/>
          <w:spacing w:val="-26"/>
        </w:rPr>
        <w:t> </w:t>
      </w:r>
      <w:r>
        <w:rPr>
          <w:color w:val="131413"/>
        </w:rPr>
        <w:t>gentrification</w:t>
      </w:r>
      <w:r>
        <w:rPr>
          <w:color w:val="131413"/>
          <w:spacing w:val="-26"/>
        </w:rPr>
        <w:t> </w:t>
      </w:r>
      <w:r>
        <w:rPr>
          <w:color w:val="131413"/>
        </w:rPr>
        <w:t>occurred</w:t>
      </w:r>
      <w:r>
        <w:rPr>
          <w:color w:val="131413"/>
          <w:spacing w:val="-25"/>
        </w:rPr>
        <w:t> </w:t>
      </w:r>
      <w:r>
        <w:rPr>
          <w:color w:val="131413"/>
        </w:rPr>
        <w:t>in</w:t>
      </w:r>
      <w:r>
        <w:rPr>
          <w:color w:val="131413"/>
          <w:spacing w:val="-25"/>
        </w:rPr>
        <w:t> </w:t>
      </w:r>
      <w:r>
        <w:rPr>
          <w:color w:val="131413"/>
        </w:rPr>
        <w:t>racially and</w:t>
      </w:r>
      <w:r>
        <w:rPr>
          <w:color w:val="131413"/>
          <w:spacing w:val="-13"/>
        </w:rPr>
        <w:t> </w:t>
      </w:r>
      <w:r>
        <w:rPr>
          <w:color w:val="131413"/>
        </w:rPr>
        <w:t>ethnically</w:t>
      </w:r>
      <w:r>
        <w:rPr>
          <w:color w:val="131413"/>
          <w:spacing w:val="-14"/>
        </w:rPr>
        <w:t> </w:t>
      </w:r>
      <w:r>
        <w:rPr>
          <w:color w:val="131413"/>
        </w:rPr>
        <w:t>diverse</w:t>
      </w:r>
      <w:r>
        <w:rPr>
          <w:color w:val="131413"/>
          <w:spacing w:val="-12"/>
        </w:rPr>
        <w:t> </w:t>
      </w:r>
      <w:r>
        <w:rPr>
          <w:color w:val="131413"/>
        </w:rPr>
        <w:t>neighborhoods,</w:t>
      </w:r>
      <w:r>
        <w:rPr>
          <w:color w:val="131413"/>
          <w:spacing w:val="-14"/>
        </w:rPr>
        <w:t> </w:t>
      </w:r>
      <w:r>
        <w:rPr>
          <w:color w:val="131413"/>
        </w:rPr>
        <w:t>these</w:t>
      </w:r>
      <w:r>
        <w:rPr>
          <w:color w:val="131413"/>
          <w:spacing w:val="-13"/>
        </w:rPr>
        <w:t> </w:t>
      </w:r>
      <w:r>
        <w:rPr>
          <w:color w:val="131413"/>
        </w:rPr>
        <w:t>patterns</w:t>
      </w:r>
      <w:r>
        <w:rPr>
          <w:color w:val="131413"/>
          <w:spacing w:val="-13"/>
        </w:rPr>
        <w:t> </w:t>
      </w:r>
      <w:r>
        <w:rPr>
          <w:color w:val="131413"/>
        </w:rPr>
        <w:t>followed</w:t>
      </w:r>
      <w:r>
        <w:rPr>
          <w:color w:val="131413"/>
          <w:spacing w:val="-14"/>
        </w:rPr>
        <w:t> </w:t>
      </w:r>
      <w:r>
        <w:rPr>
          <w:color w:val="131413"/>
        </w:rPr>
        <w:t>a</w:t>
      </w:r>
      <w:r>
        <w:rPr>
          <w:color w:val="131413"/>
          <w:spacing w:val="-12"/>
        </w:rPr>
        <w:t> </w:t>
      </w:r>
      <w:r>
        <w:rPr>
          <w:color w:val="131413"/>
        </w:rPr>
        <w:t>racial</w:t>
      </w:r>
      <w:r>
        <w:rPr>
          <w:color w:val="131413"/>
          <w:spacing w:val="-14"/>
        </w:rPr>
        <w:t> </w:t>
      </w:r>
      <w:r>
        <w:rPr>
          <w:color w:val="131413"/>
          <w:spacing w:val="-3"/>
        </w:rPr>
        <w:t>hierarchy.</w:t>
      </w:r>
      <w:r>
        <w:rPr>
          <w:color w:val="131413"/>
          <w:spacing w:val="-12"/>
        </w:rPr>
        <w:t> </w:t>
      </w:r>
      <w:r>
        <w:rPr>
          <w:color w:val="131413"/>
        </w:rPr>
        <w:t>Even though predominantly white neighborhoods were not more likely to </w:t>
      </w:r>
      <w:r>
        <w:rPr>
          <w:color w:val="131413"/>
          <w:spacing w:val="-4"/>
        </w:rPr>
        <w:t>gentrify, </w:t>
      </w:r>
      <w:r>
        <w:rPr>
          <w:color w:val="131413"/>
        </w:rPr>
        <w:t>neigh- borhoods with greater shares of blacks were less likely to </w:t>
      </w:r>
      <w:r>
        <w:rPr>
          <w:color w:val="131413"/>
          <w:spacing w:val="-4"/>
        </w:rPr>
        <w:t>gentrify. </w:t>
      </w:r>
      <w:r>
        <w:rPr>
          <w:color w:val="131413"/>
          <w:spacing w:val="-3"/>
        </w:rPr>
        <w:t>Moreover, </w:t>
      </w:r>
      <w:r>
        <w:rPr>
          <w:color w:val="131413"/>
        </w:rPr>
        <w:t>the positive</w:t>
      </w:r>
      <w:r>
        <w:rPr>
          <w:color w:val="131413"/>
          <w:spacing w:val="-23"/>
        </w:rPr>
        <w:t> </w:t>
      </w:r>
      <w:r>
        <w:rPr>
          <w:color w:val="131413"/>
        </w:rPr>
        <w:t>effect</w:t>
      </w:r>
      <w:r>
        <w:rPr>
          <w:color w:val="131413"/>
          <w:spacing w:val="-24"/>
        </w:rPr>
        <w:t> </w:t>
      </w:r>
      <w:r>
        <w:rPr>
          <w:color w:val="131413"/>
        </w:rPr>
        <w:t>of</w:t>
      </w:r>
      <w:r>
        <w:rPr>
          <w:color w:val="131413"/>
          <w:spacing w:val="-23"/>
        </w:rPr>
        <w:t> </w:t>
      </w:r>
      <w:r>
        <w:rPr>
          <w:color w:val="131413"/>
        </w:rPr>
        <w:t>Hispanics</w:t>
      </w:r>
      <w:r>
        <w:rPr>
          <w:color w:val="131413"/>
          <w:spacing w:val="-23"/>
        </w:rPr>
        <w:t> </w:t>
      </w:r>
      <w:r>
        <w:rPr>
          <w:color w:val="131413"/>
        </w:rPr>
        <w:t>in</w:t>
      </w:r>
      <w:r>
        <w:rPr>
          <w:color w:val="131413"/>
          <w:spacing w:val="-23"/>
        </w:rPr>
        <w:t> </w:t>
      </w:r>
      <w:r>
        <w:rPr>
          <w:color w:val="131413"/>
        </w:rPr>
        <w:t>black</w:t>
      </w:r>
      <w:r>
        <w:rPr>
          <w:color w:val="131413"/>
          <w:spacing w:val="-23"/>
        </w:rPr>
        <w:t> </w:t>
      </w:r>
      <w:r>
        <w:rPr>
          <w:color w:val="131413"/>
        </w:rPr>
        <w:t>neighborhoods,</w:t>
      </w:r>
      <w:r>
        <w:rPr>
          <w:color w:val="131413"/>
          <w:spacing w:val="-23"/>
        </w:rPr>
        <w:t> </w:t>
      </w:r>
      <w:r>
        <w:rPr>
          <w:color w:val="131413"/>
        </w:rPr>
        <w:t>after</w:t>
      </w:r>
      <w:r>
        <w:rPr>
          <w:color w:val="131413"/>
          <w:spacing w:val="-23"/>
        </w:rPr>
        <w:t> </w:t>
      </w:r>
      <w:r>
        <w:rPr>
          <w:color w:val="131413"/>
        </w:rPr>
        <w:t>controlling</w:t>
      </w:r>
      <w:r>
        <w:rPr>
          <w:color w:val="131413"/>
          <w:spacing w:val="-23"/>
        </w:rPr>
        <w:t> </w:t>
      </w:r>
      <w:r>
        <w:rPr>
          <w:color w:val="131413"/>
        </w:rPr>
        <w:t>for</w:t>
      </w:r>
      <w:r>
        <w:rPr>
          <w:color w:val="131413"/>
          <w:spacing w:val="-22"/>
        </w:rPr>
        <w:t> </w:t>
      </w:r>
      <w:r>
        <w:rPr>
          <w:color w:val="131413"/>
        </w:rPr>
        <w:t>socioeconom- ic indicators, suggest that race-based residential preferences of gentrifiers may be at work.</w:t>
      </w:r>
      <w:r>
        <w:rPr>
          <w:color w:val="131413"/>
          <w:spacing w:val="-23"/>
        </w:rPr>
        <w:t> </w:t>
      </w:r>
      <w:r>
        <w:rPr>
          <w:color w:val="131413"/>
        </w:rPr>
        <w:t>In</w:t>
      </w:r>
      <w:r>
        <w:rPr>
          <w:color w:val="131413"/>
          <w:spacing w:val="-25"/>
        </w:rPr>
        <w:t> </w:t>
      </w:r>
      <w:r>
        <w:rPr>
          <w:color w:val="131413"/>
        </w:rPr>
        <w:t>addition,</w:t>
      </w:r>
      <w:r>
        <w:rPr>
          <w:color w:val="131413"/>
          <w:spacing w:val="-23"/>
        </w:rPr>
        <w:t> </w:t>
      </w:r>
      <w:r>
        <w:rPr>
          <w:color w:val="131413"/>
        </w:rPr>
        <w:t>Asians</w:t>
      </w:r>
      <w:r>
        <w:rPr>
          <w:color w:val="131413"/>
          <w:spacing w:val="-25"/>
        </w:rPr>
        <w:t> </w:t>
      </w:r>
      <w:r>
        <w:rPr>
          <w:color w:val="131413"/>
        </w:rPr>
        <w:t>had</w:t>
      </w:r>
      <w:r>
        <w:rPr>
          <w:color w:val="131413"/>
          <w:spacing w:val="-23"/>
        </w:rPr>
        <w:t> </w:t>
      </w:r>
      <w:r>
        <w:rPr>
          <w:color w:val="131413"/>
        </w:rPr>
        <w:t>a</w:t>
      </w:r>
      <w:r>
        <w:rPr>
          <w:color w:val="131413"/>
          <w:spacing w:val="-23"/>
        </w:rPr>
        <w:t> </w:t>
      </w:r>
      <w:r>
        <w:rPr>
          <w:color w:val="131413"/>
        </w:rPr>
        <w:t>consistently</w:t>
      </w:r>
      <w:r>
        <w:rPr>
          <w:color w:val="131413"/>
          <w:spacing w:val="-23"/>
        </w:rPr>
        <w:t> </w:t>
      </w:r>
      <w:r>
        <w:rPr>
          <w:color w:val="131413"/>
        </w:rPr>
        <w:t>positive</w:t>
      </w:r>
      <w:r>
        <w:rPr>
          <w:color w:val="131413"/>
          <w:spacing w:val="-25"/>
        </w:rPr>
        <w:t> </w:t>
      </w:r>
      <w:r>
        <w:rPr>
          <w:color w:val="131413"/>
        </w:rPr>
        <w:t>and</w:t>
      </w:r>
      <w:r>
        <w:rPr>
          <w:color w:val="131413"/>
          <w:spacing w:val="-24"/>
        </w:rPr>
        <w:t> </w:t>
      </w:r>
      <w:r>
        <w:rPr>
          <w:color w:val="131413"/>
        </w:rPr>
        <w:t>greater</w:t>
      </w:r>
      <w:r>
        <w:rPr>
          <w:color w:val="131413"/>
          <w:spacing w:val="-22"/>
        </w:rPr>
        <w:t> </w:t>
      </w:r>
      <w:r>
        <w:rPr>
          <w:color w:val="131413"/>
        </w:rPr>
        <w:t>effect</w:t>
      </w:r>
      <w:r>
        <w:rPr>
          <w:color w:val="131413"/>
          <w:spacing w:val="-25"/>
        </w:rPr>
        <w:t> </w:t>
      </w:r>
      <w:r>
        <w:rPr>
          <w:color w:val="131413"/>
        </w:rPr>
        <w:t>on</w:t>
      </w:r>
      <w:r>
        <w:rPr>
          <w:color w:val="131413"/>
          <w:spacing w:val="-24"/>
        </w:rPr>
        <w:t> </w:t>
      </w:r>
      <w:r>
        <w:rPr>
          <w:color w:val="131413"/>
        </w:rPr>
        <w:t>the</w:t>
      </w:r>
      <w:r>
        <w:rPr>
          <w:color w:val="131413"/>
          <w:spacing w:val="-24"/>
        </w:rPr>
        <w:t> </w:t>
      </w:r>
      <w:r>
        <w:rPr>
          <w:color w:val="131413"/>
        </w:rPr>
        <w:t>likelihood of gentrification compared with</w:t>
      </w:r>
      <w:r>
        <w:rPr>
          <w:color w:val="131413"/>
          <w:spacing w:val="16"/>
        </w:rPr>
        <w:t> </w:t>
      </w:r>
      <w:r>
        <w:rPr>
          <w:color w:val="131413"/>
        </w:rPr>
        <w:t>Hispanics.</w:t>
      </w:r>
    </w:p>
    <w:p>
      <w:pPr>
        <w:pStyle w:val="BodyText"/>
        <w:spacing w:line="249" w:lineRule="auto"/>
        <w:ind w:left="120" w:right="1017" w:firstLine="227"/>
        <w:jc w:val="both"/>
      </w:pPr>
      <w:r>
        <w:rPr>
          <w:color w:val="131413"/>
        </w:rPr>
        <w:t>Third,</w:t>
      </w:r>
      <w:r>
        <w:rPr>
          <w:color w:val="131413"/>
          <w:spacing w:val="-13"/>
        </w:rPr>
        <w:t> </w:t>
      </w:r>
      <w:r>
        <w:rPr>
          <w:color w:val="131413"/>
        </w:rPr>
        <w:t>neighborhoods</w:t>
      </w:r>
      <w:r>
        <w:rPr>
          <w:color w:val="131413"/>
          <w:spacing w:val="-12"/>
        </w:rPr>
        <w:t> </w:t>
      </w:r>
      <w:r>
        <w:rPr>
          <w:color w:val="131413"/>
        </w:rPr>
        <w:t>that</w:t>
      </w:r>
      <w:r>
        <w:rPr>
          <w:color w:val="131413"/>
          <w:spacing w:val="-12"/>
        </w:rPr>
        <w:t> </w:t>
      </w:r>
      <w:r>
        <w:rPr>
          <w:color w:val="131413"/>
        </w:rPr>
        <w:t>served</w:t>
      </w:r>
      <w:r>
        <w:rPr>
          <w:color w:val="131413"/>
          <w:spacing w:val="-12"/>
        </w:rPr>
        <w:t> </w:t>
      </w:r>
      <w:r>
        <w:rPr>
          <w:color w:val="131413"/>
        </w:rPr>
        <w:t>as</w:t>
      </w:r>
      <w:r>
        <w:rPr>
          <w:color w:val="131413"/>
          <w:spacing w:val="-12"/>
        </w:rPr>
        <w:t> </w:t>
      </w:r>
      <w:r>
        <w:rPr>
          <w:color w:val="131413"/>
        </w:rPr>
        <w:t>ethnic</w:t>
      </w:r>
      <w:r>
        <w:rPr>
          <w:color w:val="131413"/>
          <w:spacing w:val="-12"/>
        </w:rPr>
        <w:t> </w:t>
      </w:r>
      <w:r>
        <w:rPr>
          <w:color w:val="131413"/>
        </w:rPr>
        <w:t>enclaves</w:t>
      </w:r>
      <w:r>
        <w:rPr>
          <w:color w:val="131413"/>
          <w:spacing w:val="-12"/>
        </w:rPr>
        <w:t> </w:t>
      </w:r>
      <w:r>
        <w:rPr>
          <w:color w:val="131413"/>
        </w:rPr>
        <w:t>for</w:t>
      </w:r>
      <w:r>
        <w:rPr>
          <w:color w:val="131413"/>
          <w:spacing w:val="-13"/>
        </w:rPr>
        <w:t> </w:t>
      </w:r>
      <w:r>
        <w:rPr>
          <w:color w:val="131413"/>
        </w:rPr>
        <w:t>Asians</w:t>
      </w:r>
      <w:r>
        <w:rPr>
          <w:color w:val="131413"/>
          <w:spacing w:val="-11"/>
        </w:rPr>
        <w:t> </w:t>
      </w:r>
      <w:r>
        <w:rPr>
          <w:color w:val="131413"/>
        </w:rPr>
        <w:t>and</w:t>
      </w:r>
      <w:r>
        <w:rPr>
          <w:color w:val="131413"/>
          <w:spacing w:val="-11"/>
        </w:rPr>
        <w:t> </w:t>
      </w:r>
      <w:r>
        <w:rPr>
          <w:color w:val="131413"/>
        </w:rPr>
        <w:t>Hispanics</w:t>
      </w:r>
      <w:r>
        <w:rPr>
          <w:color w:val="131413"/>
          <w:spacing w:val="-12"/>
        </w:rPr>
        <w:t> </w:t>
      </w:r>
      <w:r>
        <w:rPr>
          <w:color w:val="131413"/>
        </w:rPr>
        <w:t>were far</w:t>
      </w:r>
      <w:r>
        <w:rPr>
          <w:color w:val="131413"/>
          <w:spacing w:val="-5"/>
        </w:rPr>
        <w:t> </w:t>
      </w:r>
      <w:r>
        <w:rPr>
          <w:color w:val="131413"/>
        </w:rPr>
        <w:t>less</w:t>
      </w:r>
      <w:r>
        <w:rPr>
          <w:color w:val="131413"/>
          <w:spacing w:val="-6"/>
        </w:rPr>
        <w:t> </w:t>
      </w:r>
      <w:r>
        <w:rPr>
          <w:color w:val="131413"/>
        </w:rPr>
        <w:t>likely</w:t>
      </w:r>
      <w:r>
        <w:rPr>
          <w:color w:val="131413"/>
          <w:spacing w:val="-6"/>
        </w:rPr>
        <w:t> </w:t>
      </w:r>
      <w:r>
        <w:rPr>
          <w:color w:val="131413"/>
        </w:rPr>
        <w:t>to</w:t>
      </w:r>
      <w:r>
        <w:rPr>
          <w:color w:val="131413"/>
          <w:spacing w:val="-6"/>
        </w:rPr>
        <w:t> </w:t>
      </w:r>
      <w:r>
        <w:rPr>
          <w:color w:val="131413"/>
          <w:spacing w:val="-4"/>
        </w:rPr>
        <w:t>gentrify, </w:t>
      </w:r>
      <w:r>
        <w:rPr>
          <w:color w:val="131413"/>
        </w:rPr>
        <w:t>and</w:t>
      </w:r>
      <w:r>
        <w:rPr>
          <w:color w:val="131413"/>
          <w:spacing w:val="-5"/>
        </w:rPr>
        <w:t> </w:t>
      </w:r>
      <w:r>
        <w:rPr>
          <w:color w:val="131413"/>
        </w:rPr>
        <w:t>the</w:t>
      </w:r>
      <w:r>
        <w:rPr>
          <w:color w:val="131413"/>
          <w:spacing w:val="-4"/>
        </w:rPr>
        <w:t> </w:t>
      </w:r>
      <w:r>
        <w:rPr>
          <w:color w:val="131413"/>
        </w:rPr>
        <w:t>Hispanic</w:t>
      </w:r>
      <w:r>
        <w:rPr>
          <w:color w:val="131413"/>
          <w:spacing w:val="-6"/>
        </w:rPr>
        <w:t> </w:t>
      </w:r>
      <w:r>
        <w:rPr>
          <w:color w:val="131413"/>
        </w:rPr>
        <w:t>population</w:t>
      </w:r>
      <w:r>
        <w:rPr>
          <w:color w:val="131413"/>
          <w:spacing w:val="-6"/>
        </w:rPr>
        <w:t> </w:t>
      </w:r>
      <w:r>
        <w:rPr>
          <w:color w:val="131413"/>
        </w:rPr>
        <w:t>was</w:t>
      </w:r>
      <w:r>
        <w:rPr>
          <w:color w:val="131413"/>
          <w:spacing w:val="-5"/>
        </w:rPr>
        <w:t> </w:t>
      </w:r>
      <w:r>
        <w:rPr>
          <w:color w:val="131413"/>
        </w:rPr>
        <w:t>negatively</w:t>
      </w:r>
      <w:r>
        <w:rPr>
          <w:color w:val="131413"/>
          <w:spacing w:val="-6"/>
        </w:rPr>
        <w:t> </w:t>
      </w:r>
      <w:r>
        <w:rPr>
          <w:color w:val="131413"/>
        </w:rPr>
        <w:t>associated</w:t>
      </w:r>
      <w:r>
        <w:rPr>
          <w:color w:val="131413"/>
          <w:spacing w:val="-6"/>
        </w:rPr>
        <w:t> </w:t>
      </w:r>
      <w:r>
        <w:rPr>
          <w:color w:val="131413"/>
        </w:rPr>
        <w:t>with gentrification in cities with high levels of Hispanic growth after 1965. Although the influx and concentration of these groups may have revitalized the neighborhoods in which</w:t>
      </w:r>
      <w:r>
        <w:rPr>
          <w:color w:val="131413"/>
          <w:spacing w:val="-9"/>
        </w:rPr>
        <w:t> </w:t>
      </w:r>
      <w:r>
        <w:rPr>
          <w:color w:val="131413"/>
        </w:rPr>
        <w:t>they</w:t>
      </w:r>
      <w:r>
        <w:rPr>
          <w:color w:val="131413"/>
          <w:spacing w:val="-9"/>
        </w:rPr>
        <w:t> </w:t>
      </w:r>
      <w:r>
        <w:rPr>
          <w:color w:val="131413"/>
        </w:rPr>
        <w:t>settled,</w:t>
      </w:r>
      <w:r>
        <w:rPr>
          <w:color w:val="131413"/>
          <w:spacing w:val="-9"/>
        </w:rPr>
        <w:t> </w:t>
      </w:r>
      <w:r>
        <w:rPr>
          <w:color w:val="131413"/>
        </w:rPr>
        <w:t>these</w:t>
      </w:r>
      <w:r>
        <w:rPr>
          <w:color w:val="131413"/>
          <w:spacing w:val="-8"/>
        </w:rPr>
        <w:t> </w:t>
      </w:r>
      <w:r>
        <w:rPr>
          <w:color w:val="131413"/>
        </w:rPr>
        <w:t>neighborhoods</w:t>
      </w:r>
      <w:r>
        <w:rPr>
          <w:color w:val="131413"/>
          <w:spacing w:val="-8"/>
        </w:rPr>
        <w:t> </w:t>
      </w:r>
      <w:r>
        <w:rPr>
          <w:color w:val="131413"/>
        </w:rPr>
        <w:t>rarely</w:t>
      </w:r>
      <w:r>
        <w:rPr>
          <w:color w:val="131413"/>
          <w:spacing w:val="-10"/>
        </w:rPr>
        <w:t> </w:t>
      </w:r>
      <w:r>
        <w:rPr>
          <w:color w:val="131413"/>
        </w:rPr>
        <w:t>experienced</w:t>
      </w:r>
      <w:r>
        <w:rPr>
          <w:color w:val="131413"/>
          <w:spacing w:val="-8"/>
        </w:rPr>
        <w:t> </w:t>
      </w:r>
      <w:r>
        <w:rPr>
          <w:color w:val="131413"/>
        </w:rPr>
        <w:t>the</w:t>
      </w:r>
      <w:r>
        <w:rPr>
          <w:color w:val="131413"/>
          <w:spacing w:val="-9"/>
        </w:rPr>
        <w:t> </w:t>
      </w:r>
      <w:r>
        <w:rPr>
          <w:color w:val="131413"/>
        </w:rPr>
        <w:t>distinct</w:t>
      </w:r>
      <w:r>
        <w:rPr>
          <w:color w:val="131413"/>
          <w:spacing w:val="-9"/>
        </w:rPr>
        <w:t> </w:t>
      </w:r>
      <w:r>
        <w:rPr>
          <w:color w:val="131413"/>
        </w:rPr>
        <w:t>changes</w:t>
      </w:r>
      <w:r>
        <w:rPr>
          <w:color w:val="131413"/>
          <w:spacing w:val="-9"/>
        </w:rPr>
        <w:t> </w:t>
      </w:r>
      <w:r>
        <w:rPr>
          <w:color w:val="131413"/>
        </w:rPr>
        <w:t>asso- ciated with </w:t>
      </w:r>
      <w:r>
        <w:rPr>
          <w:color w:val="131413"/>
          <w:spacing w:val="-3"/>
        </w:rPr>
        <w:t>gentrification</w:t>
      </w:r>
      <w:r>
        <w:rPr>
          <w:rFonts w:ascii="Arial" w:hAnsi="Arial"/>
          <w:color w:val="131413"/>
          <w:spacing w:val="-3"/>
        </w:rPr>
        <w:t>—</w:t>
      </w:r>
      <w:r>
        <w:rPr>
          <w:color w:val="131413"/>
          <w:spacing w:val="-3"/>
        </w:rPr>
        <w:t>namely, </w:t>
      </w:r>
      <w:r>
        <w:rPr>
          <w:color w:val="131413"/>
        </w:rPr>
        <w:t>the physical renewal and influx of middle- and upper-middle-class residents</w:t>
      </w:r>
      <w:r>
        <w:rPr>
          <w:rFonts w:ascii="Arial" w:hAnsi="Arial"/>
          <w:color w:val="131413"/>
        </w:rPr>
        <w:t>—</w:t>
      </w:r>
      <w:r>
        <w:rPr>
          <w:color w:val="131413"/>
        </w:rPr>
        <w:t>by the 1990s. The findings are also consistent with existing</w:t>
      </w:r>
      <w:r>
        <w:rPr>
          <w:color w:val="131413"/>
          <w:spacing w:val="-23"/>
        </w:rPr>
        <w:t> </w:t>
      </w:r>
      <w:r>
        <w:rPr>
          <w:color w:val="131413"/>
        </w:rPr>
        <w:t>scholarship</w:t>
      </w:r>
      <w:r>
        <w:rPr>
          <w:color w:val="131413"/>
          <w:spacing w:val="-21"/>
        </w:rPr>
        <w:t> </w:t>
      </w:r>
      <w:r>
        <w:rPr>
          <w:color w:val="131413"/>
        </w:rPr>
        <w:t>on</w:t>
      </w:r>
      <w:r>
        <w:rPr>
          <w:color w:val="131413"/>
          <w:spacing w:val="-23"/>
        </w:rPr>
        <w:t> </w:t>
      </w:r>
      <w:r>
        <w:rPr>
          <w:color w:val="131413"/>
        </w:rPr>
        <w:t>immigration,</w:t>
      </w:r>
      <w:r>
        <w:rPr>
          <w:color w:val="131413"/>
          <w:spacing w:val="-23"/>
        </w:rPr>
        <w:t> </w:t>
      </w:r>
      <w:r>
        <w:rPr>
          <w:color w:val="131413"/>
        </w:rPr>
        <w:t>documenting</w:t>
      </w:r>
      <w:r>
        <w:rPr>
          <w:color w:val="131413"/>
          <w:spacing w:val="-22"/>
        </w:rPr>
        <w:t> </w:t>
      </w:r>
      <w:r>
        <w:rPr>
          <w:color w:val="131413"/>
        </w:rPr>
        <w:t>the</w:t>
      </w:r>
      <w:r>
        <w:rPr>
          <w:color w:val="131413"/>
          <w:spacing w:val="-22"/>
        </w:rPr>
        <w:t> </w:t>
      </w:r>
      <w:r>
        <w:rPr>
          <w:color w:val="131413"/>
        </w:rPr>
        <w:t>increased</w:t>
      </w:r>
      <w:r>
        <w:rPr>
          <w:color w:val="131413"/>
          <w:spacing w:val="-22"/>
        </w:rPr>
        <w:t> </w:t>
      </w:r>
      <w:r>
        <w:rPr>
          <w:color w:val="131413"/>
        </w:rPr>
        <w:t>concentration</w:t>
      </w:r>
      <w:r>
        <w:rPr>
          <w:color w:val="131413"/>
          <w:spacing w:val="-22"/>
        </w:rPr>
        <w:t> </w:t>
      </w:r>
      <w:r>
        <w:rPr>
          <w:color w:val="131413"/>
        </w:rPr>
        <w:t>of</w:t>
      </w:r>
      <w:r>
        <w:rPr>
          <w:color w:val="131413"/>
          <w:spacing w:val="-23"/>
        </w:rPr>
        <w:t> </w:t>
      </w:r>
      <w:r>
        <w:rPr>
          <w:color w:val="131413"/>
        </w:rPr>
        <w:t>these groups, particularly Hispanics, in cities with high levels of post-1965 immigration (Massey and Denton </w:t>
      </w:r>
      <w:hyperlink w:history="true" w:anchor="_bookmark38">
        <w:r>
          <w:rPr>
            <w:color w:val="3A2A97"/>
          </w:rPr>
          <w:t>1987</w:t>
        </w:r>
      </w:hyperlink>
      <w:r>
        <w:rPr>
          <w:color w:val="131413"/>
        </w:rPr>
        <w:t>). In these high-immigration cities and in neighborhoods where</w:t>
      </w:r>
      <w:r>
        <w:rPr>
          <w:color w:val="131413"/>
          <w:spacing w:val="-7"/>
        </w:rPr>
        <w:t> </w:t>
      </w:r>
      <w:r>
        <w:rPr>
          <w:color w:val="131413"/>
        </w:rPr>
        <w:t>enclaves</w:t>
      </w:r>
      <w:r>
        <w:rPr>
          <w:color w:val="131413"/>
          <w:spacing w:val="-8"/>
        </w:rPr>
        <w:t> </w:t>
      </w:r>
      <w:r>
        <w:rPr>
          <w:color w:val="131413"/>
        </w:rPr>
        <w:t>formed,</w:t>
      </w:r>
      <w:r>
        <w:rPr>
          <w:color w:val="131413"/>
          <w:spacing w:val="-6"/>
        </w:rPr>
        <w:t> </w:t>
      </w:r>
      <w:r>
        <w:rPr>
          <w:color w:val="131413"/>
        </w:rPr>
        <w:t>new</w:t>
      </w:r>
      <w:r>
        <w:rPr>
          <w:color w:val="131413"/>
          <w:spacing w:val="-6"/>
        </w:rPr>
        <w:t> </w:t>
      </w:r>
      <w:r>
        <w:rPr>
          <w:color w:val="131413"/>
        </w:rPr>
        <w:t>arrivals</w:t>
      </w:r>
      <w:r>
        <w:rPr>
          <w:color w:val="131413"/>
          <w:spacing w:val="-7"/>
        </w:rPr>
        <w:t> </w:t>
      </w:r>
      <w:r>
        <w:rPr>
          <w:color w:val="131413"/>
        </w:rPr>
        <w:t>likely</w:t>
      </w:r>
      <w:r>
        <w:rPr>
          <w:color w:val="131413"/>
          <w:spacing w:val="-8"/>
        </w:rPr>
        <w:t> </w:t>
      </w:r>
      <w:r>
        <w:rPr>
          <w:color w:val="131413"/>
        </w:rPr>
        <w:t>settled</w:t>
      </w:r>
      <w:r>
        <w:rPr>
          <w:color w:val="131413"/>
          <w:spacing w:val="-6"/>
        </w:rPr>
        <w:t> </w:t>
      </w:r>
      <w:r>
        <w:rPr>
          <w:color w:val="131413"/>
        </w:rPr>
        <w:t>in</w:t>
      </w:r>
      <w:r>
        <w:rPr>
          <w:color w:val="131413"/>
          <w:spacing w:val="-8"/>
        </w:rPr>
        <w:t> </w:t>
      </w:r>
      <w:r>
        <w:rPr>
          <w:color w:val="131413"/>
        </w:rPr>
        <w:t>neighborhoods</w:t>
      </w:r>
      <w:r>
        <w:rPr>
          <w:color w:val="131413"/>
          <w:spacing w:val="-7"/>
        </w:rPr>
        <w:t> </w:t>
      </w:r>
      <w:r>
        <w:rPr>
          <w:color w:val="131413"/>
        </w:rPr>
        <w:t>where</w:t>
      </w:r>
      <w:r>
        <w:rPr>
          <w:color w:val="131413"/>
          <w:spacing w:val="-8"/>
        </w:rPr>
        <w:t> </w:t>
      </w:r>
      <w:r>
        <w:rPr>
          <w:color w:val="131413"/>
        </w:rPr>
        <w:t>coethnics were already present, rather than acting as pioneers of gentrification in other low- income</w:t>
      </w:r>
      <w:r>
        <w:rPr>
          <w:color w:val="131413"/>
          <w:spacing w:val="5"/>
        </w:rPr>
        <w:t> </w:t>
      </w:r>
      <w:r>
        <w:rPr>
          <w:color w:val="131413"/>
        </w:rPr>
        <w:t>neighborhoods.</w:t>
      </w:r>
    </w:p>
    <w:p>
      <w:pPr>
        <w:pStyle w:val="BodyText"/>
        <w:spacing w:line="249" w:lineRule="auto"/>
        <w:ind w:left="119" w:right="1017" w:firstLine="226"/>
        <w:jc w:val="both"/>
      </w:pPr>
      <w:r>
        <w:rPr>
          <w:color w:val="131413"/>
        </w:rPr>
        <w:t>The</w:t>
      </w:r>
      <w:r>
        <w:rPr>
          <w:color w:val="131413"/>
          <w:spacing w:val="-8"/>
        </w:rPr>
        <w:t> </w:t>
      </w:r>
      <w:r>
        <w:rPr>
          <w:color w:val="131413"/>
        </w:rPr>
        <w:t>findings</w:t>
      </w:r>
      <w:r>
        <w:rPr>
          <w:color w:val="131413"/>
          <w:spacing w:val="-8"/>
        </w:rPr>
        <w:t> </w:t>
      </w:r>
      <w:r>
        <w:rPr>
          <w:color w:val="131413"/>
        </w:rPr>
        <w:t>highlight</w:t>
      </w:r>
      <w:r>
        <w:rPr>
          <w:color w:val="131413"/>
          <w:spacing w:val="-6"/>
        </w:rPr>
        <w:t> </w:t>
      </w:r>
      <w:r>
        <w:rPr>
          <w:color w:val="131413"/>
        </w:rPr>
        <w:t>the</w:t>
      </w:r>
      <w:r>
        <w:rPr>
          <w:color w:val="131413"/>
          <w:spacing w:val="-8"/>
        </w:rPr>
        <w:t> </w:t>
      </w:r>
      <w:r>
        <w:rPr>
          <w:color w:val="131413"/>
        </w:rPr>
        <w:t>role</w:t>
      </w:r>
      <w:r>
        <w:rPr>
          <w:color w:val="131413"/>
          <w:spacing w:val="-8"/>
        </w:rPr>
        <w:t> </w:t>
      </w:r>
      <w:r>
        <w:rPr>
          <w:color w:val="131413"/>
        </w:rPr>
        <w:t>of</w:t>
      </w:r>
      <w:r>
        <w:rPr>
          <w:color w:val="131413"/>
          <w:spacing w:val="-7"/>
        </w:rPr>
        <w:t> </w:t>
      </w:r>
      <w:r>
        <w:rPr>
          <w:color w:val="131413"/>
        </w:rPr>
        <w:t>immigration</w:t>
      </w:r>
      <w:r>
        <w:rPr>
          <w:color w:val="131413"/>
          <w:spacing w:val="-9"/>
        </w:rPr>
        <w:t> </w:t>
      </w:r>
      <w:r>
        <w:rPr>
          <w:color w:val="131413"/>
        </w:rPr>
        <w:t>in</w:t>
      </w:r>
      <w:r>
        <w:rPr>
          <w:color w:val="131413"/>
          <w:spacing w:val="-7"/>
        </w:rPr>
        <w:t> </w:t>
      </w:r>
      <w:r>
        <w:rPr>
          <w:color w:val="131413"/>
        </w:rPr>
        <w:t>shaping</w:t>
      </w:r>
      <w:r>
        <w:rPr>
          <w:color w:val="131413"/>
          <w:spacing w:val="-8"/>
        </w:rPr>
        <w:t> </w:t>
      </w:r>
      <w:r>
        <w:rPr>
          <w:color w:val="131413"/>
        </w:rPr>
        <w:t>both</w:t>
      </w:r>
      <w:r>
        <w:rPr>
          <w:color w:val="131413"/>
          <w:spacing w:val="-6"/>
        </w:rPr>
        <w:t> </w:t>
      </w:r>
      <w:r>
        <w:rPr>
          <w:color w:val="131413"/>
        </w:rPr>
        <w:t>the</w:t>
      </w:r>
      <w:r>
        <w:rPr>
          <w:color w:val="131413"/>
          <w:spacing w:val="-8"/>
        </w:rPr>
        <w:t> </w:t>
      </w:r>
      <w:r>
        <w:rPr>
          <w:color w:val="131413"/>
        </w:rPr>
        <w:t>dynamics</w:t>
      </w:r>
      <w:r>
        <w:rPr>
          <w:color w:val="131413"/>
          <w:spacing w:val="-8"/>
        </w:rPr>
        <w:t> </w:t>
      </w:r>
      <w:r>
        <w:rPr>
          <w:color w:val="131413"/>
        </w:rPr>
        <w:t>of</w:t>
      </w:r>
      <w:r>
        <w:rPr>
          <w:color w:val="131413"/>
          <w:spacing w:val="-7"/>
        </w:rPr>
        <w:t> </w:t>
      </w:r>
      <w:r>
        <w:rPr>
          <w:color w:val="131413"/>
        </w:rPr>
        <w:t>the housing market at the neighborhood-level and the metropolitan-level conditions that structure</w:t>
      </w:r>
      <w:r>
        <w:rPr>
          <w:color w:val="131413"/>
          <w:spacing w:val="-16"/>
        </w:rPr>
        <w:t> </w:t>
      </w:r>
      <w:r>
        <w:rPr>
          <w:color w:val="131413"/>
        </w:rPr>
        <w:t>neighborhood</w:t>
      </w:r>
      <w:r>
        <w:rPr>
          <w:color w:val="131413"/>
          <w:spacing w:val="-17"/>
        </w:rPr>
        <w:t> </w:t>
      </w:r>
      <w:r>
        <w:rPr>
          <w:color w:val="131413"/>
        </w:rPr>
        <w:t>change.</w:t>
      </w:r>
      <w:r>
        <w:rPr>
          <w:color w:val="131413"/>
          <w:spacing w:val="-15"/>
        </w:rPr>
        <w:t> </w:t>
      </w:r>
      <w:r>
        <w:rPr>
          <w:color w:val="131413"/>
        </w:rPr>
        <w:t>Although</w:t>
      </w:r>
      <w:r>
        <w:rPr>
          <w:color w:val="131413"/>
          <w:spacing w:val="-17"/>
        </w:rPr>
        <w:t> </w:t>
      </w:r>
      <w:r>
        <w:rPr>
          <w:color w:val="131413"/>
        </w:rPr>
        <w:t>this</w:t>
      </w:r>
      <w:r>
        <w:rPr>
          <w:color w:val="131413"/>
          <w:spacing w:val="-16"/>
        </w:rPr>
        <w:t> </w:t>
      </w:r>
      <w:r>
        <w:rPr>
          <w:color w:val="131413"/>
        </w:rPr>
        <w:t>study</w:t>
      </w:r>
      <w:r>
        <w:rPr>
          <w:color w:val="131413"/>
          <w:spacing w:val="-17"/>
        </w:rPr>
        <w:t> </w:t>
      </w:r>
      <w:r>
        <w:rPr>
          <w:color w:val="131413"/>
        </w:rPr>
        <w:t>examines</w:t>
      </w:r>
      <w:r>
        <w:rPr>
          <w:color w:val="131413"/>
          <w:spacing w:val="-16"/>
        </w:rPr>
        <w:t> </w:t>
      </w:r>
      <w:r>
        <w:rPr>
          <w:color w:val="131413"/>
        </w:rPr>
        <w:t>early</w:t>
      </w:r>
      <w:r>
        <w:rPr>
          <w:color w:val="131413"/>
          <w:spacing w:val="-16"/>
        </w:rPr>
        <w:t> </w:t>
      </w:r>
      <w:r>
        <w:rPr>
          <w:color w:val="131413"/>
        </w:rPr>
        <w:t>gentrification,</w:t>
      </w:r>
      <w:r>
        <w:rPr>
          <w:color w:val="131413"/>
          <w:spacing w:val="-15"/>
        </w:rPr>
        <w:t> </w:t>
      </w:r>
      <w:r>
        <w:rPr>
          <w:color w:val="131413"/>
        </w:rPr>
        <w:t>the rapid and widespread gentrification and immigrant settlement patterns of today are often</w:t>
      </w:r>
      <w:r>
        <w:rPr>
          <w:color w:val="131413"/>
          <w:spacing w:val="-21"/>
        </w:rPr>
        <w:t> </w:t>
      </w:r>
      <w:r>
        <w:rPr>
          <w:color w:val="131413"/>
        </w:rPr>
        <w:t>dependent</w:t>
      </w:r>
      <w:r>
        <w:rPr>
          <w:color w:val="131413"/>
          <w:spacing w:val="-21"/>
        </w:rPr>
        <w:t> </w:t>
      </w:r>
      <w:r>
        <w:rPr>
          <w:color w:val="131413"/>
        </w:rPr>
        <w:t>on</w:t>
      </w:r>
      <w:r>
        <w:rPr>
          <w:color w:val="131413"/>
          <w:spacing w:val="-21"/>
        </w:rPr>
        <w:t> </w:t>
      </w:r>
      <w:r>
        <w:rPr>
          <w:color w:val="131413"/>
        </w:rPr>
        <w:t>preexisting</w:t>
      </w:r>
      <w:r>
        <w:rPr>
          <w:color w:val="131413"/>
          <w:spacing w:val="-20"/>
        </w:rPr>
        <w:t> </w:t>
      </w:r>
      <w:r>
        <w:rPr>
          <w:color w:val="131413"/>
        </w:rPr>
        <w:t>neighborhood</w:t>
      </w:r>
      <w:r>
        <w:rPr>
          <w:color w:val="131413"/>
          <w:spacing w:val="-21"/>
        </w:rPr>
        <w:t> </w:t>
      </w:r>
      <w:r>
        <w:rPr>
          <w:color w:val="131413"/>
        </w:rPr>
        <w:t>formations</w:t>
      </w:r>
      <w:r>
        <w:rPr>
          <w:color w:val="131413"/>
          <w:spacing w:val="-21"/>
        </w:rPr>
        <w:t> </w:t>
      </w:r>
      <w:r>
        <w:rPr>
          <w:color w:val="131413"/>
        </w:rPr>
        <w:t>(Hackworth</w:t>
      </w:r>
      <w:r>
        <w:rPr>
          <w:color w:val="131413"/>
          <w:spacing w:val="-21"/>
        </w:rPr>
        <w:t> </w:t>
      </w:r>
      <w:r>
        <w:rPr>
          <w:color w:val="131413"/>
        </w:rPr>
        <w:t>and</w:t>
      </w:r>
      <w:r>
        <w:rPr>
          <w:color w:val="131413"/>
          <w:spacing w:val="-20"/>
        </w:rPr>
        <w:t> </w:t>
      </w:r>
      <w:r>
        <w:rPr>
          <w:color w:val="131413"/>
        </w:rPr>
        <w:t>Smith</w:t>
      </w:r>
      <w:r>
        <w:rPr>
          <w:color w:val="131413"/>
          <w:spacing w:val="-19"/>
        </w:rPr>
        <w:t> </w:t>
      </w:r>
      <w:hyperlink w:history="true" w:anchor="_bookmark24">
        <w:r>
          <w:rPr>
            <w:color w:val="3A2A97"/>
          </w:rPr>
          <w:t>2001</w:t>
        </w:r>
      </w:hyperlink>
      <w:r>
        <w:rPr>
          <w:color w:val="131413"/>
        </w:rPr>
        <w:t>; </w:t>
      </w:r>
      <w:r>
        <w:rPr>
          <w:color w:val="131413"/>
          <w:spacing w:val="-4"/>
        </w:rPr>
        <w:t>Waldinger </w:t>
      </w:r>
      <w:hyperlink w:history="true" w:anchor="_bookmark53">
        <w:r>
          <w:rPr>
            <w:color w:val="3A2A97"/>
          </w:rPr>
          <w:t>1989</w:t>
        </w:r>
      </w:hyperlink>
      <w:r>
        <w:rPr>
          <w:color w:val="131413"/>
        </w:rPr>
        <w:t>).</w:t>
      </w:r>
      <w:r>
        <w:rPr>
          <w:color w:val="131413"/>
          <w:spacing w:val="-5"/>
        </w:rPr>
        <w:t> </w:t>
      </w:r>
      <w:r>
        <w:rPr>
          <w:color w:val="131413"/>
        </w:rPr>
        <w:t>The</w:t>
      </w:r>
      <w:r>
        <w:rPr>
          <w:color w:val="131413"/>
          <w:spacing w:val="-3"/>
        </w:rPr>
        <w:t> </w:t>
      </w:r>
      <w:r>
        <w:rPr>
          <w:color w:val="131413"/>
        </w:rPr>
        <w:t>increased</w:t>
      </w:r>
      <w:r>
        <w:rPr>
          <w:color w:val="131413"/>
          <w:spacing w:val="-3"/>
        </w:rPr>
        <w:t> </w:t>
      </w:r>
      <w:r>
        <w:rPr>
          <w:color w:val="131413"/>
        </w:rPr>
        <w:t>demand</w:t>
      </w:r>
      <w:r>
        <w:rPr>
          <w:color w:val="131413"/>
          <w:spacing w:val="-5"/>
        </w:rPr>
        <w:t> </w:t>
      </w:r>
      <w:r>
        <w:rPr>
          <w:color w:val="131413"/>
        </w:rPr>
        <w:t>for</w:t>
      </w:r>
      <w:r>
        <w:rPr>
          <w:color w:val="131413"/>
          <w:spacing w:val="-4"/>
        </w:rPr>
        <w:t> </w:t>
      </w:r>
      <w:r>
        <w:rPr>
          <w:color w:val="131413"/>
        </w:rPr>
        <w:t>affordable</w:t>
      </w:r>
      <w:r>
        <w:rPr>
          <w:color w:val="131413"/>
          <w:spacing w:val="-5"/>
        </w:rPr>
        <w:t> </w:t>
      </w:r>
      <w:r>
        <w:rPr>
          <w:color w:val="131413"/>
        </w:rPr>
        <w:t>housing,</w:t>
      </w:r>
      <w:r>
        <w:rPr>
          <w:color w:val="131413"/>
          <w:spacing w:val="-4"/>
        </w:rPr>
        <w:t> </w:t>
      </w:r>
      <w:r>
        <w:rPr>
          <w:color w:val="131413"/>
        </w:rPr>
        <w:t>the</w:t>
      </w:r>
      <w:r>
        <w:rPr>
          <w:color w:val="131413"/>
          <w:spacing w:val="-3"/>
        </w:rPr>
        <w:t> </w:t>
      </w:r>
      <w:r>
        <w:rPr>
          <w:color w:val="131413"/>
        </w:rPr>
        <w:t>growth</w:t>
      </w:r>
      <w:r>
        <w:rPr>
          <w:color w:val="131413"/>
          <w:spacing w:val="-5"/>
        </w:rPr>
        <w:t> </w:t>
      </w:r>
      <w:r>
        <w:rPr>
          <w:color w:val="131413"/>
        </w:rPr>
        <w:t>of</w:t>
      </w:r>
      <w:r>
        <w:rPr>
          <w:color w:val="131413"/>
          <w:spacing w:val="-5"/>
        </w:rPr>
        <w:t> </w:t>
      </w:r>
      <w:r>
        <w:rPr>
          <w:color w:val="131413"/>
        </w:rPr>
        <w:t>multi- ethnic</w:t>
      </w:r>
      <w:r>
        <w:rPr>
          <w:color w:val="131413"/>
          <w:spacing w:val="-27"/>
        </w:rPr>
        <w:t> </w:t>
      </w:r>
      <w:r>
        <w:rPr>
          <w:color w:val="131413"/>
        </w:rPr>
        <w:t>neighborhoods,</w:t>
      </w:r>
      <w:r>
        <w:rPr>
          <w:color w:val="131413"/>
          <w:spacing w:val="-25"/>
        </w:rPr>
        <w:t> </w:t>
      </w:r>
      <w:r>
        <w:rPr>
          <w:color w:val="131413"/>
        </w:rPr>
        <w:t>and</w:t>
      </w:r>
      <w:r>
        <w:rPr>
          <w:color w:val="131413"/>
          <w:spacing w:val="-25"/>
        </w:rPr>
        <w:t> </w:t>
      </w:r>
      <w:r>
        <w:rPr>
          <w:color w:val="131413"/>
        </w:rPr>
        <w:t>changing</w:t>
      </w:r>
      <w:r>
        <w:rPr>
          <w:color w:val="131413"/>
          <w:spacing w:val="-26"/>
        </w:rPr>
        <w:t> </w:t>
      </w:r>
      <w:r>
        <w:rPr>
          <w:color w:val="131413"/>
        </w:rPr>
        <w:t>race-based</w:t>
      </w:r>
      <w:r>
        <w:rPr>
          <w:color w:val="131413"/>
          <w:spacing w:val="-25"/>
        </w:rPr>
        <w:t> </w:t>
      </w:r>
      <w:r>
        <w:rPr>
          <w:color w:val="131413"/>
        </w:rPr>
        <w:t>residential</w:t>
      </w:r>
      <w:r>
        <w:rPr>
          <w:color w:val="131413"/>
          <w:spacing w:val="-25"/>
        </w:rPr>
        <w:t> </w:t>
      </w:r>
      <w:r>
        <w:rPr>
          <w:color w:val="131413"/>
        </w:rPr>
        <w:t>preferences</w:t>
      </w:r>
      <w:r>
        <w:rPr>
          <w:color w:val="131413"/>
          <w:spacing w:val="-25"/>
        </w:rPr>
        <w:t> </w:t>
      </w:r>
      <w:r>
        <w:rPr>
          <w:color w:val="131413"/>
        </w:rPr>
        <w:t>impact</w:t>
      </w:r>
      <w:r>
        <w:rPr>
          <w:color w:val="131413"/>
          <w:spacing w:val="-26"/>
        </w:rPr>
        <w:t> </w:t>
      </w:r>
      <w:r>
        <w:rPr>
          <w:color w:val="131413"/>
        </w:rPr>
        <w:t>residen- tial selection processes and have important implications for the future of residential segregation and immigrant incorporation. Data distinguishing nativity by racial and ethnic group became publicly available after 2000, and these differences should be examined in studies of more recent neighborhood changes. </w:t>
      </w:r>
      <w:r>
        <w:rPr>
          <w:color w:val="131413"/>
          <w:spacing w:val="-3"/>
        </w:rPr>
        <w:t>Moreover, </w:t>
      </w:r>
      <w:r>
        <w:rPr>
          <w:color w:val="131413"/>
        </w:rPr>
        <w:t>an updated understanding of residential selection processes and discriminatory behaviors, more </w:t>
      </w:r>
      <w:r>
        <w:rPr>
          <w:color w:val="131413"/>
          <w:spacing w:val="-3"/>
        </w:rPr>
        <w:t>generally, </w:t>
      </w:r>
      <w:r>
        <w:rPr>
          <w:color w:val="131413"/>
        </w:rPr>
        <w:t>that considers the intersection of nativity with race and ethnicity would enhance this area of</w:t>
      </w:r>
      <w:r>
        <w:rPr>
          <w:color w:val="131413"/>
          <w:spacing w:val="20"/>
        </w:rPr>
        <w:t> </w:t>
      </w:r>
      <w:r>
        <w:rPr>
          <w:color w:val="131413"/>
        </w:rPr>
        <w:t>research.</w:t>
      </w:r>
    </w:p>
    <w:p>
      <w:pPr>
        <w:pStyle w:val="BodyText"/>
        <w:spacing w:line="249" w:lineRule="auto"/>
        <w:ind w:left="119" w:right="1010" w:firstLine="226"/>
        <w:jc w:val="both"/>
      </w:pPr>
      <w:r>
        <w:rPr>
          <w:color w:val="131413"/>
        </w:rPr>
        <w:t>This study also advances understanding of the durability of </w:t>
      </w:r>
      <w:r>
        <w:rPr>
          <w:color w:val="131413"/>
          <w:spacing w:val="-3"/>
        </w:rPr>
        <w:t>poor, </w:t>
      </w:r>
      <w:r>
        <w:rPr>
          <w:color w:val="131413"/>
        </w:rPr>
        <w:t>minority neigh- borhoods in U.S. cities over the last quarter of the twentieth century despite major urban transformations. Gentrification has generated highly contentious debates sur- rounding</w:t>
      </w:r>
      <w:r>
        <w:rPr>
          <w:color w:val="131413"/>
          <w:spacing w:val="-25"/>
        </w:rPr>
        <w:t> </w:t>
      </w:r>
      <w:r>
        <w:rPr>
          <w:color w:val="131413"/>
        </w:rPr>
        <w:t>racial</w:t>
      </w:r>
      <w:r>
        <w:rPr>
          <w:color w:val="131413"/>
          <w:spacing w:val="-23"/>
        </w:rPr>
        <w:t> </w:t>
      </w:r>
      <w:r>
        <w:rPr>
          <w:color w:val="131413"/>
        </w:rPr>
        <w:t>and</w:t>
      </w:r>
      <w:r>
        <w:rPr>
          <w:color w:val="131413"/>
          <w:spacing w:val="-23"/>
        </w:rPr>
        <w:t> </w:t>
      </w:r>
      <w:r>
        <w:rPr>
          <w:color w:val="131413"/>
        </w:rPr>
        <w:t>socioeconomic</w:t>
      </w:r>
      <w:r>
        <w:rPr>
          <w:color w:val="131413"/>
          <w:spacing w:val="-23"/>
        </w:rPr>
        <w:t> </w:t>
      </w:r>
      <w:r>
        <w:rPr>
          <w:color w:val="131413"/>
        </w:rPr>
        <w:t>inequality</w:t>
      </w:r>
      <w:r>
        <w:rPr>
          <w:color w:val="131413"/>
          <w:spacing w:val="-25"/>
        </w:rPr>
        <w:t> </w:t>
      </w:r>
      <w:r>
        <w:rPr>
          <w:color w:val="131413"/>
        </w:rPr>
        <w:t>that</w:t>
      </w:r>
      <w:r>
        <w:rPr>
          <w:color w:val="131413"/>
          <w:spacing w:val="-22"/>
        </w:rPr>
        <w:t> </w:t>
      </w:r>
      <w:r>
        <w:rPr>
          <w:color w:val="131413"/>
        </w:rPr>
        <w:t>have</w:t>
      </w:r>
      <w:r>
        <w:rPr>
          <w:color w:val="131413"/>
          <w:spacing w:val="-24"/>
        </w:rPr>
        <w:t> </w:t>
      </w:r>
      <w:r>
        <w:rPr>
          <w:color w:val="131413"/>
        </w:rPr>
        <w:t>generally</w:t>
      </w:r>
      <w:r>
        <w:rPr>
          <w:color w:val="131413"/>
          <w:spacing w:val="-23"/>
        </w:rPr>
        <w:t> </w:t>
      </w:r>
      <w:r>
        <w:rPr>
          <w:color w:val="131413"/>
        </w:rPr>
        <w:t>centered</w:t>
      </w:r>
      <w:r>
        <w:rPr>
          <w:color w:val="131413"/>
          <w:spacing w:val="-24"/>
        </w:rPr>
        <w:t> </w:t>
      </w:r>
      <w:r>
        <w:rPr>
          <w:color w:val="131413"/>
        </w:rPr>
        <w:t>on</w:t>
      </w:r>
      <w:r>
        <w:rPr>
          <w:color w:val="131413"/>
          <w:spacing w:val="-24"/>
        </w:rPr>
        <w:t> </w:t>
      </w:r>
      <w:r>
        <w:rPr>
          <w:color w:val="131413"/>
        </w:rPr>
        <w:t>the</w:t>
      </w:r>
      <w:r>
        <w:rPr>
          <w:color w:val="131413"/>
          <w:spacing w:val="-23"/>
        </w:rPr>
        <w:t> </w:t>
      </w:r>
      <w:r>
        <w:rPr>
          <w:color w:val="131413"/>
        </w:rPr>
        <w:t>direct displacement of low-income minorities living in neighborhoods that </w:t>
      </w:r>
      <w:r>
        <w:rPr>
          <w:color w:val="131413"/>
          <w:spacing w:val="-4"/>
        </w:rPr>
        <w:t>gentrify, </w:t>
      </w:r>
      <w:r>
        <w:rPr>
          <w:color w:val="131413"/>
        </w:rPr>
        <w:t>but the findings</w:t>
      </w:r>
      <w:r>
        <w:rPr>
          <w:color w:val="131413"/>
          <w:spacing w:val="-11"/>
        </w:rPr>
        <w:t> </w:t>
      </w:r>
      <w:r>
        <w:rPr>
          <w:color w:val="131413"/>
        </w:rPr>
        <w:t>show</w:t>
      </w:r>
      <w:r>
        <w:rPr>
          <w:color w:val="131413"/>
          <w:spacing w:val="-10"/>
        </w:rPr>
        <w:t> </w:t>
      </w:r>
      <w:r>
        <w:rPr>
          <w:color w:val="131413"/>
        </w:rPr>
        <w:t>that</w:t>
      </w:r>
      <w:r>
        <w:rPr>
          <w:color w:val="131413"/>
          <w:spacing w:val="-10"/>
        </w:rPr>
        <w:t> </w:t>
      </w:r>
      <w:r>
        <w:rPr>
          <w:color w:val="131413"/>
        </w:rPr>
        <w:t>few</w:t>
      </w:r>
      <w:r>
        <w:rPr>
          <w:color w:val="131413"/>
          <w:spacing w:val="-8"/>
        </w:rPr>
        <w:t> </w:t>
      </w:r>
      <w:r>
        <w:rPr>
          <w:color w:val="131413"/>
        </w:rPr>
        <w:t>predominantly</w:t>
      </w:r>
      <w:r>
        <w:rPr>
          <w:color w:val="131413"/>
          <w:spacing w:val="-8"/>
        </w:rPr>
        <w:t> </w:t>
      </w:r>
      <w:r>
        <w:rPr>
          <w:color w:val="131413"/>
        </w:rPr>
        <w:t>black</w:t>
      </w:r>
      <w:r>
        <w:rPr>
          <w:color w:val="131413"/>
          <w:spacing w:val="-8"/>
        </w:rPr>
        <w:t> </w:t>
      </w:r>
      <w:r>
        <w:rPr>
          <w:color w:val="131413"/>
        </w:rPr>
        <w:t>neighborhoods</w:t>
      </w:r>
      <w:r>
        <w:rPr>
          <w:color w:val="131413"/>
          <w:spacing w:val="-9"/>
        </w:rPr>
        <w:t> </w:t>
      </w:r>
      <w:r>
        <w:rPr>
          <w:color w:val="131413"/>
        </w:rPr>
        <w:t>and</w:t>
      </w:r>
      <w:r>
        <w:rPr>
          <w:color w:val="131413"/>
          <w:spacing w:val="-9"/>
        </w:rPr>
        <w:t> </w:t>
      </w:r>
      <w:r>
        <w:rPr>
          <w:color w:val="131413"/>
        </w:rPr>
        <w:t>ethnic</w:t>
      </w:r>
      <w:r>
        <w:rPr>
          <w:color w:val="131413"/>
          <w:spacing w:val="-10"/>
        </w:rPr>
        <w:t> </w:t>
      </w:r>
      <w:r>
        <w:rPr>
          <w:color w:val="131413"/>
        </w:rPr>
        <w:t>enclaves</w:t>
      </w:r>
      <w:r>
        <w:rPr>
          <w:color w:val="131413"/>
          <w:spacing w:val="-10"/>
        </w:rPr>
        <w:t> </w:t>
      </w:r>
      <w:r>
        <w:rPr>
          <w:color w:val="131413"/>
        </w:rPr>
        <w:t>actu- ally</w:t>
      </w:r>
      <w:r>
        <w:rPr>
          <w:color w:val="131413"/>
          <w:spacing w:val="-13"/>
        </w:rPr>
        <w:t> </w:t>
      </w:r>
      <w:r>
        <w:rPr>
          <w:color w:val="131413"/>
        </w:rPr>
        <w:t>experienced</w:t>
      </w:r>
      <w:r>
        <w:rPr>
          <w:color w:val="131413"/>
          <w:spacing w:val="-11"/>
        </w:rPr>
        <w:t> </w:t>
      </w:r>
      <w:r>
        <w:rPr>
          <w:color w:val="131413"/>
        </w:rPr>
        <w:t>gentrification</w:t>
      </w:r>
      <w:r>
        <w:rPr>
          <w:color w:val="131413"/>
          <w:spacing w:val="-13"/>
        </w:rPr>
        <w:t> </w:t>
      </w:r>
      <w:r>
        <w:rPr>
          <w:color w:val="131413"/>
        </w:rPr>
        <w:t>in</w:t>
      </w:r>
      <w:r>
        <w:rPr>
          <w:color w:val="131413"/>
          <w:spacing w:val="-12"/>
        </w:rPr>
        <w:t> </w:t>
      </w:r>
      <w:r>
        <w:rPr>
          <w:color w:val="131413"/>
        </w:rPr>
        <w:t>this</w:t>
      </w:r>
      <w:r>
        <w:rPr>
          <w:color w:val="131413"/>
          <w:spacing w:val="-12"/>
        </w:rPr>
        <w:t> </w:t>
      </w:r>
      <w:r>
        <w:rPr>
          <w:color w:val="131413"/>
        </w:rPr>
        <w:t>early</w:t>
      </w:r>
      <w:r>
        <w:rPr>
          <w:color w:val="131413"/>
          <w:spacing w:val="-12"/>
        </w:rPr>
        <w:t> </w:t>
      </w:r>
      <w:r>
        <w:rPr>
          <w:color w:val="131413"/>
        </w:rPr>
        <w:t>period.</w:t>
      </w:r>
      <w:r>
        <w:rPr>
          <w:color w:val="131413"/>
          <w:spacing w:val="-11"/>
        </w:rPr>
        <w:t> </w:t>
      </w:r>
      <w:r>
        <w:rPr>
          <w:color w:val="131413"/>
        </w:rPr>
        <w:t>This</w:t>
      </w:r>
      <w:r>
        <w:rPr>
          <w:color w:val="131413"/>
          <w:spacing w:val="-11"/>
        </w:rPr>
        <w:t> </w:t>
      </w:r>
      <w:r>
        <w:rPr>
          <w:color w:val="131413"/>
        </w:rPr>
        <w:t>highlights</w:t>
      </w:r>
      <w:r>
        <w:rPr>
          <w:color w:val="131413"/>
          <w:spacing w:val="-12"/>
        </w:rPr>
        <w:t> </w:t>
      </w:r>
      <w:r>
        <w:rPr>
          <w:color w:val="131413"/>
        </w:rPr>
        <w:t>the</w:t>
      </w:r>
      <w:r>
        <w:rPr>
          <w:color w:val="131413"/>
          <w:spacing w:val="-12"/>
        </w:rPr>
        <w:t> </w:t>
      </w:r>
      <w:r>
        <w:rPr>
          <w:color w:val="131413"/>
        </w:rPr>
        <w:t>extent</w:t>
      </w:r>
      <w:r>
        <w:rPr>
          <w:color w:val="131413"/>
          <w:spacing w:val="-12"/>
        </w:rPr>
        <w:t> </w:t>
      </w:r>
      <w:r>
        <w:rPr>
          <w:color w:val="131413"/>
        </w:rPr>
        <w:t>to</w:t>
      </w:r>
      <w:r>
        <w:rPr>
          <w:color w:val="131413"/>
          <w:spacing w:val="-12"/>
        </w:rPr>
        <w:t> </w:t>
      </w:r>
      <w:r>
        <w:rPr>
          <w:color w:val="131413"/>
        </w:rPr>
        <w:t>which </w:t>
      </w:r>
      <w:r>
        <w:rPr>
          <w:color w:val="131413"/>
          <w:spacing w:val="7"/>
        </w:rPr>
        <w:t>low-income</w:t>
      </w:r>
      <w:r>
        <w:rPr>
          <w:color w:val="131413"/>
          <w:spacing w:val="49"/>
        </w:rPr>
        <w:t> </w:t>
      </w:r>
      <w:r>
        <w:rPr>
          <w:color w:val="131413"/>
          <w:spacing w:val="6"/>
        </w:rPr>
        <w:t>minority</w:t>
      </w:r>
      <w:r>
        <w:rPr>
          <w:color w:val="131413"/>
          <w:spacing w:val="49"/>
        </w:rPr>
        <w:t> </w:t>
      </w:r>
      <w:r>
        <w:rPr>
          <w:color w:val="131413"/>
          <w:spacing w:val="7"/>
        </w:rPr>
        <w:t>neighborhoods</w:t>
      </w:r>
      <w:r>
        <w:rPr>
          <w:color w:val="131413"/>
          <w:spacing w:val="51"/>
        </w:rPr>
        <w:t> </w:t>
      </w:r>
      <w:r>
        <w:rPr>
          <w:color w:val="131413"/>
          <w:spacing w:val="6"/>
        </w:rPr>
        <w:t>generally</w:t>
      </w:r>
      <w:r>
        <w:rPr>
          <w:color w:val="131413"/>
          <w:spacing w:val="49"/>
        </w:rPr>
        <w:t> </w:t>
      </w:r>
      <w:r>
        <w:rPr>
          <w:color w:val="131413"/>
          <w:spacing w:val="6"/>
        </w:rPr>
        <w:t>remained</w:t>
      </w:r>
      <w:r>
        <w:rPr>
          <w:color w:val="131413"/>
          <w:spacing w:val="49"/>
        </w:rPr>
        <w:t> </w:t>
      </w:r>
      <w:r>
        <w:rPr>
          <w:color w:val="131413"/>
          <w:spacing w:val="6"/>
        </w:rPr>
        <w:t>isolated</w:t>
      </w:r>
      <w:r>
        <w:rPr>
          <w:color w:val="131413"/>
          <w:spacing w:val="50"/>
        </w:rPr>
        <w:t> </w:t>
      </w:r>
      <w:r>
        <w:rPr>
          <w:color w:val="131413"/>
          <w:spacing w:val="5"/>
        </w:rPr>
        <w:t>and</w:t>
      </w:r>
      <w:r>
        <w:rPr>
          <w:color w:val="131413"/>
          <w:spacing w:val="49"/>
        </w:rPr>
        <w:t> </w:t>
      </w:r>
      <w:r>
        <w:rPr>
          <w:color w:val="131413"/>
          <w:spacing w:val="7"/>
        </w:rPr>
        <w:t>often</w:t>
      </w:r>
    </w:p>
    <w:p>
      <w:pPr>
        <w:spacing w:after="0" w:line="249" w:lineRule="auto"/>
        <w:jc w:val="both"/>
        <w:sectPr>
          <w:headerReference w:type="even" r:id="rId52"/>
          <w:headerReference w:type="default" r:id="rId53"/>
          <w:pgSz w:w="8790" w:h="13330"/>
          <w:pgMar w:header="646" w:footer="454" w:top="940" w:bottom="640" w:left="900" w:right="0"/>
          <w:pgNumType w:start="210"/>
        </w:sectPr>
      </w:pPr>
    </w:p>
    <w:p>
      <w:pPr>
        <w:pStyle w:val="BodyText"/>
        <w:spacing w:line="249" w:lineRule="auto" w:before="172"/>
        <w:ind w:left="120" w:right="1016"/>
        <w:jc w:val="both"/>
      </w:pPr>
      <w:r>
        <w:rPr>
          <w:color w:val="131413"/>
        </w:rPr>
        <w:t>disadvantaged</w:t>
      </w:r>
      <w:r>
        <w:rPr>
          <w:color w:val="131413"/>
          <w:spacing w:val="-9"/>
        </w:rPr>
        <w:t> </w:t>
      </w:r>
      <w:r>
        <w:rPr>
          <w:color w:val="131413"/>
        </w:rPr>
        <w:t>amid</w:t>
      </w:r>
      <w:r>
        <w:rPr>
          <w:color w:val="131413"/>
          <w:spacing w:val="-10"/>
        </w:rPr>
        <w:t> </w:t>
      </w:r>
      <w:r>
        <w:rPr>
          <w:color w:val="131413"/>
        </w:rPr>
        <w:t>the</w:t>
      </w:r>
      <w:r>
        <w:rPr>
          <w:color w:val="131413"/>
          <w:spacing w:val="-8"/>
        </w:rPr>
        <w:t> </w:t>
      </w:r>
      <w:r>
        <w:rPr>
          <w:color w:val="131413"/>
        </w:rPr>
        <w:t>expansion</w:t>
      </w:r>
      <w:r>
        <w:rPr>
          <w:color w:val="131413"/>
          <w:spacing w:val="-9"/>
        </w:rPr>
        <w:t> </w:t>
      </w:r>
      <w:r>
        <w:rPr>
          <w:color w:val="131413"/>
        </w:rPr>
        <w:t>of</w:t>
      </w:r>
      <w:r>
        <w:rPr>
          <w:color w:val="131413"/>
          <w:spacing w:val="-10"/>
        </w:rPr>
        <w:t> </w:t>
      </w:r>
      <w:r>
        <w:rPr>
          <w:color w:val="131413"/>
        </w:rPr>
        <w:t>gentrification</w:t>
      </w:r>
      <w:r>
        <w:rPr>
          <w:color w:val="131413"/>
          <w:spacing w:val="-11"/>
        </w:rPr>
        <w:t> </w:t>
      </w:r>
      <w:r>
        <w:rPr>
          <w:color w:val="131413"/>
        </w:rPr>
        <w:t>that</w:t>
      </w:r>
      <w:r>
        <w:rPr>
          <w:color w:val="131413"/>
          <w:spacing w:val="-10"/>
        </w:rPr>
        <w:t> </w:t>
      </w:r>
      <w:r>
        <w:rPr>
          <w:color w:val="131413"/>
        </w:rPr>
        <w:t>took</w:t>
      </w:r>
      <w:r>
        <w:rPr>
          <w:color w:val="131413"/>
          <w:spacing w:val="-10"/>
        </w:rPr>
        <w:t> </w:t>
      </w:r>
      <w:r>
        <w:rPr>
          <w:color w:val="131413"/>
        </w:rPr>
        <w:t>place</w:t>
      </w:r>
      <w:r>
        <w:rPr>
          <w:color w:val="131413"/>
          <w:spacing w:val="-8"/>
        </w:rPr>
        <w:t> </w:t>
      </w:r>
      <w:r>
        <w:rPr>
          <w:color w:val="131413"/>
        </w:rPr>
        <w:t>during</w:t>
      </w:r>
      <w:r>
        <w:rPr>
          <w:color w:val="131413"/>
          <w:spacing w:val="-10"/>
        </w:rPr>
        <w:t> </w:t>
      </w:r>
      <w:r>
        <w:rPr>
          <w:color w:val="131413"/>
        </w:rPr>
        <w:t>this</w:t>
      </w:r>
      <w:r>
        <w:rPr>
          <w:color w:val="131413"/>
          <w:spacing w:val="-10"/>
        </w:rPr>
        <w:t> </w:t>
      </w:r>
      <w:r>
        <w:rPr>
          <w:color w:val="131413"/>
        </w:rPr>
        <w:t>period, leaving</w:t>
      </w:r>
      <w:r>
        <w:rPr>
          <w:color w:val="131413"/>
          <w:spacing w:val="-24"/>
        </w:rPr>
        <w:t> </w:t>
      </w:r>
      <w:r>
        <w:rPr>
          <w:color w:val="131413"/>
        </w:rPr>
        <w:t>these</w:t>
      </w:r>
      <w:r>
        <w:rPr>
          <w:color w:val="131413"/>
          <w:spacing w:val="-24"/>
        </w:rPr>
        <w:t> </w:t>
      </w:r>
      <w:r>
        <w:rPr>
          <w:color w:val="131413"/>
        </w:rPr>
        <w:t>neighborhoods</w:t>
      </w:r>
      <w:r>
        <w:rPr>
          <w:color w:val="131413"/>
          <w:spacing w:val="-24"/>
        </w:rPr>
        <w:t> </w:t>
      </w:r>
      <w:r>
        <w:rPr>
          <w:color w:val="131413"/>
        </w:rPr>
        <w:t>particularly</w:t>
      </w:r>
      <w:r>
        <w:rPr>
          <w:color w:val="131413"/>
          <w:spacing w:val="-25"/>
        </w:rPr>
        <w:t> </w:t>
      </w:r>
      <w:r>
        <w:rPr>
          <w:color w:val="131413"/>
        </w:rPr>
        <w:t>vulnerable</w:t>
      </w:r>
      <w:r>
        <w:rPr>
          <w:color w:val="131413"/>
          <w:spacing w:val="-25"/>
        </w:rPr>
        <w:t> </w:t>
      </w:r>
      <w:r>
        <w:rPr>
          <w:color w:val="131413"/>
        </w:rPr>
        <w:t>to</w:t>
      </w:r>
      <w:r>
        <w:rPr>
          <w:color w:val="131413"/>
          <w:spacing w:val="-24"/>
        </w:rPr>
        <w:t> </w:t>
      </w:r>
      <w:r>
        <w:rPr>
          <w:color w:val="131413"/>
        </w:rPr>
        <w:t>gentrification</w:t>
      </w:r>
      <w:r>
        <w:rPr>
          <w:color w:val="131413"/>
          <w:spacing w:val="-26"/>
        </w:rPr>
        <w:t> </w:t>
      </w:r>
      <w:r>
        <w:rPr>
          <w:color w:val="131413"/>
        </w:rPr>
        <w:t>in</w:t>
      </w:r>
      <w:r>
        <w:rPr>
          <w:color w:val="131413"/>
          <w:spacing w:val="-24"/>
        </w:rPr>
        <w:t> </w:t>
      </w:r>
      <w:r>
        <w:rPr>
          <w:color w:val="131413"/>
        </w:rPr>
        <w:t>recent</w:t>
      </w:r>
      <w:r>
        <w:rPr>
          <w:color w:val="131413"/>
          <w:spacing w:val="-25"/>
        </w:rPr>
        <w:t> </w:t>
      </w:r>
      <w:r>
        <w:rPr>
          <w:color w:val="131413"/>
        </w:rPr>
        <w:t>decades, especially</w:t>
      </w:r>
      <w:r>
        <w:rPr>
          <w:color w:val="131413"/>
          <w:spacing w:val="-11"/>
        </w:rPr>
        <w:t> </w:t>
      </w:r>
      <w:r>
        <w:rPr>
          <w:color w:val="131413"/>
        </w:rPr>
        <w:t>in</w:t>
      </w:r>
      <w:r>
        <w:rPr>
          <w:color w:val="131413"/>
          <w:spacing w:val="-12"/>
        </w:rPr>
        <w:t> </w:t>
      </w:r>
      <w:r>
        <w:rPr>
          <w:color w:val="131413"/>
        </w:rPr>
        <w:t>cities</w:t>
      </w:r>
      <w:r>
        <w:rPr>
          <w:color w:val="131413"/>
          <w:spacing w:val="-11"/>
        </w:rPr>
        <w:t> </w:t>
      </w:r>
      <w:r>
        <w:rPr>
          <w:color w:val="131413"/>
        </w:rPr>
        <w:t>with</w:t>
      </w:r>
      <w:r>
        <w:rPr>
          <w:color w:val="131413"/>
          <w:spacing w:val="-12"/>
        </w:rPr>
        <w:t> </w:t>
      </w:r>
      <w:r>
        <w:rPr>
          <w:color w:val="131413"/>
        </w:rPr>
        <w:t>tight</w:t>
      </w:r>
      <w:r>
        <w:rPr>
          <w:color w:val="131413"/>
          <w:spacing w:val="-10"/>
        </w:rPr>
        <w:t> </w:t>
      </w:r>
      <w:r>
        <w:rPr>
          <w:color w:val="131413"/>
        </w:rPr>
        <w:t>housing</w:t>
      </w:r>
      <w:r>
        <w:rPr>
          <w:color w:val="131413"/>
          <w:spacing w:val="-11"/>
        </w:rPr>
        <w:t> </w:t>
      </w:r>
      <w:r>
        <w:rPr>
          <w:color w:val="131413"/>
        </w:rPr>
        <w:t>markets.</w:t>
      </w:r>
      <w:r>
        <w:rPr>
          <w:color w:val="131413"/>
          <w:spacing w:val="-12"/>
        </w:rPr>
        <w:t> </w:t>
      </w:r>
      <w:r>
        <w:rPr>
          <w:color w:val="131413"/>
        </w:rPr>
        <w:t>Thus,</w:t>
      </w:r>
      <w:r>
        <w:rPr>
          <w:color w:val="131413"/>
          <w:spacing w:val="-11"/>
        </w:rPr>
        <w:t> </w:t>
      </w:r>
      <w:r>
        <w:rPr>
          <w:color w:val="131413"/>
        </w:rPr>
        <w:t>policy</w:t>
      </w:r>
      <w:r>
        <w:rPr>
          <w:color w:val="131413"/>
          <w:spacing w:val="-12"/>
        </w:rPr>
        <w:t> </w:t>
      </w:r>
      <w:r>
        <w:rPr>
          <w:color w:val="131413"/>
        </w:rPr>
        <w:t>makers</w:t>
      </w:r>
      <w:r>
        <w:rPr>
          <w:color w:val="131413"/>
          <w:spacing w:val="-11"/>
        </w:rPr>
        <w:t> </w:t>
      </w:r>
      <w:r>
        <w:rPr>
          <w:color w:val="131413"/>
        </w:rPr>
        <w:t>face</w:t>
      </w:r>
      <w:r>
        <w:rPr>
          <w:color w:val="131413"/>
          <w:spacing w:val="-12"/>
        </w:rPr>
        <w:t> </w:t>
      </w:r>
      <w:r>
        <w:rPr>
          <w:color w:val="131413"/>
        </w:rPr>
        <w:t>challenges</w:t>
      </w:r>
      <w:r>
        <w:rPr>
          <w:color w:val="131413"/>
          <w:spacing w:val="-12"/>
        </w:rPr>
        <w:t> </w:t>
      </w:r>
      <w:r>
        <w:rPr>
          <w:color w:val="131413"/>
        </w:rPr>
        <w:t>to both increase the affordable housing supply to meet demand and to ensure sustained reinvestment</w:t>
      </w:r>
      <w:r>
        <w:rPr>
          <w:color w:val="131413"/>
          <w:spacing w:val="-17"/>
        </w:rPr>
        <w:t> </w:t>
      </w:r>
      <w:r>
        <w:rPr>
          <w:color w:val="131413"/>
        </w:rPr>
        <w:t>occurs</w:t>
      </w:r>
      <w:r>
        <w:rPr>
          <w:color w:val="131413"/>
          <w:spacing w:val="-17"/>
        </w:rPr>
        <w:t> </w:t>
      </w:r>
      <w:r>
        <w:rPr>
          <w:color w:val="131413"/>
        </w:rPr>
        <w:t>in</w:t>
      </w:r>
      <w:r>
        <w:rPr>
          <w:color w:val="131413"/>
          <w:spacing w:val="-16"/>
        </w:rPr>
        <w:t> </w:t>
      </w:r>
      <w:r>
        <w:rPr>
          <w:color w:val="131413"/>
        </w:rPr>
        <w:t>areas</w:t>
      </w:r>
      <w:r>
        <w:rPr>
          <w:color w:val="131413"/>
          <w:spacing w:val="-15"/>
        </w:rPr>
        <w:t> </w:t>
      </w:r>
      <w:r>
        <w:rPr>
          <w:color w:val="131413"/>
        </w:rPr>
        <w:t>beyond</w:t>
      </w:r>
      <w:r>
        <w:rPr>
          <w:color w:val="131413"/>
          <w:spacing w:val="-17"/>
        </w:rPr>
        <w:t> </w:t>
      </w:r>
      <w:r>
        <w:rPr>
          <w:color w:val="131413"/>
        </w:rPr>
        <w:t>gentrifying</w:t>
      </w:r>
      <w:r>
        <w:rPr>
          <w:color w:val="131413"/>
          <w:spacing w:val="-15"/>
        </w:rPr>
        <w:t> </w:t>
      </w:r>
      <w:r>
        <w:rPr>
          <w:color w:val="131413"/>
        </w:rPr>
        <w:t>neighborhoods.</w:t>
      </w:r>
      <w:r>
        <w:rPr>
          <w:color w:val="131413"/>
          <w:spacing w:val="-17"/>
        </w:rPr>
        <w:t> </w:t>
      </w:r>
      <w:r>
        <w:rPr>
          <w:color w:val="131413"/>
        </w:rPr>
        <w:t>As</w:t>
      </w:r>
      <w:r>
        <w:rPr>
          <w:color w:val="131413"/>
          <w:spacing w:val="-16"/>
        </w:rPr>
        <w:t> </w:t>
      </w:r>
      <w:r>
        <w:rPr>
          <w:color w:val="131413"/>
        </w:rPr>
        <w:t>some</w:t>
      </w:r>
      <w:r>
        <w:rPr>
          <w:color w:val="131413"/>
          <w:spacing w:val="-16"/>
        </w:rPr>
        <w:t> </w:t>
      </w:r>
      <w:r>
        <w:rPr>
          <w:color w:val="131413"/>
        </w:rPr>
        <w:t>low-income neighborhoods</w:t>
      </w:r>
      <w:r>
        <w:rPr>
          <w:color w:val="131413"/>
          <w:spacing w:val="-17"/>
        </w:rPr>
        <w:t> </w:t>
      </w:r>
      <w:r>
        <w:rPr>
          <w:color w:val="131413"/>
        </w:rPr>
        <w:t>with</w:t>
      </w:r>
      <w:r>
        <w:rPr>
          <w:color w:val="131413"/>
          <w:spacing w:val="-16"/>
        </w:rPr>
        <w:t> </w:t>
      </w:r>
      <w:r>
        <w:rPr>
          <w:color w:val="131413"/>
        </w:rPr>
        <w:t>particular</w:t>
      </w:r>
      <w:r>
        <w:rPr>
          <w:color w:val="131413"/>
          <w:spacing w:val="-17"/>
        </w:rPr>
        <w:t> </w:t>
      </w:r>
      <w:r>
        <w:rPr>
          <w:color w:val="131413"/>
        </w:rPr>
        <w:t>characteristics</w:t>
      </w:r>
      <w:r>
        <w:rPr>
          <w:color w:val="131413"/>
          <w:spacing w:val="-15"/>
        </w:rPr>
        <w:t> </w:t>
      </w:r>
      <w:r>
        <w:rPr>
          <w:color w:val="131413"/>
        </w:rPr>
        <w:t>garner</w:t>
      </w:r>
      <w:r>
        <w:rPr>
          <w:color w:val="131413"/>
          <w:spacing w:val="-16"/>
        </w:rPr>
        <w:t> </w:t>
      </w:r>
      <w:r>
        <w:rPr>
          <w:color w:val="131413"/>
        </w:rPr>
        <w:t>investment,</w:t>
      </w:r>
      <w:r>
        <w:rPr>
          <w:color w:val="131413"/>
          <w:spacing w:val="-17"/>
        </w:rPr>
        <w:t> </w:t>
      </w:r>
      <w:r>
        <w:rPr>
          <w:color w:val="131413"/>
        </w:rPr>
        <w:t>others</w:t>
      </w:r>
      <w:r>
        <w:rPr>
          <w:color w:val="131413"/>
          <w:spacing w:val="-16"/>
        </w:rPr>
        <w:t> </w:t>
      </w:r>
      <w:r>
        <w:rPr>
          <w:color w:val="131413"/>
        </w:rPr>
        <w:t>tend</w:t>
      </w:r>
      <w:r>
        <w:rPr>
          <w:color w:val="131413"/>
          <w:spacing w:val="-16"/>
        </w:rPr>
        <w:t> </w:t>
      </w:r>
      <w:r>
        <w:rPr>
          <w:color w:val="131413"/>
        </w:rPr>
        <w:t>to</w:t>
      </w:r>
      <w:r>
        <w:rPr>
          <w:color w:val="131413"/>
          <w:spacing w:val="-17"/>
        </w:rPr>
        <w:t> </w:t>
      </w:r>
      <w:r>
        <w:rPr>
          <w:color w:val="131413"/>
        </w:rPr>
        <w:t>remain left behind, perpetuating and increasing neighborhood </w:t>
      </w:r>
      <w:r>
        <w:rPr>
          <w:color w:val="131413"/>
          <w:spacing w:val="-3"/>
        </w:rPr>
        <w:t>inequality. </w:t>
      </w:r>
      <w:r>
        <w:rPr>
          <w:color w:val="131413"/>
        </w:rPr>
        <w:t>Nevertheless, the results reveal the potential of global neighborhoods to transform low-income neigh- borhoods in</w:t>
      </w:r>
      <w:r>
        <w:rPr>
          <w:color w:val="131413"/>
          <w:spacing w:val="11"/>
        </w:rPr>
        <w:t> </w:t>
      </w:r>
      <w:r>
        <w:rPr>
          <w:color w:val="131413"/>
        </w:rPr>
        <w:t>decline.</w:t>
      </w:r>
    </w:p>
    <w:p>
      <w:pPr>
        <w:pStyle w:val="BodyText"/>
        <w:rPr>
          <w:sz w:val="22"/>
        </w:rPr>
      </w:pPr>
    </w:p>
    <w:p>
      <w:pPr>
        <w:spacing w:line="247" w:lineRule="auto" w:before="162"/>
        <w:ind w:left="120" w:right="1016" w:firstLine="0"/>
        <w:jc w:val="both"/>
        <w:rPr>
          <w:sz w:val="16"/>
        </w:rPr>
      </w:pPr>
      <w:r>
        <w:rPr>
          <w:color w:val="131413"/>
          <w:spacing w:val="-3"/>
          <w:sz w:val="16"/>
        </w:rPr>
        <w:t>Acknowledgments </w:t>
      </w:r>
      <w:r>
        <w:rPr>
          <w:color w:val="131413"/>
          <w:sz w:val="16"/>
        </w:rPr>
        <w:t>This </w:t>
      </w:r>
      <w:r>
        <w:rPr>
          <w:color w:val="131413"/>
          <w:spacing w:val="-3"/>
          <w:sz w:val="16"/>
        </w:rPr>
        <w:t>research </w:t>
      </w:r>
      <w:r>
        <w:rPr>
          <w:color w:val="131413"/>
          <w:sz w:val="16"/>
        </w:rPr>
        <w:t>was supported by the </w:t>
      </w:r>
      <w:r>
        <w:rPr>
          <w:color w:val="131413"/>
          <w:spacing w:val="-3"/>
          <w:sz w:val="16"/>
        </w:rPr>
        <w:t>National </w:t>
      </w:r>
      <w:r>
        <w:rPr>
          <w:color w:val="131413"/>
          <w:sz w:val="16"/>
        </w:rPr>
        <w:t>Science </w:t>
      </w:r>
      <w:r>
        <w:rPr>
          <w:color w:val="131413"/>
          <w:spacing w:val="-3"/>
          <w:sz w:val="16"/>
        </w:rPr>
        <w:t>Foundation </w:t>
      </w:r>
      <w:r>
        <w:rPr>
          <w:color w:val="131413"/>
          <w:sz w:val="16"/>
        </w:rPr>
        <w:t>Graduate Research </w:t>
      </w:r>
      <w:r>
        <w:rPr>
          <w:color w:val="131413"/>
          <w:spacing w:val="-3"/>
          <w:sz w:val="16"/>
        </w:rPr>
        <w:t>Fellowship Program </w:t>
      </w:r>
      <w:r>
        <w:rPr>
          <w:color w:val="131413"/>
          <w:sz w:val="16"/>
        </w:rPr>
        <w:t>(Grant No. </w:t>
      </w:r>
      <w:r>
        <w:rPr>
          <w:color w:val="131413"/>
          <w:spacing w:val="-3"/>
          <w:sz w:val="16"/>
        </w:rPr>
        <w:t>DGE-1144152), </w:t>
      </w:r>
      <w:r>
        <w:rPr>
          <w:color w:val="131413"/>
          <w:sz w:val="16"/>
        </w:rPr>
        <w:t>the </w:t>
      </w:r>
      <w:r>
        <w:rPr>
          <w:color w:val="131413"/>
          <w:spacing w:val="-4"/>
          <w:sz w:val="16"/>
        </w:rPr>
        <w:t>NSF-IGERT </w:t>
      </w:r>
      <w:r>
        <w:rPr>
          <w:color w:val="131413"/>
          <w:spacing w:val="-3"/>
          <w:sz w:val="16"/>
        </w:rPr>
        <w:t>Multidisciplinary </w:t>
      </w:r>
      <w:r>
        <w:rPr>
          <w:color w:val="131413"/>
          <w:sz w:val="16"/>
        </w:rPr>
        <w:t>Program in </w:t>
      </w:r>
      <w:r>
        <w:rPr>
          <w:color w:val="131413"/>
          <w:spacing w:val="-3"/>
          <w:sz w:val="16"/>
        </w:rPr>
        <w:t>Inequality </w:t>
      </w:r>
      <w:r>
        <w:rPr>
          <w:color w:val="131413"/>
          <w:sz w:val="16"/>
        </w:rPr>
        <w:t>&amp; Social</w:t>
      </w:r>
      <w:r>
        <w:rPr>
          <w:color w:val="131413"/>
          <w:spacing w:val="-15"/>
          <w:sz w:val="16"/>
        </w:rPr>
        <w:t> </w:t>
      </w:r>
      <w:r>
        <w:rPr>
          <w:color w:val="131413"/>
          <w:sz w:val="16"/>
        </w:rPr>
        <w:t>Policy</w:t>
      </w:r>
      <w:r>
        <w:rPr>
          <w:color w:val="131413"/>
          <w:spacing w:val="-14"/>
          <w:sz w:val="16"/>
        </w:rPr>
        <w:t> </w:t>
      </w:r>
      <w:r>
        <w:rPr>
          <w:color w:val="131413"/>
          <w:sz w:val="16"/>
        </w:rPr>
        <w:t>at</w:t>
      </w:r>
      <w:r>
        <w:rPr>
          <w:color w:val="131413"/>
          <w:spacing w:val="-14"/>
          <w:sz w:val="16"/>
        </w:rPr>
        <w:t> </w:t>
      </w:r>
      <w:r>
        <w:rPr>
          <w:color w:val="131413"/>
          <w:sz w:val="16"/>
        </w:rPr>
        <w:t>Harvard</w:t>
      </w:r>
      <w:r>
        <w:rPr>
          <w:color w:val="131413"/>
          <w:spacing w:val="-16"/>
          <w:sz w:val="16"/>
        </w:rPr>
        <w:t> </w:t>
      </w:r>
      <w:r>
        <w:rPr>
          <w:color w:val="131413"/>
          <w:spacing w:val="-3"/>
          <w:sz w:val="16"/>
        </w:rPr>
        <w:t>University</w:t>
      </w:r>
      <w:r>
        <w:rPr>
          <w:color w:val="131413"/>
          <w:spacing w:val="-16"/>
          <w:sz w:val="16"/>
        </w:rPr>
        <w:t> </w:t>
      </w:r>
      <w:r>
        <w:rPr>
          <w:color w:val="131413"/>
          <w:sz w:val="16"/>
        </w:rPr>
        <w:t>(Grant</w:t>
      </w:r>
      <w:r>
        <w:rPr>
          <w:color w:val="131413"/>
          <w:spacing w:val="-15"/>
          <w:sz w:val="16"/>
        </w:rPr>
        <w:t> </w:t>
      </w:r>
      <w:r>
        <w:rPr>
          <w:color w:val="131413"/>
          <w:sz w:val="16"/>
        </w:rPr>
        <w:t>No.</w:t>
      </w:r>
      <w:r>
        <w:rPr>
          <w:color w:val="131413"/>
          <w:spacing w:val="-14"/>
          <w:sz w:val="16"/>
        </w:rPr>
        <w:t> </w:t>
      </w:r>
      <w:r>
        <w:rPr>
          <w:color w:val="131413"/>
          <w:spacing w:val="-3"/>
          <w:sz w:val="16"/>
        </w:rPr>
        <w:t>0333403),</w:t>
      </w:r>
      <w:r>
        <w:rPr>
          <w:color w:val="131413"/>
          <w:spacing w:val="-15"/>
          <w:sz w:val="16"/>
        </w:rPr>
        <w:t> </w:t>
      </w:r>
      <w:r>
        <w:rPr>
          <w:color w:val="131413"/>
          <w:sz w:val="16"/>
        </w:rPr>
        <w:t>and</w:t>
      </w:r>
      <w:r>
        <w:rPr>
          <w:color w:val="131413"/>
          <w:spacing w:val="-15"/>
          <w:sz w:val="16"/>
        </w:rPr>
        <w:t> </w:t>
      </w:r>
      <w:r>
        <w:rPr>
          <w:color w:val="131413"/>
          <w:sz w:val="16"/>
        </w:rPr>
        <w:t>The</w:t>
      </w:r>
      <w:r>
        <w:rPr>
          <w:color w:val="131413"/>
          <w:spacing w:val="-15"/>
          <w:sz w:val="16"/>
        </w:rPr>
        <w:t> </w:t>
      </w:r>
      <w:r>
        <w:rPr>
          <w:color w:val="131413"/>
          <w:sz w:val="16"/>
        </w:rPr>
        <w:t>Eunice</w:t>
      </w:r>
      <w:r>
        <w:rPr>
          <w:color w:val="131413"/>
          <w:spacing w:val="-14"/>
          <w:sz w:val="16"/>
        </w:rPr>
        <w:t> </w:t>
      </w:r>
      <w:r>
        <w:rPr>
          <w:color w:val="131413"/>
          <w:spacing w:val="-3"/>
          <w:sz w:val="16"/>
        </w:rPr>
        <w:t>Kennedy</w:t>
      </w:r>
      <w:r>
        <w:rPr>
          <w:color w:val="131413"/>
          <w:spacing w:val="-14"/>
          <w:sz w:val="16"/>
        </w:rPr>
        <w:t> </w:t>
      </w:r>
      <w:r>
        <w:rPr>
          <w:color w:val="131413"/>
          <w:sz w:val="16"/>
        </w:rPr>
        <w:t>Shriver</w:t>
      </w:r>
      <w:r>
        <w:rPr>
          <w:color w:val="131413"/>
          <w:spacing w:val="-16"/>
          <w:sz w:val="16"/>
        </w:rPr>
        <w:t> </w:t>
      </w:r>
      <w:r>
        <w:rPr>
          <w:color w:val="131413"/>
          <w:spacing w:val="-3"/>
          <w:sz w:val="16"/>
        </w:rPr>
        <w:t>National</w:t>
      </w:r>
      <w:r>
        <w:rPr>
          <w:color w:val="131413"/>
          <w:spacing w:val="-15"/>
          <w:sz w:val="16"/>
        </w:rPr>
        <w:t> </w:t>
      </w:r>
      <w:r>
        <w:rPr>
          <w:color w:val="131413"/>
          <w:sz w:val="16"/>
        </w:rPr>
        <w:t>Institute of Child </w:t>
      </w:r>
      <w:r>
        <w:rPr>
          <w:color w:val="131413"/>
          <w:spacing w:val="-3"/>
          <w:sz w:val="16"/>
        </w:rPr>
        <w:t>Health </w:t>
      </w:r>
      <w:r>
        <w:rPr>
          <w:color w:val="131413"/>
          <w:sz w:val="16"/>
        </w:rPr>
        <w:t>&amp; Human </w:t>
      </w:r>
      <w:r>
        <w:rPr>
          <w:color w:val="131413"/>
          <w:spacing w:val="-3"/>
          <w:sz w:val="16"/>
        </w:rPr>
        <w:t>Development </w:t>
      </w:r>
      <w:r>
        <w:rPr>
          <w:color w:val="131413"/>
          <w:sz w:val="16"/>
        </w:rPr>
        <w:t>of the National </w:t>
      </w:r>
      <w:r>
        <w:rPr>
          <w:color w:val="131413"/>
          <w:spacing w:val="-3"/>
          <w:sz w:val="16"/>
        </w:rPr>
        <w:t>Institutes </w:t>
      </w:r>
      <w:r>
        <w:rPr>
          <w:color w:val="131413"/>
          <w:sz w:val="16"/>
        </w:rPr>
        <w:t>of Health (Grant No. </w:t>
      </w:r>
      <w:r>
        <w:rPr>
          <w:color w:val="131413"/>
          <w:spacing w:val="-3"/>
          <w:sz w:val="16"/>
        </w:rPr>
        <w:t>T32HD007163). </w:t>
      </w:r>
      <w:r>
        <w:rPr>
          <w:color w:val="131413"/>
          <w:sz w:val="16"/>
        </w:rPr>
        <w:t>I wish to thank the </w:t>
      </w:r>
      <w:r>
        <w:rPr>
          <w:i/>
          <w:color w:val="131413"/>
          <w:sz w:val="16"/>
        </w:rPr>
        <w:t>Demography </w:t>
      </w:r>
      <w:r>
        <w:rPr>
          <w:color w:val="131413"/>
          <w:sz w:val="16"/>
        </w:rPr>
        <w:t>Editor and anonymous reviewers, Asad Asad, Monica Bell, Alexandra </w:t>
      </w:r>
      <w:r>
        <w:rPr>
          <w:color w:val="131413"/>
          <w:spacing w:val="-3"/>
          <w:sz w:val="16"/>
        </w:rPr>
        <w:t>Killewald, Jennifer Lee, Jeremy Levine, </w:t>
      </w:r>
      <w:r>
        <w:rPr>
          <w:color w:val="131413"/>
          <w:sz w:val="16"/>
        </w:rPr>
        <w:t>Jim </w:t>
      </w:r>
      <w:r>
        <w:rPr>
          <w:color w:val="131413"/>
          <w:spacing w:val="-3"/>
          <w:sz w:val="16"/>
        </w:rPr>
        <w:t>Quane, Robert Sampson, Robert </w:t>
      </w:r>
      <w:r>
        <w:rPr>
          <w:color w:val="131413"/>
          <w:spacing w:val="-5"/>
          <w:sz w:val="16"/>
        </w:rPr>
        <w:t>Vargas, </w:t>
      </w:r>
      <w:r>
        <w:rPr>
          <w:color w:val="131413"/>
          <w:spacing w:val="-3"/>
          <w:sz w:val="16"/>
        </w:rPr>
        <w:t>Mary </w:t>
      </w:r>
      <w:r>
        <w:rPr>
          <w:color w:val="131413"/>
          <w:spacing w:val="-4"/>
          <w:sz w:val="16"/>
        </w:rPr>
        <w:t>Waters, </w:t>
      </w:r>
      <w:r>
        <w:rPr>
          <w:color w:val="131413"/>
          <w:spacing w:val="-3"/>
          <w:sz w:val="16"/>
        </w:rPr>
        <w:t>William Julius</w:t>
      </w:r>
      <w:r>
        <w:rPr>
          <w:color w:val="131413"/>
          <w:spacing w:val="-12"/>
          <w:sz w:val="16"/>
        </w:rPr>
        <w:t> </w:t>
      </w:r>
      <w:r>
        <w:rPr>
          <w:color w:val="131413"/>
          <w:spacing w:val="-3"/>
          <w:sz w:val="16"/>
        </w:rPr>
        <w:t>Wilson,</w:t>
      </w:r>
      <w:r>
        <w:rPr>
          <w:color w:val="131413"/>
          <w:spacing w:val="-11"/>
          <w:sz w:val="16"/>
        </w:rPr>
        <w:t> </w:t>
      </w:r>
      <w:r>
        <w:rPr>
          <w:color w:val="131413"/>
          <w:sz w:val="16"/>
        </w:rPr>
        <w:t>and</w:t>
      </w:r>
      <w:r>
        <w:rPr>
          <w:color w:val="131413"/>
          <w:spacing w:val="-13"/>
          <w:sz w:val="16"/>
        </w:rPr>
        <w:t> </w:t>
      </w:r>
      <w:r>
        <w:rPr>
          <w:color w:val="131413"/>
          <w:sz w:val="16"/>
        </w:rPr>
        <w:t>audiences</w:t>
      </w:r>
      <w:r>
        <w:rPr>
          <w:color w:val="131413"/>
          <w:spacing w:val="-14"/>
          <w:sz w:val="16"/>
        </w:rPr>
        <w:t> </w:t>
      </w:r>
      <w:r>
        <w:rPr>
          <w:color w:val="131413"/>
          <w:sz w:val="16"/>
        </w:rPr>
        <w:t>of</w:t>
      </w:r>
      <w:r>
        <w:rPr>
          <w:color w:val="131413"/>
          <w:spacing w:val="-13"/>
          <w:sz w:val="16"/>
        </w:rPr>
        <w:t> </w:t>
      </w:r>
      <w:r>
        <w:rPr>
          <w:color w:val="131413"/>
          <w:sz w:val="16"/>
        </w:rPr>
        <w:t>various</w:t>
      </w:r>
      <w:r>
        <w:rPr>
          <w:color w:val="131413"/>
          <w:spacing w:val="-14"/>
          <w:sz w:val="16"/>
        </w:rPr>
        <w:t> </w:t>
      </w:r>
      <w:r>
        <w:rPr>
          <w:color w:val="131413"/>
          <w:spacing w:val="-3"/>
          <w:sz w:val="16"/>
        </w:rPr>
        <w:t>workshops</w:t>
      </w:r>
      <w:r>
        <w:rPr>
          <w:color w:val="131413"/>
          <w:spacing w:val="-11"/>
          <w:sz w:val="16"/>
        </w:rPr>
        <w:t> </w:t>
      </w:r>
      <w:r>
        <w:rPr>
          <w:color w:val="131413"/>
          <w:sz w:val="16"/>
        </w:rPr>
        <w:t>and</w:t>
      </w:r>
      <w:r>
        <w:rPr>
          <w:color w:val="131413"/>
          <w:spacing w:val="-13"/>
          <w:sz w:val="16"/>
        </w:rPr>
        <w:t> </w:t>
      </w:r>
      <w:r>
        <w:rPr>
          <w:color w:val="131413"/>
          <w:spacing w:val="-3"/>
          <w:sz w:val="16"/>
        </w:rPr>
        <w:t>meetings</w:t>
      </w:r>
      <w:r>
        <w:rPr>
          <w:color w:val="131413"/>
          <w:spacing w:val="-12"/>
          <w:sz w:val="16"/>
        </w:rPr>
        <w:t> </w:t>
      </w:r>
      <w:r>
        <w:rPr>
          <w:color w:val="131413"/>
          <w:sz w:val="16"/>
        </w:rPr>
        <w:t>for</w:t>
      </w:r>
      <w:r>
        <w:rPr>
          <w:color w:val="131413"/>
          <w:spacing w:val="-11"/>
          <w:sz w:val="16"/>
        </w:rPr>
        <w:t> </w:t>
      </w:r>
      <w:r>
        <w:rPr>
          <w:color w:val="131413"/>
          <w:sz w:val="16"/>
        </w:rPr>
        <w:t>helpful</w:t>
      </w:r>
      <w:r>
        <w:rPr>
          <w:color w:val="131413"/>
          <w:spacing w:val="-11"/>
          <w:sz w:val="16"/>
        </w:rPr>
        <w:t> </w:t>
      </w:r>
      <w:r>
        <w:rPr>
          <w:color w:val="131413"/>
          <w:spacing w:val="-3"/>
          <w:sz w:val="16"/>
        </w:rPr>
        <w:t>comments</w:t>
      </w:r>
      <w:r>
        <w:rPr>
          <w:color w:val="131413"/>
          <w:spacing w:val="-11"/>
          <w:sz w:val="16"/>
        </w:rPr>
        <w:t> </w:t>
      </w:r>
      <w:r>
        <w:rPr>
          <w:color w:val="131413"/>
          <w:sz w:val="16"/>
        </w:rPr>
        <w:t>on</w:t>
      </w:r>
      <w:r>
        <w:rPr>
          <w:color w:val="131413"/>
          <w:spacing w:val="-13"/>
          <w:sz w:val="16"/>
        </w:rPr>
        <w:t> </w:t>
      </w:r>
      <w:r>
        <w:rPr>
          <w:color w:val="131413"/>
          <w:spacing w:val="-3"/>
          <w:sz w:val="16"/>
        </w:rPr>
        <w:t>previous</w:t>
      </w:r>
      <w:r>
        <w:rPr>
          <w:color w:val="131413"/>
          <w:spacing w:val="-12"/>
          <w:sz w:val="16"/>
        </w:rPr>
        <w:t> </w:t>
      </w:r>
      <w:r>
        <w:rPr>
          <w:color w:val="131413"/>
          <w:sz w:val="16"/>
        </w:rPr>
        <w:t>drafts</w:t>
      </w:r>
      <w:r>
        <w:rPr>
          <w:color w:val="131413"/>
          <w:spacing w:val="-13"/>
          <w:sz w:val="16"/>
        </w:rPr>
        <w:t> </w:t>
      </w:r>
      <w:r>
        <w:rPr>
          <w:color w:val="131413"/>
          <w:sz w:val="16"/>
        </w:rPr>
        <w:t>and </w:t>
      </w:r>
      <w:r>
        <w:rPr>
          <w:color w:val="131413"/>
          <w:spacing w:val="-3"/>
          <w:sz w:val="16"/>
        </w:rPr>
        <w:t>presentations </w:t>
      </w:r>
      <w:r>
        <w:rPr>
          <w:color w:val="131413"/>
          <w:sz w:val="16"/>
        </w:rPr>
        <w:t>of </w:t>
      </w:r>
      <w:r>
        <w:rPr>
          <w:color w:val="131413"/>
          <w:spacing w:val="-3"/>
          <w:sz w:val="16"/>
        </w:rPr>
        <w:t>this article. </w:t>
      </w:r>
      <w:r>
        <w:rPr>
          <w:color w:val="131413"/>
          <w:sz w:val="16"/>
        </w:rPr>
        <w:t>The </w:t>
      </w:r>
      <w:r>
        <w:rPr>
          <w:color w:val="131413"/>
          <w:spacing w:val="-3"/>
          <w:sz w:val="16"/>
        </w:rPr>
        <w:t>content </w:t>
      </w:r>
      <w:r>
        <w:rPr>
          <w:color w:val="131413"/>
          <w:sz w:val="16"/>
        </w:rPr>
        <w:t>in this </w:t>
      </w:r>
      <w:r>
        <w:rPr>
          <w:color w:val="131413"/>
          <w:spacing w:val="-3"/>
          <w:sz w:val="16"/>
        </w:rPr>
        <w:t>article </w:t>
      </w:r>
      <w:r>
        <w:rPr>
          <w:color w:val="131413"/>
          <w:sz w:val="16"/>
        </w:rPr>
        <w:t>is </w:t>
      </w:r>
      <w:r>
        <w:rPr>
          <w:color w:val="131413"/>
          <w:spacing w:val="-3"/>
          <w:sz w:val="16"/>
        </w:rPr>
        <w:t>solely </w:t>
      </w:r>
      <w:r>
        <w:rPr>
          <w:color w:val="131413"/>
          <w:sz w:val="16"/>
        </w:rPr>
        <w:t>the </w:t>
      </w:r>
      <w:r>
        <w:rPr>
          <w:color w:val="131413"/>
          <w:spacing w:val="-3"/>
          <w:sz w:val="16"/>
        </w:rPr>
        <w:t>responsibility </w:t>
      </w:r>
      <w:r>
        <w:rPr>
          <w:color w:val="131413"/>
          <w:sz w:val="16"/>
        </w:rPr>
        <w:t>of the </w:t>
      </w:r>
      <w:r>
        <w:rPr>
          <w:color w:val="131413"/>
          <w:spacing w:val="-3"/>
          <w:sz w:val="16"/>
        </w:rPr>
        <w:t>author </w:t>
      </w:r>
      <w:r>
        <w:rPr>
          <w:color w:val="131413"/>
          <w:sz w:val="16"/>
        </w:rPr>
        <w:t>and does not </w:t>
      </w:r>
      <w:r>
        <w:rPr>
          <w:color w:val="131413"/>
          <w:spacing w:val="-3"/>
          <w:sz w:val="16"/>
        </w:rPr>
        <w:t>necessarily represent </w:t>
      </w:r>
      <w:r>
        <w:rPr>
          <w:color w:val="131413"/>
          <w:sz w:val="16"/>
        </w:rPr>
        <w:t>the </w:t>
      </w:r>
      <w:r>
        <w:rPr>
          <w:color w:val="131413"/>
          <w:spacing w:val="-3"/>
          <w:sz w:val="16"/>
        </w:rPr>
        <w:t>official </w:t>
      </w:r>
      <w:r>
        <w:rPr>
          <w:color w:val="131413"/>
          <w:sz w:val="16"/>
        </w:rPr>
        <w:t>views of the National </w:t>
      </w:r>
      <w:r>
        <w:rPr>
          <w:color w:val="131413"/>
          <w:spacing w:val="-3"/>
          <w:sz w:val="16"/>
        </w:rPr>
        <w:t>Institutes </w:t>
      </w:r>
      <w:r>
        <w:rPr>
          <w:color w:val="131413"/>
          <w:sz w:val="16"/>
        </w:rPr>
        <w:t>of</w:t>
      </w:r>
      <w:r>
        <w:rPr>
          <w:color w:val="131413"/>
          <w:spacing w:val="5"/>
          <w:sz w:val="16"/>
        </w:rPr>
        <w:t> </w:t>
      </w:r>
      <w:r>
        <w:rPr>
          <w:color w:val="131413"/>
          <w:sz w:val="16"/>
        </w:rPr>
        <w:t>Health.</w:t>
      </w:r>
    </w:p>
    <w:p>
      <w:pPr>
        <w:pStyle w:val="BodyText"/>
        <w:rPr>
          <w:sz w:val="16"/>
        </w:rPr>
      </w:pPr>
    </w:p>
    <w:p>
      <w:pPr>
        <w:pStyle w:val="BodyText"/>
        <w:rPr>
          <w:sz w:val="16"/>
        </w:rPr>
      </w:pPr>
    </w:p>
    <w:p>
      <w:pPr>
        <w:pStyle w:val="Heading1"/>
        <w:spacing w:before="112"/>
        <w:ind w:left="120"/>
      </w:pPr>
      <w:bookmarkStart w:name="References" w:id="19"/>
      <w:bookmarkEnd w:id="19"/>
      <w:r>
        <w:rPr/>
      </w:r>
      <w:r>
        <w:rPr>
          <w:color w:val="131413"/>
          <w:w w:val="105"/>
        </w:rPr>
        <w:t>References</w:t>
      </w:r>
    </w:p>
    <w:p>
      <w:pPr>
        <w:pStyle w:val="BodyText"/>
        <w:spacing w:before="6"/>
        <w:rPr>
          <w:sz w:val="24"/>
        </w:rPr>
      </w:pPr>
    </w:p>
    <w:p>
      <w:pPr>
        <w:spacing w:line="247" w:lineRule="auto" w:before="0"/>
        <w:ind w:left="399" w:right="920" w:hanging="279"/>
        <w:jc w:val="left"/>
        <w:rPr>
          <w:sz w:val="16"/>
        </w:rPr>
      </w:pPr>
      <w:bookmarkStart w:name="_bookmark7" w:id="20"/>
      <w:bookmarkEnd w:id="20"/>
      <w:r>
        <w:rPr/>
      </w:r>
      <w:r>
        <w:rPr>
          <w:color w:val="131413"/>
          <w:sz w:val="16"/>
        </w:rPr>
        <w:t>Alba, R. D., Logan, J. R., &amp; Crowder, K. (1997). Ethnic neighborhoods and assimilation: The greater New</w:t>
      </w:r>
      <w:bookmarkStart w:name="_bookmark6" w:id="21"/>
      <w:bookmarkEnd w:id="21"/>
      <w:r>
        <w:rPr>
          <w:color w:val="131413"/>
          <w:sz w:val="16"/>
        </w:rPr>
      </w:r>
      <w:r>
        <w:rPr>
          <w:color w:val="131413"/>
          <w:sz w:val="16"/>
        </w:rPr>
        <w:t> York region, 1980</w:t>
      </w:r>
      <w:r>
        <w:rPr>
          <w:rFonts w:ascii="Arial" w:hAnsi="Arial"/>
          <w:color w:val="131413"/>
          <w:sz w:val="16"/>
        </w:rPr>
        <w:t>–</w:t>
      </w:r>
      <w:r>
        <w:rPr>
          <w:color w:val="131413"/>
          <w:sz w:val="16"/>
        </w:rPr>
        <w:t>1990. </w:t>
      </w:r>
      <w:r>
        <w:rPr>
          <w:i/>
          <w:color w:val="131413"/>
          <w:sz w:val="16"/>
        </w:rPr>
        <w:t>Social Forces, 75, </w:t>
      </w:r>
      <w:r>
        <w:rPr>
          <w:color w:val="131413"/>
          <w:sz w:val="16"/>
        </w:rPr>
        <w:t>883</w:t>
      </w:r>
      <w:r>
        <w:rPr>
          <w:rFonts w:ascii="Arial" w:hAnsi="Arial"/>
          <w:color w:val="131413"/>
          <w:sz w:val="16"/>
        </w:rPr>
        <w:t>–</w:t>
      </w:r>
      <w:r>
        <w:rPr>
          <w:color w:val="131413"/>
          <w:sz w:val="16"/>
        </w:rPr>
        <w:t>912.</w:t>
      </w:r>
    </w:p>
    <w:p>
      <w:pPr>
        <w:spacing w:line="247" w:lineRule="auto" w:before="15"/>
        <w:ind w:left="399" w:right="951" w:hanging="279"/>
        <w:jc w:val="left"/>
        <w:rPr>
          <w:sz w:val="16"/>
        </w:rPr>
      </w:pPr>
      <w:r>
        <w:rPr>
          <w:color w:val="131413"/>
          <w:spacing w:val="-3"/>
          <w:sz w:val="16"/>
        </w:rPr>
        <w:t>Bader, </w:t>
      </w:r>
      <w:r>
        <w:rPr>
          <w:color w:val="131413"/>
          <w:sz w:val="16"/>
        </w:rPr>
        <w:t>M. D. M. </w:t>
      </w:r>
      <w:r>
        <w:rPr>
          <w:color w:val="131413"/>
          <w:spacing w:val="-3"/>
          <w:sz w:val="16"/>
        </w:rPr>
        <w:t>(2011). Reassessing residential preferences </w:t>
      </w:r>
      <w:r>
        <w:rPr>
          <w:color w:val="131413"/>
          <w:sz w:val="16"/>
        </w:rPr>
        <w:t>for </w:t>
      </w:r>
      <w:r>
        <w:rPr>
          <w:color w:val="131413"/>
          <w:spacing w:val="-3"/>
          <w:sz w:val="16"/>
        </w:rPr>
        <w:t>redevelopment. </w:t>
      </w:r>
      <w:r>
        <w:rPr>
          <w:i/>
          <w:color w:val="131413"/>
          <w:sz w:val="16"/>
        </w:rPr>
        <w:t>City &amp; </w:t>
      </w:r>
      <w:r>
        <w:rPr>
          <w:i/>
          <w:color w:val="131413"/>
          <w:spacing w:val="-4"/>
          <w:sz w:val="16"/>
        </w:rPr>
        <w:t>Community, </w:t>
      </w:r>
      <w:r>
        <w:rPr>
          <w:i/>
          <w:color w:val="131413"/>
          <w:sz w:val="16"/>
        </w:rPr>
        <w:t>10, </w:t>
      </w:r>
      <w:r>
        <w:rPr>
          <w:color w:val="131413"/>
          <w:spacing w:val="-3"/>
          <w:sz w:val="16"/>
        </w:rPr>
        <w:t>311</w:t>
      </w:r>
      <w:r>
        <w:rPr>
          <w:rFonts w:ascii="Arial" w:hAnsi="Arial"/>
          <w:color w:val="131413"/>
          <w:spacing w:val="-3"/>
          <w:sz w:val="16"/>
        </w:rPr>
        <w:t>–</w:t>
      </w:r>
      <w:bookmarkStart w:name="_bookmark8" w:id="22"/>
      <w:bookmarkEnd w:id="22"/>
      <w:r>
        <w:rPr>
          <w:rFonts w:ascii="Arial" w:hAnsi="Arial"/>
          <w:color w:val="131413"/>
          <w:spacing w:val="-3"/>
          <w:sz w:val="16"/>
        </w:rPr>
      </w:r>
      <w:r>
        <w:rPr>
          <w:rFonts w:ascii="Arial" w:hAnsi="Arial"/>
          <w:color w:val="131413"/>
          <w:spacing w:val="-3"/>
          <w:sz w:val="16"/>
        </w:rPr>
        <w:t> </w:t>
      </w:r>
      <w:r>
        <w:rPr>
          <w:color w:val="131413"/>
          <w:spacing w:val="-3"/>
          <w:sz w:val="16"/>
        </w:rPr>
        <w:t>337.</w:t>
      </w:r>
    </w:p>
    <w:p>
      <w:pPr>
        <w:spacing w:line="247" w:lineRule="auto" w:before="16"/>
        <w:ind w:left="399" w:right="951" w:hanging="279"/>
        <w:jc w:val="left"/>
        <w:rPr>
          <w:sz w:val="16"/>
        </w:rPr>
      </w:pPr>
      <w:r>
        <w:rPr>
          <w:color w:val="131413"/>
          <w:w w:val="98"/>
          <w:sz w:val="16"/>
        </w:rPr>
        <w:t>Ba</w:t>
      </w:r>
      <w:r>
        <w:rPr>
          <w:color w:val="131413"/>
          <w:w w:val="96"/>
          <w:sz w:val="16"/>
        </w:rPr>
        <w:t>rt</w:t>
      </w:r>
      <w:r>
        <w:rPr>
          <w:color w:val="131413"/>
          <w:w w:val="99"/>
          <w:sz w:val="16"/>
        </w:rPr>
        <w:t>on,</w:t>
      </w:r>
      <w:r>
        <w:rPr>
          <w:color w:val="131413"/>
          <w:sz w:val="16"/>
        </w:rPr>
        <w:t> </w:t>
      </w:r>
      <w:r>
        <w:rPr>
          <w:color w:val="131413"/>
          <w:w w:val="99"/>
          <w:sz w:val="16"/>
        </w:rPr>
        <w:t>M</w:t>
      </w:r>
      <w:r>
        <w:rPr>
          <w:color w:val="131413"/>
          <w:w w:val="99"/>
          <w:sz w:val="16"/>
        </w:rPr>
        <w:t>.</w:t>
      </w:r>
      <w:r>
        <w:rPr>
          <w:color w:val="131413"/>
          <w:sz w:val="16"/>
        </w:rPr>
        <w:t> </w:t>
      </w:r>
      <w:r>
        <w:rPr>
          <w:rFonts w:ascii="Arial"/>
          <w:color w:val="131413"/>
          <w:w w:val="45"/>
          <w:sz w:val="16"/>
        </w:rPr>
        <w:t>D</w:t>
      </w:r>
      <w:r>
        <w:rPr>
          <w:color w:val="131413"/>
          <w:w w:val="99"/>
          <w:sz w:val="16"/>
        </w:rPr>
        <w:t>2014</w:t>
      </w:r>
      <w:r>
        <w:rPr>
          <w:rFonts w:ascii="Arial"/>
          <w:color w:val="131413"/>
          <w:w w:val="119"/>
          <w:sz w:val="16"/>
        </w:rPr>
        <w:t>]</w:t>
      </w:r>
      <w:r>
        <w:rPr>
          <w:color w:val="131413"/>
          <w:w w:val="99"/>
          <w:sz w:val="16"/>
        </w:rPr>
        <w:t>.</w:t>
      </w:r>
      <w:r>
        <w:rPr>
          <w:color w:val="131413"/>
          <w:sz w:val="16"/>
        </w:rPr>
        <w:t> </w:t>
      </w:r>
      <w:r>
        <w:rPr>
          <w:color w:val="131413"/>
          <w:w w:val="99"/>
          <w:sz w:val="16"/>
        </w:rPr>
        <w:t>A</w:t>
      </w:r>
      <w:r>
        <w:rPr>
          <w:color w:val="131413"/>
          <w:w w:val="99"/>
          <w:sz w:val="16"/>
        </w:rPr>
        <w:t>n</w:t>
      </w:r>
      <w:r>
        <w:rPr>
          <w:color w:val="131413"/>
          <w:sz w:val="16"/>
        </w:rPr>
        <w:t> </w:t>
      </w:r>
      <w:r>
        <w:rPr>
          <w:color w:val="131413"/>
          <w:w w:val="98"/>
          <w:sz w:val="16"/>
        </w:rPr>
        <w:t>ex</w:t>
      </w:r>
      <w:r>
        <w:rPr>
          <w:color w:val="131413"/>
          <w:w w:val="99"/>
          <w:sz w:val="16"/>
        </w:rPr>
        <w:t>p</w:t>
      </w:r>
      <w:r>
        <w:rPr>
          <w:color w:val="131413"/>
          <w:w w:val="96"/>
          <w:sz w:val="16"/>
        </w:rPr>
        <w:t>l</w:t>
      </w:r>
      <w:r>
        <w:rPr>
          <w:color w:val="131413"/>
          <w:w w:val="98"/>
          <w:sz w:val="16"/>
        </w:rPr>
        <w:t>or</w:t>
      </w:r>
      <w:r>
        <w:rPr>
          <w:color w:val="131413"/>
          <w:w w:val="97"/>
          <w:sz w:val="16"/>
        </w:rPr>
        <w:t>at</w:t>
      </w:r>
      <w:r>
        <w:rPr>
          <w:color w:val="131413"/>
          <w:w w:val="96"/>
          <w:sz w:val="16"/>
        </w:rPr>
        <w:t>i</w:t>
      </w:r>
      <w:r>
        <w:rPr>
          <w:color w:val="131413"/>
          <w:w w:val="99"/>
          <w:sz w:val="16"/>
        </w:rPr>
        <w:t>on</w:t>
      </w:r>
      <w:r>
        <w:rPr>
          <w:color w:val="131413"/>
          <w:sz w:val="16"/>
        </w:rPr>
        <w:t> </w:t>
      </w:r>
      <w:r>
        <w:rPr>
          <w:color w:val="131413"/>
          <w:w w:val="99"/>
          <w:sz w:val="16"/>
        </w:rPr>
        <w:t>o</w:t>
      </w:r>
      <w:r>
        <w:rPr>
          <w:color w:val="131413"/>
          <w:w w:val="96"/>
          <w:sz w:val="16"/>
        </w:rPr>
        <w:t>f</w:t>
      </w:r>
      <w:r>
        <w:rPr>
          <w:color w:val="131413"/>
          <w:sz w:val="16"/>
        </w:rPr>
        <w:t> </w:t>
      </w:r>
      <w:r>
        <w:rPr>
          <w:color w:val="131413"/>
          <w:w w:val="96"/>
          <w:sz w:val="16"/>
        </w:rPr>
        <w:t>t</w:t>
      </w:r>
      <w:r>
        <w:rPr>
          <w:color w:val="131413"/>
          <w:w w:val="99"/>
          <w:sz w:val="16"/>
        </w:rPr>
        <w:t>h</w:t>
      </w:r>
      <w:r>
        <w:rPr>
          <w:color w:val="131413"/>
          <w:w w:val="98"/>
          <w:sz w:val="16"/>
        </w:rPr>
        <w:t>e</w:t>
      </w:r>
      <w:r>
        <w:rPr>
          <w:color w:val="131413"/>
          <w:sz w:val="16"/>
        </w:rPr>
        <w:t> </w:t>
      </w:r>
      <w:r>
        <w:rPr>
          <w:color w:val="131413"/>
          <w:w w:val="96"/>
          <w:sz w:val="16"/>
        </w:rPr>
        <w:t>i</w:t>
      </w:r>
      <w:r>
        <w:rPr>
          <w:color w:val="131413"/>
          <w:w w:val="98"/>
          <w:sz w:val="16"/>
        </w:rPr>
        <w:t>m</w:t>
      </w:r>
      <w:r>
        <w:rPr>
          <w:color w:val="131413"/>
          <w:w w:val="99"/>
          <w:sz w:val="16"/>
        </w:rPr>
        <w:t>po</w:t>
      </w:r>
      <w:r>
        <w:rPr>
          <w:color w:val="131413"/>
          <w:w w:val="96"/>
          <w:sz w:val="16"/>
        </w:rPr>
        <w:t>rt</w:t>
      </w:r>
      <w:r>
        <w:rPr>
          <w:color w:val="131413"/>
          <w:w w:val="98"/>
          <w:sz w:val="16"/>
        </w:rPr>
        <w:t>a</w:t>
      </w:r>
      <w:r>
        <w:rPr>
          <w:color w:val="131413"/>
          <w:w w:val="98"/>
          <w:sz w:val="16"/>
        </w:rPr>
        <w:t>nc</w:t>
      </w:r>
      <w:r>
        <w:rPr>
          <w:color w:val="131413"/>
          <w:w w:val="98"/>
          <w:sz w:val="16"/>
        </w:rPr>
        <w:t>e</w:t>
      </w:r>
      <w:r>
        <w:rPr>
          <w:color w:val="131413"/>
          <w:sz w:val="16"/>
        </w:rPr>
        <w:t> </w:t>
      </w:r>
      <w:r>
        <w:rPr>
          <w:color w:val="131413"/>
          <w:w w:val="99"/>
          <w:sz w:val="16"/>
        </w:rPr>
        <w:t>o</w:t>
      </w:r>
      <w:r>
        <w:rPr>
          <w:color w:val="131413"/>
          <w:w w:val="96"/>
          <w:sz w:val="16"/>
        </w:rPr>
        <w:t>f</w:t>
      </w:r>
      <w:r>
        <w:rPr>
          <w:color w:val="131413"/>
          <w:sz w:val="16"/>
        </w:rPr>
        <w:t> </w:t>
      </w:r>
      <w:r>
        <w:rPr>
          <w:color w:val="131413"/>
          <w:w w:val="96"/>
          <w:sz w:val="16"/>
        </w:rPr>
        <w:t>t</w:t>
      </w:r>
      <w:r>
        <w:rPr>
          <w:color w:val="131413"/>
          <w:w w:val="99"/>
          <w:sz w:val="16"/>
        </w:rPr>
        <w:t>h</w:t>
      </w:r>
      <w:r>
        <w:rPr>
          <w:color w:val="131413"/>
          <w:w w:val="98"/>
          <w:sz w:val="16"/>
        </w:rPr>
        <w:t>e</w:t>
      </w:r>
      <w:r>
        <w:rPr>
          <w:color w:val="131413"/>
          <w:sz w:val="16"/>
        </w:rPr>
        <w:t> </w:t>
      </w:r>
      <w:r>
        <w:rPr>
          <w:color w:val="131413"/>
          <w:w w:val="98"/>
          <w:sz w:val="16"/>
        </w:rPr>
        <w:t>s</w:t>
      </w:r>
      <w:r>
        <w:rPr>
          <w:color w:val="131413"/>
          <w:w w:val="96"/>
          <w:sz w:val="16"/>
        </w:rPr>
        <w:t>t</w:t>
      </w:r>
      <w:r>
        <w:rPr>
          <w:color w:val="131413"/>
          <w:w w:val="97"/>
          <w:sz w:val="16"/>
        </w:rPr>
        <w:t>ra</w:t>
      </w:r>
      <w:r>
        <w:rPr>
          <w:color w:val="131413"/>
          <w:w w:val="97"/>
          <w:sz w:val="16"/>
        </w:rPr>
        <w:t>te</w:t>
      </w:r>
      <w:r>
        <w:rPr>
          <w:color w:val="131413"/>
          <w:w w:val="99"/>
          <w:sz w:val="16"/>
        </w:rPr>
        <w:t>gy</w:t>
      </w:r>
      <w:r>
        <w:rPr>
          <w:color w:val="131413"/>
          <w:sz w:val="16"/>
        </w:rPr>
        <w:t> </w:t>
      </w:r>
      <w:r>
        <w:rPr>
          <w:color w:val="131413"/>
          <w:w w:val="99"/>
          <w:sz w:val="16"/>
        </w:rPr>
        <w:t>u</w:t>
      </w:r>
      <w:r>
        <w:rPr>
          <w:color w:val="131413"/>
          <w:w w:val="98"/>
          <w:sz w:val="16"/>
        </w:rPr>
        <w:t>s</w:t>
      </w:r>
      <w:r>
        <w:rPr>
          <w:color w:val="131413"/>
          <w:w w:val="98"/>
          <w:sz w:val="16"/>
        </w:rPr>
        <w:t>ed</w:t>
      </w:r>
      <w:r>
        <w:rPr>
          <w:color w:val="131413"/>
          <w:sz w:val="16"/>
        </w:rPr>
        <w:t> </w:t>
      </w:r>
      <w:r>
        <w:rPr>
          <w:color w:val="131413"/>
          <w:w w:val="98"/>
          <w:sz w:val="16"/>
        </w:rPr>
        <w:t>to</w:t>
      </w:r>
      <w:r>
        <w:rPr>
          <w:color w:val="131413"/>
          <w:sz w:val="16"/>
        </w:rPr>
        <w:t> </w:t>
      </w:r>
      <w:r>
        <w:rPr>
          <w:color w:val="131413"/>
          <w:w w:val="96"/>
          <w:sz w:val="16"/>
        </w:rPr>
        <w:t>i</w:t>
      </w:r>
      <w:r>
        <w:rPr>
          <w:color w:val="131413"/>
          <w:w w:val="99"/>
          <w:sz w:val="16"/>
        </w:rPr>
        <w:t>d</w:t>
      </w:r>
      <w:r>
        <w:rPr>
          <w:color w:val="131413"/>
          <w:w w:val="98"/>
          <w:sz w:val="16"/>
        </w:rPr>
        <w:t>en</w:t>
      </w:r>
      <w:r>
        <w:rPr>
          <w:color w:val="131413"/>
          <w:w w:val="96"/>
          <w:sz w:val="16"/>
        </w:rPr>
        <w:t>ti</w:t>
      </w:r>
      <w:r>
        <w:rPr>
          <w:color w:val="131413"/>
          <w:w w:val="96"/>
          <w:sz w:val="16"/>
        </w:rPr>
        <w:t>f</w:t>
      </w:r>
      <w:r>
        <w:rPr>
          <w:color w:val="131413"/>
          <w:w w:val="99"/>
          <w:sz w:val="16"/>
        </w:rPr>
        <w:t>y</w:t>
      </w:r>
      <w:r>
        <w:rPr>
          <w:color w:val="131413"/>
          <w:sz w:val="16"/>
        </w:rPr>
        <w:t> </w:t>
      </w:r>
      <w:r>
        <w:rPr>
          <w:color w:val="131413"/>
          <w:w w:val="99"/>
          <w:sz w:val="16"/>
        </w:rPr>
        <w:t>g</w:t>
      </w:r>
      <w:r>
        <w:rPr>
          <w:color w:val="131413"/>
          <w:w w:val="98"/>
          <w:sz w:val="16"/>
        </w:rPr>
        <w:t>e</w:t>
      </w:r>
      <w:r>
        <w:rPr>
          <w:color w:val="131413"/>
          <w:w w:val="98"/>
          <w:sz w:val="16"/>
        </w:rPr>
        <w:t>nt</w:t>
      </w:r>
      <w:r>
        <w:rPr>
          <w:color w:val="131413"/>
          <w:w w:val="96"/>
          <w:sz w:val="16"/>
        </w:rPr>
        <w:t>ri</w:t>
      </w:r>
      <w:r>
        <w:rPr>
          <w:color w:val="131413"/>
          <w:w w:val="96"/>
          <w:sz w:val="16"/>
        </w:rPr>
        <w:t>f</w:t>
      </w:r>
      <w:r>
        <w:rPr>
          <w:color w:val="131413"/>
          <w:w w:val="96"/>
          <w:sz w:val="16"/>
        </w:rPr>
        <w:t>i</w:t>
      </w:r>
      <w:r>
        <w:rPr>
          <w:color w:val="131413"/>
          <w:w w:val="98"/>
          <w:sz w:val="16"/>
        </w:rPr>
        <w:t>ca</w:t>
      </w:r>
      <w:r>
        <w:rPr>
          <w:color w:val="131413"/>
          <w:w w:val="96"/>
          <w:sz w:val="16"/>
        </w:rPr>
        <w:t>ti</w:t>
      </w:r>
      <w:r>
        <w:rPr>
          <w:color w:val="131413"/>
          <w:w w:val="99"/>
          <w:sz w:val="16"/>
        </w:rPr>
        <w:t>on.</w:t>
      </w:r>
      <w:r>
        <w:rPr>
          <w:color w:val="131413"/>
          <w:sz w:val="16"/>
        </w:rPr>
        <w:t> </w:t>
      </w:r>
      <w:r>
        <w:rPr>
          <w:i/>
          <w:color w:val="131413"/>
          <w:w w:val="99"/>
          <w:sz w:val="16"/>
        </w:rPr>
        <w:t>U</w:t>
      </w:r>
      <w:r>
        <w:rPr>
          <w:i/>
          <w:color w:val="131413"/>
          <w:w w:val="98"/>
          <w:sz w:val="16"/>
        </w:rPr>
        <w:t>r</w:t>
      </w:r>
      <w:r>
        <w:rPr>
          <w:i/>
          <w:color w:val="131413"/>
          <w:w w:val="99"/>
          <w:sz w:val="16"/>
        </w:rPr>
        <w:t>ban </w:t>
      </w:r>
      <w:bookmarkStart w:name="_bookmark9" w:id="23"/>
      <w:bookmarkEnd w:id="23"/>
      <w:r>
        <w:rPr>
          <w:i/>
          <w:color w:val="131413"/>
          <w:w w:val="98"/>
          <w:sz w:val="16"/>
        </w:rPr>
      </w:r>
      <w:r>
        <w:rPr>
          <w:i/>
          <w:color w:val="131413"/>
          <w:sz w:val="16"/>
        </w:rPr>
        <w:t>Studies</w:t>
      </w:r>
      <w:r>
        <w:rPr>
          <w:color w:val="131413"/>
          <w:sz w:val="16"/>
        </w:rPr>
        <w:t>. Advance online publication. doi:</w:t>
      </w:r>
      <w:hyperlink r:id="rId54">
        <w:r>
          <w:rPr>
            <w:color w:val="3A2A97"/>
            <w:sz w:val="16"/>
          </w:rPr>
          <w:t>10.1177/0042098014561723</w:t>
        </w:r>
      </w:hyperlink>
    </w:p>
    <w:p>
      <w:pPr>
        <w:spacing w:line="247" w:lineRule="auto" w:before="17"/>
        <w:ind w:left="399" w:right="1016" w:hanging="279"/>
        <w:jc w:val="both"/>
        <w:rPr>
          <w:sz w:val="16"/>
        </w:rPr>
      </w:pPr>
      <w:r>
        <w:rPr>
          <w:color w:val="131413"/>
          <w:sz w:val="16"/>
        </w:rPr>
        <w:t>Bean, </w:t>
      </w:r>
      <w:r>
        <w:rPr>
          <w:color w:val="131413"/>
          <w:spacing w:val="-6"/>
          <w:sz w:val="16"/>
        </w:rPr>
        <w:t>F., </w:t>
      </w:r>
      <w:r>
        <w:rPr>
          <w:color w:val="131413"/>
          <w:spacing w:val="-3"/>
          <w:sz w:val="16"/>
        </w:rPr>
        <w:t>Tienda, </w:t>
      </w:r>
      <w:r>
        <w:rPr>
          <w:color w:val="131413"/>
          <w:sz w:val="16"/>
        </w:rPr>
        <w:t>M., &amp; </w:t>
      </w:r>
      <w:r>
        <w:rPr>
          <w:color w:val="131413"/>
          <w:spacing w:val="-4"/>
          <w:sz w:val="16"/>
        </w:rPr>
        <w:t>Massey, </w:t>
      </w:r>
      <w:r>
        <w:rPr>
          <w:color w:val="131413"/>
          <w:sz w:val="16"/>
        </w:rPr>
        <w:t>D. S. </w:t>
      </w:r>
      <w:r>
        <w:rPr>
          <w:color w:val="131413"/>
          <w:spacing w:val="-3"/>
          <w:sz w:val="16"/>
        </w:rPr>
        <w:t>(1987). Geographic distribution, </w:t>
      </w:r>
      <w:r>
        <w:rPr>
          <w:color w:val="131413"/>
          <w:sz w:val="16"/>
        </w:rPr>
        <w:t>internal </w:t>
      </w:r>
      <w:r>
        <w:rPr>
          <w:color w:val="131413"/>
          <w:spacing w:val="-3"/>
          <w:sz w:val="16"/>
        </w:rPr>
        <w:t>migration, </w:t>
      </w:r>
      <w:r>
        <w:rPr>
          <w:color w:val="131413"/>
          <w:sz w:val="16"/>
        </w:rPr>
        <w:t>and </w:t>
      </w:r>
      <w:r>
        <w:rPr>
          <w:color w:val="131413"/>
          <w:spacing w:val="-3"/>
          <w:sz w:val="16"/>
        </w:rPr>
        <w:t>residential segegation. </w:t>
      </w:r>
      <w:r>
        <w:rPr>
          <w:color w:val="131413"/>
          <w:sz w:val="16"/>
        </w:rPr>
        <w:t>In </w:t>
      </w:r>
      <w:r>
        <w:rPr>
          <w:color w:val="131413"/>
          <w:spacing w:val="-8"/>
          <w:sz w:val="16"/>
        </w:rPr>
        <w:t>F. </w:t>
      </w:r>
      <w:r>
        <w:rPr>
          <w:color w:val="131413"/>
          <w:spacing w:val="-3"/>
          <w:sz w:val="16"/>
        </w:rPr>
        <w:t>Bean </w:t>
      </w:r>
      <w:r>
        <w:rPr>
          <w:color w:val="131413"/>
          <w:sz w:val="16"/>
        </w:rPr>
        <w:t>&amp; M. </w:t>
      </w:r>
      <w:r>
        <w:rPr>
          <w:color w:val="131413"/>
          <w:spacing w:val="-3"/>
          <w:sz w:val="16"/>
        </w:rPr>
        <w:t>Tienda </w:t>
      </w:r>
      <w:r>
        <w:rPr>
          <w:color w:val="131413"/>
          <w:sz w:val="16"/>
        </w:rPr>
        <w:t>(Eds.), </w:t>
      </w:r>
      <w:r>
        <w:rPr>
          <w:i/>
          <w:color w:val="131413"/>
          <w:sz w:val="16"/>
        </w:rPr>
        <w:t>The </w:t>
      </w:r>
      <w:r>
        <w:rPr>
          <w:i/>
          <w:color w:val="131413"/>
          <w:spacing w:val="-3"/>
          <w:sz w:val="16"/>
        </w:rPr>
        <w:t>Hispanic population </w:t>
      </w:r>
      <w:r>
        <w:rPr>
          <w:i/>
          <w:color w:val="131413"/>
          <w:sz w:val="16"/>
        </w:rPr>
        <w:t>in the </w:t>
      </w:r>
      <w:r>
        <w:rPr>
          <w:i/>
          <w:color w:val="131413"/>
          <w:spacing w:val="-3"/>
          <w:sz w:val="16"/>
        </w:rPr>
        <w:t>United States </w:t>
      </w:r>
      <w:r>
        <w:rPr>
          <w:color w:val="131413"/>
          <w:sz w:val="16"/>
        </w:rPr>
        <w:t>(pp. </w:t>
      </w:r>
      <w:r>
        <w:rPr>
          <w:color w:val="131413"/>
          <w:spacing w:val="-3"/>
          <w:sz w:val="16"/>
        </w:rPr>
        <w:t>137</w:t>
      </w:r>
      <w:r>
        <w:rPr>
          <w:rFonts w:ascii="Arial" w:hAnsi="Arial"/>
          <w:color w:val="131413"/>
          <w:spacing w:val="-3"/>
          <w:sz w:val="16"/>
        </w:rPr>
        <w:t>–</w:t>
      </w:r>
      <w:r>
        <w:rPr>
          <w:color w:val="131413"/>
          <w:spacing w:val="-3"/>
          <w:sz w:val="16"/>
        </w:rPr>
        <w:t>177).</w:t>
      </w:r>
      <w:bookmarkStart w:name="_bookmark10" w:id="24"/>
      <w:bookmarkEnd w:id="24"/>
      <w:r>
        <w:rPr>
          <w:color w:val="131413"/>
          <w:spacing w:val="-3"/>
          <w:sz w:val="16"/>
        </w:rPr>
      </w:r>
      <w:r>
        <w:rPr>
          <w:color w:val="131413"/>
          <w:spacing w:val="-3"/>
          <w:sz w:val="16"/>
        </w:rPr>
        <w:t> </w:t>
      </w:r>
      <w:r>
        <w:rPr>
          <w:color w:val="131413"/>
          <w:sz w:val="16"/>
        </w:rPr>
        <w:t>New </w:t>
      </w:r>
      <w:r>
        <w:rPr>
          <w:color w:val="131413"/>
          <w:spacing w:val="-5"/>
          <w:sz w:val="16"/>
        </w:rPr>
        <w:t>York, </w:t>
      </w:r>
      <w:r>
        <w:rPr>
          <w:color w:val="131413"/>
          <w:spacing w:val="-6"/>
          <w:sz w:val="16"/>
        </w:rPr>
        <w:t>NY: </w:t>
      </w:r>
      <w:r>
        <w:rPr>
          <w:color w:val="131413"/>
          <w:spacing w:val="-3"/>
          <w:sz w:val="16"/>
        </w:rPr>
        <w:t>Russell Sage Foundation.</w:t>
      </w:r>
    </w:p>
    <w:p>
      <w:pPr>
        <w:spacing w:line="247" w:lineRule="auto" w:before="16"/>
        <w:ind w:left="399" w:right="951" w:hanging="279"/>
        <w:jc w:val="left"/>
        <w:rPr>
          <w:sz w:val="16"/>
        </w:rPr>
      </w:pPr>
      <w:r>
        <w:rPr>
          <w:color w:val="131413"/>
          <w:sz w:val="16"/>
        </w:rPr>
        <w:t>Berrey, E. C. (2005). Divided over diversity: Political discourse in a Chicago neighborhood. </w:t>
      </w:r>
      <w:r>
        <w:rPr>
          <w:i/>
          <w:color w:val="131413"/>
          <w:sz w:val="16"/>
        </w:rPr>
        <w:t>City &amp;</w:t>
      </w:r>
      <w:bookmarkStart w:name="_bookmark11" w:id="25"/>
      <w:bookmarkEnd w:id="25"/>
      <w:r>
        <w:rPr>
          <w:i/>
          <w:color w:val="131413"/>
          <w:sz w:val="16"/>
        </w:rPr>
      </w:r>
      <w:r>
        <w:rPr>
          <w:i/>
          <w:color w:val="131413"/>
          <w:sz w:val="16"/>
        </w:rPr>
        <w:t> Community, 4, </w:t>
      </w:r>
      <w:r>
        <w:rPr>
          <w:color w:val="131413"/>
          <w:sz w:val="16"/>
        </w:rPr>
        <w:t>143</w:t>
      </w:r>
      <w:r>
        <w:rPr>
          <w:rFonts w:ascii="Arial" w:hAnsi="Arial"/>
          <w:color w:val="131413"/>
          <w:sz w:val="16"/>
        </w:rPr>
        <w:t>–</w:t>
      </w:r>
      <w:r>
        <w:rPr>
          <w:color w:val="131413"/>
          <w:sz w:val="16"/>
        </w:rPr>
        <w:t>170.</w:t>
      </w:r>
    </w:p>
    <w:p>
      <w:pPr>
        <w:spacing w:line="268" w:lineRule="auto" w:before="16"/>
        <w:ind w:left="120" w:right="1890" w:firstLine="0"/>
        <w:jc w:val="left"/>
        <w:rPr>
          <w:sz w:val="16"/>
        </w:rPr>
      </w:pPr>
      <w:bookmarkStart w:name="_bookmark12" w:id="26"/>
      <w:bookmarkEnd w:id="26"/>
      <w:r>
        <w:rPr/>
      </w:r>
      <w:r>
        <w:rPr>
          <w:color w:val="131413"/>
          <w:spacing w:val="-3"/>
          <w:sz w:val="16"/>
        </w:rPr>
        <w:t>Blalock, </w:t>
      </w:r>
      <w:r>
        <w:rPr>
          <w:color w:val="131413"/>
          <w:sz w:val="16"/>
        </w:rPr>
        <w:t>H. </w:t>
      </w:r>
      <w:r>
        <w:rPr>
          <w:color w:val="131413"/>
          <w:spacing w:val="-3"/>
          <w:sz w:val="16"/>
        </w:rPr>
        <w:t>(1967). </w:t>
      </w:r>
      <w:r>
        <w:rPr>
          <w:i/>
          <w:color w:val="131413"/>
          <w:spacing w:val="-6"/>
          <w:sz w:val="16"/>
        </w:rPr>
        <w:t>Toward </w:t>
      </w:r>
      <w:r>
        <w:rPr>
          <w:i/>
          <w:color w:val="131413"/>
          <w:sz w:val="16"/>
        </w:rPr>
        <w:t>a theory of </w:t>
      </w:r>
      <w:r>
        <w:rPr>
          <w:i/>
          <w:color w:val="131413"/>
          <w:spacing w:val="-3"/>
          <w:sz w:val="16"/>
        </w:rPr>
        <w:t>minority-group relations</w:t>
      </w:r>
      <w:r>
        <w:rPr>
          <w:color w:val="131413"/>
          <w:spacing w:val="-3"/>
          <w:sz w:val="16"/>
        </w:rPr>
        <w:t>. </w:t>
      </w:r>
      <w:r>
        <w:rPr>
          <w:color w:val="131413"/>
          <w:sz w:val="16"/>
        </w:rPr>
        <w:t>New </w:t>
      </w:r>
      <w:r>
        <w:rPr>
          <w:color w:val="131413"/>
          <w:spacing w:val="-5"/>
          <w:sz w:val="16"/>
        </w:rPr>
        <w:t>York, </w:t>
      </w:r>
      <w:r>
        <w:rPr>
          <w:color w:val="131413"/>
          <w:spacing w:val="-6"/>
          <w:sz w:val="16"/>
        </w:rPr>
        <w:t>NY: </w:t>
      </w:r>
      <w:r>
        <w:rPr>
          <w:color w:val="131413"/>
          <w:spacing w:val="-5"/>
          <w:sz w:val="16"/>
        </w:rPr>
        <w:t>Wiley.</w:t>
      </w:r>
      <w:bookmarkStart w:name="_bookmark13" w:id="27"/>
      <w:bookmarkEnd w:id="27"/>
      <w:r>
        <w:rPr>
          <w:color w:val="131413"/>
          <w:spacing w:val="-5"/>
          <w:sz w:val="16"/>
        </w:rPr>
      </w:r>
      <w:r>
        <w:rPr>
          <w:color w:val="131413"/>
          <w:spacing w:val="-5"/>
          <w:sz w:val="16"/>
        </w:rPr>
        <w:t> </w:t>
      </w:r>
      <w:r>
        <w:rPr>
          <w:color w:val="131413"/>
          <w:spacing w:val="-3"/>
          <w:sz w:val="16"/>
        </w:rPr>
        <w:t>Bogen, </w:t>
      </w:r>
      <w:r>
        <w:rPr>
          <w:color w:val="131413"/>
          <w:sz w:val="16"/>
        </w:rPr>
        <w:t>E. (1987). </w:t>
      </w:r>
      <w:r>
        <w:rPr>
          <w:i/>
          <w:color w:val="131413"/>
          <w:spacing w:val="-3"/>
          <w:sz w:val="16"/>
        </w:rPr>
        <w:t>Immigration </w:t>
      </w:r>
      <w:r>
        <w:rPr>
          <w:i/>
          <w:color w:val="131413"/>
          <w:sz w:val="16"/>
        </w:rPr>
        <w:t>in New </w:t>
      </w:r>
      <w:r>
        <w:rPr>
          <w:i/>
          <w:color w:val="131413"/>
          <w:spacing w:val="-5"/>
          <w:sz w:val="16"/>
        </w:rPr>
        <w:t>York</w:t>
      </w:r>
      <w:r>
        <w:rPr>
          <w:color w:val="131413"/>
          <w:spacing w:val="-5"/>
          <w:sz w:val="16"/>
        </w:rPr>
        <w:t>. </w:t>
      </w:r>
      <w:r>
        <w:rPr>
          <w:color w:val="131413"/>
          <w:sz w:val="16"/>
        </w:rPr>
        <w:t>New </w:t>
      </w:r>
      <w:r>
        <w:rPr>
          <w:color w:val="131413"/>
          <w:spacing w:val="-5"/>
          <w:sz w:val="16"/>
        </w:rPr>
        <w:t>York, </w:t>
      </w:r>
      <w:r>
        <w:rPr>
          <w:color w:val="131413"/>
          <w:spacing w:val="-7"/>
          <w:sz w:val="16"/>
        </w:rPr>
        <w:t>NY: </w:t>
      </w:r>
      <w:r>
        <w:rPr>
          <w:color w:val="131413"/>
          <w:sz w:val="16"/>
        </w:rPr>
        <w:t>Praeger </w:t>
      </w:r>
      <w:r>
        <w:rPr>
          <w:color w:val="131413"/>
          <w:spacing w:val="-3"/>
          <w:sz w:val="16"/>
        </w:rPr>
        <w:t>Publishers.</w:t>
      </w:r>
    </w:p>
    <w:p>
      <w:pPr>
        <w:spacing w:line="244" w:lineRule="auto" w:before="2"/>
        <w:ind w:left="399" w:right="951" w:hanging="279"/>
        <w:jc w:val="left"/>
        <w:rPr>
          <w:sz w:val="16"/>
        </w:rPr>
      </w:pPr>
      <w:r>
        <w:rPr>
          <w:color w:val="131413"/>
          <w:spacing w:val="-3"/>
          <w:sz w:val="16"/>
        </w:rPr>
        <w:t>Bostic, </w:t>
      </w:r>
      <w:r>
        <w:rPr>
          <w:color w:val="131413"/>
          <w:sz w:val="16"/>
        </w:rPr>
        <w:t>R. </w:t>
      </w:r>
      <w:r>
        <w:rPr>
          <w:color w:val="131413"/>
          <w:spacing w:val="-7"/>
          <w:sz w:val="16"/>
        </w:rPr>
        <w:t>W., </w:t>
      </w:r>
      <w:r>
        <w:rPr>
          <w:color w:val="131413"/>
          <w:sz w:val="16"/>
        </w:rPr>
        <w:t>&amp; Martin, R.</w:t>
      </w:r>
      <w:r>
        <w:rPr>
          <w:color w:val="131413"/>
          <w:spacing w:val="-8"/>
          <w:sz w:val="16"/>
        </w:rPr>
        <w:t> W. </w:t>
      </w:r>
      <w:r>
        <w:rPr>
          <w:color w:val="131413"/>
          <w:spacing w:val="-3"/>
          <w:sz w:val="16"/>
        </w:rPr>
        <w:t>(2003). </w:t>
      </w:r>
      <w:r>
        <w:rPr>
          <w:color w:val="131413"/>
          <w:sz w:val="16"/>
        </w:rPr>
        <w:t>Black </w:t>
      </w:r>
      <w:r>
        <w:rPr>
          <w:color w:val="131413"/>
          <w:spacing w:val="-3"/>
          <w:sz w:val="16"/>
        </w:rPr>
        <w:t>home-owners </w:t>
      </w:r>
      <w:r>
        <w:rPr>
          <w:color w:val="131413"/>
          <w:sz w:val="16"/>
        </w:rPr>
        <w:t>as a </w:t>
      </w:r>
      <w:r>
        <w:rPr>
          <w:color w:val="131413"/>
          <w:spacing w:val="-3"/>
          <w:sz w:val="16"/>
        </w:rPr>
        <w:t>gentrifying </w:t>
      </w:r>
      <w:r>
        <w:rPr>
          <w:color w:val="131413"/>
          <w:sz w:val="16"/>
        </w:rPr>
        <w:t>force? </w:t>
      </w:r>
      <w:r>
        <w:rPr>
          <w:color w:val="131413"/>
          <w:spacing w:val="-3"/>
          <w:sz w:val="16"/>
        </w:rPr>
        <w:t>Neighbourhood </w:t>
      </w:r>
      <w:r>
        <w:rPr>
          <w:color w:val="131413"/>
          <w:sz w:val="16"/>
        </w:rPr>
        <w:t>dynamics</w:t>
      </w:r>
      <w:bookmarkStart w:name="_bookmark14" w:id="28"/>
      <w:bookmarkEnd w:id="28"/>
      <w:r>
        <w:rPr>
          <w:color w:val="131413"/>
          <w:sz w:val="16"/>
        </w:rPr>
      </w:r>
      <w:r>
        <w:rPr>
          <w:color w:val="131413"/>
          <w:sz w:val="16"/>
        </w:rPr>
        <w:t> in the </w:t>
      </w:r>
      <w:r>
        <w:rPr>
          <w:color w:val="131413"/>
          <w:spacing w:val="-3"/>
          <w:sz w:val="16"/>
        </w:rPr>
        <w:t>context </w:t>
      </w:r>
      <w:r>
        <w:rPr>
          <w:color w:val="131413"/>
          <w:sz w:val="16"/>
        </w:rPr>
        <w:t>of </w:t>
      </w:r>
      <w:r>
        <w:rPr>
          <w:color w:val="131413"/>
          <w:spacing w:val="-3"/>
          <w:sz w:val="16"/>
        </w:rPr>
        <w:t>minority home-ownership. </w:t>
      </w:r>
      <w:r>
        <w:rPr>
          <w:i/>
          <w:color w:val="131413"/>
          <w:sz w:val="16"/>
        </w:rPr>
        <w:t>Urban Studies, 40, </w:t>
      </w:r>
      <w:r>
        <w:rPr>
          <w:color w:val="131413"/>
          <w:spacing w:val="-3"/>
          <w:sz w:val="16"/>
        </w:rPr>
        <w:t>2427</w:t>
      </w:r>
      <w:r>
        <w:rPr>
          <w:rFonts w:ascii="Arial" w:hAnsi="Arial"/>
          <w:color w:val="131413"/>
          <w:spacing w:val="-3"/>
          <w:sz w:val="16"/>
        </w:rPr>
        <w:t>–</w:t>
      </w:r>
      <w:r>
        <w:rPr>
          <w:color w:val="131413"/>
          <w:spacing w:val="-3"/>
          <w:sz w:val="16"/>
        </w:rPr>
        <w:t>2449.</w:t>
      </w:r>
    </w:p>
    <w:p>
      <w:pPr>
        <w:spacing w:line="247" w:lineRule="auto" w:before="20"/>
        <w:ind w:left="399" w:right="951" w:hanging="279"/>
        <w:jc w:val="left"/>
        <w:rPr>
          <w:sz w:val="16"/>
        </w:rPr>
      </w:pPr>
      <w:r>
        <w:rPr>
          <w:color w:val="131413"/>
          <w:spacing w:val="-3"/>
          <w:sz w:val="16"/>
        </w:rPr>
        <w:t>Brown-Saracino, </w:t>
      </w:r>
      <w:r>
        <w:rPr>
          <w:color w:val="131413"/>
          <w:sz w:val="16"/>
        </w:rPr>
        <w:t>J. (2009). </w:t>
      </w:r>
      <w:r>
        <w:rPr>
          <w:i/>
          <w:color w:val="131413"/>
          <w:sz w:val="16"/>
        </w:rPr>
        <w:t>A </w:t>
      </w:r>
      <w:r>
        <w:rPr>
          <w:i/>
          <w:color w:val="131413"/>
          <w:spacing w:val="-3"/>
          <w:sz w:val="16"/>
        </w:rPr>
        <w:t>neighborhood </w:t>
      </w:r>
      <w:r>
        <w:rPr>
          <w:i/>
          <w:color w:val="131413"/>
          <w:sz w:val="16"/>
        </w:rPr>
        <w:t>that never </w:t>
      </w:r>
      <w:r>
        <w:rPr>
          <w:i/>
          <w:color w:val="131413"/>
          <w:spacing w:val="-3"/>
          <w:sz w:val="16"/>
        </w:rPr>
        <w:t>changes: Gentrification, </w:t>
      </w:r>
      <w:r>
        <w:rPr>
          <w:i/>
          <w:color w:val="131413"/>
          <w:spacing w:val="-2"/>
          <w:sz w:val="16"/>
        </w:rPr>
        <w:t>social </w:t>
      </w:r>
      <w:r>
        <w:rPr>
          <w:i/>
          <w:color w:val="131413"/>
          <w:spacing w:val="-3"/>
          <w:sz w:val="16"/>
        </w:rPr>
        <w:t>preservation, </w:t>
      </w:r>
      <w:r>
        <w:rPr>
          <w:i/>
          <w:color w:val="131413"/>
          <w:sz w:val="16"/>
        </w:rPr>
        <w:t>and the</w:t>
      </w:r>
      <w:bookmarkStart w:name="_bookmark15" w:id="29"/>
      <w:bookmarkEnd w:id="29"/>
      <w:r>
        <w:rPr>
          <w:i/>
          <w:color w:val="131413"/>
          <w:sz w:val="16"/>
        </w:rPr>
      </w:r>
      <w:bookmarkStart w:name="_bookmark16" w:id="30"/>
      <w:bookmarkEnd w:id="30"/>
      <w:r>
        <w:rPr>
          <w:i/>
          <w:color w:val="131413"/>
          <w:sz w:val="16"/>
        </w:rPr>
      </w:r>
      <w:r>
        <w:rPr>
          <w:i/>
          <w:color w:val="131413"/>
          <w:sz w:val="16"/>
        </w:rPr>
        <w:t> </w:t>
      </w:r>
      <w:r>
        <w:rPr>
          <w:i/>
          <w:color w:val="131413"/>
          <w:spacing w:val="-3"/>
          <w:sz w:val="16"/>
        </w:rPr>
        <w:t>search </w:t>
      </w:r>
      <w:r>
        <w:rPr>
          <w:i/>
          <w:color w:val="131413"/>
          <w:sz w:val="16"/>
        </w:rPr>
        <w:t>for </w:t>
      </w:r>
      <w:r>
        <w:rPr>
          <w:i/>
          <w:color w:val="131413"/>
          <w:spacing w:val="-3"/>
          <w:sz w:val="16"/>
        </w:rPr>
        <w:t>authenticity</w:t>
      </w:r>
      <w:r>
        <w:rPr>
          <w:color w:val="131413"/>
          <w:spacing w:val="-3"/>
          <w:sz w:val="16"/>
        </w:rPr>
        <w:t>. Chicago, </w:t>
      </w:r>
      <w:r>
        <w:rPr>
          <w:color w:val="131413"/>
          <w:sz w:val="16"/>
        </w:rPr>
        <w:t>IL: The </w:t>
      </w:r>
      <w:r>
        <w:rPr>
          <w:color w:val="131413"/>
          <w:spacing w:val="-3"/>
          <w:sz w:val="16"/>
        </w:rPr>
        <w:t>University </w:t>
      </w:r>
      <w:r>
        <w:rPr>
          <w:color w:val="131413"/>
          <w:sz w:val="16"/>
        </w:rPr>
        <w:t>of </w:t>
      </w:r>
      <w:r>
        <w:rPr>
          <w:color w:val="131413"/>
          <w:spacing w:val="-3"/>
          <w:sz w:val="16"/>
        </w:rPr>
        <w:t>Chicago Press.</w:t>
      </w:r>
    </w:p>
    <w:p>
      <w:pPr>
        <w:spacing w:before="17"/>
        <w:ind w:left="120" w:right="0" w:firstLine="0"/>
        <w:jc w:val="left"/>
        <w:rPr>
          <w:sz w:val="16"/>
        </w:rPr>
      </w:pPr>
      <w:r>
        <w:rPr>
          <w:color w:val="131413"/>
          <w:sz w:val="16"/>
        </w:rPr>
        <w:t>Brown-Saracino, J. (2010). </w:t>
      </w:r>
      <w:r>
        <w:rPr>
          <w:i/>
          <w:color w:val="131413"/>
          <w:sz w:val="16"/>
        </w:rPr>
        <w:t>The gentrification debates: A reader</w:t>
      </w:r>
      <w:r>
        <w:rPr>
          <w:color w:val="131413"/>
          <w:sz w:val="16"/>
        </w:rPr>
        <w:t>. New York, NY: Routledge.</w:t>
      </w:r>
    </w:p>
    <w:p>
      <w:pPr>
        <w:spacing w:line="247" w:lineRule="auto" w:before="21"/>
        <w:ind w:left="399" w:right="951" w:hanging="279"/>
        <w:jc w:val="left"/>
        <w:rPr>
          <w:sz w:val="16"/>
        </w:rPr>
      </w:pPr>
      <w:bookmarkStart w:name="_bookmark17" w:id="31"/>
      <w:bookmarkEnd w:id="31"/>
      <w:r>
        <w:rPr/>
      </w:r>
      <w:r>
        <w:rPr>
          <w:color w:val="131413"/>
          <w:spacing w:val="-3"/>
          <w:sz w:val="16"/>
        </w:rPr>
        <w:t>Charles, </w:t>
      </w:r>
      <w:r>
        <w:rPr>
          <w:color w:val="131413"/>
          <w:sz w:val="16"/>
        </w:rPr>
        <w:t>C. Z. (2003). The </w:t>
      </w:r>
      <w:r>
        <w:rPr>
          <w:color w:val="131413"/>
          <w:spacing w:val="-3"/>
          <w:sz w:val="16"/>
        </w:rPr>
        <w:t>dynamics </w:t>
      </w:r>
      <w:r>
        <w:rPr>
          <w:color w:val="131413"/>
          <w:sz w:val="16"/>
        </w:rPr>
        <w:t>of </w:t>
      </w:r>
      <w:r>
        <w:rPr>
          <w:color w:val="131413"/>
          <w:spacing w:val="-2"/>
          <w:sz w:val="16"/>
        </w:rPr>
        <w:t>racial </w:t>
      </w:r>
      <w:r>
        <w:rPr>
          <w:color w:val="131413"/>
          <w:sz w:val="16"/>
        </w:rPr>
        <w:t>residential </w:t>
      </w:r>
      <w:r>
        <w:rPr>
          <w:color w:val="131413"/>
          <w:spacing w:val="-3"/>
          <w:sz w:val="16"/>
        </w:rPr>
        <w:t>segregation. </w:t>
      </w:r>
      <w:r>
        <w:rPr>
          <w:i/>
          <w:color w:val="131413"/>
          <w:spacing w:val="-3"/>
          <w:sz w:val="16"/>
        </w:rPr>
        <w:t>Annual Review </w:t>
      </w:r>
      <w:r>
        <w:rPr>
          <w:i/>
          <w:color w:val="131413"/>
          <w:sz w:val="16"/>
        </w:rPr>
        <w:t>of </w:t>
      </w:r>
      <w:r>
        <w:rPr>
          <w:i/>
          <w:color w:val="131413"/>
          <w:spacing w:val="-4"/>
          <w:sz w:val="16"/>
        </w:rPr>
        <w:t>Sociology, </w:t>
      </w:r>
      <w:r>
        <w:rPr>
          <w:i/>
          <w:color w:val="131413"/>
          <w:sz w:val="16"/>
        </w:rPr>
        <w:t>29, </w:t>
      </w:r>
      <w:r>
        <w:rPr>
          <w:color w:val="131413"/>
          <w:spacing w:val="-3"/>
          <w:sz w:val="16"/>
        </w:rPr>
        <w:t>167</w:t>
      </w:r>
      <w:r>
        <w:rPr>
          <w:rFonts w:ascii="Arial" w:hAnsi="Arial"/>
          <w:color w:val="131413"/>
          <w:spacing w:val="-3"/>
          <w:sz w:val="16"/>
        </w:rPr>
        <w:t>– </w:t>
      </w:r>
      <w:r>
        <w:rPr>
          <w:color w:val="131413"/>
          <w:spacing w:val="-3"/>
          <w:sz w:val="16"/>
        </w:rPr>
        <w:t>207.</w:t>
      </w:r>
    </w:p>
    <w:p>
      <w:pPr>
        <w:spacing w:line="247" w:lineRule="auto" w:before="17"/>
        <w:ind w:left="399" w:right="948" w:hanging="279"/>
        <w:jc w:val="left"/>
        <w:rPr>
          <w:sz w:val="16"/>
        </w:rPr>
      </w:pPr>
      <w:bookmarkStart w:name="_bookmark18" w:id="32"/>
      <w:bookmarkEnd w:id="32"/>
      <w:r>
        <w:rPr/>
      </w:r>
      <w:r>
        <w:rPr>
          <w:color w:val="131413"/>
          <w:spacing w:val="-3"/>
          <w:sz w:val="16"/>
        </w:rPr>
        <w:t>Crowder, </w:t>
      </w:r>
      <w:r>
        <w:rPr>
          <w:color w:val="131413"/>
          <w:sz w:val="16"/>
        </w:rPr>
        <w:t>K., Pais, J., &amp; South, S. J. (2012). </w:t>
      </w:r>
      <w:r>
        <w:rPr>
          <w:color w:val="131413"/>
          <w:spacing w:val="-3"/>
          <w:sz w:val="16"/>
        </w:rPr>
        <w:t>Neighborhood </w:t>
      </w:r>
      <w:r>
        <w:rPr>
          <w:color w:val="131413"/>
          <w:spacing w:val="-4"/>
          <w:sz w:val="16"/>
        </w:rPr>
        <w:t>diversity, </w:t>
      </w:r>
      <w:r>
        <w:rPr>
          <w:color w:val="131413"/>
          <w:spacing w:val="-2"/>
          <w:sz w:val="16"/>
        </w:rPr>
        <w:t>metropolitan </w:t>
      </w:r>
      <w:r>
        <w:rPr>
          <w:color w:val="131413"/>
          <w:spacing w:val="-3"/>
          <w:sz w:val="16"/>
        </w:rPr>
        <w:t>constraints, </w:t>
      </w:r>
      <w:r>
        <w:rPr>
          <w:color w:val="131413"/>
          <w:sz w:val="16"/>
        </w:rPr>
        <w:t>and </w:t>
      </w:r>
      <w:r>
        <w:rPr>
          <w:color w:val="131413"/>
          <w:spacing w:val="-3"/>
          <w:sz w:val="16"/>
        </w:rPr>
        <w:t>household migration. </w:t>
      </w:r>
      <w:r>
        <w:rPr>
          <w:i/>
          <w:color w:val="131413"/>
          <w:spacing w:val="-3"/>
          <w:sz w:val="16"/>
        </w:rPr>
        <w:t>American Sociological </w:t>
      </w:r>
      <w:r>
        <w:rPr>
          <w:i/>
          <w:color w:val="131413"/>
          <w:spacing w:val="-4"/>
          <w:sz w:val="16"/>
        </w:rPr>
        <w:t>Review, </w:t>
      </w:r>
      <w:r>
        <w:rPr>
          <w:i/>
          <w:color w:val="131413"/>
          <w:sz w:val="16"/>
        </w:rPr>
        <w:t>77, </w:t>
      </w:r>
      <w:r>
        <w:rPr>
          <w:color w:val="131413"/>
          <w:spacing w:val="-3"/>
          <w:sz w:val="16"/>
        </w:rPr>
        <w:t>325</w:t>
      </w:r>
      <w:r>
        <w:rPr>
          <w:rFonts w:ascii="Arial" w:hAnsi="Arial"/>
          <w:color w:val="131413"/>
          <w:spacing w:val="-3"/>
          <w:sz w:val="16"/>
        </w:rPr>
        <w:t>–</w:t>
      </w:r>
      <w:r>
        <w:rPr>
          <w:color w:val="131413"/>
          <w:spacing w:val="-3"/>
          <w:sz w:val="16"/>
        </w:rPr>
        <w:t>353.</w:t>
      </w:r>
    </w:p>
    <w:p>
      <w:pPr>
        <w:spacing w:line="247" w:lineRule="auto" w:before="16"/>
        <w:ind w:left="399" w:right="951" w:hanging="279"/>
        <w:jc w:val="left"/>
        <w:rPr>
          <w:sz w:val="16"/>
        </w:rPr>
      </w:pPr>
      <w:bookmarkStart w:name="_bookmark19" w:id="33"/>
      <w:bookmarkEnd w:id="33"/>
      <w:r>
        <w:rPr/>
      </w:r>
      <w:r>
        <w:rPr>
          <w:color w:val="131413"/>
          <w:sz w:val="16"/>
        </w:rPr>
        <w:t>Ellen, I. G., &amp; O</w:t>
      </w:r>
      <w:r>
        <w:rPr>
          <w:rFonts w:ascii="Arial" w:hAnsi="Arial"/>
          <w:color w:val="131413"/>
          <w:sz w:val="16"/>
        </w:rPr>
        <w:t>’</w:t>
      </w:r>
      <w:r>
        <w:rPr>
          <w:color w:val="131413"/>
          <w:sz w:val="16"/>
        </w:rPr>
        <w:t>Regan, K. M. (2011). How low income neighborhoods change: Entry, exit, and enhance- ment. </w:t>
      </w:r>
      <w:r>
        <w:rPr>
          <w:i/>
          <w:color w:val="131413"/>
          <w:sz w:val="16"/>
        </w:rPr>
        <w:t>Regional Science and Urban Economics, 41, </w:t>
      </w:r>
      <w:r>
        <w:rPr>
          <w:color w:val="131413"/>
          <w:sz w:val="16"/>
        </w:rPr>
        <w:t>89</w:t>
      </w:r>
      <w:r>
        <w:rPr>
          <w:rFonts w:ascii="Arial" w:hAnsi="Arial"/>
          <w:color w:val="131413"/>
          <w:sz w:val="16"/>
        </w:rPr>
        <w:t>–</w:t>
      </w:r>
      <w:r>
        <w:rPr>
          <w:color w:val="131413"/>
          <w:sz w:val="16"/>
        </w:rPr>
        <w:t>97.</w:t>
      </w:r>
    </w:p>
    <w:p>
      <w:pPr>
        <w:spacing w:line="247" w:lineRule="auto" w:before="16"/>
        <w:ind w:left="399" w:right="1001" w:hanging="279"/>
        <w:jc w:val="left"/>
        <w:rPr>
          <w:sz w:val="16"/>
        </w:rPr>
      </w:pPr>
      <w:bookmarkStart w:name="_bookmark20" w:id="34"/>
      <w:bookmarkEnd w:id="34"/>
      <w:r>
        <w:rPr/>
      </w:r>
      <w:r>
        <w:rPr>
          <w:color w:val="131413"/>
          <w:spacing w:val="-4"/>
          <w:sz w:val="16"/>
        </w:rPr>
        <w:t>Farley, </w:t>
      </w:r>
      <w:r>
        <w:rPr>
          <w:color w:val="131413"/>
          <w:sz w:val="16"/>
        </w:rPr>
        <w:t>R., &amp; </w:t>
      </w:r>
      <w:r>
        <w:rPr>
          <w:color w:val="131413"/>
          <w:spacing w:val="-5"/>
          <w:sz w:val="16"/>
        </w:rPr>
        <w:t>Frey, </w:t>
      </w:r>
      <w:r>
        <w:rPr>
          <w:color w:val="131413"/>
          <w:spacing w:val="-8"/>
          <w:sz w:val="16"/>
        </w:rPr>
        <w:t>W. </w:t>
      </w:r>
      <w:r>
        <w:rPr>
          <w:color w:val="131413"/>
          <w:sz w:val="16"/>
        </w:rPr>
        <w:t>H. (1994). Changes in the</w:t>
      </w:r>
      <w:r>
        <w:rPr>
          <w:color w:val="131413"/>
          <w:spacing w:val="-3"/>
          <w:sz w:val="16"/>
        </w:rPr>
        <w:t> segregation </w:t>
      </w:r>
      <w:r>
        <w:rPr>
          <w:color w:val="131413"/>
          <w:sz w:val="16"/>
        </w:rPr>
        <w:t>of whites from</w:t>
      </w:r>
      <w:r>
        <w:rPr>
          <w:color w:val="131413"/>
          <w:spacing w:val="-3"/>
          <w:sz w:val="16"/>
        </w:rPr>
        <w:t> blacks during </w:t>
      </w:r>
      <w:r>
        <w:rPr>
          <w:color w:val="131413"/>
          <w:sz w:val="16"/>
        </w:rPr>
        <w:t>the 1980s: Small steps </w:t>
      </w:r>
      <w:r>
        <w:rPr>
          <w:color w:val="131413"/>
          <w:spacing w:val="-3"/>
          <w:sz w:val="16"/>
        </w:rPr>
        <w:t>toward </w:t>
      </w:r>
      <w:r>
        <w:rPr>
          <w:color w:val="131413"/>
          <w:sz w:val="16"/>
        </w:rPr>
        <w:t>a more </w:t>
      </w:r>
      <w:r>
        <w:rPr>
          <w:color w:val="131413"/>
          <w:spacing w:val="-3"/>
          <w:sz w:val="16"/>
        </w:rPr>
        <w:t>integrated </w:t>
      </w:r>
      <w:r>
        <w:rPr>
          <w:color w:val="131413"/>
          <w:spacing w:val="-4"/>
          <w:sz w:val="16"/>
        </w:rPr>
        <w:t>society. </w:t>
      </w:r>
      <w:r>
        <w:rPr>
          <w:i/>
          <w:color w:val="131413"/>
          <w:sz w:val="16"/>
        </w:rPr>
        <w:t>American </w:t>
      </w:r>
      <w:r>
        <w:rPr>
          <w:i/>
          <w:color w:val="131413"/>
          <w:spacing w:val="-3"/>
          <w:sz w:val="16"/>
        </w:rPr>
        <w:t>Sociological </w:t>
      </w:r>
      <w:r>
        <w:rPr>
          <w:i/>
          <w:color w:val="131413"/>
          <w:spacing w:val="-4"/>
          <w:sz w:val="16"/>
        </w:rPr>
        <w:t>Review, </w:t>
      </w:r>
      <w:r>
        <w:rPr>
          <w:i/>
          <w:color w:val="131413"/>
          <w:sz w:val="16"/>
        </w:rPr>
        <w:t>59, </w:t>
      </w:r>
      <w:r>
        <w:rPr>
          <w:color w:val="131413"/>
          <w:sz w:val="16"/>
        </w:rPr>
        <w:t>23</w:t>
      </w:r>
      <w:r>
        <w:rPr>
          <w:rFonts w:ascii="Arial" w:hAnsi="Arial"/>
          <w:color w:val="131413"/>
          <w:sz w:val="16"/>
        </w:rPr>
        <w:t>–</w:t>
      </w:r>
      <w:r>
        <w:rPr>
          <w:color w:val="131413"/>
          <w:sz w:val="16"/>
        </w:rPr>
        <w:t>45.</w:t>
      </w:r>
    </w:p>
    <w:p>
      <w:pPr>
        <w:spacing w:line="247" w:lineRule="auto" w:before="16"/>
        <w:ind w:left="399" w:right="951" w:hanging="279"/>
        <w:jc w:val="left"/>
        <w:rPr>
          <w:sz w:val="16"/>
        </w:rPr>
      </w:pPr>
      <w:bookmarkStart w:name="_bookmark21" w:id="35"/>
      <w:bookmarkEnd w:id="35"/>
      <w:r>
        <w:rPr/>
      </w:r>
      <w:r>
        <w:rPr>
          <w:color w:val="131413"/>
          <w:sz w:val="16"/>
        </w:rPr>
        <w:t>Freeman, L. (2005). </w:t>
      </w:r>
      <w:r>
        <w:rPr>
          <w:color w:val="131413"/>
          <w:spacing w:val="-3"/>
          <w:sz w:val="16"/>
        </w:rPr>
        <w:t>Displacement </w:t>
      </w:r>
      <w:r>
        <w:rPr>
          <w:color w:val="131413"/>
          <w:sz w:val="16"/>
        </w:rPr>
        <w:t>or </w:t>
      </w:r>
      <w:r>
        <w:rPr>
          <w:color w:val="131413"/>
          <w:spacing w:val="-3"/>
          <w:sz w:val="16"/>
        </w:rPr>
        <w:t>succession? Residential mobility </w:t>
      </w:r>
      <w:r>
        <w:rPr>
          <w:color w:val="131413"/>
          <w:sz w:val="16"/>
        </w:rPr>
        <w:t>in </w:t>
      </w:r>
      <w:r>
        <w:rPr>
          <w:color w:val="131413"/>
          <w:spacing w:val="-3"/>
          <w:sz w:val="16"/>
        </w:rPr>
        <w:t>gentrifying neighborhoods. </w:t>
      </w:r>
      <w:r>
        <w:rPr>
          <w:i/>
          <w:color w:val="131413"/>
          <w:spacing w:val="-3"/>
          <w:sz w:val="16"/>
        </w:rPr>
        <w:t>Urban Affairs </w:t>
      </w:r>
      <w:r>
        <w:rPr>
          <w:i/>
          <w:color w:val="131413"/>
          <w:spacing w:val="-4"/>
          <w:sz w:val="16"/>
        </w:rPr>
        <w:t>Review, </w:t>
      </w:r>
      <w:r>
        <w:rPr>
          <w:i/>
          <w:color w:val="131413"/>
          <w:sz w:val="16"/>
        </w:rPr>
        <w:t>40, </w:t>
      </w:r>
      <w:r>
        <w:rPr>
          <w:color w:val="131413"/>
          <w:spacing w:val="-3"/>
          <w:sz w:val="16"/>
        </w:rPr>
        <w:t>463</w:t>
      </w:r>
      <w:r>
        <w:rPr>
          <w:rFonts w:ascii="Arial" w:hAnsi="Arial"/>
          <w:color w:val="131413"/>
          <w:spacing w:val="-3"/>
          <w:sz w:val="16"/>
        </w:rPr>
        <w:t>–</w:t>
      </w:r>
      <w:r>
        <w:rPr>
          <w:color w:val="131413"/>
          <w:spacing w:val="-3"/>
          <w:sz w:val="16"/>
        </w:rPr>
        <w:t>491.</w:t>
      </w:r>
    </w:p>
    <w:p>
      <w:pPr>
        <w:spacing w:line="244" w:lineRule="auto" w:before="17"/>
        <w:ind w:left="399" w:right="922" w:hanging="279"/>
        <w:jc w:val="left"/>
        <w:rPr>
          <w:sz w:val="16"/>
        </w:rPr>
      </w:pPr>
      <w:r>
        <w:rPr>
          <w:color w:val="131413"/>
          <w:sz w:val="16"/>
        </w:rPr>
        <w:t>Freeman, L. (2009). </w:t>
      </w:r>
      <w:r>
        <w:rPr>
          <w:color w:val="131413"/>
          <w:spacing w:val="-3"/>
          <w:sz w:val="16"/>
        </w:rPr>
        <w:t>Neighbourhood </w:t>
      </w:r>
      <w:r>
        <w:rPr>
          <w:color w:val="131413"/>
          <w:spacing w:val="-4"/>
          <w:sz w:val="16"/>
        </w:rPr>
        <w:t>diversity, </w:t>
      </w:r>
      <w:r>
        <w:rPr>
          <w:color w:val="131413"/>
          <w:spacing w:val="-3"/>
          <w:sz w:val="16"/>
        </w:rPr>
        <w:t>metropolitan segregation, </w:t>
      </w:r>
      <w:r>
        <w:rPr>
          <w:color w:val="131413"/>
          <w:sz w:val="16"/>
        </w:rPr>
        <w:t>and </w:t>
      </w:r>
      <w:r>
        <w:rPr>
          <w:color w:val="131413"/>
          <w:spacing w:val="-3"/>
          <w:sz w:val="16"/>
        </w:rPr>
        <w:t>gentrification: What </w:t>
      </w:r>
      <w:r>
        <w:rPr>
          <w:color w:val="131413"/>
          <w:sz w:val="16"/>
        </w:rPr>
        <w:t>are the </w:t>
      </w:r>
      <w:r>
        <w:rPr>
          <w:color w:val="131413"/>
          <w:spacing w:val="-3"/>
          <w:sz w:val="16"/>
        </w:rPr>
        <w:t>links </w:t>
      </w:r>
      <w:r>
        <w:rPr>
          <w:color w:val="131413"/>
          <w:sz w:val="16"/>
        </w:rPr>
        <w:t>in the US? </w:t>
      </w:r>
      <w:r>
        <w:rPr>
          <w:i/>
          <w:color w:val="131413"/>
          <w:sz w:val="16"/>
        </w:rPr>
        <w:t>Urban </w:t>
      </w:r>
      <w:r>
        <w:rPr>
          <w:i/>
          <w:color w:val="131413"/>
          <w:spacing w:val="-3"/>
          <w:sz w:val="16"/>
        </w:rPr>
        <w:t>Studies, </w:t>
      </w:r>
      <w:r>
        <w:rPr>
          <w:i/>
          <w:color w:val="131413"/>
          <w:sz w:val="16"/>
        </w:rPr>
        <w:t>46, </w:t>
      </w:r>
      <w:r>
        <w:rPr>
          <w:color w:val="131413"/>
          <w:spacing w:val="-3"/>
          <w:sz w:val="16"/>
        </w:rPr>
        <w:t>2079</w:t>
      </w:r>
      <w:r>
        <w:rPr>
          <w:rFonts w:ascii="Arial" w:hAnsi="Arial"/>
          <w:color w:val="131413"/>
          <w:spacing w:val="-3"/>
          <w:sz w:val="16"/>
        </w:rPr>
        <w:t>–</w:t>
      </w:r>
      <w:r>
        <w:rPr>
          <w:color w:val="131413"/>
          <w:spacing w:val="-3"/>
          <w:sz w:val="16"/>
        </w:rPr>
        <w:t>2101.</w:t>
      </w:r>
    </w:p>
    <w:p>
      <w:pPr>
        <w:spacing w:after="0" w:line="244" w:lineRule="auto"/>
        <w:jc w:val="left"/>
        <w:rPr>
          <w:sz w:val="16"/>
        </w:rPr>
        <w:sectPr>
          <w:pgSz w:w="8790" w:h="13330"/>
          <w:pgMar w:header="646" w:footer="454" w:top="940" w:bottom="640" w:left="900" w:right="0"/>
        </w:sectPr>
      </w:pPr>
    </w:p>
    <w:p>
      <w:pPr>
        <w:pStyle w:val="BodyText"/>
        <w:spacing w:before="10"/>
        <w:rPr>
          <w:sz w:val="13"/>
        </w:rPr>
      </w:pPr>
    </w:p>
    <w:p>
      <w:pPr>
        <w:spacing w:line="247" w:lineRule="auto" w:before="0"/>
        <w:ind w:left="399" w:right="951" w:hanging="279"/>
        <w:jc w:val="left"/>
        <w:rPr>
          <w:sz w:val="16"/>
        </w:rPr>
      </w:pPr>
      <w:bookmarkStart w:name="_bookmark22" w:id="36"/>
      <w:bookmarkEnd w:id="36"/>
      <w:r>
        <w:rPr/>
      </w:r>
      <w:r>
        <w:rPr>
          <w:color w:val="131413"/>
          <w:sz w:val="16"/>
        </w:rPr>
        <w:t>Gale, D. E. (1979). </w:t>
      </w:r>
      <w:r>
        <w:rPr>
          <w:color w:val="131413"/>
          <w:spacing w:val="-3"/>
          <w:sz w:val="16"/>
        </w:rPr>
        <w:t>Middle </w:t>
      </w:r>
      <w:r>
        <w:rPr>
          <w:color w:val="131413"/>
          <w:sz w:val="16"/>
        </w:rPr>
        <w:t>class </w:t>
      </w:r>
      <w:r>
        <w:rPr>
          <w:color w:val="131413"/>
          <w:spacing w:val="-3"/>
          <w:sz w:val="16"/>
        </w:rPr>
        <w:t>resettlement </w:t>
      </w:r>
      <w:r>
        <w:rPr>
          <w:color w:val="131413"/>
          <w:sz w:val="16"/>
        </w:rPr>
        <w:t>in </w:t>
      </w:r>
      <w:r>
        <w:rPr>
          <w:color w:val="131413"/>
          <w:spacing w:val="-3"/>
          <w:sz w:val="16"/>
        </w:rPr>
        <w:t>older </w:t>
      </w:r>
      <w:r>
        <w:rPr>
          <w:color w:val="131413"/>
          <w:sz w:val="16"/>
        </w:rPr>
        <w:t>urban </w:t>
      </w:r>
      <w:r>
        <w:rPr>
          <w:color w:val="131413"/>
          <w:spacing w:val="-3"/>
          <w:sz w:val="16"/>
        </w:rPr>
        <w:t>neighborhoods: </w:t>
      </w:r>
      <w:r>
        <w:rPr>
          <w:color w:val="131413"/>
          <w:sz w:val="16"/>
        </w:rPr>
        <w:t>The </w:t>
      </w:r>
      <w:r>
        <w:rPr>
          <w:color w:val="131413"/>
          <w:spacing w:val="-3"/>
          <w:sz w:val="16"/>
        </w:rPr>
        <w:t>evidence </w:t>
      </w:r>
      <w:r>
        <w:rPr>
          <w:color w:val="131413"/>
          <w:sz w:val="16"/>
        </w:rPr>
        <w:t>and the implica-</w:t>
      </w:r>
      <w:bookmarkStart w:name="_bookmark23" w:id="37"/>
      <w:bookmarkEnd w:id="37"/>
      <w:r>
        <w:rPr>
          <w:color w:val="131413"/>
          <w:sz w:val="16"/>
        </w:rPr>
      </w:r>
      <w:r>
        <w:rPr>
          <w:color w:val="131413"/>
          <w:sz w:val="16"/>
        </w:rPr>
        <w:t> </w:t>
      </w:r>
      <w:r>
        <w:rPr>
          <w:color w:val="131413"/>
          <w:spacing w:val="-3"/>
          <w:sz w:val="16"/>
        </w:rPr>
        <w:t>tions. </w:t>
      </w:r>
      <w:r>
        <w:rPr>
          <w:i/>
          <w:color w:val="131413"/>
          <w:spacing w:val="-3"/>
          <w:sz w:val="16"/>
        </w:rPr>
        <w:t>Journal </w:t>
      </w:r>
      <w:r>
        <w:rPr>
          <w:i/>
          <w:color w:val="131413"/>
          <w:sz w:val="16"/>
        </w:rPr>
        <w:t>of the </w:t>
      </w:r>
      <w:r>
        <w:rPr>
          <w:i/>
          <w:color w:val="131413"/>
          <w:spacing w:val="-3"/>
          <w:sz w:val="16"/>
        </w:rPr>
        <w:t>American </w:t>
      </w:r>
      <w:r>
        <w:rPr>
          <w:i/>
          <w:color w:val="131413"/>
          <w:sz w:val="16"/>
        </w:rPr>
        <w:t>Planning </w:t>
      </w:r>
      <w:r>
        <w:rPr>
          <w:i/>
          <w:color w:val="131413"/>
          <w:spacing w:val="-3"/>
          <w:sz w:val="16"/>
        </w:rPr>
        <w:t>Association, </w:t>
      </w:r>
      <w:r>
        <w:rPr>
          <w:i/>
          <w:color w:val="131413"/>
          <w:sz w:val="16"/>
        </w:rPr>
        <w:t>45</w:t>
      </w:r>
      <w:r>
        <w:rPr>
          <w:color w:val="131413"/>
          <w:sz w:val="16"/>
        </w:rPr>
        <w:t>, </w:t>
      </w:r>
      <w:r>
        <w:rPr>
          <w:color w:val="131413"/>
          <w:spacing w:val="-3"/>
          <w:sz w:val="16"/>
        </w:rPr>
        <w:t>293</w:t>
      </w:r>
      <w:r>
        <w:rPr>
          <w:rFonts w:ascii="Arial" w:hAnsi="Arial"/>
          <w:color w:val="131413"/>
          <w:spacing w:val="-3"/>
          <w:sz w:val="16"/>
        </w:rPr>
        <w:t>–</w:t>
      </w:r>
      <w:r>
        <w:rPr>
          <w:color w:val="131413"/>
          <w:spacing w:val="-3"/>
          <w:sz w:val="16"/>
        </w:rPr>
        <w:t>304.</w:t>
      </w:r>
    </w:p>
    <w:p>
      <w:pPr>
        <w:spacing w:line="247" w:lineRule="auto" w:before="0"/>
        <w:ind w:left="399" w:right="951" w:hanging="279"/>
        <w:jc w:val="left"/>
        <w:rPr>
          <w:sz w:val="16"/>
        </w:rPr>
      </w:pPr>
      <w:r>
        <w:rPr>
          <w:color w:val="131413"/>
          <w:spacing w:val="-4"/>
          <w:sz w:val="16"/>
        </w:rPr>
        <w:t>Godfrey, </w:t>
      </w:r>
      <w:r>
        <w:rPr>
          <w:color w:val="131413"/>
          <w:sz w:val="16"/>
        </w:rPr>
        <w:t>B. J. (1988). </w:t>
      </w:r>
      <w:r>
        <w:rPr>
          <w:i/>
          <w:color w:val="131413"/>
          <w:spacing w:val="-3"/>
          <w:sz w:val="16"/>
        </w:rPr>
        <w:t>Neighborhoods </w:t>
      </w:r>
      <w:r>
        <w:rPr>
          <w:i/>
          <w:color w:val="131413"/>
          <w:sz w:val="16"/>
        </w:rPr>
        <w:t>in </w:t>
      </w:r>
      <w:r>
        <w:rPr>
          <w:i/>
          <w:color w:val="131413"/>
          <w:spacing w:val="-3"/>
          <w:sz w:val="16"/>
        </w:rPr>
        <w:t>transition: </w:t>
      </w:r>
      <w:r>
        <w:rPr>
          <w:i/>
          <w:color w:val="131413"/>
          <w:sz w:val="16"/>
        </w:rPr>
        <w:t>The </w:t>
      </w:r>
      <w:r>
        <w:rPr>
          <w:i/>
          <w:color w:val="131413"/>
          <w:spacing w:val="-3"/>
          <w:sz w:val="16"/>
        </w:rPr>
        <w:t>making </w:t>
      </w:r>
      <w:r>
        <w:rPr>
          <w:i/>
          <w:color w:val="131413"/>
          <w:sz w:val="16"/>
        </w:rPr>
        <w:t>of San</w:t>
      </w:r>
      <w:r>
        <w:rPr>
          <w:i/>
          <w:color w:val="131413"/>
          <w:spacing w:val="-5"/>
          <w:sz w:val="16"/>
        </w:rPr>
        <w:t> Francisco</w:t>
      </w:r>
      <w:r>
        <w:rPr>
          <w:rFonts w:ascii="Arial" w:hAnsi="Arial"/>
          <w:color w:val="131413"/>
          <w:spacing w:val="-5"/>
          <w:sz w:val="16"/>
        </w:rPr>
        <w:t>’</w:t>
      </w:r>
      <w:r>
        <w:rPr>
          <w:i/>
          <w:color w:val="131413"/>
          <w:spacing w:val="-5"/>
          <w:sz w:val="16"/>
        </w:rPr>
        <w:t>s </w:t>
      </w:r>
      <w:r>
        <w:rPr>
          <w:i/>
          <w:color w:val="131413"/>
          <w:spacing w:val="-2"/>
          <w:sz w:val="16"/>
        </w:rPr>
        <w:t>ethnic </w:t>
      </w:r>
      <w:r>
        <w:rPr>
          <w:i/>
          <w:color w:val="131413"/>
          <w:sz w:val="16"/>
        </w:rPr>
        <w:t>and </w:t>
      </w:r>
      <w:r>
        <w:rPr>
          <w:i/>
          <w:color w:val="131413"/>
          <w:spacing w:val="-3"/>
          <w:sz w:val="16"/>
        </w:rPr>
        <w:t>nonconformist</w:t>
      </w:r>
      <w:bookmarkStart w:name="_bookmark24" w:id="38"/>
      <w:bookmarkEnd w:id="38"/>
      <w:r>
        <w:rPr>
          <w:i/>
          <w:color w:val="131413"/>
          <w:spacing w:val="-3"/>
          <w:sz w:val="16"/>
        </w:rPr>
      </w:r>
      <w:r>
        <w:rPr>
          <w:i/>
          <w:color w:val="131413"/>
          <w:spacing w:val="-3"/>
          <w:sz w:val="16"/>
        </w:rPr>
        <w:t> communities</w:t>
      </w:r>
      <w:r>
        <w:rPr>
          <w:color w:val="131413"/>
          <w:spacing w:val="-3"/>
          <w:sz w:val="16"/>
        </w:rPr>
        <w:t>. Berkeley: University </w:t>
      </w:r>
      <w:r>
        <w:rPr>
          <w:color w:val="131413"/>
          <w:sz w:val="16"/>
        </w:rPr>
        <w:t>of California Press.</w:t>
      </w:r>
    </w:p>
    <w:p>
      <w:pPr>
        <w:spacing w:line="247" w:lineRule="auto" w:before="2"/>
        <w:ind w:left="399" w:right="946" w:hanging="279"/>
        <w:jc w:val="left"/>
        <w:rPr>
          <w:sz w:val="16"/>
        </w:rPr>
      </w:pPr>
      <w:r>
        <w:rPr>
          <w:color w:val="131413"/>
          <w:sz w:val="16"/>
        </w:rPr>
        <w:t>Hackworth, J., &amp; Smith, N. (2001). The changing state of gentrification. </w:t>
      </w:r>
      <w:r>
        <w:rPr>
          <w:i/>
          <w:color w:val="131413"/>
          <w:sz w:val="16"/>
        </w:rPr>
        <w:t>Tijdschrift Voor Economische En</w:t>
      </w:r>
      <w:bookmarkStart w:name="_bookmark25" w:id="39"/>
      <w:bookmarkEnd w:id="39"/>
      <w:r>
        <w:rPr>
          <w:i/>
          <w:color w:val="131413"/>
          <w:sz w:val="16"/>
        </w:rPr>
      </w:r>
      <w:r>
        <w:rPr>
          <w:i/>
          <w:color w:val="131413"/>
          <w:sz w:val="16"/>
        </w:rPr>
        <w:t> Sociale Geografie, 92, </w:t>
      </w:r>
      <w:r>
        <w:rPr>
          <w:color w:val="131413"/>
          <w:sz w:val="16"/>
        </w:rPr>
        <w:t>464</w:t>
      </w:r>
      <w:r>
        <w:rPr>
          <w:rFonts w:ascii="Arial" w:hAnsi="Arial"/>
          <w:color w:val="131413"/>
          <w:sz w:val="16"/>
        </w:rPr>
        <w:t>–</w:t>
      </w:r>
      <w:r>
        <w:rPr>
          <w:color w:val="131413"/>
          <w:sz w:val="16"/>
        </w:rPr>
        <w:t>477.</w:t>
      </w:r>
    </w:p>
    <w:p>
      <w:pPr>
        <w:spacing w:line="247" w:lineRule="auto" w:before="2"/>
        <w:ind w:left="399" w:right="951" w:hanging="279"/>
        <w:jc w:val="left"/>
        <w:rPr>
          <w:sz w:val="16"/>
        </w:rPr>
      </w:pPr>
      <w:r>
        <w:rPr>
          <w:color w:val="131413"/>
          <w:sz w:val="16"/>
        </w:rPr>
        <w:t>Hammel, D. J., &amp; Wyly, E. K. (1996). A model for identifying gentrified areas with census data. </w:t>
      </w:r>
      <w:r>
        <w:rPr>
          <w:i/>
          <w:color w:val="131413"/>
          <w:sz w:val="16"/>
        </w:rPr>
        <w:t>Urban</w:t>
      </w:r>
      <w:bookmarkStart w:name="_bookmark26" w:id="40"/>
      <w:bookmarkEnd w:id="40"/>
      <w:r>
        <w:rPr>
          <w:i/>
          <w:color w:val="131413"/>
          <w:sz w:val="16"/>
        </w:rPr>
      </w:r>
      <w:r>
        <w:rPr>
          <w:i/>
          <w:color w:val="131413"/>
          <w:sz w:val="16"/>
        </w:rPr>
        <w:t> Geography, 17, </w:t>
      </w:r>
      <w:r>
        <w:rPr>
          <w:color w:val="131413"/>
          <w:sz w:val="16"/>
        </w:rPr>
        <w:t>248</w:t>
      </w:r>
      <w:r>
        <w:rPr>
          <w:rFonts w:ascii="Arial" w:hAnsi="Arial"/>
          <w:color w:val="131413"/>
          <w:sz w:val="16"/>
        </w:rPr>
        <w:t>–</w:t>
      </w:r>
      <w:r>
        <w:rPr>
          <w:color w:val="131413"/>
          <w:sz w:val="16"/>
        </w:rPr>
        <w:t>268.</w:t>
      </w:r>
    </w:p>
    <w:p>
      <w:pPr>
        <w:spacing w:line="247" w:lineRule="auto" w:before="1"/>
        <w:ind w:left="399" w:right="951" w:hanging="279"/>
        <w:jc w:val="left"/>
        <w:rPr>
          <w:sz w:val="16"/>
        </w:rPr>
      </w:pPr>
      <w:r>
        <w:rPr>
          <w:color w:val="131413"/>
          <w:sz w:val="16"/>
        </w:rPr>
        <w:t>Helms, A. C. (2003). Understanding gentrification: An empirical analysis of the determinants of urban</w:t>
      </w:r>
      <w:bookmarkStart w:name="_bookmark27" w:id="41"/>
      <w:bookmarkEnd w:id="41"/>
      <w:r>
        <w:rPr>
          <w:color w:val="131413"/>
          <w:sz w:val="16"/>
        </w:rPr>
      </w:r>
      <w:r>
        <w:rPr>
          <w:color w:val="131413"/>
          <w:sz w:val="16"/>
        </w:rPr>
        <w:t> housing renovation. </w:t>
      </w:r>
      <w:r>
        <w:rPr>
          <w:i/>
          <w:color w:val="131413"/>
          <w:sz w:val="16"/>
        </w:rPr>
        <w:t>Journal of Urban Economics, 54, </w:t>
      </w:r>
      <w:r>
        <w:rPr>
          <w:color w:val="131413"/>
          <w:sz w:val="16"/>
        </w:rPr>
        <w:t>474</w:t>
      </w:r>
      <w:r>
        <w:rPr>
          <w:rFonts w:ascii="Arial" w:hAnsi="Arial"/>
          <w:color w:val="131413"/>
          <w:sz w:val="16"/>
        </w:rPr>
        <w:t>–</w:t>
      </w:r>
      <w:r>
        <w:rPr>
          <w:color w:val="131413"/>
          <w:sz w:val="16"/>
        </w:rPr>
        <w:t>498.</w:t>
      </w:r>
    </w:p>
    <w:p>
      <w:pPr>
        <w:spacing w:line="247" w:lineRule="auto" w:before="0"/>
        <w:ind w:left="399" w:right="951" w:hanging="279"/>
        <w:jc w:val="left"/>
        <w:rPr>
          <w:sz w:val="16"/>
        </w:rPr>
      </w:pPr>
      <w:r>
        <w:rPr>
          <w:color w:val="131413"/>
          <w:sz w:val="16"/>
        </w:rPr>
        <w:t>Hum, </w:t>
      </w:r>
      <w:r>
        <w:rPr>
          <w:color w:val="131413"/>
          <w:spacing w:val="-7"/>
          <w:sz w:val="16"/>
        </w:rPr>
        <w:t>T. </w:t>
      </w:r>
      <w:r>
        <w:rPr>
          <w:color w:val="131413"/>
          <w:spacing w:val="-3"/>
          <w:sz w:val="16"/>
        </w:rPr>
        <w:t>(2014). </w:t>
      </w:r>
      <w:r>
        <w:rPr>
          <w:i/>
          <w:color w:val="131413"/>
          <w:spacing w:val="-2"/>
          <w:sz w:val="16"/>
        </w:rPr>
        <w:t>Making </w:t>
      </w:r>
      <w:r>
        <w:rPr>
          <w:i/>
          <w:color w:val="131413"/>
          <w:sz w:val="16"/>
        </w:rPr>
        <w:t>a </w:t>
      </w:r>
      <w:r>
        <w:rPr>
          <w:i/>
          <w:color w:val="131413"/>
          <w:spacing w:val="-3"/>
          <w:sz w:val="16"/>
        </w:rPr>
        <w:t>global immigrant neighborhood: </w:t>
      </w:r>
      <w:r>
        <w:rPr>
          <w:i/>
          <w:color w:val="131413"/>
          <w:spacing w:val="-5"/>
          <w:sz w:val="16"/>
        </w:rPr>
        <w:t>Brooklyn</w:t>
      </w:r>
      <w:r>
        <w:rPr>
          <w:rFonts w:ascii="Arial" w:hAnsi="Arial"/>
          <w:color w:val="131413"/>
          <w:spacing w:val="-5"/>
          <w:sz w:val="16"/>
        </w:rPr>
        <w:t>’</w:t>
      </w:r>
      <w:r>
        <w:rPr>
          <w:i/>
          <w:color w:val="131413"/>
          <w:spacing w:val="-5"/>
          <w:sz w:val="16"/>
        </w:rPr>
        <w:t>s </w:t>
      </w:r>
      <w:r>
        <w:rPr>
          <w:i/>
          <w:color w:val="131413"/>
          <w:spacing w:val="-2"/>
          <w:sz w:val="16"/>
        </w:rPr>
        <w:t>Sunset </w:t>
      </w:r>
      <w:r>
        <w:rPr>
          <w:i/>
          <w:color w:val="131413"/>
          <w:spacing w:val="-3"/>
          <w:sz w:val="16"/>
        </w:rPr>
        <w:t>Park</w:t>
      </w:r>
      <w:r>
        <w:rPr>
          <w:color w:val="131413"/>
          <w:spacing w:val="-3"/>
          <w:sz w:val="16"/>
        </w:rPr>
        <w:t>. Philadelphia, </w:t>
      </w:r>
      <w:r>
        <w:rPr>
          <w:color w:val="131413"/>
          <w:spacing w:val="-7"/>
          <w:sz w:val="16"/>
        </w:rPr>
        <w:t>PA: </w:t>
      </w:r>
      <w:r>
        <w:rPr>
          <w:color w:val="131413"/>
          <w:spacing w:val="-4"/>
          <w:sz w:val="16"/>
        </w:rPr>
        <w:t>Temple</w:t>
      </w:r>
      <w:bookmarkStart w:name="_bookmark28" w:id="42"/>
      <w:bookmarkEnd w:id="42"/>
      <w:r>
        <w:rPr>
          <w:color w:val="131413"/>
          <w:spacing w:val="-4"/>
          <w:sz w:val="16"/>
        </w:rPr>
      </w:r>
      <w:r>
        <w:rPr>
          <w:color w:val="131413"/>
          <w:spacing w:val="-4"/>
          <w:sz w:val="16"/>
        </w:rPr>
        <w:t> </w:t>
      </w:r>
      <w:r>
        <w:rPr>
          <w:color w:val="131413"/>
          <w:sz w:val="16"/>
        </w:rPr>
        <w:t>University Press.</w:t>
      </w:r>
    </w:p>
    <w:p>
      <w:pPr>
        <w:spacing w:line="247" w:lineRule="auto" w:before="2"/>
        <w:ind w:left="399" w:right="951" w:hanging="279"/>
        <w:jc w:val="left"/>
        <w:rPr>
          <w:sz w:val="16"/>
        </w:rPr>
      </w:pPr>
      <w:r>
        <w:rPr>
          <w:color w:val="131413"/>
          <w:spacing w:val="-3"/>
          <w:sz w:val="16"/>
        </w:rPr>
        <w:t>Hwang, </w:t>
      </w:r>
      <w:r>
        <w:rPr>
          <w:color w:val="131413"/>
          <w:sz w:val="16"/>
        </w:rPr>
        <w:t>J., &amp; </w:t>
      </w:r>
      <w:r>
        <w:rPr>
          <w:color w:val="131413"/>
          <w:spacing w:val="-3"/>
          <w:sz w:val="16"/>
        </w:rPr>
        <w:t>Sampson, </w:t>
      </w:r>
      <w:r>
        <w:rPr>
          <w:color w:val="131413"/>
          <w:sz w:val="16"/>
        </w:rPr>
        <w:t>R. J. </w:t>
      </w:r>
      <w:r>
        <w:rPr>
          <w:color w:val="131413"/>
          <w:spacing w:val="-3"/>
          <w:sz w:val="16"/>
        </w:rPr>
        <w:t>(2014). Divergent pathways </w:t>
      </w:r>
      <w:r>
        <w:rPr>
          <w:color w:val="131413"/>
          <w:sz w:val="16"/>
        </w:rPr>
        <w:t>of </w:t>
      </w:r>
      <w:r>
        <w:rPr>
          <w:color w:val="131413"/>
          <w:spacing w:val="-3"/>
          <w:sz w:val="16"/>
        </w:rPr>
        <w:t>gentrification: Racial inequality </w:t>
      </w:r>
      <w:r>
        <w:rPr>
          <w:color w:val="131413"/>
          <w:sz w:val="16"/>
        </w:rPr>
        <w:t>and the social</w:t>
      </w:r>
      <w:bookmarkStart w:name="_bookmark29" w:id="43"/>
      <w:bookmarkEnd w:id="43"/>
      <w:r>
        <w:rPr>
          <w:color w:val="131413"/>
          <w:sz w:val="16"/>
        </w:rPr>
      </w:r>
      <w:r>
        <w:rPr>
          <w:color w:val="131413"/>
          <w:sz w:val="16"/>
        </w:rPr>
        <w:t> order of renewal in </w:t>
      </w:r>
      <w:r>
        <w:rPr>
          <w:color w:val="131413"/>
          <w:spacing w:val="-3"/>
          <w:sz w:val="16"/>
        </w:rPr>
        <w:t>Chicago neighborhoods. </w:t>
      </w:r>
      <w:r>
        <w:rPr>
          <w:i/>
          <w:color w:val="131413"/>
          <w:spacing w:val="-3"/>
          <w:sz w:val="16"/>
        </w:rPr>
        <w:t>American Sociological </w:t>
      </w:r>
      <w:r>
        <w:rPr>
          <w:i/>
          <w:color w:val="131413"/>
          <w:spacing w:val="-4"/>
          <w:sz w:val="16"/>
        </w:rPr>
        <w:t>Review, </w:t>
      </w:r>
      <w:r>
        <w:rPr>
          <w:i/>
          <w:color w:val="131413"/>
          <w:sz w:val="16"/>
        </w:rPr>
        <w:t>79, </w:t>
      </w:r>
      <w:r>
        <w:rPr>
          <w:color w:val="131413"/>
          <w:spacing w:val="-3"/>
          <w:sz w:val="16"/>
        </w:rPr>
        <w:t>726</w:t>
      </w:r>
      <w:r>
        <w:rPr>
          <w:rFonts w:ascii="Arial" w:hAnsi="Arial"/>
          <w:color w:val="131413"/>
          <w:spacing w:val="-3"/>
          <w:sz w:val="16"/>
        </w:rPr>
        <w:t>–</w:t>
      </w:r>
      <w:r>
        <w:rPr>
          <w:color w:val="131413"/>
          <w:spacing w:val="-3"/>
          <w:sz w:val="16"/>
        </w:rPr>
        <w:t>751.</w:t>
      </w:r>
    </w:p>
    <w:p>
      <w:pPr>
        <w:spacing w:line="247" w:lineRule="auto" w:before="1"/>
        <w:ind w:left="399" w:right="955" w:hanging="280"/>
        <w:jc w:val="left"/>
        <w:rPr>
          <w:sz w:val="16"/>
        </w:rPr>
      </w:pPr>
      <w:r>
        <w:rPr>
          <w:color w:val="131413"/>
          <w:spacing w:val="-4"/>
          <w:sz w:val="16"/>
        </w:rPr>
        <w:t>Kreager, </w:t>
      </w:r>
      <w:r>
        <w:rPr>
          <w:color w:val="131413"/>
          <w:sz w:val="16"/>
        </w:rPr>
        <w:t>D. A., </w:t>
      </w:r>
      <w:r>
        <w:rPr>
          <w:color w:val="131413"/>
          <w:spacing w:val="-4"/>
          <w:sz w:val="16"/>
        </w:rPr>
        <w:t>Lyons, </w:t>
      </w:r>
      <w:r>
        <w:rPr>
          <w:color w:val="131413"/>
          <w:sz w:val="16"/>
        </w:rPr>
        <w:t>C. J., &amp; </w:t>
      </w:r>
      <w:r>
        <w:rPr>
          <w:color w:val="131413"/>
          <w:spacing w:val="-3"/>
          <w:sz w:val="16"/>
        </w:rPr>
        <w:t>Hays, </w:t>
      </w:r>
      <w:r>
        <w:rPr>
          <w:color w:val="131413"/>
          <w:sz w:val="16"/>
        </w:rPr>
        <w:t>Z. R. </w:t>
      </w:r>
      <w:r>
        <w:rPr>
          <w:color w:val="131413"/>
          <w:spacing w:val="-3"/>
          <w:sz w:val="16"/>
        </w:rPr>
        <w:t>(2011). Urban revitalization </w:t>
      </w:r>
      <w:r>
        <w:rPr>
          <w:color w:val="131413"/>
          <w:sz w:val="16"/>
        </w:rPr>
        <w:t>and </w:t>
      </w:r>
      <w:r>
        <w:rPr>
          <w:color w:val="131413"/>
          <w:spacing w:val="-3"/>
          <w:sz w:val="16"/>
        </w:rPr>
        <w:t>Seattle </w:t>
      </w:r>
      <w:r>
        <w:rPr>
          <w:color w:val="131413"/>
          <w:spacing w:val="-2"/>
          <w:sz w:val="16"/>
        </w:rPr>
        <w:t>crime, </w:t>
      </w:r>
      <w:r>
        <w:rPr>
          <w:color w:val="131413"/>
          <w:spacing w:val="-3"/>
          <w:sz w:val="16"/>
        </w:rPr>
        <w:t>1982</w:t>
      </w:r>
      <w:r>
        <w:rPr>
          <w:rFonts w:ascii="Arial" w:hAnsi="Arial"/>
          <w:color w:val="131413"/>
          <w:spacing w:val="-3"/>
          <w:sz w:val="16"/>
        </w:rPr>
        <w:t>−</w:t>
      </w:r>
      <w:r>
        <w:rPr>
          <w:color w:val="131413"/>
          <w:spacing w:val="-3"/>
          <w:sz w:val="16"/>
        </w:rPr>
        <w:t>2000. </w:t>
      </w:r>
      <w:r>
        <w:rPr>
          <w:i/>
          <w:color w:val="131413"/>
          <w:spacing w:val="-2"/>
          <w:sz w:val="16"/>
        </w:rPr>
        <w:t>Social</w:t>
      </w:r>
      <w:bookmarkStart w:name="_bookmark30" w:id="44"/>
      <w:bookmarkEnd w:id="44"/>
      <w:r>
        <w:rPr>
          <w:i/>
          <w:color w:val="131413"/>
          <w:spacing w:val="-2"/>
          <w:sz w:val="16"/>
        </w:rPr>
      </w:r>
      <w:r>
        <w:rPr>
          <w:i/>
          <w:color w:val="131413"/>
          <w:spacing w:val="-2"/>
          <w:sz w:val="16"/>
        </w:rPr>
        <w:t> </w:t>
      </w:r>
      <w:r>
        <w:rPr>
          <w:i/>
          <w:color w:val="131413"/>
          <w:spacing w:val="-3"/>
          <w:sz w:val="16"/>
        </w:rPr>
        <w:t>Problems, </w:t>
      </w:r>
      <w:r>
        <w:rPr>
          <w:i/>
          <w:color w:val="131413"/>
          <w:sz w:val="16"/>
        </w:rPr>
        <w:t>58, </w:t>
      </w:r>
      <w:r>
        <w:rPr>
          <w:color w:val="131413"/>
          <w:spacing w:val="-3"/>
          <w:sz w:val="16"/>
        </w:rPr>
        <w:t>615</w:t>
      </w:r>
      <w:r>
        <w:rPr>
          <w:rFonts w:ascii="Arial" w:hAnsi="Arial"/>
          <w:color w:val="131413"/>
          <w:spacing w:val="-3"/>
          <w:sz w:val="16"/>
        </w:rPr>
        <w:t>–</w:t>
      </w:r>
      <w:r>
        <w:rPr>
          <w:color w:val="131413"/>
          <w:spacing w:val="-3"/>
          <w:sz w:val="16"/>
        </w:rPr>
        <w:t>639.</w:t>
      </w:r>
    </w:p>
    <w:p>
      <w:pPr>
        <w:spacing w:line="247" w:lineRule="auto" w:before="1"/>
        <w:ind w:left="399" w:right="951" w:hanging="279"/>
        <w:jc w:val="left"/>
        <w:rPr>
          <w:sz w:val="16"/>
        </w:rPr>
      </w:pPr>
      <w:r>
        <w:rPr>
          <w:color w:val="131413"/>
          <w:sz w:val="16"/>
        </w:rPr>
        <w:t>Laska,</w:t>
      </w:r>
      <w:r>
        <w:rPr>
          <w:color w:val="131413"/>
          <w:spacing w:val="-10"/>
          <w:sz w:val="16"/>
        </w:rPr>
        <w:t> </w:t>
      </w:r>
      <w:r>
        <w:rPr>
          <w:color w:val="131413"/>
          <w:sz w:val="16"/>
        </w:rPr>
        <w:t>S.</w:t>
      </w:r>
      <w:r>
        <w:rPr>
          <w:color w:val="131413"/>
          <w:spacing w:val="-8"/>
          <w:sz w:val="16"/>
        </w:rPr>
        <w:t> </w:t>
      </w:r>
      <w:r>
        <w:rPr>
          <w:color w:val="131413"/>
          <w:sz w:val="16"/>
        </w:rPr>
        <w:t>B.,</w:t>
      </w:r>
      <w:r>
        <w:rPr>
          <w:color w:val="131413"/>
          <w:spacing w:val="-8"/>
          <w:sz w:val="16"/>
        </w:rPr>
        <w:t> </w:t>
      </w:r>
      <w:r>
        <w:rPr>
          <w:color w:val="131413"/>
          <w:sz w:val="16"/>
        </w:rPr>
        <w:t>&amp;</w:t>
      </w:r>
      <w:r>
        <w:rPr>
          <w:color w:val="131413"/>
          <w:spacing w:val="-9"/>
          <w:sz w:val="16"/>
        </w:rPr>
        <w:t> </w:t>
      </w:r>
      <w:r>
        <w:rPr>
          <w:color w:val="131413"/>
          <w:sz w:val="16"/>
        </w:rPr>
        <w:t>Spain,</w:t>
      </w:r>
      <w:r>
        <w:rPr>
          <w:color w:val="131413"/>
          <w:spacing w:val="-8"/>
          <w:sz w:val="16"/>
        </w:rPr>
        <w:t> </w:t>
      </w:r>
      <w:r>
        <w:rPr>
          <w:color w:val="131413"/>
          <w:sz w:val="16"/>
        </w:rPr>
        <w:t>D.</w:t>
      </w:r>
      <w:r>
        <w:rPr>
          <w:color w:val="131413"/>
          <w:spacing w:val="-8"/>
          <w:sz w:val="16"/>
        </w:rPr>
        <w:t> </w:t>
      </w:r>
      <w:r>
        <w:rPr>
          <w:color w:val="131413"/>
          <w:sz w:val="16"/>
        </w:rPr>
        <w:t>(Eds.).</w:t>
      </w:r>
      <w:r>
        <w:rPr>
          <w:color w:val="131413"/>
          <w:spacing w:val="-8"/>
          <w:sz w:val="16"/>
        </w:rPr>
        <w:t> </w:t>
      </w:r>
      <w:r>
        <w:rPr>
          <w:color w:val="131413"/>
          <w:sz w:val="16"/>
        </w:rPr>
        <w:t>(1980).</w:t>
      </w:r>
      <w:r>
        <w:rPr>
          <w:color w:val="131413"/>
          <w:spacing w:val="-9"/>
          <w:sz w:val="16"/>
        </w:rPr>
        <w:t> </w:t>
      </w:r>
      <w:r>
        <w:rPr>
          <w:i/>
          <w:color w:val="131413"/>
          <w:sz w:val="16"/>
        </w:rPr>
        <w:t>Back</w:t>
      </w:r>
      <w:r>
        <w:rPr>
          <w:i/>
          <w:color w:val="131413"/>
          <w:spacing w:val="-9"/>
          <w:sz w:val="16"/>
        </w:rPr>
        <w:t> </w:t>
      </w:r>
      <w:r>
        <w:rPr>
          <w:i/>
          <w:color w:val="131413"/>
          <w:sz w:val="16"/>
        </w:rPr>
        <w:t>to</w:t>
      </w:r>
      <w:r>
        <w:rPr>
          <w:i/>
          <w:color w:val="131413"/>
          <w:spacing w:val="-8"/>
          <w:sz w:val="16"/>
        </w:rPr>
        <w:t> </w:t>
      </w:r>
      <w:r>
        <w:rPr>
          <w:i/>
          <w:color w:val="131413"/>
          <w:sz w:val="16"/>
        </w:rPr>
        <w:t>the</w:t>
      </w:r>
      <w:r>
        <w:rPr>
          <w:i/>
          <w:color w:val="131413"/>
          <w:spacing w:val="-8"/>
          <w:sz w:val="16"/>
        </w:rPr>
        <w:t> </w:t>
      </w:r>
      <w:r>
        <w:rPr>
          <w:i/>
          <w:color w:val="131413"/>
          <w:sz w:val="16"/>
        </w:rPr>
        <w:t>city:</w:t>
      </w:r>
      <w:r>
        <w:rPr>
          <w:i/>
          <w:color w:val="131413"/>
          <w:spacing w:val="-8"/>
          <w:sz w:val="16"/>
        </w:rPr>
        <w:t> </w:t>
      </w:r>
      <w:r>
        <w:rPr>
          <w:i/>
          <w:color w:val="131413"/>
          <w:sz w:val="16"/>
        </w:rPr>
        <w:t>Issues</w:t>
      </w:r>
      <w:r>
        <w:rPr>
          <w:i/>
          <w:color w:val="131413"/>
          <w:spacing w:val="-9"/>
          <w:sz w:val="16"/>
        </w:rPr>
        <w:t> </w:t>
      </w:r>
      <w:r>
        <w:rPr>
          <w:i/>
          <w:color w:val="131413"/>
          <w:sz w:val="16"/>
        </w:rPr>
        <w:t>in</w:t>
      </w:r>
      <w:r>
        <w:rPr>
          <w:i/>
          <w:color w:val="131413"/>
          <w:spacing w:val="-8"/>
          <w:sz w:val="16"/>
        </w:rPr>
        <w:t> </w:t>
      </w:r>
      <w:r>
        <w:rPr>
          <w:i/>
          <w:color w:val="131413"/>
          <w:spacing w:val="-3"/>
          <w:sz w:val="16"/>
        </w:rPr>
        <w:t>neighborhood</w:t>
      </w:r>
      <w:r>
        <w:rPr>
          <w:i/>
          <w:color w:val="131413"/>
          <w:spacing w:val="-8"/>
          <w:sz w:val="16"/>
        </w:rPr>
        <w:t> </w:t>
      </w:r>
      <w:r>
        <w:rPr>
          <w:i/>
          <w:color w:val="131413"/>
          <w:spacing w:val="-3"/>
          <w:sz w:val="16"/>
        </w:rPr>
        <w:t>renovation</w:t>
      </w:r>
      <w:r>
        <w:rPr>
          <w:color w:val="131413"/>
          <w:spacing w:val="-3"/>
          <w:sz w:val="16"/>
        </w:rPr>
        <w:t>.</w:t>
      </w:r>
      <w:r>
        <w:rPr>
          <w:color w:val="131413"/>
          <w:spacing w:val="-8"/>
          <w:sz w:val="16"/>
        </w:rPr>
        <w:t> </w:t>
      </w:r>
      <w:r>
        <w:rPr>
          <w:color w:val="131413"/>
          <w:spacing w:val="-3"/>
          <w:sz w:val="16"/>
        </w:rPr>
        <w:t>Elmsford,</w:t>
      </w:r>
      <w:r>
        <w:rPr>
          <w:color w:val="131413"/>
          <w:spacing w:val="-7"/>
          <w:sz w:val="16"/>
        </w:rPr>
        <w:t> NY:</w:t>
      </w:r>
      <w:bookmarkStart w:name="_bookmark31" w:id="45"/>
      <w:bookmarkEnd w:id="45"/>
      <w:r>
        <w:rPr>
          <w:color w:val="131413"/>
          <w:spacing w:val="-7"/>
          <w:sz w:val="16"/>
        </w:rPr>
      </w:r>
      <w:r>
        <w:rPr>
          <w:color w:val="131413"/>
          <w:spacing w:val="-7"/>
          <w:sz w:val="16"/>
        </w:rPr>
        <w:t> </w:t>
      </w:r>
      <w:r>
        <w:rPr>
          <w:color w:val="131413"/>
          <w:spacing w:val="-3"/>
          <w:sz w:val="16"/>
        </w:rPr>
        <w:t>Pergamon</w:t>
      </w:r>
      <w:r>
        <w:rPr>
          <w:color w:val="131413"/>
          <w:spacing w:val="2"/>
          <w:sz w:val="16"/>
        </w:rPr>
        <w:t> </w:t>
      </w:r>
      <w:r>
        <w:rPr>
          <w:color w:val="131413"/>
          <w:sz w:val="16"/>
        </w:rPr>
        <w:t>Press.</w:t>
      </w:r>
    </w:p>
    <w:p>
      <w:pPr>
        <w:spacing w:line="247" w:lineRule="auto" w:before="2"/>
        <w:ind w:left="399" w:right="951" w:hanging="279"/>
        <w:jc w:val="left"/>
        <w:rPr>
          <w:sz w:val="16"/>
        </w:rPr>
      </w:pPr>
      <w:r>
        <w:rPr>
          <w:color w:val="131413"/>
          <w:sz w:val="16"/>
        </w:rPr>
        <w:t>Lee, J. (2002). </w:t>
      </w:r>
      <w:r>
        <w:rPr>
          <w:i/>
          <w:color w:val="131413"/>
          <w:spacing w:val="-3"/>
          <w:sz w:val="16"/>
        </w:rPr>
        <w:t>Civility </w:t>
      </w:r>
      <w:r>
        <w:rPr>
          <w:i/>
          <w:color w:val="131413"/>
          <w:sz w:val="16"/>
        </w:rPr>
        <w:t>in the city: </w:t>
      </w:r>
      <w:r>
        <w:rPr>
          <w:i/>
          <w:color w:val="131413"/>
          <w:spacing w:val="-3"/>
          <w:sz w:val="16"/>
        </w:rPr>
        <w:t>Blacks, </w:t>
      </w:r>
      <w:r>
        <w:rPr>
          <w:i/>
          <w:color w:val="131413"/>
          <w:sz w:val="16"/>
        </w:rPr>
        <w:t>Jews, and </w:t>
      </w:r>
      <w:r>
        <w:rPr>
          <w:i/>
          <w:color w:val="131413"/>
          <w:spacing w:val="-3"/>
          <w:sz w:val="16"/>
        </w:rPr>
        <w:t>Koreans </w:t>
      </w:r>
      <w:r>
        <w:rPr>
          <w:i/>
          <w:color w:val="131413"/>
          <w:sz w:val="16"/>
        </w:rPr>
        <w:t>in </w:t>
      </w:r>
      <w:r>
        <w:rPr>
          <w:i/>
          <w:color w:val="131413"/>
          <w:spacing w:val="-3"/>
          <w:sz w:val="16"/>
        </w:rPr>
        <w:t>urban America</w:t>
      </w:r>
      <w:r>
        <w:rPr>
          <w:color w:val="131413"/>
          <w:spacing w:val="-3"/>
          <w:sz w:val="16"/>
        </w:rPr>
        <w:t>. </w:t>
      </w:r>
      <w:r>
        <w:rPr>
          <w:color w:val="131413"/>
          <w:sz w:val="16"/>
        </w:rPr>
        <w:t>Cambridge, MA: Harvard</w:t>
      </w:r>
      <w:bookmarkStart w:name="_bookmark32" w:id="46"/>
      <w:bookmarkEnd w:id="46"/>
      <w:r>
        <w:rPr>
          <w:color w:val="131413"/>
          <w:sz w:val="16"/>
        </w:rPr>
      </w:r>
      <w:r>
        <w:rPr>
          <w:color w:val="131413"/>
          <w:sz w:val="16"/>
        </w:rPr>
        <w:t> University</w:t>
      </w:r>
      <w:r>
        <w:rPr>
          <w:color w:val="131413"/>
          <w:spacing w:val="3"/>
          <w:sz w:val="16"/>
        </w:rPr>
        <w:t> </w:t>
      </w:r>
      <w:r>
        <w:rPr>
          <w:color w:val="131413"/>
          <w:sz w:val="16"/>
        </w:rPr>
        <w:t>Press.</w:t>
      </w:r>
    </w:p>
    <w:p>
      <w:pPr>
        <w:spacing w:line="247" w:lineRule="auto" w:before="2"/>
        <w:ind w:left="399" w:right="951" w:hanging="279"/>
        <w:jc w:val="left"/>
        <w:rPr>
          <w:sz w:val="16"/>
        </w:rPr>
      </w:pPr>
      <w:r>
        <w:rPr>
          <w:color w:val="131413"/>
          <w:spacing w:val="-5"/>
          <w:sz w:val="16"/>
        </w:rPr>
        <w:t>Ley,</w:t>
      </w:r>
      <w:r>
        <w:rPr>
          <w:color w:val="131413"/>
          <w:spacing w:val="-10"/>
          <w:sz w:val="16"/>
        </w:rPr>
        <w:t> </w:t>
      </w:r>
      <w:r>
        <w:rPr>
          <w:color w:val="131413"/>
          <w:sz w:val="16"/>
        </w:rPr>
        <w:t>D.</w:t>
      </w:r>
      <w:r>
        <w:rPr>
          <w:color w:val="131413"/>
          <w:spacing w:val="-8"/>
          <w:sz w:val="16"/>
        </w:rPr>
        <w:t> </w:t>
      </w:r>
      <w:r>
        <w:rPr>
          <w:color w:val="131413"/>
          <w:sz w:val="16"/>
        </w:rPr>
        <w:t>(1996).</w:t>
      </w:r>
      <w:r>
        <w:rPr>
          <w:color w:val="131413"/>
          <w:spacing w:val="-11"/>
          <w:sz w:val="16"/>
        </w:rPr>
        <w:t> </w:t>
      </w:r>
      <w:r>
        <w:rPr>
          <w:i/>
          <w:color w:val="131413"/>
          <w:sz w:val="16"/>
        </w:rPr>
        <w:t>The</w:t>
      </w:r>
      <w:r>
        <w:rPr>
          <w:i/>
          <w:color w:val="131413"/>
          <w:spacing w:val="-9"/>
          <w:sz w:val="16"/>
        </w:rPr>
        <w:t> </w:t>
      </w:r>
      <w:r>
        <w:rPr>
          <w:i/>
          <w:color w:val="131413"/>
          <w:sz w:val="16"/>
        </w:rPr>
        <w:t>new</w:t>
      </w:r>
      <w:r>
        <w:rPr>
          <w:i/>
          <w:color w:val="131413"/>
          <w:spacing w:val="-11"/>
          <w:sz w:val="16"/>
        </w:rPr>
        <w:t> </w:t>
      </w:r>
      <w:r>
        <w:rPr>
          <w:i/>
          <w:color w:val="131413"/>
          <w:spacing w:val="-3"/>
          <w:sz w:val="16"/>
        </w:rPr>
        <w:t>middle</w:t>
      </w:r>
      <w:r>
        <w:rPr>
          <w:i/>
          <w:color w:val="131413"/>
          <w:spacing w:val="-8"/>
          <w:sz w:val="16"/>
        </w:rPr>
        <w:t> </w:t>
      </w:r>
      <w:r>
        <w:rPr>
          <w:i/>
          <w:color w:val="131413"/>
          <w:sz w:val="16"/>
        </w:rPr>
        <w:t>class</w:t>
      </w:r>
      <w:r>
        <w:rPr>
          <w:i/>
          <w:color w:val="131413"/>
          <w:spacing w:val="-9"/>
          <w:sz w:val="16"/>
        </w:rPr>
        <w:t> </w:t>
      </w:r>
      <w:r>
        <w:rPr>
          <w:i/>
          <w:color w:val="131413"/>
          <w:sz w:val="16"/>
        </w:rPr>
        <w:t>and</w:t>
      </w:r>
      <w:r>
        <w:rPr>
          <w:i/>
          <w:color w:val="131413"/>
          <w:spacing w:val="-8"/>
          <w:sz w:val="16"/>
        </w:rPr>
        <w:t> </w:t>
      </w:r>
      <w:r>
        <w:rPr>
          <w:i/>
          <w:color w:val="131413"/>
          <w:sz w:val="16"/>
        </w:rPr>
        <w:t>the</w:t>
      </w:r>
      <w:r>
        <w:rPr>
          <w:i/>
          <w:color w:val="131413"/>
          <w:spacing w:val="-9"/>
          <w:sz w:val="16"/>
        </w:rPr>
        <w:t> </w:t>
      </w:r>
      <w:r>
        <w:rPr>
          <w:i/>
          <w:color w:val="131413"/>
          <w:spacing w:val="-3"/>
          <w:sz w:val="16"/>
        </w:rPr>
        <w:t>remaking</w:t>
      </w:r>
      <w:r>
        <w:rPr>
          <w:i/>
          <w:color w:val="131413"/>
          <w:spacing w:val="-11"/>
          <w:sz w:val="16"/>
        </w:rPr>
        <w:t> </w:t>
      </w:r>
      <w:r>
        <w:rPr>
          <w:i/>
          <w:color w:val="131413"/>
          <w:sz w:val="16"/>
        </w:rPr>
        <w:t>of</w:t>
      </w:r>
      <w:r>
        <w:rPr>
          <w:i/>
          <w:color w:val="131413"/>
          <w:spacing w:val="-9"/>
          <w:sz w:val="16"/>
        </w:rPr>
        <w:t> </w:t>
      </w:r>
      <w:r>
        <w:rPr>
          <w:i/>
          <w:color w:val="131413"/>
          <w:sz w:val="16"/>
        </w:rPr>
        <w:t>the</w:t>
      </w:r>
      <w:r>
        <w:rPr>
          <w:i/>
          <w:color w:val="131413"/>
          <w:spacing w:val="-10"/>
          <w:sz w:val="16"/>
        </w:rPr>
        <w:t> </w:t>
      </w:r>
      <w:r>
        <w:rPr>
          <w:i/>
          <w:color w:val="131413"/>
          <w:sz w:val="16"/>
        </w:rPr>
        <w:t>central</w:t>
      </w:r>
      <w:r>
        <w:rPr>
          <w:i/>
          <w:color w:val="131413"/>
          <w:spacing w:val="-10"/>
          <w:sz w:val="16"/>
        </w:rPr>
        <w:t> </w:t>
      </w:r>
      <w:r>
        <w:rPr>
          <w:i/>
          <w:color w:val="131413"/>
          <w:spacing w:val="-4"/>
          <w:sz w:val="16"/>
        </w:rPr>
        <w:t>city</w:t>
      </w:r>
      <w:r>
        <w:rPr>
          <w:color w:val="131413"/>
          <w:spacing w:val="-4"/>
          <w:sz w:val="16"/>
        </w:rPr>
        <w:t>.</w:t>
      </w:r>
      <w:r>
        <w:rPr>
          <w:color w:val="131413"/>
          <w:spacing w:val="-9"/>
          <w:sz w:val="16"/>
        </w:rPr>
        <w:t> </w:t>
      </w:r>
      <w:r>
        <w:rPr>
          <w:color w:val="131413"/>
          <w:sz w:val="16"/>
        </w:rPr>
        <w:t>New</w:t>
      </w:r>
      <w:r>
        <w:rPr>
          <w:color w:val="131413"/>
          <w:spacing w:val="-11"/>
          <w:sz w:val="16"/>
        </w:rPr>
        <w:t> </w:t>
      </w:r>
      <w:r>
        <w:rPr>
          <w:color w:val="131413"/>
          <w:spacing w:val="-5"/>
          <w:sz w:val="16"/>
        </w:rPr>
        <w:t>York,</w:t>
      </w:r>
      <w:r>
        <w:rPr>
          <w:color w:val="131413"/>
          <w:spacing w:val="-11"/>
          <w:sz w:val="16"/>
        </w:rPr>
        <w:t> </w:t>
      </w:r>
      <w:r>
        <w:rPr>
          <w:color w:val="131413"/>
          <w:spacing w:val="-7"/>
          <w:sz w:val="16"/>
        </w:rPr>
        <w:t>NY:</w:t>
      </w:r>
      <w:r>
        <w:rPr>
          <w:color w:val="131413"/>
          <w:spacing w:val="-9"/>
          <w:sz w:val="16"/>
        </w:rPr>
        <w:t> </w:t>
      </w:r>
      <w:r>
        <w:rPr>
          <w:color w:val="131413"/>
          <w:sz w:val="16"/>
        </w:rPr>
        <w:t>Oxford</w:t>
      </w:r>
      <w:r>
        <w:rPr>
          <w:color w:val="131413"/>
          <w:spacing w:val="-11"/>
          <w:sz w:val="16"/>
        </w:rPr>
        <w:t> </w:t>
      </w:r>
      <w:r>
        <w:rPr>
          <w:color w:val="131413"/>
          <w:spacing w:val="-3"/>
          <w:sz w:val="16"/>
        </w:rPr>
        <w:t>University</w:t>
      </w:r>
      <w:bookmarkStart w:name="_bookmark33" w:id="47"/>
      <w:bookmarkEnd w:id="47"/>
      <w:r>
        <w:rPr>
          <w:color w:val="131413"/>
          <w:spacing w:val="-3"/>
          <w:sz w:val="16"/>
        </w:rPr>
      </w:r>
      <w:r>
        <w:rPr>
          <w:color w:val="131413"/>
          <w:spacing w:val="-3"/>
          <w:sz w:val="16"/>
        </w:rPr>
        <w:t> </w:t>
      </w:r>
      <w:r>
        <w:rPr>
          <w:color w:val="131413"/>
          <w:sz w:val="16"/>
        </w:rPr>
        <w:t>Press.</w:t>
      </w:r>
    </w:p>
    <w:p>
      <w:pPr>
        <w:spacing w:line="244" w:lineRule="auto" w:before="2"/>
        <w:ind w:left="399" w:right="951" w:hanging="279"/>
        <w:jc w:val="left"/>
        <w:rPr>
          <w:sz w:val="16"/>
        </w:rPr>
      </w:pPr>
      <w:r>
        <w:rPr>
          <w:color w:val="131413"/>
          <w:sz w:val="16"/>
        </w:rPr>
        <w:t>Light, I. H. (1972). </w:t>
      </w:r>
      <w:r>
        <w:rPr>
          <w:i/>
          <w:color w:val="131413"/>
          <w:sz w:val="16"/>
        </w:rPr>
        <w:t>Ethnic enterprise in America: Business and welfare among Chinese, Japanaese, and</w:t>
      </w:r>
      <w:bookmarkStart w:name="_bookmark34" w:id="48"/>
      <w:bookmarkEnd w:id="48"/>
      <w:r>
        <w:rPr>
          <w:i/>
          <w:color w:val="131413"/>
          <w:sz w:val="16"/>
        </w:rPr>
      </w:r>
      <w:r>
        <w:rPr>
          <w:i/>
          <w:color w:val="131413"/>
          <w:sz w:val="16"/>
        </w:rPr>
        <w:t> blacks</w:t>
      </w:r>
      <w:r>
        <w:rPr>
          <w:color w:val="131413"/>
          <w:sz w:val="16"/>
        </w:rPr>
        <w:t>. Berkeley: University of California Press.</w:t>
      </w:r>
    </w:p>
    <w:p>
      <w:pPr>
        <w:spacing w:line="247" w:lineRule="auto" w:before="5"/>
        <w:ind w:left="399" w:right="951" w:hanging="279"/>
        <w:jc w:val="left"/>
        <w:rPr>
          <w:sz w:val="16"/>
        </w:rPr>
      </w:pPr>
      <w:r>
        <w:rPr>
          <w:color w:val="131413"/>
          <w:sz w:val="16"/>
        </w:rPr>
        <w:t>Lin,</w:t>
      </w:r>
      <w:r>
        <w:rPr>
          <w:color w:val="131413"/>
          <w:spacing w:val="-14"/>
          <w:sz w:val="16"/>
        </w:rPr>
        <w:t> </w:t>
      </w:r>
      <w:r>
        <w:rPr>
          <w:color w:val="131413"/>
          <w:sz w:val="16"/>
        </w:rPr>
        <w:t>J.</w:t>
      </w:r>
      <w:r>
        <w:rPr>
          <w:color w:val="131413"/>
          <w:spacing w:val="-14"/>
          <w:sz w:val="16"/>
        </w:rPr>
        <w:t> </w:t>
      </w:r>
      <w:r>
        <w:rPr>
          <w:color w:val="131413"/>
          <w:spacing w:val="-3"/>
          <w:sz w:val="16"/>
        </w:rPr>
        <w:t>(1998).</w:t>
      </w:r>
      <w:r>
        <w:rPr>
          <w:color w:val="131413"/>
          <w:spacing w:val="-13"/>
          <w:sz w:val="16"/>
        </w:rPr>
        <w:t> </w:t>
      </w:r>
      <w:r>
        <w:rPr>
          <w:color w:val="131413"/>
          <w:spacing w:val="-3"/>
          <w:sz w:val="16"/>
        </w:rPr>
        <w:t>Globalization</w:t>
      </w:r>
      <w:r>
        <w:rPr>
          <w:color w:val="131413"/>
          <w:spacing w:val="-14"/>
          <w:sz w:val="16"/>
        </w:rPr>
        <w:t> </w:t>
      </w:r>
      <w:r>
        <w:rPr>
          <w:color w:val="131413"/>
          <w:sz w:val="16"/>
        </w:rPr>
        <w:t>and</w:t>
      </w:r>
      <w:r>
        <w:rPr>
          <w:color w:val="131413"/>
          <w:spacing w:val="-13"/>
          <w:sz w:val="16"/>
        </w:rPr>
        <w:t> </w:t>
      </w:r>
      <w:r>
        <w:rPr>
          <w:color w:val="131413"/>
          <w:sz w:val="16"/>
        </w:rPr>
        <w:t>the</w:t>
      </w:r>
      <w:r>
        <w:rPr>
          <w:color w:val="131413"/>
          <w:spacing w:val="-13"/>
          <w:sz w:val="16"/>
        </w:rPr>
        <w:t> </w:t>
      </w:r>
      <w:r>
        <w:rPr>
          <w:color w:val="131413"/>
          <w:spacing w:val="-3"/>
          <w:sz w:val="16"/>
        </w:rPr>
        <w:t>revalorizing</w:t>
      </w:r>
      <w:r>
        <w:rPr>
          <w:color w:val="131413"/>
          <w:spacing w:val="-14"/>
          <w:sz w:val="16"/>
        </w:rPr>
        <w:t> </w:t>
      </w:r>
      <w:r>
        <w:rPr>
          <w:color w:val="131413"/>
          <w:sz w:val="16"/>
        </w:rPr>
        <w:t>of</w:t>
      </w:r>
      <w:r>
        <w:rPr>
          <w:color w:val="131413"/>
          <w:spacing w:val="-14"/>
          <w:sz w:val="16"/>
        </w:rPr>
        <w:t> </w:t>
      </w:r>
      <w:r>
        <w:rPr>
          <w:color w:val="131413"/>
          <w:spacing w:val="-3"/>
          <w:sz w:val="16"/>
        </w:rPr>
        <w:t>ethnic</w:t>
      </w:r>
      <w:r>
        <w:rPr>
          <w:color w:val="131413"/>
          <w:spacing w:val="-13"/>
          <w:sz w:val="16"/>
        </w:rPr>
        <w:t> </w:t>
      </w:r>
      <w:r>
        <w:rPr>
          <w:color w:val="131413"/>
          <w:spacing w:val="-3"/>
          <w:sz w:val="16"/>
        </w:rPr>
        <w:t>places</w:t>
      </w:r>
      <w:r>
        <w:rPr>
          <w:color w:val="131413"/>
          <w:spacing w:val="-14"/>
          <w:sz w:val="16"/>
        </w:rPr>
        <w:t> </w:t>
      </w:r>
      <w:r>
        <w:rPr>
          <w:color w:val="131413"/>
          <w:sz w:val="16"/>
        </w:rPr>
        <w:t>in</w:t>
      </w:r>
      <w:r>
        <w:rPr>
          <w:color w:val="131413"/>
          <w:spacing w:val="-15"/>
          <w:sz w:val="16"/>
        </w:rPr>
        <w:t> </w:t>
      </w:r>
      <w:r>
        <w:rPr>
          <w:color w:val="131413"/>
          <w:spacing w:val="-3"/>
          <w:sz w:val="16"/>
        </w:rPr>
        <w:t>immigration</w:t>
      </w:r>
      <w:r>
        <w:rPr>
          <w:color w:val="131413"/>
          <w:spacing w:val="-14"/>
          <w:sz w:val="16"/>
        </w:rPr>
        <w:t> </w:t>
      </w:r>
      <w:r>
        <w:rPr>
          <w:color w:val="131413"/>
          <w:sz w:val="16"/>
        </w:rPr>
        <w:t>gateway</w:t>
      </w:r>
      <w:r>
        <w:rPr>
          <w:color w:val="131413"/>
          <w:spacing w:val="-14"/>
          <w:sz w:val="16"/>
        </w:rPr>
        <w:t> </w:t>
      </w:r>
      <w:r>
        <w:rPr>
          <w:color w:val="131413"/>
          <w:sz w:val="16"/>
        </w:rPr>
        <w:t>cities.</w:t>
      </w:r>
      <w:r>
        <w:rPr>
          <w:color w:val="131413"/>
          <w:spacing w:val="-14"/>
          <w:sz w:val="16"/>
        </w:rPr>
        <w:t> </w:t>
      </w:r>
      <w:r>
        <w:rPr>
          <w:i/>
          <w:color w:val="131413"/>
          <w:sz w:val="16"/>
        </w:rPr>
        <w:t>Urban</w:t>
      </w:r>
      <w:r>
        <w:rPr>
          <w:i/>
          <w:color w:val="131413"/>
          <w:spacing w:val="-15"/>
          <w:sz w:val="16"/>
        </w:rPr>
        <w:t> </w:t>
      </w:r>
      <w:r>
        <w:rPr>
          <w:i/>
          <w:color w:val="131413"/>
          <w:spacing w:val="-3"/>
          <w:sz w:val="16"/>
        </w:rPr>
        <w:t>Affairs</w:t>
      </w:r>
      <w:bookmarkStart w:name="_bookmark35" w:id="49"/>
      <w:bookmarkEnd w:id="49"/>
      <w:r>
        <w:rPr>
          <w:i/>
          <w:color w:val="131413"/>
          <w:spacing w:val="-3"/>
          <w:sz w:val="16"/>
        </w:rPr>
      </w:r>
      <w:r>
        <w:rPr>
          <w:i/>
          <w:color w:val="131413"/>
          <w:spacing w:val="-3"/>
          <w:sz w:val="16"/>
        </w:rPr>
        <w:t> </w:t>
      </w:r>
      <w:r>
        <w:rPr>
          <w:i/>
          <w:color w:val="131413"/>
          <w:spacing w:val="-4"/>
          <w:sz w:val="16"/>
        </w:rPr>
        <w:t>Review, </w:t>
      </w:r>
      <w:r>
        <w:rPr>
          <w:i/>
          <w:color w:val="131413"/>
          <w:sz w:val="16"/>
        </w:rPr>
        <w:t>34,</w:t>
      </w:r>
      <w:r>
        <w:rPr>
          <w:i/>
          <w:color w:val="131413"/>
          <w:spacing w:val="12"/>
          <w:sz w:val="16"/>
        </w:rPr>
        <w:t> </w:t>
      </w:r>
      <w:r>
        <w:rPr>
          <w:color w:val="131413"/>
          <w:spacing w:val="-3"/>
          <w:sz w:val="16"/>
        </w:rPr>
        <w:t>313</w:t>
      </w:r>
      <w:r>
        <w:rPr>
          <w:rFonts w:ascii="Arial" w:hAnsi="Arial"/>
          <w:color w:val="131413"/>
          <w:spacing w:val="-3"/>
          <w:sz w:val="16"/>
        </w:rPr>
        <w:t>–</w:t>
      </w:r>
      <w:r>
        <w:rPr>
          <w:color w:val="131413"/>
          <w:spacing w:val="-3"/>
          <w:sz w:val="16"/>
        </w:rPr>
        <w:t>339.</w:t>
      </w:r>
    </w:p>
    <w:p>
      <w:pPr>
        <w:spacing w:line="249" w:lineRule="auto" w:before="1"/>
        <w:ind w:left="120" w:right="1013" w:firstLine="0"/>
        <w:jc w:val="left"/>
        <w:rPr>
          <w:sz w:val="16"/>
        </w:rPr>
      </w:pPr>
      <w:bookmarkStart w:name="_bookmark36" w:id="50"/>
      <w:bookmarkEnd w:id="50"/>
      <w:r>
        <w:rPr/>
      </w:r>
      <w:r>
        <w:rPr>
          <w:color w:val="131413"/>
          <w:sz w:val="16"/>
        </w:rPr>
        <w:t>Lloyd, R. (2006). </w:t>
      </w:r>
      <w:r>
        <w:rPr>
          <w:i/>
          <w:color w:val="131413"/>
          <w:sz w:val="16"/>
        </w:rPr>
        <w:t>Neo-bohemia: Art and commerce in the postindustrial city</w:t>
      </w:r>
      <w:r>
        <w:rPr>
          <w:color w:val="131413"/>
          <w:sz w:val="16"/>
        </w:rPr>
        <w:t>. New York, NY: Routledge. Logan, J. R., &amp; Zhang, C. (2010). Global neighborhoods: New pathways to diversity and separation.</w:t>
      </w:r>
    </w:p>
    <w:p>
      <w:pPr>
        <w:spacing w:line="182" w:lineRule="exact" w:before="0"/>
        <w:ind w:left="399" w:right="0" w:firstLine="0"/>
        <w:jc w:val="left"/>
        <w:rPr>
          <w:sz w:val="16"/>
        </w:rPr>
      </w:pPr>
      <w:bookmarkStart w:name="_bookmark37" w:id="51"/>
      <w:bookmarkEnd w:id="51"/>
      <w:r>
        <w:rPr/>
      </w:r>
      <w:r>
        <w:rPr>
          <w:i/>
          <w:color w:val="131413"/>
          <w:sz w:val="16"/>
        </w:rPr>
        <w:t>American Journal of Sociology, 115, </w:t>
      </w:r>
      <w:r>
        <w:rPr>
          <w:color w:val="131413"/>
          <w:sz w:val="16"/>
        </w:rPr>
        <w:t>1069</w:t>
      </w:r>
      <w:r>
        <w:rPr>
          <w:rFonts w:ascii="Arial" w:hAnsi="Arial"/>
          <w:color w:val="131413"/>
          <w:sz w:val="16"/>
        </w:rPr>
        <w:t>–</w:t>
      </w:r>
      <w:r>
        <w:rPr>
          <w:color w:val="131413"/>
          <w:sz w:val="16"/>
        </w:rPr>
        <w:t>1109.</w:t>
      </w:r>
    </w:p>
    <w:p>
      <w:pPr>
        <w:spacing w:line="247" w:lineRule="auto" w:before="7"/>
        <w:ind w:left="399" w:right="951" w:hanging="279"/>
        <w:jc w:val="left"/>
        <w:rPr>
          <w:sz w:val="16"/>
        </w:rPr>
      </w:pPr>
      <w:r>
        <w:rPr>
          <w:color w:val="131413"/>
          <w:sz w:val="16"/>
        </w:rPr>
        <w:t>Logan,</w:t>
      </w:r>
      <w:r>
        <w:rPr>
          <w:color w:val="131413"/>
          <w:spacing w:val="-14"/>
          <w:sz w:val="16"/>
        </w:rPr>
        <w:t> </w:t>
      </w:r>
      <w:r>
        <w:rPr>
          <w:color w:val="131413"/>
          <w:sz w:val="16"/>
        </w:rPr>
        <w:t>J.</w:t>
      </w:r>
      <w:r>
        <w:rPr>
          <w:color w:val="131413"/>
          <w:spacing w:val="-12"/>
          <w:sz w:val="16"/>
        </w:rPr>
        <w:t> </w:t>
      </w:r>
      <w:r>
        <w:rPr>
          <w:color w:val="131413"/>
          <w:sz w:val="16"/>
        </w:rPr>
        <w:t>R.,</w:t>
      </w:r>
      <w:r>
        <w:rPr>
          <w:color w:val="131413"/>
          <w:spacing w:val="-12"/>
          <w:sz w:val="16"/>
        </w:rPr>
        <w:t> </w:t>
      </w:r>
      <w:r>
        <w:rPr>
          <w:color w:val="131413"/>
          <w:sz w:val="16"/>
        </w:rPr>
        <w:t>Zhang,</w:t>
      </w:r>
      <w:r>
        <w:rPr>
          <w:color w:val="131413"/>
          <w:spacing w:val="-13"/>
          <w:sz w:val="16"/>
        </w:rPr>
        <w:t> </w:t>
      </w:r>
      <w:r>
        <w:rPr>
          <w:color w:val="131413"/>
          <w:spacing w:val="-7"/>
          <w:sz w:val="16"/>
        </w:rPr>
        <w:t>W.,</w:t>
      </w:r>
      <w:r>
        <w:rPr>
          <w:color w:val="131413"/>
          <w:spacing w:val="-12"/>
          <w:sz w:val="16"/>
        </w:rPr>
        <w:t> </w:t>
      </w:r>
      <w:r>
        <w:rPr>
          <w:color w:val="131413"/>
          <w:sz w:val="16"/>
        </w:rPr>
        <w:t>&amp;</w:t>
      </w:r>
      <w:r>
        <w:rPr>
          <w:color w:val="131413"/>
          <w:spacing w:val="-12"/>
          <w:sz w:val="16"/>
        </w:rPr>
        <w:t> </w:t>
      </w:r>
      <w:r>
        <w:rPr>
          <w:color w:val="131413"/>
          <w:spacing w:val="-3"/>
          <w:sz w:val="16"/>
        </w:rPr>
        <w:t>Alba,</w:t>
      </w:r>
      <w:r>
        <w:rPr>
          <w:color w:val="131413"/>
          <w:spacing w:val="-12"/>
          <w:sz w:val="16"/>
        </w:rPr>
        <w:t> </w:t>
      </w:r>
      <w:r>
        <w:rPr>
          <w:color w:val="131413"/>
          <w:sz w:val="16"/>
        </w:rPr>
        <w:t>R.</w:t>
      </w:r>
      <w:r>
        <w:rPr>
          <w:color w:val="131413"/>
          <w:spacing w:val="-14"/>
          <w:sz w:val="16"/>
        </w:rPr>
        <w:t> </w:t>
      </w:r>
      <w:r>
        <w:rPr>
          <w:color w:val="131413"/>
          <w:sz w:val="16"/>
        </w:rPr>
        <w:t>D.</w:t>
      </w:r>
      <w:r>
        <w:rPr>
          <w:color w:val="131413"/>
          <w:spacing w:val="-12"/>
          <w:sz w:val="16"/>
        </w:rPr>
        <w:t> </w:t>
      </w:r>
      <w:r>
        <w:rPr>
          <w:color w:val="131413"/>
          <w:sz w:val="16"/>
        </w:rPr>
        <w:t>(2002).</w:t>
      </w:r>
      <w:r>
        <w:rPr>
          <w:color w:val="131413"/>
          <w:spacing w:val="-13"/>
          <w:sz w:val="16"/>
        </w:rPr>
        <w:t> </w:t>
      </w:r>
      <w:r>
        <w:rPr>
          <w:color w:val="131413"/>
          <w:sz w:val="16"/>
        </w:rPr>
        <w:t>Immigrant</w:t>
      </w:r>
      <w:r>
        <w:rPr>
          <w:color w:val="131413"/>
          <w:spacing w:val="-13"/>
          <w:sz w:val="16"/>
        </w:rPr>
        <w:t> </w:t>
      </w:r>
      <w:r>
        <w:rPr>
          <w:color w:val="131413"/>
          <w:sz w:val="16"/>
        </w:rPr>
        <w:t>enclaves</w:t>
      </w:r>
      <w:r>
        <w:rPr>
          <w:color w:val="131413"/>
          <w:spacing w:val="-13"/>
          <w:sz w:val="16"/>
        </w:rPr>
        <w:t> </w:t>
      </w:r>
      <w:r>
        <w:rPr>
          <w:color w:val="131413"/>
          <w:sz w:val="16"/>
        </w:rPr>
        <w:t>and</w:t>
      </w:r>
      <w:r>
        <w:rPr>
          <w:color w:val="131413"/>
          <w:spacing w:val="-12"/>
          <w:sz w:val="16"/>
        </w:rPr>
        <w:t> </w:t>
      </w:r>
      <w:r>
        <w:rPr>
          <w:color w:val="131413"/>
          <w:sz w:val="16"/>
        </w:rPr>
        <w:t>ethnic</w:t>
      </w:r>
      <w:r>
        <w:rPr>
          <w:color w:val="131413"/>
          <w:spacing w:val="-14"/>
          <w:sz w:val="16"/>
        </w:rPr>
        <w:t> </w:t>
      </w:r>
      <w:r>
        <w:rPr>
          <w:color w:val="131413"/>
          <w:spacing w:val="-3"/>
          <w:sz w:val="16"/>
        </w:rPr>
        <w:t>communities</w:t>
      </w:r>
      <w:r>
        <w:rPr>
          <w:color w:val="131413"/>
          <w:spacing w:val="-12"/>
          <w:sz w:val="16"/>
        </w:rPr>
        <w:t> </w:t>
      </w:r>
      <w:r>
        <w:rPr>
          <w:color w:val="131413"/>
          <w:sz w:val="16"/>
        </w:rPr>
        <w:t>in</w:t>
      </w:r>
      <w:r>
        <w:rPr>
          <w:color w:val="131413"/>
          <w:spacing w:val="-13"/>
          <w:sz w:val="16"/>
        </w:rPr>
        <w:t> </w:t>
      </w:r>
      <w:r>
        <w:rPr>
          <w:color w:val="131413"/>
          <w:sz w:val="16"/>
        </w:rPr>
        <w:t>New</w:t>
      </w:r>
      <w:r>
        <w:rPr>
          <w:color w:val="131413"/>
          <w:spacing w:val="-11"/>
          <w:sz w:val="16"/>
        </w:rPr>
        <w:t> </w:t>
      </w:r>
      <w:r>
        <w:rPr>
          <w:color w:val="131413"/>
          <w:spacing w:val="-5"/>
          <w:sz w:val="16"/>
        </w:rPr>
        <w:t>York</w:t>
      </w:r>
      <w:r>
        <w:rPr>
          <w:color w:val="131413"/>
          <w:spacing w:val="-14"/>
          <w:sz w:val="16"/>
        </w:rPr>
        <w:t> </w:t>
      </w:r>
      <w:r>
        <w:rPr>
          <w:color w:val="131413"/>
          <w:sz w:val="16"/>
        </w:rPr>
        <w:t>and</w:t>
      </w:r>
      <w:bookmarkStart w:name="_bookmark38" w:id="52"/>
      <w:bookmarkEnd w:id="52"/>
      <w:r>
        <w:rPr>
          <w:color w:val="131413"/>
          <w:sz w:val="16"/>
        </w:rPr>
      </w:r>
      <w:r>
        <w:rPr>
          <w:color w:val="131413"/>
          <w:sz w:val="16"/>
        </w:rPr>
        <w:t> Los </w:t>
      </w:r>
      <w:r>
        <w:rPr>
          <w:color w:val="131413"/>
          <w:spacing w:val="-3"/>
          <w:sz w:val="16"/>
        </w:rPr>
        <w:t>Angeles. </w:t>
      </w:r>
      <w:r>
        <w:rPr>
          <w:i/>
          <w:color w:val="131413"/>
          <w:spacing w:val="-3"/>
          <w:sz w:val="16"/>
        </w:rPr>
        <w:t>American Sociological </w:t>
      </w:r>
      <w:r>
        <w:rPr>
          <w:i/>
          <w:color w:val="131413"/>
          <w:spacing w:val="-4"/>
          <w:sz w:val="16"/>
        </w:rPr>
        <w:t>Review, </w:t>
      </w:r>
      <w:r>
        <w:rPr>
          <w:i/>
          <w:color w:val="131413"/>
          <w:sz w:val="16"/>
        </w:rPr>
        <w:t>67,</w:t>
      </w:r>
      <w:r>
        <w:rPr>
          <w:i/>
          <w:color w:val="131413"/>
          <w:spacing w:val="1"/>
          <w:sz w:val="16"/>
        </w:rPr>
        <w:t> </w:t>
      </w:r>
      <w:r>
        <w:rPr>
          <w:color w:val="131413"/>
          <w:spacing w:val="-3"/>
          <w:sz w:val="16"/>
        </w:rPr>
        <w:t>299</w:t>
      </w:r>
      <w:r>
        <w:rPr>
          <w:rFonts w:ascii="Arial" w:hAnsi="Arial"/>
          <w:color w:val="131413"/>
          <w:spacing w:val="-3"/>
          <w:sz w:val="16"/>
        </w:rPr>
        <w:t>–</w:t>
      </w:r>
      <w:r>
        <w:rPr>
          <w:color w:val="131413"/>
          <w:spacing w:val="-3"/>
          <w:sz w:val="16"/>
        </w:rPr>
        <w:t>322.</w:t>
      </w:r>
    </w:p>
    <w:p>
      <w:pPr>
        <w:spacing w:line="247" w:lineRule="auto" w:before="2"/>
        <w:ind w:left="399" w:right="951" w:hanging="279"/>
        <w:jc w:val="left"/>
        <w:rPr>
          <w:sz w:val="16"/>
        </w:rPr>
      </w:pPr>
      <w:r>
        <w:rPr>
          <w:color w:val="131413"/>
          <w:spacing w:val="-4"/>
          <w:sz w:val="16"/>
        </w:rPr>
        <w:t>Massey,</w:t>
      </w:r>
      <w:r>
        <w:rPr>
          <w:color w:val="131413"/>
          <w:spacing w:val="-13"/>
          <w:sz w:val="16"/>
        </w:rPr>
        <w:t> </w:t>
      </w:r>
      <w:r>
        <w:rPr>
          <w:color w:val="131413"/>
          <w:sz w:val="16"/>
        </w:rPr>
        <w:t>D.</w:t>
      </w:r>
      <w:r>
        <w:rPr>
          <w:color w:val="131413"/>
          <w:spacing w:val="-12"/>
          <w:sz w:val="16"/>
        </w:rPr>
        <w:t> </w:t>
      </w:r>
      <w:r>
        <w:rPr>
          <w:color w:val="131413"/>
          <w:sz w:val="16"/>
        </w:rPr>
        <w:t>S.,</w:t>
      </w:r>
      <w:r>
        <w:rPr>
          <w:color w:val="131413"/>
          <w:spacing w:val="-12"/>
          <w:sz w:val="16"/>
        </w:rPr>
        <w:t> </w:t>
      </w:r>
      <w:r>
        <w:rPr>
          <w:color w:val="131413"/>
          <w:sz w:val="16"/>
        </w:rPr>
        <w:t>&amp;</w:t>
      </w:r>
      <w:r>
        <w:rPr>
          <w:color w:val="131413"/>
          <w:spacing w:val="-12"/>
          <w:sz w:val="16"/>
        </w:rPr>
        <w:t> </w:t>
      </w:r>
      <w:r>
        <w:rPr>
          <w:color w:val="131413"/>
          <w:spacing w:val="-3"/>
          <w:sz w:val="16"/>
        </w:rPr>
        <w:t>Denton,</w:t>
      </w:r>
      <w:r>
        <w:rPr>
          <w:color w:val="131413"/>
          <w:spacing w:val="-11"/>
          <w:sz w:val="16"/>
        </w:rPr>
        <w:t> </w:t>
      </w:r>
      <w:r>
        <w:rPr>
          <w:color w:val="131413"/>
          <w:sz w:val="16"/>
        </w:rPr>
        <w:t>N.</w:t>
      </w:r>
      <w:r>
        <w:rPr>
          <w:color w:val="131413"/>
          <w:spacing w:val="-12"/>
          <w:sz w:val="16"/>
        </w:rPr>
        <w:t> </w:t>
      </w:r>
      <w:r>
        <w:rPr>
          <w:color w:val="131413"/>
          <w:sz w:val="16"/>
        </w:rPr>
        <w:t>M.</w:t>
      </w:r>
      <w:r>
        <w:rPr>
          <w:color w:val="131413"/>
          <w:spacing w:val="-12"/>
          <w:sz w:val="16"/>
        </w:rPr>
        <w:t> </w:t>
      </w:r>
      <w:r>
        <w:rPr>
          <w:color w:val="131413"/>
          <w:sz w:val="16"/>
        </w:rPr>
        <w:t>(1987).</w:t>
      </w:r>
      <w:r>
        <w:rPr>
          <w:color w:val="131413"/>
          <w:spacing w:val="-13"/>
          <w:sz w:val="16"/>
        </w:rPr>
        <w:t> </w:t>
      </w:r>
      <w:r>
        <w:rPr>
          <w:color w:val="131413"/>
          <w:spacing w:val="-3"/>
          <w:sz w:val="16"/>
        </w:rPr>
        <w:t>Trends</w:t>
      </w:r>
      <w:r>
        <w:rPr>
          <w:color w:val="131413"/>
          <w:spacing w:val="-13"/>
          <w:sz w:val="16"/>
        </w:rPr>
        <w:t> </w:t>
      </w:r>
      <w:r>
        <w:rPr>
          <w:color w:val="131413"/>
          <w:sz w:val="16"/>
        </w:rPr>
        <w:t>in</w:t>
      </w:r>
      <w:r>
        <w:rPr>
          <w:color w:val="131413"/>
          <w:spacing w:val="-12"/>
          <w:sz w:val="16"/>
        </w:rPr>
        <w:t> </w:t>
      </w:r>
      <w:r>
        <w:rPr>
          <w:color w:val="131413"/>
          <w:sz w:val="16"/>
        </w:rPr>
        <w:t>the</w:t>
      </w:r>
      <w:r>
        <w:rPr>
          <w:color w:val="131413"/>
          <w:spacing w:val="-12"/>
          <w:sz w:val="16"/>
        </w:rPr>
        <w:t> </w:t>
      </w:r>
      <w:r>
        <w:rPr>
          <w:color w:val="131413"/>
          <w:spacing w:val="-3"/>
          <w:sz w:val="16"/>
        </w:rPr>
        <w:t>residential</w:t>
      </w:r>
      <w:r>
        <w:rPr>
          <w:color w:val="131413"/>
          <w:spacing w:val="-12"/>
          <w:sz w:val="16"/>
        </w:rPr>
        <w:t> </w:t>
      </w:r>
      <w:r>
        <w:rPr>
          <w:color w:val="131413"/>
          <w:spacing w:val="-3"/>
          <w:sz w:val="16"/>
        </w:rPr>
        <w:t>segregation</w:t>
      </w:r>
      <w:r>
        <w:rPr>
          <w:color w:val="131413"/>
          <w:spacing w:val="-11"/>
          <w:sz w:val="16"/>
        </w:rPr>
        <w:t> </w:t>
      </w:r>
      <w:r>
        <w:rPr>
          <w:color w:val="131413"/>
          <w:sz w:val="16"/>
        </w:rPr>
        <w:t>of</w:t>
      </w:r>
      <w:r>
        <w:rPr>
          <w:color w:val="131413"/>
          <w:spacing w:val="-12"/>
          <w:sz w:val="16"/>
        </w:rPr>
        <w:t> </w:t>
      </w:r>
      <w:r>
        <w:rPr>
          <w:color w:val="131413"/>
          <w:spacing w:val="-3"/>
          <w:sz w:val="16"/>
        </w:rPr>
        <w:t>blacks,</w:t>
      </w:r>
      <w:r>
        <w:rPr>
          <w:color w:val="131413"/>
          <w:spacing w:val="-12"/>
          <w:sz w:val="16"/>
        </w:rPr>
        <w:t> </w:t>
      </w:r>
      <w:r>
        <w:rPr>
          <w:color w:val="131413"/>
          <w:spacing w:val="-3"/>
          <w:sz w:val="16"/>
        </w:rPr>
        <w:t>Hispanics,</w:t>
      </w:r>
      <w:r>
        <w:rPr>
          <w:color w:val="131413"/>
          <w:spacing w:val="-12"/>
          <w:sz w:val="16"/>
        </w:rPr>
        <w:t> </w:t>
      </w:r>
      <w:r>
        <w:rPr>
          <w:color w:val="131413"/>
          <w:sz w:val="16"/>
        </w:rPr>
        <w:t>and</w:t>
      </w:r>
      <w:r>
        <w:rPr>
          <w:color w:val="131413"/>
          <w:spacing w:val="-13"/>
          <w:sz w:val="16"/>
        </w:rPr>
        <w:t> </w:t>
      </w:r>
      <w:r>
        <w:rPr>
          <w:color w:val="131413"/>
          <w:sz w:val="16"/>
        </w:rPr>
        <w:t>Asians:</w:t>
      </w:r>
      <w:bookmarkStart w:name="_bookmark39" w:id="53"/>
      <w:bookmarkEnd w:id="53"/>
      <w:r>
        <w:rPr>
          <w:color w:val="131413"/>
          <w:sz w:val="16"/>
        </w:rPr>
      </w:r>
      <w:r>
        <w:rPr>
          <w:color w:val="131413"/>
          <w:sz w:val="16"/>
        </w:rPr>
        <w:t> </w:t>
      </w:r>
      <w:r>
        <w:rPr>
          <w:color w:val="131413"/>
          <w:spacing w:val="-3"/>
          <w:sz w:val="16"/>
        </w:rPr>
        <w:t>1970</w:t>
      </w:r>
      <w:r>
        <w:rPr>
          <w:rFonts w:ascii="Arial" w:hAnsi="Arial"/>
          <w:color w:val="131413"/>
          <w:spacing w:val="-3"/>
          <w:sz w:val="16"/>
        </w:rPr>
        <w:t>–</w:t>
      </w:r>
      <w:r>
        <w:rPr>
          <w:color w:val="131413"/>
          <w:spacing w:val="-3"/>
          <w:sz w:val="16"/>
        </w:rPr>
        <w:t>1980. </w:t>
      </w:r>
      <w:r>
        <w:rPr>
          <w:i/>
          <w:color w:val="131413"/>
          <w:spacing w:val="-3"/>
          <w:sz w:val="16"/>
        </w:rPr>
        <w:t>American Sociological </w:t>
      </w:r>
      <w:r>
        <w:rPr>
          <w:i/>
          <w:color w:val="131413"/>
          <w:spacing w:val="-4"/>
          <w:sz w:val="16"/>
        </w:rPr>
        <w:t>Review, </w:t>
      </w:r>
      <w:r>
        <w:rPr>
          <w:i/>
          <w:color w:val="131413"/>
          <w:sz w:val="16"/>
        </w:rPr>
        <w:t>52,</w:t>
      </w:r>
      <w:r>
        <w:rPr>
          <w:i/>
          <w:color w:val="131413"/>
          <w:spacing w:val="36"/>
          <w:sz w:val="16"/>
        </w:rPr>
        <w:t> </w:t>
      </w:r>
      <w:r>
        <w:rPr>
          <w:color w:val="131413"/>
          <w:spacing w:val="-3"/>
          <w:sz w:val="16"/>
        </w:rPr>
        <w:t>802</w:t>
      </w:r>
      <w:r>
        <w:rPr>
          <w:rFonts w:ascii="Arial" w:hAnsi="Arial"/>
          <w:color w:val="131413"/>
          <w:spacing w:val="-3"/>
          <w:sz w:val="16"/>
        </w:rPr>
        <w:t>–</w:t>
      </w:r>
      <w:r>
        <w:rPr>
          <w:color w:val="131413"/>
          <w:spacing w:val="-3"/>
          <w:sz w:val="16"/>
        </w:rPr>
        <w:t>825.</w:t>
      </w:r>
    </w:p>
    <w:p>
      <w:pPr>
        <w:spacing w:before="1"/>
        <w:ind w:left="120" w:right="0" w:firstLine="0"/>
        <w:jc w:val="left"/>
        <w:rPr>
          <w:sz w:val="16"/>
        </w:rPr>
      </w:pPr>
      <w:r>
        <w:rPr>
          <w:color w:val="131413"/>
          <w:sz w:val="16"/>
        </w:rPr>
        <w:t>Massey, D. S., &amp; Denton, N. M. (1993). </w:t>
      </w:r>
      <w:r>
        <w:rPr>
          <w:i/>
          <w:color w:val="131413"/>
          <w:sz w:val="16"/>
        </w:rPr>
        <w:t>American apartheid: Segregation and the making of the underclass</w:t>
      </w:r>
      <w:r>
        <w:rPr>
          <w:color w:val="131413"/>
          <w:sz w:val="16"/>
        </w:rPr>
        <w:t>.</w:t>
      </w:r>
    </w:p>
    <w:p>
      <w:pPr>
        <w:spacing w:before="5"/>
        <w:ind w:left="399" w:right="0" w:firstLine="0"/>
        <w:jc w:val="left"/>
        <w:rPr>
          <w:sz w:val="16"/>
        </w:rPr>
      </w:pPr>
      <w:bookmarkStart w:name="_bookmark40" w:id="54"/>
      <w:bookmarkEnd w:id="54"/>
      <w:r>
        <w:rPr/>
      </w:r>
      <w:r>
        <w:rPr>
          <w:color w:val="131413"/>
          <w:sz w:val="16"/>
        </w:rPr>
        <w:t>Cambridge, MA: Harvard University Press.</w:t>
      </w:r>
    </w:p>
    <w:p>
      <w:pPr>
        <w:spacing w:before="8"/>
        <w:ind w:left="120" w:right="0" w:firstLine="0"/>
        <w:jc w:val="left"/>
        <w:rPr>
          <w:sz w:val="16"/>
        </w:rPr>
      </w:pPr>
      <w:r>
        <w:rPr>
          <w:color w:val="131413"/>
          <w:sz w:val="16"/>
        </w:rPr>
        <w:t>Mele, C. (2000). </w:t>
      </w:r>
      <w:r>
        <w:rPr>
          <w:i/>
          <w:color w:val="131413"/>
          <w:sz w:val="16"/>
        </w:rPr>
        <w:t>Selling the Lower East Side: Culture, real estate, and resistance in New York City</w:t>
      </w:r>
      <w:r>
        <w:rPr>
          <w:color w:val="131413"/>
          <w:sz w:val="16"/>
        </w:rPr>
        <w:t>.</w:t>
      </w:r>
    </w:p>
    <w:p>
      <w:pPr>
        <w:spacing w:before="5"/>
        <w:ind w:left="399" w:right="0" w:firstLine="0"/>
        <w:jc w:val="left"/>
        <w:rPr>
          <w:sz w:val="16"/>
        </w:rPr>
      </w:pPr>
      <w:bookmarkStart w:name="_bookmark41" w:id="55"/>
      <w:bookmarkEnd w:id="55"/>
      <w:r>
        <w:rPr/>
      </w:r>
      <w:r>
        <w:rPr>
          <w:color w:val="131413"/>
          <w:sz w:val="16"/>
        </w:rPr>
        <w:t>Minneapolis: University of Minnesota Press.</w:t>
      </w:r>
    </w:p>
    <w:p>
      <w:pPr>
        <w:spacing w:before="8"/>
        <w:ind w:left="120" w:right="0" w:firstLine="0"/>
        <w:jc w:val="left"/>
        <w:rPr>
          <w:sz w:val="16"/>
        </w:rPr>
      </w:pPr>
      <w:bookmarkStart w:name="_bookmark42" w:id="56"/>
      <w:bookmarkEnd w:id="56"/>
      <w:r>
        <w:rPr/>
      </w:r>
      <w:r>
        <w:rPr>
          <w:color w:val="131413"/>
          <w:sz w:val="16"/>
        </w:rPr>
        <w:t>Muller, T. (1993). </w:t>
      </w:r>
      <w:r>
        <w:rPr>
          <w:i/>
          <w:color w:val="131413"/>
          <w:sz w:val="16"/>
        </w:rPr>
        <w:t>Immigrants and the American city</w:t>
      </w:r>
      <w:r>
        <w:rPr>
          <w:color w:val="131413"/>
          <w:sz w:val="16"/>
        </w:rPr>
        <w:t>. New York, NY: New York University Press.</w:t>
      </w:r>
    </w:p>
    <w:p>
      <w:pPr>
        <w:spacing w:line="247" w:lineRule="auto" w:before="8"/>
        <w:ind w:left="399" w:right="1016" w:hanging="279"/>
        <w:jc w:val="both"/>
        <w:rPr>
          <w:sz w:val="16"/>
        </w:rPr>
      </w:pPr>
      <w:r>
        <w:rPr>
          <w:color w:val="131413"/>
          <w:spacing w:val="-4"/>
          <w:sz w:val="16"/>
        </w:rPr>
        <w:t>Oliver,</w:t>
      </w:r>
      <w:r>
        <w:rPr>
          <w:color w:val="131413"/>
          <w:spacing w:val="-9"/>
          <w:sz w:val="16"/>
        </w:rPr>
        <w:t> </w:t>
      </w:r>
      <w:r>
        <w:rPr>
          <w:color w:val="131413"/>
          <w:sz w:val="16"/>
        </w:rPr>
        <w:t>M.</w:t>
      </w:r>
      <w:r>
        <w:rPr>
          <w:color w:val="131413"/>
          <w:spacing w:val="-12"/>
          <w:sz w:val="16"/>
        </w:rPr>
        <w:t> </w:t>
      </w:r>
      <w:r>
        <w:rPr>
          <w:color w:val="131413"/>
          <w:sz w:val="16"/>
        </w:rPr>
        <w:t>L.,</w:t>
      </w:r>
      <w:r>
        <w:rPr>
          <w:color w:val="131413"/>
          <w:spacing w:val="-9"/>
          <w:sz w:val="16"/>
        </w:rPr>
        <w:t> </w:t>
      </w:r>
      <w:r>
        <w:rPr>
          <w:color w:val="131413"/>
          <w:sz w:val="16"/>
        </w:rPr>
        <w:t>&amp;</w:t>
      </w:r>
      <w:r>
        <w:rPr>
          <w:color w:val="131413"/>
          <w:spacing w:val="-9"/>
          <w:sz w:val="16"/>
        </w:rPr>
        <w:t> </w:t>
      </w:r>
      <w:r>
        <w:rPr>
          <w:color w:val="131413"/>
          <w:sz w:val="16"/>
        </w:rPr>
        <w:t>Johnson,</w:t>
      </w:r>
      <w:r>
        <w:rPr>
          <w:color w:val="131413"/>
          <w:spacing w:val="-11"/>
          <w:sz w:val="16"/>
        </w:rPr>
        <w:t> </w:t>
      </w:r>
      <w:r>
        <w:rPr>
          <w:color w:val="131413"/>
          <w:sz w:val="16"/>
        </w:rPr>
        <w:t>J.</w:t>
      </w:r>
      <w:r>
        <w:rPr>
          <w:color w:val="131413"/>
          <w:spacing w:val="-11"/>
          <w:sz w:val="16"/>
        </w:rPr>
        <w:t> </w:t>
      </w:r>
      <w:r>
        <w:rPr>
          <w:color w:val="131413"/>
          <w:sz w:val="16"/>
        </w:rPr>
        <w:t>H.</w:t>
      </w:r>
      <w:r>
        <w:rPr>
          <w:color w:val="131413"/>
          <w:spacing w:val="-9"/>
          <w:sz w:val="16"/>
        </w:rPr>
        <w:t> </w:t>
      </w:r>
      <w:r>
        <w:rPr>
          <w:color w:val="131413"/>
          <w:sz w:val="16"/>
        </w:rPr>
        <w:t>(1984).</w:t>
      </w:r>
      <w:r>
        <w:rPr>
          <w:color w:val="131413"/>
          <w:spacing w:val="-11"/>
          <w:sz w:val="16"/>
        </w:rPr>
        <w:t> </w:t>
      </w:r>
      <w:r>
        <w:rPr>
          <w:color w:val="131413"/>
          <w:spacing w:val="-3"/>
          <w:sz w:val="16"/>
        </w:rPr>
        <w:t>Interethnic</w:t>
      </w:r>
      <w:r>
        <w:rPr>
          <w:color w:val="131413"/>
          <w:spacing w:val="-9"/>
          <w:sz w:val="16"/>
        </w:rPr>
        <w:t> </w:t>
      </w:r>
      <w:r>
        <w:rPr>
          <w:color w:val="131413"/>
          <w:sz w:val="16"/>
        </w:rPr>
        <w:t>conflict</w:t>
      </w:r>
      <w:r>
        <w:rPr>
          <w:color w:val="131413"/>
          <w:spacing w:val="-10"/>
          <w:sz w:val="16"/>
        </w:rPr>
        <w:t> </w:t>
      </w:r>
      <w:r>
        <w:rPr>
          <w:color w:val="131413"/>
          <w:sz w:val="16"/>
        </w:rPr>
        <w:t>in</w:t>
      </w:r>
      <w:r>
        <w:rPr>
          <w:color w:val="131413"/>
          <w:spacing w:val="-9"/>
          <w:sz w:val="16"/>
        </w:rPr>
        <w:t> </w:t>
      </w:r>
      <w:r>
        <w:rPr>
          <w:color w:val="131413"/>
          <w:sz w:val="16"/>
        </w:rPr>
        <w:t>an</w:t>
      </w:r>
      <w:r>
        <w:rPr>
          <w:color w:val="131413"/>
          <w:spacing w:val="-9"/>
          <w:sz w:val="16"/>
        </w:rPr>
        <w:t> </w:t>
      </w:r>
      <w:r>
        <w:rPr>
          <w:color w:val="131413"/>
          <w:sz w:val="16"/>
        </w:rPr>
        <w:t>urban</w:t>
      </w:r>
      <w:r>
        <w:rPr>
          <w:color w:val="131413"/>
          <w:spacing w:val="-11"/>
          <w:sz w:val="16"/>
        </w:rPr>
        <w:t> </w:t>
      </w:r>
      <w:r>
        <w:rPr>
          <w:color w:val="131413"/>
          <w:spacing w:val="-3"/>
          <w:sz w:val="16"/>
        </w:rPr>
        <w:t>ghetto:</w:t>
      </w:r>
      <w:r>
        <w:rPr>
          <w:color w:val="131413"/>
          <w:spacing w:val="-8"/>
          <w:sz w:val="16"/>
        </w:rPr>
        <w:t> </w:t>
      </w:r>
      <w:r>
        <w:rPr>
          <w:color w:val="131413"/>
          <w:sz w:val="16"/>
        </w:rPr>
        <w:t>The</w:t>
      </w:r>
      <w:r>
        <w:rPr>
          <w:color w:val="131413"/>
          <w:spacing w:val="-9"/>
          <w:sz w:val="16"/>
        </w:rPr>
        <w:t> </w:t>
      </w:r>
      <w:r>
        <w:rPr>
          <w:color w:val="131413"/>
          <w:sz w:val="16"/>
        </w:rPr>
        <w:t>case</w:t>
      </w:r>
      <w:r>
        <w:rPr>
          <w:color w:val="131413"/>
          <w:spacing w:val="-8"/>
          <w:sz w:val="16"/>
        </w:rPr>
        <w:t> </w:t>
      </w:r>
      <w:r>
        <w:rPr>
          <w:color w:val="131413"/>
          <w:sz w:val="16"/>
        </w:rPr>
        <w:t>of</w:t>
      </w:r>
      <w:r>
        <w:rPr>
          <w:color w:val="131413"/>
          <w:spacing w:val="-9"/>
          <w:sz w:val="16"/>
        </w:rPr>
        <w:t> </w:t>
      </w:r>
      <w:r>
        <w:rPr>
          <w:color w:val="131413"/>
          <w:spacing w:val="-3"/>
          <w:sz w:val="16"/>
        </w:rPr>
        <w:t>blacks</w:t>
      </w:r>
      <w:r>
        <w:rPr>
          <w:color w:val="131413"/>
          <w:spacing w:val="-9"/>
          <w:sz w:val="16"/>
        </w:rPr>
        <w:t> </w:t>
      </w:r>
      <w:r>
        <w:rPr>
          <w:color w:val="131413"/>
          <w:sz w:val="16"/>
        </w:rPr>
        <w:t>and</w:t>
      </w:r>
      <w:r>
        <w:rPr>
          <w:color w:val="131413"/>
          <w:spacing w:val="-11"/>
          <w:sz w:val="16"/>
        </w:rPr>
        <w:t> </w:t>
      </w:r>
      <w:r>
        <w:rPr>
          <w:color w:val="131413"/>
          <w:spacing w:val="-3"/>
          <w:sz w:val="16"/>
        </w:rPr>
        <w:t>Latinos </w:t>
      </w:r>
      <w:r>
        <w:rPr>
          <w:color w:val="131413"/>
          <w:sz w:val="16"/>
        </w:rPr>
        <w:t>in</w:t>
      </w:r>
      <w:r>
        <w:rPr>
          <w:color w:val="131413"/>
          <w:spacing w:val="-12"/>
          <w:sz w:val="16"/>
        </w:rPr>
        <w:t> </w:t>
      </w:r>
      <w:r>
        <w:rPr>
          <w:color w:val="131413"/>
          <w:sz w:val="16"/>
        </w:rPr>
        <w:t>Los</w:t>
      </w:r>
      <w:r>
        <w:rPr>
          <w:color w:val="131413"/>
          <w:spacing w:val="-11"/>
          <w:sz w:val="16"/>
        </w:rPr>
        <w:t> </w:t>
      </w:r>
      <w:r>
        <w:rPr>
          <w:color w:val="131413"/>
          <w:spacing w:val="-3"/>
          <w:sz w:val="16"/>
        </w:rPr>
        <w:t>Angeles.</w:t>
      </w:r>
      <w:r>
        <w:rPr>
          <w:color w:val="131413"/>
          <w:spacing w:val="-12"/>
          <w:sz w:val="16"/>
        </w:rPr>
        <w:t> </w:t>
      </w:r>
      <w:r>
        <w:rPr>
          <w:color w:val="131413"/>
          <w:sz w:val="16"/>
        </w:rPr>
        <w:t>In</w:t>
      </w:r>
      <w:r>
        <w:rPr>
          <w:color w:val="131413"/>
          <w:spacing w:val="-13"/>
          <w:sz w:val="16"/>
        </w:rPr>
        <w:t> </w:t>
      </w:r>
      <w:r>
        <w:rPr>
          <w:color w:val="131413"/>
          <w:sz w:val="16"/>
        </w:rPr>
        <w:t>R.</w:t>
      </w:r>
      <w:r>
        <w:rPr>
          <w:color w:val="131413"/>
          <w:spacing w:val="-11"/>
          <w:sz w:val="16"/>
        </w:rPr>
        <w:t> </w:t>
      </w:r>
      <w:r>
        <w:rPr>
          <w:color w:val="131413"/>
          <w:spacing w:val="-3"/>
          <w:sz w:val="16"/>
        </w:rPr>
        <w:t>Ratcliff</w:t>
      </w:r>
      <w:r>
        <w:rPr>
          <w:color w:val="131413"/>
          <w:spacing w:val="-12"/>
          <w:sz w:val="16"/>
        </w:rPr>
        <w:t> </w:t>
      </w:r>
      <w:r>
        <w:rPr>
          <w:color w:val="131413"/>
          <w:sz w:val="16"/>
        </w:rPr>
        <w:t>&amp;</w:t>
      </w:r>
      <w:r>
        <w:rPr>
          <w:color w:val="131413"/>
          <w:spacing w:val="-12"/>
          <w:sz w:val="16"/>
        </w:rPr>
        <w:t> </w:t>
      </w:r>
      <w:r>
        <w:rPr>
          <w:color w:val="131413"/>
          <w:sz w:val="16"/>
        </w:rPr>
        <w:t>L.</w:t>
      </w:r>
      <w:r>
        <w:rPr>
          <w:color w:val="131413"/>
          <w:spacing w:val="-13"/>
          <w:sz w:val="16"/>
        </w:rPr>
        <w:t> </w:t>
      </w:r>
      <w:r>
        <w:rPr>
          <w:color w:val="131413"/>
          <w:spacing w:val="-3"/>
          <w:sz w:val="16"/>
        </w:rPr>
        <w:t>Kriesberg</w:t>
      </w:r>
      <w:r>
        <w:rPr>
          <w:color w:val="131413"/>
          <w:spacing w:val="-12"/>
          <w:sz w:val="16"/>
        </w:rPr>
        <w:t> </w:t>
      </w:r>
      <w:r>
        <w:rPr>
          <w:color w:val="131413"/>
          <w:sz w:val="16"/>
        </w:rPr>
        <w:t>(Eds.),</w:t>
      </w:r>
      <w:r>
        <w:rPr>
          <w:color w:val="131413"/>
          <w:spacing w:val="-13"/>
          <w:sz w:val="16"/>
        </w:rPr>
        <w:t> </w:t>
      </w:r>
      <w:r>
        <w:rPr>
          <w:i/>
          <w:color w:val="131413"/>
          <w:spacing w:val="-3"/>
          <w:sz w:val="16"/>
        </w:rPr>
        <w:t>Research</w:t>
      </w:r>
      <w:r>
        <w:rPr>
          <w:i/>
          <w:color w:val="131413"/>
          <w:spacing w:val="-12"/>
          <w:sz w:val="16"/>
        </w:rPr>
        <w:t> </w:t>
      </w:r>
      <w:r>
        <w:rPr>
          <w:i/>
          <w:color w:val="131413"/>
          <w:sz w:val="16"/>
        </w:rPr>
        <w:t>in</w:t>
      </w:r>
      <w:r>
        <w:rPr>
          <w:i/>
          <w:color w:val="131413"/>
          <w:spacing w:val="-12"/>
          <w:sz w:val="16"/>
        </w:rPr>
        <w:t> </w:t>
      </w:r>
      <w:r>
        <w:rPr>
          <w:i/>
          <w:color w:val="131413"/>
          <w:sz w:val="16"/>
        </w:rPr>
        <w:t>social</w:t>
      </w:r>
      <w:r>
        <w:rPr>
          <w:i/>
          <w:color w:val="131413"/>
          <w:spacing w:val="-11"/>
          <w:sz w:val="16"/>
        </w:rPr>
        <w:t> </w:t>
      </w:r>
      <w:r>
        <w:rPr>
          <w:i/>
          <w:color w:val="131413"/>
          <w:spacing w:val="-3"/>
          <w:sz w:val="16"/>
        </w:rPr>
        <w:t>movements,</w:t>
      </w:r>
      <w:r>
        <w:rPr>
          <w:i/>
          <w:color w:val="131413"/>
          <w:spacing w:val="-12"/>
          <w:sz w:val="16"/>
        </w:rPr>
        <w:t> </w:t>
      </w:r>
      <w:r>
        <w:rPr>
          <w:i/>
          <w:color w:val="131413"/>
          <w:spacing w:val="-3"/>
          <w:sz w:val="16"/>
        </w:rPr>
        <w:t>conflicts,</w:t>
      </w:r>
      <w:r>
        <w:rPr>
          <w:i/>
          <w:color w:val="131413"/>
          <w:spacing w:val="-11"/>
          <w:sz w:val="16"/>
        </w:rPr>
        <w:t> </w:t>
      </w:r>
      <w:r>
        <w:rPr>
          <w:i/>
          <w:color w:val="131413"/>
          <w:sz w:val="16"/>
        </w:rPr>
        <w:t>and</w:t>
      </w:r>
      <w:r>
        <w:rPr>
          <w:i/>
          <w:color w:val="131413"/>
          <w:spacing w:val="-13"/>
          <w:sz w:val="16"/>
        </w:rPr>
        <w:t> </w:t>
      </w:r>
      <w:r>
        <w:rPr>
          <w:i/>
          <w:color w:val="131413"/>
          <w:sz w:val="16"/>
        </w:rPr>
        <w:t>change</w:t>
      </w:r>
      <w:bookmarkStart w:name="_bookmark43" w:id="57"/>
      <w:bookmarkEnd w:id="57"/>
      <w:r>
        <w:rPr>
          <w:i/>
          <w:color w:val="131413"/>
          <w:sz w:val="16"/>
        </w:rPr>
      </w:r>
      <w:r>
        <w:rPr>
          <w:i/>
          <w:color w:val="131413"/>
          <w:sz w:val="16"/>
        </w:rPr>
        <w:t> </w:t>
      </w:r>
      <w:r>
        <w:rPr>
          <w:color w:val="131413"/>
          <w:spacing w:val="-6"/>
          <w:sz w:val="16"/>
        </w:rPr>
        <w:t>(Vol. </w:t>
      </w:r>
      <w:r>
        <w:rPr>
          <w:color w:val="131413"/>
          <w:sz w:val="16"/>
        </w:rPr>
        <w:t>6, pp. </w:t>
      </w:r>
      <w:r>
        <w:rPr>
          <w:color w:val="131413"/>
          <w:spacing w:val="-3"/>
          <w:sz w:val="16"/>
        </w:rPr>
        <w:t>57</w:t>
      </w:r>
      <w:r>
        <w:rPr>
          <w:rFonts w:ascii="Arial" w:hAnsi="Arial"/>
          <w:color w:val="131413"/>
          <w:spacing w:val="-3"/>
          <w:sz w:val="16"/>
        </w:rPr>
        <w:t>–</w:t>
      </w:r>
      <w:r>
        <w:rPr>
          <w:color w:val="131413"/>
          <w:spacing w:val="-3"/>
          <w:sz w:val="16"/>
        </w:rPr>
        <w:t>94). Greenwich, </w:t>
      </w:r>
      <w:r>
        <w:rPr>
          <w:color w:val="131413"/>
          <w:spacing w:val="-4"/>
          <w:sz w:val="16"/>
        </w:rPr>
        <w:t>CT: </w:t>
      </w:r>
      <w:r>
        <w:rPr>
          <w:color w:val="131413"/>
          <w:sz w:val="16"/>
        </w:rPr>
        <w:t>Jai</w:t>
      </w:r>
      <w:r>
        <w:rPr>
          <w:color w:val="131413"/>
          <w:spacing w:val="9"/>
          <w:sz w:val="16"/>
        </w:rPr>
        <w:t> </w:t>
      </w:r>
      <w:r>
        <w:rPr>
          <w:color w:val="131413"/>
          <w:spacing w:val="-3"/>
          <w:sz w:val="16"/>
        </w:rPr>
        <w:t>Press.</w:t>
      </w:r>
    </w:p>
    <w:p>
      <w:pPr>
        <w:spacing w:line="247" w:lineRule="auto" w:before="1"/>
        <w:ind w:left="399" w:right="951" w:hanging="279"/>
        <w:jc w:val="left"/>
        <w:rPr>
          <w:sz w:val="16"/>
        </w:rPr>
      </w:pPr>
      <w:r>
        <w:rPr>
          <w:color w:val="131413"/>
          <w:sz w:val="16"/>
        </w:rPr>
        <w:t>Owens, A. (2012). Neighborhoods on the rise: A typology of neighborhoods experiencing socioeconomic</w:t>
      </w:r>
      <w:bookmarkStart w:name="_bookmark44" w:id="58"/>
      <w:bookmarkEnd w:id="58"/>
      <w:r>
        <w:rPr>
          <w:color w:val="131413"/>
          <w:sz w:val="16"/>
        </w:rPr>
      </w:r>
      <w:r>
        <w:rPr>
          <w:color w:val="131413"/>
          <w:sz w:val="16"/>
        </w:rPr>
        <w:t> ascent. </w:t>
      </w:r>
      <w:r>
        <w:rPr>
          <w:i/>
          <w:color w:val="131413"/>
          <w:sz w:val="16"/>
        </w:rPr>
        <w:t>City &amp; Community, 11, </w:t>
      </w:r>
      <w:r>
        <w:rPr>
          <w:color w:val="131413"/>
          <w:sz w:val="16"/>
        </w:rPr>
        <w:t>345</w:t>
      </w:r>
      <w:r>
        <w:rPr>
          <w:rFonts w:ascii="Arial" w:hAnsi="Arial"/>
          <w:color w:val="131413"/>
          <w:sz w:val="16"/>
        </w:rPr>
        <w:t>–</w:t>
      </w:r>
      <w:r>
        <w:rPr>
          <w:color w:val="131413"/>
          <w:sz w:val="16"/>
        </w:rPr>
        <w:t>369.</w:t>
      </w:r>
    </w:p>
    <w:p>
      <w:pPr>
        <w:spacing w:line="247" w:lineRule="auto" w:before="1"/>
        <w:ind w:left="399" w:right="1017" w:hanging="279"/>
        <w:jc w:val="both"/>
        <w:rPr>
          <w:sz w:val="16"/>
        </w:rPr>
      </w:pPr>
      <w:r>
        <w:rPr>
          <w:color w:val="131413"/>
          <w:spacing w:val="-3"/>
          <w:sz w:val="16"/>
        </w:rPr>
        <w:t>Papachristos, </w:t>
      </w:r>
      <w:r>
        <w:rPr>
          <w:color w:val="131413"/>
          <w:sz w:val="16"/>
        </w:rPr>
        <w:t>A. </w:t>
      </w:r>
      <w:r>
        <w:rPr>
          <w:color w:val="131413"/>
          <w:spacing w:val="-8"/>
          <w:sz w:val="16"/>
        </w:rPr>
        <w:t>V., </w:t>
      </w:r>
      <w:r>
        <w:rPr>
          <w:color w:val="131413"/>
          <w:spacing w:val="-2"/>
          <w:sz w:val="16"/>
        </w:rPr>
        <w:t>Smith, </w:t>
      </w:r>
      <w:r>
        <w:rPr>
          <w:color w:val="131413"/>
          <w:sz w:val="16"/>
        </w:rPr>
        <w:t>C. M., </w:t>
      </w:r>
      <w:r>
        <w:rPr>
          <w:color w:val="131413"/>
          <w:spacing w:val="-3"/>
          <w:sz w:val="16"/>
        </w:rPr>
        <w:t>Scherer, </w:t>
      </w:r>
      <w:r>
        <w:rPr>
          <w:color w:val="131413"/>
          <w:sz w:val="16"/>
        </w:rPr>
        <w:t>M. L., &amp; Fugiero, M. A. </w:t>
      </w:r>
      <w:r>
        <w:rPr>
          <w:color w:val="131413"/>
          <w:spacing w:val="-3"/>
          <w:sz w:val="16"/>
        </w:rPr>
        <w:t>(2011). </w:t>
      </w:r>
      <w:r>
        <w:rPr>
          <w:color w:val="131413"/>
          <w:sz w:val="16"/>
        </w:rPr>
        <w:t>More </w:t>
      </w:r>
      <w:r>
        <w:rPr>
          <w:color w:val="131413"/>
          <w:spacing w:val="-3"/>
          <w:sz w:val="16"/>
        </w:rPr>
        <w:t>coffee, </w:t>
      </w:r>
      <w:r>
        <w:rPr>
          <w:color w:val="131413"/>
          <w:sz w:val="16"/>
        </w:rPr>
        <w:t>less crime? The </w:t>
      </w:r>
      <w:r>
        <w:rPr>
          <w:color w:val="131413"/>
          <w:spacing w:val="-3"/>
          <w:sz w:val="16"/>
        </w:rPr>
        <w:t>relationship </w:t>
      </w:r>
      <w:r>
        <w:rPr>
          <w:color w:val="131413"/>
          <w:sz w:val="16"/>
        </w:rPr>
        <w:t>between </w:t>
      </w:r>
      <w:r>
        <w:rPr>
          <w:color w:val="131413"/>
          <w:spacing w:val="-3"/>
          <w:sz w:val="16"/>
        </w:rPr>
        <w:t>gentrification </w:t>
      </w:r>
      <w:r>
        <w:rPr>
          <w:color w:val="131413"/>
          <w:sz w:val="16"/>
        </w:rPr>
        <w:t>and </w:t>
      </w:r>
      <w:r>
        <w:rPr>
          <w:color w:val="131413"/>
          <w:spacing w:val="-3"/>
          <w:sz w:val="16"/>
        </w:rPr>
        <w:t>neighborhood </w:t>
      </w:r>
      <w:r>
        <w:rPr>
          <w:color w:val="131413"/>
          <w:sz w:val="16"/>
        </w:rPr>
        <w:t>crime rates in Chicago, 1991 to </w:t>
      </w:r>
      <w:r>
        <w:rPr>
          <w:color w:val="131413"/>
          <w:spacing w:val="-3"/>
          <w:sz w:val="16"/>
        </w:rPr>
        <w:t>2005. </w:t>
      </w:r>
      <w:r>
        <w:rPr>
          <w:i/>
          <w:color w:val="131413"/>
          <w:sz w:val="16"/>
        </w:rPr>
        <w:t>City &amp;</w:t>
      </w:r>
      <w:bookmarkStart w:name="_bookmark45" w:id="59"/>
      <w:bookmarkEnd w:id="59"/>
      <w:r>
        <w:rPr>
          <w:i/>
          <w:color w:val="131413"/>
          <w:sz w:val="16"/>
        </w:rPr>
      </w:r>
      <w:r>
        <w:rPr>
          <w:i/>
          <w:color w:val="131413"/>
          <w:sz w:val="16"/>
        </w:rPr>
        <w:t> </w:t>
      </w:r>
      <w:r>
        <w:rPr>
          <w:i/>
          <w:color w:val="131413"/>
          <w:spacing w:val="-4"/>
          <w:sz w:val="16"/>
        </w:rPr>
        <w:t>Community, </w:t>
      </w:r>
      <w:r>
        <w:rPr>
          <w:i/>
          <w:color w:val="131413"/>
          <w:sz w:val="16"/>
        </w:rPr>
        <w:t>10, </w:t>
      </w:r>
      <w:r>
        <w:rPr>
          <w:color w:val="131413"/>
          <w:spacing w:val="-3"/>
          <w:sz w:val="16"/>
        </w:rPr>
        <w:t>215</w:t>
      </w:r>
      <w:r>
        <w:rPr>
          <w:rFonts w:ascii="Arial" w:hAnsi="Arial"/>
          <w:color w:val="131413"/>
          <w:spacing w:val="-3"/>
          <w:sz w:val="16"/>
        </w:rPr>
        <w:t>–</w:t>
      </w:r>
      <w:r>
        <w:rPr>
          <w:color w:val="131413"/>
          <w:spacing w:val="-3"/>
          <w:sz w:val="16"/>
        </w:rPr>
        <w:t>240.</w:t>
      </w:r>
    </w:p>
    <w:p>
      <w:pPr>
        <w:spacing w:before="1"/>
        <w:ind w:left="120" w:right="0" w:firstLine="0"/>
        <w:jc w:val="left"/>
        <w:rPr>
          <w:i/>
          <w:sz w:val="16"/>
        </w:rPr>
      </w:pPr>
      <w:r>
        <w:rPr>
          <w:color w:val="131413"/>
          <w:sz w:val="16"/>
        </w:rPr>
        <w:t>Portes, A. (1987). The social origins of the Cuban enclave economy of Miami. </w:t>
      </w:r>
      <w:r>
        <w:rPr>
          <w:i/>
          <w:color w:val="131413"/>
          <w:sz w:val="16"/>
        </w:rPr>
        <w:t>Sociological Perspectives, 30,</w:t>
      </w:r>
    </w:p>
    <w:p>
      <w:pPr>
        <w:spacing w:before="5"/>
        <w:ind w:left="399" w:right="0" w:firstLine="0"/>
        <w:jc w:val="left"/>
        <w:rPr>
          <w:sz w:val="16"/>
        </w:rPr>
      </w:pPr>
      <w:bookmarkStart w:name="_bookmark46" w:id="60"/>
      <w:bookmarkEnd w:id="60"/>
      <w:r>
        <w:rPr/>
      </w:r>
      <w:r>
        <w:rPr>
          <w:color w:val="131413"/>
          <w:sz w:val="16"/>
        </w:rPr>
        <w:t>340</w:t>
      </w:r>
      <w:r>
        <w:rPr>
          <w:rFonts w:ascii="Arial" w:hAnsi="Arial"/>
          <w:color w:val="131413"/>
          <w:sz w:val="16"/>
        </w:rPr>
        <w:t>–</w:t>
      </w:r>
      <w:r>
        <w:rPr>
          <w:color w:val="131413"/>
          <w:sz w:val="16"/>
        </w:rPr>
        <w:t>372.</w:t>
      </w:r>
    </w:p>
    <w:p>
      <w:pPr>
        <w:spacing w:line="249" w:lineRule="auto" w:before="7"/>
        <w:ind w:left="120" w:right="1073" w:firstLine="0"/>
        <w:jc w:val="left"/>
        <w:rPr>
          <w:sz w:val="16"/>
        </w:rPr>
      </w:pPr>
      <w:bookmarkStart w:name="_bookmark48" w:id="61"/>
      <w:bookmarkEnd w:id="61"/>
      <w:r>
        <w:rPr/>
      </w:r>
      <w:r>
        <w:rPr>
          <w:color w:val="131413"/>
          <w:spacing w:val="-3"/>
          <w:sz w:val="16"/>
        </w:rPr>
        <w:t>Singer, </w:t>
      </w:r>
      <w:r>
        <w:rPr>
          <w:color w:val="131413"/>
          <w:sz w:val="16"/>
        </w:rPr>
        <w:t>A. (2004). </w:t>
      </w:r>
      <w:r>
        <w:rPr>
          <w:i/>
          <w:color w:val="131413"/>
          <w:sz w:val="16"/>
        </w:rPr>
        <w:t>The </w:t>
      </w:r>
      <w:r>
        <w:rPr>
          <w:i/>
          <w:color w:val="131413"/>
          <w:spacing w:val="-3"/>
          <w:sz w:val="16"/>
        </w:rPr>
        <w:t>rise </w:t>
      </w:r>
      <w:r>
        <w:rPr>
          <w:i/>
          <w:color w:val="131413"/>
          <w:sz w:val="16"/>
        </w:rPr>
        <w:t>of new </w:t>
      </w:r>
      <w:r>
        <w:rPr>
          <w:i/>
          <w:color w:val="131413"/>
          <w:spacing w:val="-3"/>
          <w:sz w:val="16"/>
        </w:rPr>
        <w:t>immigrant gateways</w:t>
      </w:r>
      <w:r>
        <w:rPr>
          <w:color w:val="131413"/>
          <w:spacing w:val="-3"/>
          <w:sz w:val="16"/>
        </w:rPr>
        <w:t>. </w:t>
      </w:r>
      <w:r>
        <w:rPr>
          <w:color w:val="131413"/>
          <w:spacing w:val="-4"/>
          <w:sz w:val="16"/>
        </w:rPr>
        <w:t>Washington, </w:t>
      </w:r>
      <w:r>
        <w:rPr>
          <w:color w:val="131413"/>
          <w:sz w:val="16"/>
        </w:rPr>
        <w:t>DC: The Brookings </w:t>
      </w:r>
      <w:r>
        <w:rPr>
          <w:color w:val="131413"/>
          <w:spacing w:val="-3"/>
          <w:sz w:val="16"/>
        </w:rPr>
        <w:t>Institution.</w:t>
      </w:r>
      <w:bookmarkStart w:name="_bookmark47" w:id="62"/>
      <w:bookmarkEnd w:id="62"/>
      <w:r>
        <w:rPr>
          <w:color w:val="131413"/>
          <w:spacing w:val="-3"/>
          <w:sz w:val="16"/>
        </w:rPr>
      </w:r>
      <w:r>
        <w:rPr>
          <w:color w:val="131413"/>
          <w:spacing w:val="-3"/>
          <w:sz w:val="16"/>
        </w:rPr>
        <w:t> </w:t>
      </w:r>
      <w:r>
        <w:rPr>
          <w:color w:val="131413"/>
          <w:sz w:val="16"/>
        </w:rPr>
        <w:t>Smith, N. (1996). </w:t>
      </w:r>
      <w:r>
        <w:rPr>
          <w:i/>
          <w:color w:val="131413"/>
          <w:sz w:val="16"/>
        </w:rPr>
        <w:t>The new urban </w:t>
      </w:r>
      <w:r>
        <w:rPr>
          <w:i/>
          <w:color w:val="131413"/>
          <w:spacing w:val="-3"/>
          <w:sz w:val="16"/>
        </w:rPr>
        <w:t>frontier: Gentrification </w:t>
      </w:r>
      <w:r>
        <w:rPr>
          <w:i/>
          <w:color w:val="131413"/>
          <w:sz w:val="16"/>
        </w:rPr>
        <w:t>and the </w:t>
      </w:r>
      <w:r>
        <w:rPr>
          <w:i/>
          <w:color w:val="131413"/>
          <w:spacing w:val="-3"/>
          <w:sz w:val="16"/>
        </w:rPr>
        <w:t>revanchist </w:t>
      </w:r>
      <w:r>
        <w:rPr>
          <w:i/>
          <w:color w:val="131413"/>
          <w:spacing w:val="-4"/>
          <w:sz w:val="16"/>
        </w:rPr>
        <w:t>city</w:t>
      </w:r>
      <w:r>
        <w:rPr>
          <w:color w:val="131413"/>
          <w:spacing w:val="-4"/>
          <w:sz w:val="16"/>
        </w:rPr>
        <w:t>. </w:t>
      </w:r>
      <w:r>
        <w:rPr>
          <w:color w:val="131413"/>
          <w:sz w:val="16"/>
        </w:rPr>
        <w:t>London, UK: Routledge.</w:t>
      </w:r>
    </w:p>
    <w:p>
      <w:pPr>
        <w:spacing w:line="247" w:lineRule="auto" w:before="0"/>
        <w:ind w:left="399" w:right="951" w:hanging="279"/>
        <w:jc w:val="left"/>
        <w:rPr>
          <w:sz w:val="16"/>
        </w:rPr>
      </w:pPr>
      <w:r>
        <w:rPr>
          <w:color w:val="131413"/>
          <w:sz w:val="16"/>
        </w:rPr>
        <w:t>Smith, N. </w:t>
      </w:r>
      <w:r>
        <w:rPr>
          <w:color w:val="131413"/>
          <w:spacing w:val="-3"/>
          <w:sz w:val="16"/>
        </w:rPr>
        <w:t>(1998). Gentrification. </w:t>
      </w:r>
      <w:r>
        <w:rPr>
          <w:color w:val="131413"/>
          <w:sz w:val="16"/>
        </w:rPr>
        <w:t>In </w:t>
      </w:r>
      <w:r>
        <w:rPr>
          <w:color w:val="131413"/>
          <w:spacing w:val="-8"/>
          <w:sz w:val="16"/>
        </w:rPr>
        <w:t>W. </w:t>
      </w:r>
      <w:r>
        <w:rPr>
          <w:color w:val="131413"/>
          <w:spacing w:val="-11"/>
          <w:sz w:val="16"/>
        </w:rPr>
        <w:t>V. </w:t>
      </w:r>
      <w:r>
        <w:rPr>
          <w:color w:val="131413"/>
          <w:sz w:val="16"/>
        </w:rPr>
        <w:t>Vliet </w:t>
      </w:r>
      <w:r>
        <w:rPr>
          <w:color w:val="131413"/>
          <w:spacing w:val="-2"/>
          <w:sz w:val="16"/>
        </w:rPr>
        <w:t>(Ed.), </w:t>
      </w:r>
      <w:r>
        <w:rPr>
          <w:i/>
          <w:color w:val="131413"/>
          <w:sz w:val="16"/>
        </w:rPr>
        <w:t>The </w:t>
      </w:r>
      <w:r>
        <w:rPr>
          <w:i/>
          <w:color w:val="131413"/>
          <w:spacing w:val="-3"/>
          <w:sz w:val="16"/>
        </w:rPr>
        <w:t>encyclopedia </w:t>
      </w:r>
      <w:r>
        <w:rPr>
          <w:i/>
          <w:color w:val="131413"/>
          <w:sz w:val="16"/>
        </w:rPr>
        <w:t>of </w:t>
      </w:r>
      <w:r>
        <w:rPr>
          <w:i/>
          <w:color w:val="131413"/>
          <w:spacing w:val="-3"/>
          <w:sz w:val="16"/>
        </w:rPr>
        <w:t>housing </w:t>
      </w:r>
      <w:r>
        <w:rPr>
          <w:color w:val="131413"/>
          <w:sz w:val="16"/>
        </w:rPr>
        <w:t>(pp. </w:t>
      </w:r>
      <w:r>
        <w:rPr>
          <w:color w:val="131413"/>
          <w:spacing w:val="-3"/>
          <w:sz w:val="16"/>
        </w:rPr>
        <w:t>198</w:t>
      </w:r>
      <w:r>
        <w:rPr>
          <w:rFonts w:ascii="Arial" w:hAnsi="Arial"/>
          <w:color w:val="131413"/>
          <w:spacing w:val="-3"/>
          <w:sz w:val="16"/>
        </w:rPr>
        <w:t>–</w:t>
      </w:r>
      <w:r>
        <w:rPr>
          <w:color w:val="131413"/>
          <w:spacing w:val="-3"/>
          <w:sz w:val="16"/>
        </w:rPr>
        <w:t>199). London,</w:t>
      </w:r>
      <w:bookmarkStart w:name="_bookmark49" w:id="63"/>
      <w:bookmarkEnd w:id="63"/>
      <w:r>
        <w:rPr>
          <w:color w:val="131413"/>
          <w:spacing w:val="-3"/>
          <w:sz w:val="16"/>
        </w:rPr>
      </w:r>
      <w:r>
        <w:rPr>
          <w:color w:val="131413"/>
          <w:spacing w:val="-3"/>
          <w:sz w:val="16"/>
        </w:rPr>
        <w:t> </w:t>
      </w:r>
      <w:r>
        <w:rPr>
          <w:color w:val="131413"/>
          <w:sz w:val="16"/>
        </w:rPr>
        <w:t>UK: </w:t>
      </w:r>
      <w:r>
        <w:rPr>
          <w:color w:val="131413"/>
          <w:spacing w:val="-4"/>
          <w:sz w:val="16"/>
        </w:rPr>
        <w:t>Taylor </w:t>
      </w:r>
      <w:r>
        <w:rPr>
          <w:color w:val="131413"/>
          <w:sz w:val="16"/>
        </w:rPr>
        <w:t>&amp; </w:t>
      </w:r>
      <w:r>
        <w:rPr>
          <w:color w:val="131413"/>
          <w:spacing w:val="-3"/>
          <w:sz w:val="16"/>
        </w:rPr>
        <w:t>Francis.</w:t>
      </w:r>
    </w:p>
    <w:p>
      <w:pPr>
        <w:spacing w:before="2"/>
        <w:ind w:left="120" w:right="0" w:firstLine="0"/>
        <w:jc w:val="left"/>
        <w:rPr>
          <w:sz w:val="16"/>
        </w:rPr>
      </w:pPr>
      <w:bookmarkStart w:name="_bookmark50" w:id="64"/>
      <w:bookmarkEnd w:id="64"/>
      <w:r>
        <w:rPr/>
      </w:r>
      <w:r>
        <w:rPr>
          <w:color w:val="131413"/>
          <w:sz w:val="16"/>
        </w:rPr>
        <w:t>Smith, N., &amp; Williams, P. (Eds.). (1986). </w:t>
      </w:r>
      <w:r>
        <w:rPr>
          <w:i/>
          <w:color w:val="131413"/>
          <w:sz w:val="16"/>
        </w:rPr>
        <w:t>Gentrification of the city</w:t>
      </w:r>
      <w:r>
        <w:rPr>
          <w:color w:val="131413"/>
          <w:sz w:val="16"/>
        </w:rPr>
        <w:t>. Boston, MA: Allen &amp; Unwin.</w:t>
      </w:r>
    </w:p>
    <w:p>
      <w:pPr>
        <w:spacing w:line="247" w:lineRule="auto" w:before="8"/>
        <w:ind w:left="399" w:right="951" w:hanging="279"/>
        <w:jc w:val="left"/>
        <w:rPr>
          <w:sz w:val="16"/>
        </w:rPr>
      </w:pPr>
      <w:r>
        <w:rPr>
          <w:color w:val="131413"/>
          <w:spacing w:val="-4"/>
          <w:sz w:val="16"/>
        </w:rPr>
        <w:t>Susser, </w:t>
      </w:r>
      <w:r>
        <w:rPr>
          <w:color w:val="131413"/>
          <w:sz w:val="16"/>
        </w:rPr>
        <w:t>I. </w:t>
      </w:r>
      <w:r>
        <w:rPr>
          <w:color w:val="131413"/>
          <w:spacing w:val="-3"/>
          <w:sz w:val="16"/>
        </w:rPr>
        <w:t>(1982). </w:t>
      </w:r>
      <w:r>
        <w:rPr>
          <w:i/>
          <w:color w:val="131413"/>
          <w:spacing w:val="-3"/>
          <w:sz w:val="16"/>
        </w:rPr>
        <w:t>Norman Street: Poverty </w:t>
      </w:r>
      <w:r>
        <w:rPr>
          <w:i/>
          <w:color w:val="131413"/>
          <w:sz w:val="16"/>
        </w:rPr>
        <w:t>and </w:t>
      </w:r>
      <w:r>
        <w:rPr>
          <w:i/>
          <w:color w:val="131413"/>
          <w:spacing w:val="-3"/>
          <w:sz w:val="16"/>
        </w:rPr>
        <w:t>policitics </w:t>
      </w:r>
      <w:r>
        <w:rPr>
          <w:i/>
          <w:color w:val="131413"/>
          <w:sz w:val="16"/>
        </w:rPr>
        <w:t>in an urban </w:t>
      </w:r>
      <w:r>
        <w:rPr>
          <w:i/>
          <w:color w:val="131413"/>
          <w:spacing w:val="-3"/>
          <w:sz w:val="16"/>
        </w:rPr>
        <w:t>neighborhood</w:t>
      </w:r>
      <w:r>
        <w:rPr>
          <w:color w:val="131413"/>
          <w:spacing w:val="-3"/>
          <w:sz w:val="16"/>
        </w:rPr>
        <w:t>. </w:t>
      </w:r>
      <w:r>
        <w:rPr>
          <w:color w:val="131413"/>
          <w:sz w:val="16"/>
        </w:rPr>
        <w:t>New </w:t>
      </w:r>
      <w:r>
        <w:rPr>
          <w:color w:val="131413"/>
          <w:spacing w:val="-5"/>
          <w:sz w:val="16"/>
        </w:rPr>
        <w:t>York, </w:t>
      </w:r>
      <w:r>
        <w:rPr>
          <w:color w:val="131413"/>
          <w:spacing w:val="-7"/>
          <w:sz w:val="16"/>
        </w:rPr>
        <w:t>NY: </w:t>
      </w:r>
      <w:r>
        <w:rPr>
          <w:color w:val="131413"/>
          <w:sz w:val="16"/>
        </w:rPr>
        <w:t>Oxford</w:t>
      </w:r>
      <w:bookmarkStart w:name="_bookmark51" w:id="65"/>
      <w:bookmarkEnd w:id="65"/>
      <w:r>
        <w:rPr>
          <w:color w:val="131413"/>
          <w:sz w:val="16"/>
        </w:rPr>
      </w:r>
      <w:r>
        <w:rPr>
          <w:color w:val="131413"/>
          <w:sz w:val="16"/>
        </w:rPr>
        <w:t> University Press.</w:t>
      </w:r>
    </w:p>
    <w:p>
      <w:pPr>
        <w:spacing w:line="244" w:lineRule="auto" w:before="2"/>
        <w:ind w:left="399" w:right="954" w:hanging="279"/>
        <w:jc w:val="left"/>
        <w:rPr>
          <w:sz w:val="16"/>
        </w:rPr>
      </w:pPr>
      <w:r>
        <w:rPr>
          <w:color w:val="131413"/>
          <w:spacing w:val="-3"/>
          <w:sz w:val="16"/>
        </w:rPr>
        <w:t>Timberlake, </w:t>
      </w:r>
      <w:r>
        <w:rPr>
          <w:color w:val="131413"/>
          <w:sz w:val="16"/>
        </w:rPr>
        <w:t>J. M., &amp; </w:t>
      </w:r>
      <w:r>
        <w:rPr>
          <w:color w:val="131413"/>
          <w:spacing w:val="-3"/>
          <w:sz w:val="16"/>
        </w:rPr>
        <w:t>Iceland, </w:t>
      </w:r>
      <w:r>
        <w:rPr>
          <w:color w:val="131413"/>
          <w:sz w:val="16"/>
        </w:rPr>
        <w:t>J. (2007). Change in racial and </w:t>
      </w:r>
      <w:r>
        <w:rPr>
          <w:color w:val="131413"/>
          <w:spacing w:val="-3"/>
          <w:sz w:val="16"/>
        </w:rPr>
        <w:t>ethnic residential inequality </w:t>
      </w:r>
      <w:r>
        <w:rPr>
          <w:color w:val="131413"/>
          <w:sz w:val="16"/>
        </w:rPr>
        <w:t>in </w:t>
      </w:r>
      <w:r>
        <w:rPr>
          <w:color w:val="131413"/>
          <w:spacing w:val="-3"/>
          <w:sz w:val="16"/>
        </w:rPr>
        <w:t>American </w:t>
      </w:r>
      <w:r>
        <w:rPr>
          <w:color w:val="131413"/>
          <w:sz w:val="16"/>
        </w:rPr>
        <w:t>cities,</w:t>
      </w:r>
      <w:bookmarkStart w:name="_bookmark52" w:id="66"/>
      <w:bookmarkEnd w:id="66"/>
      <w:r>
        <w:rPr>
          <w:color w:val="131413"/>
          <w:sz w:val="16"/>
        </w:rPr>
      </w:r>
      <w:r>
        <w:rPr>
          <w:color w:val="131413"/>
          <w:sz w:val="16"/>
        </w:rPr>
        <w:t> </w:t>
      </w:r>
      <w:r>
        <w:rPr>
          <w:color w:val="131413"/>
          <w:spacing w:val="-3"/>
          <w:sz w:val="16"/>
        </w:rPr>
        <w:t>1970</w:t>
      </w:r>
      <w:r>
        <w:rPr>
          <w:rFonts w:ascii="Arial" w:hAnsi="Arial"/>
          <w:color w:val="131413"/>
          <w:spacing w:val="-3"/>
          <w:sz w:val="16"/>
        </w:rPr>
        <w:t>–</w:t>
      </w:r>
      <w:r>
        <w:rPr>
          <w:color w:val="131413"/>
          <w:spacing w:val="-3"/>
          <w:sz w:val="16"/>
        </w:rPr>
        <w:t>2000. </w:t>
      </w:r>
      <w:r>
        <w:rPr>
          <w:i/>
          <w:color w:val="131413"/>
          <w:sz w:val="16"/>
        </w:rPr>
        <w:t>City &amp; </w:t>
      </w:r>
      <w:r>
        <w:rPr>
          <w:i/>
          <w:color w:val="131413"/>
          <w:spacing w:val="-4"/>
          <w:sz w:val="16"/>
        </w:rPr>
        <w:t>Community, </w:t>
      </w:r>
      <w:r>
        <w:rPr>
          <w:i/>
          <w:color w:val="131413"/>
          <w:sz w:val="16"/>
        </w:rPr>
        <w:t>6, </w:t>
      </w:r>
      <w:r>
        <w:rPr>
          <w:color w:val="131413"/>
          <w:spacing w:val="-3"/>
          <w:sz w:val="16"/>
        </w:rPr>
        <w:t>335</w:t>
      </w:r>
      <w:r>
        <w:rPr>
          <w:rFonts w:ascii="Arial" w:hAnsi="Arial"/>
          <w:color w:val="131413"/>
          <w:spacing w:val="-3"/>
          <w:sz w:val="16"/>
        </w:rPr>
        <w:t>–</w:t>
      </w:r>
      <w:r>
        <w:rPr>
          <w:color w:val="131413"/>
          <w:spacing w:val="-3"/>
          <w:sz w:val="16"/>
        </w:rPr>
        <w:t>365.</w:t>
      </w:r>
    </w:p>
    <w:p>
      <w:pPr>
        <w:spacing w:line="247" w:lineRule="auto" w:before="3"/>
        <w:ind w:left="399" w:right="951" w:hanging="279"/>
        <w:jc w:val="left"/>
        <w:rPr>
          <w:sz w:val="16"/>
        </w:rPr>
      </w:pPr>
      <w:r>
        <w:rPr>
          <w:color w:val="131413"/>
          <w:spacing w:val="-5"/>
          <w:sz w:val="16"/>
        </w:rPr>
        <w:t>Vigdor,</w:t>
      </w:r>
      <w:r>
        <w:rPr>
          <w:color w:val="131413"/>
          <w:spacing w:val="-11"/>
          <w:sz w:val="16"/>
        </w:rPr>
        <w:t> </w:t>
      </w:r>
      <w:r>
        <w:rPr>
          <w:color w:val="131413"/>
          <w:sz w:val="16"/>
        </w:rPr>
        <w:t>J.</w:t>
      </w:r>
      <w:r>
        <w:rPr>
          <w:color w:val="131413"/>
          <w:spacing w:val="-11"/>
          <w:sz w:val="16"/>
        </w:rPr>
        <w:t> </w:t>
      </w:r>
      <w:r>
        <w:rPr>
          <w:color w:val="131413"/>
          <w:spacing w:val="-3"/>
          <w:sz w:val="16"/>
        </w:rPr>
        <w:t>(2014).</w:t>
      </w:r>
      <w:r>
        <w:rPr>
          <w:color w:val="131413"/>
          <w:spacing w:val="-11"/>
          <w:sz w:val="16"/>
        </w:rPr>
        <w:t> </w:t>
      </w:r>
      <w:r>
        <w:rPr>
          <w:i/>
          <w:color w:val="131413"/>
          <w:spacing w:val="-3"/>
          <w:sz w:val="16"/>
        </w:rPr>
        <w:t>Immigration</w:t>
      </w:r>
      <w:r>
        <w:rPr>
          <w:i/>
          <w:color w:val="131413"/>
          <w:spacing w:val="-12"/>
          <w:sz w:val="16"/>
        </w:rPr>
        <w:t> </w:t>
      </w:r>
      <w:r>
        <w:rPr>
          <w:i/>
          <w:color w:val="131413"/>
          <w:sz w:val="16"/>
        </w:rPr>
        <w:t>and</w:t>
      </w:r>
      <w:r>
        <w:rPr>
          <w:i/>
          <w:color w:val="131413"/>
          <w:spacing w:val="-11"/>
          <w:sz w:val="16"/>
        </w:rPr>
        <w:t> </w:t>
      </w:r>
      <w:r>
        <w:rPr>
          <w:i/>
          <w:color w:val="131413"/>
          <w:sz w:val="16"/>
        </w:rPr>
        <w:t>New</w:t>
      </w:r>
      <w:r>
        <w:rPr>
          <w:i/>
          <w:color w:val="131413"/>
          <w:spacing w:val="-10"/>
          <w:sz w:val="16"/>
        </w:rPr>
        <w:t> </w:t>
      </w:r>
      <w:r>
        <w:rPr>
          <w:i/>
          <w:color w:val="131413"/>
          <w:spacing w:val="-6"/>
          <w:sz w:val="16"/>
        </w:rPr>
        <w:t>York</w:t>
      </w:r>
      <w:r>
        <w:rPr>
          <w:i/>
          <w:color w:val="131413"/>
          <w:spacing w:val="-11"/>
          <w:sz w:val="16"/>
        </w:rPr>
        <w:t> </w:t>
      </w:r>
      <w:r>
        <w:rPr>
          <w:i/>
          <w:color w:val="131413"/>
          <w:sz w:val="16"/>
        </w:rPr>
        <w:t>City:</w:t>
      </w:r>
      <w:r>
        <w:rPr>
          <w:i/>
          <w:color w:val="131413"/>
          <w:spacing w:val="-12"/>
          <w:sz w:val="16"/>
        </w:rPr>
        <w:t> </w:t>
      </w:r>
      <w:r>
        <w:rPr>
          <w:i/>
          <w:color w:val="131413"/>
          <w:sz w:val="16"/>
        </w:rPr>
        <w:t>The</w:t>
      </w:r>
      <w:r>
        <w:rPr>
          <w:i/>
          <w:color w:val="131413"/>
          <w:spacing w:val="-11"/>
          <w:sz w:val="16"/>
        </w:rPr>
        <w:t> </w:t>
      </w:r>
      <w:r>
        <w:rPr>
          <w:i/>
          <w:color w:val="131413"/>
          <w:spacing w:val="-3"/>
          <w:sz w:val="16"/>
        </w:rPr>
        <w:t>contributions</w:t>
      </w:r>
      <w:r>
        <w:rPr>
          <w:i/>
          <w:color w:val="131413"/>
          <w:spacing w:val="-11"/>
          <w:sz w:val="16"/>
        </w:rPr>
        <w:t> </w:t>
      </w:r>
      <w:r>
        <w:rPr>
          <w:i/>
          <w:color w:val="131413"/>
          <w:sz w:val="16"/>
        </w:rPr>
        <w:t>of</w:t>
      </w:r>
      <w:r>
        <w:rPr>
          <w:i/>
          <w:color w:val="131413"/>
          <w:spacing w:val="-10"/>
          <w:sz w:val="16"/>
        </w:rPr>
        <w:t> </w:t>
      </w:r>
      <w:r>
        <w:rPr>
          <w:i/>
          <w:color w:val="131413"/>
          <w:spacing w:val="-3"/>
          <w:sz w:val="16"/>
        </w:rPr>
        <w:t>foreign-born</w:t>
      </w:r>
      <w:r>
        <w:rPr>
          <w:i/>
          <w:color w:val="131413"/>
          <w:spacing w:val="-11"/>
          <w:sz w:val="16"/>
        </w:rPr>
        <w:t> </w:t>
      </w:r>
      <w:r>
        <w:rPr>
          <w:i/>
          <w:color w:val="131413"/>
          <w:spacing w:val="-3"/>
          <w:sz w:val="16"/>
        </w:rPr>
        <w:t>Americans</w:t>
      </w:r>
      <w:r>
        <w:rPr>
          <w:i/>
          <w:color w:val="131413"/>
          <w:spacing w:val="-11"/>
          <w:sz w:val="16"/>
        </w:rPr>
        <w:t> </w:t>
      </w:r>
      <w:r>
        <w:rPr>
          <w:i/>
          <w:color w:val="131413"/>
          <w:sz w:val="16"/>
        </w:rPr>
        <w:t>to</w:t>
      </w:r>
      <w:r>
        <w:rPr>
          <w:i/>
          <w:color w:val="131413"/>
          <w:spacing w:val="-11"/>
          <w:sz w:val="16"/>
        </w:rPr>
        <w:t> </w:t>
      </w:r>
      <w:r>
        <w:rPr>
          <w:i/>
          <w:color w:val="131413"/>
          <w:sz w:val="16"/>
        </w:rPr>
        <w:t>New</w:t>
      </w:r>
      <w:r>
        <w:rPr>
          <w:i/>
          <w:color w:val="131413"/>
          <w:spacing w:val="-10"/>
          <w:sz w:val="16"/>
        </w:rPr>
        <w:t> </w:t>
      </w:r>
      <w:r>
        <w:rPr>
          <w:i/>
          <w:color w:val="131413"/>
          <w:spacing w:val="-8"/>
          <w:sz w:val="16"/>
        </w:rPr>
        <w:t>York</w:t>
      </w:r>
      <w:r>
        <w:rPr>
          <w:rFonts w:ascii="Arial" w:hAnsi="Arial"/>
          <w:color w:val="131413"/>
          <w:spacing w:val="-8"/>
          <w:sz w:val="16"/>
        </w:rPr>
        <w:t>’</w:t>
      </w:r>
      <w:r>
        <w:rPr>
          <w:i/>
          <w:color w:val="131413"/>
          <w:spacing w:val="-8"/>
          <w:sz w:val="16"/>
        </w:rPr>
        <w:t>s </w:t>
      </w:r>
      <w:r>
        <w:rPr>
          <w:i/>
          <w:color w:val="131413"/>
          <w:spacing w:val="-3"/>
          <w:sz w:val="16"/>
        </w:rPr>
        <w:t>renaissance, 1975</w:t>
      </w:r>
      <w:r>
        <w:rPr>
          <w:rFonts w:ascii="Arial" w:hAnsi="Arial"/>
          <w:color w:val="131413"/>
          <w:spacing w:val="-3"/>
          <w:sz w:val="16"/>
        </w:rPr>
        <w:t>–</w:t>
      </w:r>
      <w:r>
        <w:rPr>
          <w:i/>
          <w:color w:val="131413"/>
          <w:spacing w:val="-3"/>
          <w:sz w:val="16"/>
        </w:rPr>
        <w:t>2013 </w:t>
      </w:r>
      <w:r>
        <w:rPr>
          <w:color w:val="131413"/>
          <w:spacing w:val="-3"/>
          <w:sz w:val="16"/>
        </w:rPr>
        <w:t>(Report)</w:t>
      </w:r>
      <w:r>
        <w:rPr>
          <w:i/>
          <w:color w:val="131413"/>
          <w:spacing w:val="-3"/>
          <w:sz w:val="16"/>
        </w:rPr>
        <w:t>. </w:t>
      </w:r>
      <w:r>
        <w:rPr>
          <w:color w:val="131413"/>
          <w:sz w:val="16"/>
        </w:rPr>
        <w:t>New </w:t>
      </w:r>
      <w:r>
        <w:rPr>
          <w:color w:val="131413"/>
          <w:spacing w:val="-5"/>
          <w:sz w:val="16"/>
        </w:rPr>
        <w:t>York, </w:t>
      </w:r>
      <w:r>
        <w:rPr>
          <w:color w:val="131413"/>
          <w:spacing w:val="-7"/>
          <w:sz w:val="16"/>
        </w:rPr>
        <w:t>NY: </w:t>
      </w:r>
      <w:r>
        <w:rPr>
          <w:color w:val="131413"/>
          <w:spacing w:val="-3"/>
          <w:sz w:val="16"/>
        </w:rPr>
        <w:t>Americas </w:t>
      </w:r>
      <w:r>
        <w:rPr>
          <w:color w:val="131413"/>
          <w:spacing w:val="-4"/>
          <w:sz w:val="16"/>
        </w:rPr>
        <w:t>Society, </w:t>
      </w:r>
      <w:r>
        <w:rPr>
          <w:color w:val="131413"/>
          <w:sz w:val="16"/>
        </w:rPr>
        <w:t>Council of the</w:t>
      </w:r>
      <w:r>
        <w:rPr>
          <w:color w:val="131413"/>
          <w:spacing w:val="18"/>
          <w:sz w:val="16"/>
        </w:rPr>
        <w:t> </w:t>
      </w:r>
      <w:r>
        <w:rPr>
          <w:color w:val="131413"/>
          <w:spacing w:val="-3"/>
          <w:sz w:val="16"/>
        </w:rPr>
        <w:t>Americas.</w:t>
      </w:r>
    </w:p>
    <w:p>
      <w:pPr>
        <w:spacing w:after="0" w:line="247" w:lineRule="auto"/>
        <w:jc w:val="left"/>
        <w:rPr>
          <w:sz w:val="16"/>
        </w:rPr>
        <w:sectPr>
          <w:pgSz w:w="8790" w:h="13330"/>
          <w:pgMar w:header="646" w:footer="454" w:top="940" w:bottom="640" w:left="900" w:right="0"/>
        </w:sectPr>
      </w:pPr>
    </w:p>
    <w:p>
      <w:pPr>
        <w:pStyle w:val="BodyText"/>
        <w:spacing w:before="9"/>
        <w:rPr>
          <w:sz w:val="13"/>
        </w:rPr>
      </w:pPr>
    </w:p>
    <w:p>
      <w:pPr>
        <w:spacing w:line="247" w:lineRule="auto" w:before="0"/>
        <w:ind w:left="120" w:right="1073" w:hanging="1"/>
        <w:jc w:val="left"/>
        <w:rPr>
          <w:i/>
          <w:sz w:val="16"/>
        </w:rPr>
      </w:pPr>
      <w:bookmarkStart w:name="_bookmark53" w:id="67"/>
      <w:bookmarkEnd w:id="67"/>
      <w:r>
        <w:rPr/>
      </w:r>
      <w:bookmarkStart w:name="_bookmark54" w:id="68"/>
      <w:bookmarkEnd w:id="68"/>
      <w:r>
        <w:rPr/>
      </w:r>
      <w:r>
        <w:rPr>
          <w:color w:val="131413"/>
          <w:spacing w:val="-4"/>
          <w:sz w:val="16"/>
        </w:rPr>
        <w:t>Waldinger, </w:t>
      </w:r>
      <w:r>
        <w:rPr>
          <w:color w:val="131413"/>
          <w:sz w:val="16"/>
        </w:rPr>
        <w:t>R. </w:t>
      </w:r>
      <w:r>
        <w:rPr>
          <w:color w:val="131413"/>
          <w:spacing w:val="-3"/>
          <w:sz w:val="16"/>
        </w:rPr>
        <w:t>(1989). Immigration </w:t>
      </w:r>
      <w:r>
        <w:rPr>
          <w:color w:val="131413"/>
          <w:sz w:val="16"/>
        </w:rPr>
        <w:t>and urban change. </w:t>
      </w:r>
      <w:r>
        <w:rPr>
          <w:i/>
          <w:color w:val="131413"/>
          <w:sz w:val="16"/>
        </w:rPr>
        <w:t>Annual Review of </w:t>
      </w:r>
      <w:r>
        <w:rPr>
          <w:i/>
          <w:color w:val="131413"/>
          <w:spacing w:val="-3"/>
          <w:sz w:val="16"/>
        </w:rPr>
        <w:t>Sociology, </w:t>
      </w:r>
      <w:r>
        <w:rPr>
          <w:i/>
          <w:color w:val="131413"/>
          <w:sz w:val="16"/>
        </w:rPr>
        <w:t>15, </w:t>
      </w:r>
      <w:r>
        <w:rPr>
          <w:color w:val="131413"/>
          <w:spacing w:val="-4"/>
          <w:sz w:val="16"/>
        </w:rPr>
        <w:t>211</w:t>
      </w:r>
      <w:r>
        <w:rPr>
          <w:rFonts w:ascii="Arial" w:hAnsi="Arial"/>
          <w:color w:val="131413"/>
          <w:spacing w:val="-4"/>
          <w:sz w:val="16"/>
        </w:rPr>
        <w:t>–</w:t>
      </w:r>
      <w:r>
        <w:rPr>
          <w:color w:val="131413"/>
          <w:spacing w:val="-4"/>
          <w:sz w:val="16"/>
        </w:rPr>
        <w:t>232. Waldinger, </w:t>
      </w:r>
      <w:r>
        <w:rPr>
          <w:color w:val="131413"/>
          <w:sz w:val="16"/>
        </w:rPr>
        <w:t>R. </w:t>
      </w:r>
      <w:r>
        <w:rPr>
          <w:color w:val="131413"/>
          <w:spacing w:val="-3"/>
          <w:sz w:val="16"/>
        </w:rPr>
        <w:t>(1993). </w:t>
      </w:r>
      <w:r>
        <w:rPr>
          <w:color w:val="131413"/>
          <w:sz w:val="16"/>
        </w:rPr>
        <w:t>The ethnic enclave </w:t>
      </w:r>
      <w:r>
        <w:rPr>
          <w:color w:val="131413"/>
          <w:spacing w:val="-2"/>
          <w:sz w:val="16"/>
        </w:rPr>
        <w:t>debate </w:t>
      </w:r>
      <w:r>
        <w:rPr>
          <w:color w:val="131413"/>
          <w:sz w:val="16"/>
        </w:rPr>
        <w:t>revisted. </w:t>
      </w:r>
      <w:r>
        <w:rPr>
          <w:i/>
          <w:color w:val="131413"/>
          <w:spacing w:val="-3"/>
          <w:sz w:val="16"/>
        </w:rPr>
        <w:t>International Journal </w:t>
      </w:r>
      <w:r>
        <w:rPr>
          <w:i/>
          <w:color w:val="131413"/>
          <w:sz w:val="16"/>
        </w:rPr>
        <w:t>of </w:t>
      </w:r>
      <w:r>
        <w:rPr>
          <w:i/>
          <w:color w:val="131413"/>
          <w:spacing w:val="-3"/>
          <w:sz w:val="16"/>
        </w:rPr>
        <w:t>Urban </w:t>
      </w:r>
      <w:r>
        <w:rPr>
          <w:i/>
          <w:color w:val="131413"/>
          <w:sz w:val="16"/>
        </w:rPr>
        <w:t>and</w:t>
      </w:r>
      <w:r>
        <w:rPr>
          <w:i/>
          <w:color w:val="131413"/>
          <w:spacing w:val="3"/>
          <w:sz w:val="16"/>
        </w:rPr>
        <w:t> </w:t>
      </w:r>
      <w:r>
        <w:rPr>
          <w:i/>
          <w:color w:val="131413"/>
          <w:spacing w:val="-3"/>
          <w:sz w:val="16"/>
        </w:rPr>
        <w:t>Regional</w:t>
      </w:r>
    </w:p>
    <w:p>
      <w:pPr>
        <w:spacing w:line="184" w:lineRule="exact" w:before="0"/>
        <w:ind w:left="399" w:right="0" w:firstLine="0"/>
        <w:jc w:val="left"/>
        <w:rPr>
          <w:sz w:val="16"/>
        </w:rPr>
      </w:pPr>
      <w:bookmarkStart w:name="_bookmark55" w:id="69"/>
      <w:bookmarkEnd w:id="69"/>
      <w:r>
        <w:rPr/>
      </w:r>
      <w:r>
        <w:rPr>
          <w:i/>
          <w:color w:val="131413"/>
          <w:sz w:val="16"/>
        </w:rPr>
        <w:t>Research, 17, </w:t>
      </w:r>
      <w:r>
        <w:rPr>
          <w:color w:val="131413"/>
          <w:sz w:val="16"/>
        </w:rPr>
        <w:t>444</w:t>
      </w:r>
      <w:r>
        <w:rPr>
          <w:rFonts w:ascii="Arial" w:hAnsi="Arial"/>
          <w:color w:val="131413"/>
          <w:sz w:val="16"/>
        </w:rPr>
        <w:t>–</w:t>
      </w:r>
      <w:r>
        <w:rPr>
          <w:color w:val="131413"/>
          <w:sz w:val="16"/>
        </w:rPr>
        <w:t>452.</w:t>
      </w:r>
    </w:p>
    <w:p>
      <w:pPr>
        <w:spacing w:line="247" w:lineRule="auto" w:before="5"/>
        <w:ind w:left="399" w:right="951" w:hanging="279"/>
        <w:jc w:val="left"/>
        <w:rPr>
          <w:sz w:val="16"/>
        </w:rPr>
      </w:pPr>
      <w:r>
        <w:rPr>
          <w:color w:val="131413"/>
          <w:spacing w:val="-4"/>
          <w:sz w:val="16"/>
        </w:rPr>
        <w:t>Waters, </w:t>
      </w:r>
      <w:r>
        <w:rPr>
          <w:color w:val="131413"/>
          <w:sz w:val="16"/>
        </w:rPr>
        <w:t>M. </w:t>
      </w:r>
      <w:r>
        <w:rPr>
          <w:color w:val="131413"/>
          <w:spacing w:val="-3"/>
          <w:sz w:val="16"/>
        </w:rPr>
        <w:t>(1999). </w:t>
      </w:r>
      <w:r>
        <w:rPr>
          <w:i/>
          <w:color w:val="131413"/>
          <w:sz w:val="16"/>
        </w:rPr>
        <w:t>Black </w:t>
      </w:r>
      <w:r>
        <w:rPr>
          <w:i/>
          <w:color w:val="131413"/>
          <w:spacing w:val="-3"/>
          <w:sz w:val="16"/>
        </w:rPr>
        <w:t>identities: </w:t>
      </w:r>
      <w:r>
        <w:rPr>
          <w:i/>
          <w:color w:val="131413"/>
          <w:spacing w:val="-5"/>
          <w:sz w:val="16"/>
        </w:rPr>
        <w:t>West </w:t>
      </w:r>
      <w:r>
        <w:rPr>
          <w:i/>
          <w:color w:val="131413"/>
          <w:spacing w:val="-3"/>
          <w:sz w:val="16"/>
        </w:rPr>
        <w:t>Indian immigrant </w:t>
      </w:r>
      <w:r>
        <w:rPr>
          <w:i/>
          <w:color w:val="131413"/>
          <w:spacing w:val="-4"/>
          <w:sz w:val="16"/>
        </w:rPr>
        <w:t>dreams </w:t>
      </w:r>
      <w:r>
        <w:rPr>
          <w:i/>
          <w:color w:val="131413"/>
          <w:sz w:val="16"/>
        </w:rPr>
        <w:t>and American </w:t>
      </w:r>
      <w:r>
        <w:rPr>
          <w:i/>
          <w:color w:val="131413"/>
          <w:spacing w:val="-3"/>
          <w:sz w:val="16"/>
        </w:rPr>
        <w:t>realities</w:t>
      </w:r>
      <w:r>
        <w:rPr>
          <w:color w:val="131413"/>
          <w:spacing w:val="-3"/>
          <w:sz w:val="16"/>
        </w:rPr>
        <w:t>. </w:t>
      </w:r>
      <w:r>
        <w:rPr>
          <w:color w:val="131413"/>
          <w:sz w:val="16"/>
        </w:rPr>
        <w:t>New </w:t>
      </w:r>
      <w:r>
        <w:rPr>
          <w:color w:val="131413"/>
          <w:spacing w:val="-6"/>
          <w:sz w:val="16"/>
        </w:rPr>
        <w:t>York, </w:t>
      </w:r>
      <w:r>
        <w:rPr>
          <w:color w:val="131413"/>
          <w:spacing w:val="-9"/>
          <w:sz w:val="16"/>
        </w:rPr>
        <w:t>NY,</w:t>
      </w:r>
      <w:bookmarkStart w:name="_bookmark56" w:id="70"/>
      <w:bookmarkEnd w:id="70"/>
      <w:r>
        <w:rPr>
          <w:color w:val="131413"/>
          <w:spacing w:val="-9"/>
          <w:sz w:val="16"/>
        </w:rPr>
      </w:r>
      <w:r>
        <w:rPr>
          <w:color w:val="131413"/>
          <w:spacing w:val="-9"/>
          <w:sz w:val="16"/>
        </w:rPr>
        <w:t> </w:t>
      </w:r>
      <w:r>
        <w:rPr>
          <w:color w:val="131413"/>
          <w:sz w:val="16"/>
        </w:rPr>
        <w:t>and </w:t>
      </w:r>
      <w:r>
        <w:rPr>
          <w:color w:val="131413"/>
          <w:spacing w:val="-3"/>
          <w:sz w:val="16"/>
        </w:rPr>
        <w:t>Cambridge, </w:t>
      </w:r>
      <w:r>
        <w:rPr>
          <w:color w:val="131413"/>
          <w:sz w:val="16"/>
        </w:rPr>
        <w:t>MA: </w:t>
      </w:r>
      <w:r>
        <w:rPr>
          <w:color w:val="131413"/>
          <w:spacing w:val="-3"/>
          <w:sz w:val="16"/>
        </w:rPr>
        <w:t>Russell </w:t>
      </w:r>
      <w:r>
        <w:rPr>
          <w:color w:val="131413"/>
          <w:sz w:val="16"/>
        </w:rPr>
        <w:t>Sage </w:t>
      </w:r>
      <w:r>
        <w:rPr>
          <w:color w:val="131413"/>
          <w:spacing w:val="-3"/>
          <w:sz w:val="16"/>
        </w:rPr>
        <w:t>Foundation </w:t>
      </w:r>
      <w:r>
        <w:rPr>
          <w:color w:val="131413"/>
          <w:sz w:val="16"/>
        </w:rPr>
        <w:t>and </w:t>
      </w:r>
      <w:r>
        <w:rPr>
          <w:color w:val="131413"/>
          <w:spacing w:val="-3"/>
          <w:sz w:val="16"/>
        </w:rPr>
        <w:t>Harvard University </w:t>
      </w:r>
      <w:r>
        <w:rPr>
          <w:color w:val="131413"/>
          <w:sz w:val="16"/>
        </w:rPr>
        <w:t>Press.</w:t>
      </w:r>
    </w:p>
    <w:p>
      <w:pPr>
        <w:spacing w:line="184" w:lineRule="exact" w:before="0"/>
        <w:ind w:left="120" w:right="0" w:firstLine="0"/>
        <w:jc w:val="left"/>
        <w:rPr>
          <w:sz w:val="16"/>
        </w:rPr>
      </w:pPr>
      <w:r>
        <w:rPr>
          <w:color w:val="131413"/>
          <w:sz w:val="16"/>
        </w:rPr>
        <w:t>Wilson, D., &amp; Grammenos, D. (2005). Gentrification, discourse, and the body: Chicago</w:t>
      </w:r>
      <w:r>
        <w:rPr>
          <w:rFonts w:ascii="Arial" w:hAnsi="Arial"/>
          <w:color w:val="131413"/>
          <w:sz w:val="16"/>
        </w:rPr>
        <w:t>’</w:t>
      </w:r>
      <w:r>
        <w:rPr>
          <w:color w:val="131413"/>
          <w:sz w:val="16"/>
        </w:rPr>
        <w:t>s Humboldt Park.</w:t>
      </w:r>
    </w:p>
    <w:p>
      <w:pPr>
        <w:spacing w:before="5"/>
        <w:ind w:left="399" w:right="0" w:firstLine="0"/>
        <w:jc w:val="left"/>
        <w:rPr>
          <w:sz w:val="16"/>
        </w:rPr>
      </w:pPr>
      <w:bookmarkStart w:name="_bookmark57" w:id="71"/>
      <w:bookmarkEnd w:id="71"/>
      <w:r>
        <w:rPr/>
      </w:r>
      <w:r>
        <w:rPr>
          <w:i/>
          <w:color w:val="131413"/>
          <w:sz w:val="16"/>
        </w:rPr>
        <w:t>Environment and Planning D: Society and Space, 23, </w:t>
      </w:r>
      <w:r>
        <w:rPr>
          <w:color w:val="131413"/>
          <w:sz w:val="16"/>
        </w:rPr>
        <w:t>295</w:t>
      </w:r>
      <w:r>
        <w:rPr>
          <w:rFonts w:ascii="Arial" w:hAnsi="Arial"/>
          <w:color w:val="131413"/>
          <w:sz w:val="16"/>
        </w:rPr>
        <w:t>–</w:t>
      </w:r>
      <w:r>
        <w:rPr>
          <w:color w:val="131413"/>
          <w:sz w:val="16"/>
        </w:rPr>
        <w:t>312.</w:t>
      </w:r>
    </w:p>
    <w:p>
      <w:pPr>
        <w:spacing w:line="247" w:lineRule="auto" w:before="5"/>
        <w:ind w:left="399" w:right="951" w:hanging="279"/>
        <w:jc w:val="left"/>
        <w:rPr>
          <w:sz w:val="16"/>
        </w:rPr>
      </w:pPr>
      <w:r>
        <w:rPr>
          <w:color w:val="131413"/>
          <w:spacing w:val="-3"/>
          <w:sz w:val="16"/>
        </w:rPr>
        <w:t>Wilson, </w:t>
      </w:r>
      <w:r>
        <w:rPr>
          <w:color w:val="131413"/>
          <w:spacing w:val="-8"/>
          <w:sz w:val="16"/>
        </w:rPr>
        <w:t>W. </w:t>
      </w:r>
      <w:r>
        <w:rPr>
          <w:color w:val="131413"/>
          <w:sz w:val="16"/>
        </w:rPr>
        <w:t>J. </w:t>
      </w:r>
      <w:r>
        <w:rPr>
          <w:color w:val="131413"/>
          <w:spacing w:val="-3"/>
          <w:sz w:val="16"/>
        </w:rPr>
        <w:t>(1987). </w:t>
      </w:r>
      <w:r>
        <w:rPr>
          <w:i/>
          <w:color w:val="131413"/>
          <w:sz w:val="16"/>
        </w:rPr>
        <w:t>The </w:t>
      </w:r>
      <w:r>
        <w:rPr>
          <w:i/>
          <w:color w:val="131413"/>
          <w:spacing w:val="-3"/>
          <w:sz w:val="16"/>
        </w:rPr>
        <w:t>truly disadvantaged: </w:t>
      </w:r>
      <w:r>
        <w:rPr>
          <w:i/>
          <w:color w:val="131413"/>
          <w:sz w:val="16"/>
        </w:rPr>
        <w:t>The </w:t>
      </w:r>
      <w:r>
        <w:rPr>
          <w:i/>
          <w:color w:val="131413"/>
          <w:spacing w:val="-4"/>
          <w:sz w:val="16"/>
        </w:rPr>
        <w:t>inner-city, </w:t>
      </w:r>
      <w:r>
        <w:rPr>
          <w:i/>
          <w:color w:val="131413"/>
          <w:sz w:val="16"/>
        </w:rPr>
        <w:t>the </w:t>
      </w:r>
      <w:r>
        <w:rPr>
          <w:i/>
          <w:color w:val="131413"/>
          <w:spacing w:val="-3"/>
          <w:sz w:val="16"/>
        </w:rPr>
        <w:t>underclass, </w:t>
      </w:r>
      <w:r>
        <w:rPr>
          <w:i/>
          <w:color w:val="131413"/>
          <w:sz w:val="16"/>
        </w:rPr>
        <w:t>and </w:t>
      </w:r>
      <w:r>
        <w:rPr>
          <w:i/>
          <w:color w:val="131413"/>
          <w:spacing w:val="-3"/>
          <w:sz w:val="16"/>
        </w:rPr>
        <w:t>public </w:t>
      </w:r>
      <w:r>
        <w:rPr>
          <w:i/>
          <w:color w:val="131413"/>
          <w:spacing w:val="-4"/>
          <w:sz w:val="16"/>
        </w:rPr>
        <w:t>policy</w:t>
      </w:r>
      <w:r>
        <w:rPr>
          <w:color w:val="131413"/>
          <w:spacing w:val="-4"/>
          <w:sz w:val="16"/>
        </w:rPr>
        <w:t>. </w:t>
      </w:r>
      <w:r>
        <w:rPr>
          <w:color w:val="131413"/>
          <w:spacing w:val="-3"/>
          <w:sz w:val="16"/>
        </w:rPr>
        <w:t>Chicago, </w:t>
      </w:r>
      <w:r>
        <w:rPr>
          <w:color w:val="131413"/>
          <w:sz w:val="16"/>
        </w:rPr>
        <w:t>IL:</w:t>
      </w:r>
      <w:bookmarkStart w:name="_bookmark58" w:id="72"/>
      <w:bookmarkEnd w:id="72"/>
      <w:r>
        <w:rPr>
          <w:color w:val="131413"/>
          <w:sz w:val="16"/>
        </w:rPr>
      </w:r>
      <w:r>
        <w:rPr>
          <w:color w:val="131413"/>
          <w:sz w:val="16"/>
        </w:rPr>
        <w:t> University of </w:t>
      </w:r>
      <w:r>
        <w:rPr>
          <w:color w:val="131413"/>
          <w:spacing w:val="-3"/>
          <w:sz w:val="16"/>
        </w:rPr>
        <w:t>Chicago </w:t>
      </w:r>
      <w:r>
        <w:rPr>
          <w:color w:val="131413"/>
          <w:sz w:val="16"/>
        </w:rPr>
        <w:t>Press.</w:t>
      </w:r>
    </w:p>
    <w:p>
      <w:pPr>
        <w:spacing w:line="247" w:lineRule="auto" w:before="0"/>
        <w:ind w:left="399" w:right="932" w:hanging="279"/>
        <w:jc w:val="left"/>
        <w:rPr>
          <w:sz w:val="16"/>
        </w:rPr>
      </w:pPr>
      <w:r>
        <w:rPr>
          <w:color w:val="131413"/>
          <w:sz w:val="16"/>
        </w:rPr>
        <w:t>Winnick, L. (1990). </w:t>
      </w:r>
      <w:r>
        <w:rPr>
          <w:i/>
          <w:color w:val="131413"/>
          <w:sz w:val="16"/>
        </w:rPr>
        <w:t>New people in old neighborhoods: The role of immigrants in rejuvenating New York</w:t>
      </w:r>
      <w:r>
        <w:rPr>
          <w:rFonts w:ascii="Arial" w:hAnsi="Arial"/>
          <w:color w:val="131413"/>
          <w:sz w:val="16"/>
        </w:rPr>
        <w:t>’</w:t>
      </w:r>
      <w:r>
        <w:rPr>
          <w:i/>
          <w:color w:val="131413"/>
          <w:sz w:val="16"/>
        </w:rPr>
        <w:t>s</w:t>
      </w:r>
      <w:bookmarkStart w:name="_bookmark59" w:id="73"/>
      <w:bookmarkEnd w:id="73"/>
      <w:r>
        <w:rPr>
          <w:i/>
          <w:color w:val="131413"/>
          <w:sz w:val="16"/>
        </w:rPr>
      </w:r>
      <w:r>
        <w:rPr>
          <w:i/>
          <w:color w:val="131413"/>
          <w:sz w:val="16"/>
        </w:rPr>
        <w:t> communities</w:t>
      </w:r>
      <w:r>
        <w:rPr>
          <w:color w:val="131413"/>
          <w:sz w:val="16"/>
        </w:rPr>
        <w:t>. New York, NY: Russell Sage Foundation.</w:t>
      </w:r>
    </w:p>
    <w:p>
      <w:pPr>
        <w:spacing w:line="247" w:lineRule="auto" w:before="0"/>
        <w:ind w:left="399" w:right="951" w:hanging="279"/>
        <w:jc w:val="left"/>
        <w:rPr>
          <w:sz w:val="16"/>
        </w:rPr>
      </w:pPr>
      <w:r>
        <w:rPr>
          <w:color w:val="131413"/>
          <w:sz w:val="16"/>
        </w:rPr>
        <w:t>Wyly, E. K., &amp; Hammel, D. J. (1998). Modeling the context and contingency of gentrification. </w:t>
      </w:r>
      <w:r>
        <w:rPr>
          <w:i/>
          <w:color w:val="131413"/>
          <w:sz w:val="16"/>
        </w:rPr>
        <w:t>Journal of</w:t>
      </w:r>
      <w:bookmarkStart w:name="_bookmark60" w:id="74"/>
      <w:bookmarkEnd w:id="74"/>
      <w:r>
        <w:rPr>
          <w:i/>
          <w:color w:val="131413"/>
          <w:sz w:val="16"/>
        </w:rPr>
      </w:r>
      <w:r>
        <w:rPr>
          <w:i/>
          <w:color w:val="131413"/>
          <w:sz w:val="16"/>
        </w:rPr>
        <w:t> Urban Affairs, 20, </w:t>
      </w:r>
      <w:r>
        <w:rPr>
          <w:color w:val="131413"/>
          <w:sz w:val="16"/>
        </w:rPr>
        <w:t>303</w:t>
      </w:r>
      <w:r>
        <w:rPr>
          <w:rFonts w:ascii="Arial" w:hAnsi="Arial"/>
          <w:color w:val="131413"/>
          <w:sz w:val="16"/>
        </w:rPr>
        <w:t>–</w:t>
      </w:r>
      <w:r>
        <w:rPr>
          <w:color w:val="131413"/>
          <w:sz w:val="16"/>
        </w:rPr>
        <w:t>326.</w:t>
      </w:r>
    </w:p>
    <w:p>
      <w:pPr>
        <w:spacing w:line="244" w:lineRule="auto" w:before="0"/>
        <w:ind w:left="399" w:right="951" w:hanging="279"/>
        <w:jc w:val="left"/>
        <w:rPr>
          <w:sz w:val="16"/>
        </w:rPr>
      </w:pPr>
      <w:r>
        <w:rPr>
          <w:color w:val="131413"/>
          <w:spacing w:val="-6"/>
          <w:sz w:val="16"/>
        </w:rPr>
        <w:t>Wyly,</w:t>
      </w:r>
      <w:r>
        <w:rPr>
          <w:color w:val="131413"/>
          <w:spacing w:val="-7"/>
          <w:sz w:val="16"/>
        </w:rPr>
        <w:t> </w:t>
      </w:r>
      <w:r>
        <w:rPr>
          <w:color w:val="131413"/>
          <w:sz w:val="16"/>
        </w:rPr>
        <w:t>E.</w:t>
      </w:r>
      <w:r>
        <w:rPr>
          <w:color w:val="131413"/>
          <w:spacing w:val="-6"/>
          <w:sz w:val="16"/>
        </w:rPr>
        <w:t> </w:t>
      </w:r>
      <w:r>
        <w:rPr>
          <w:color w:val="131413"/>
          <w:sz w:val="16"/>
        </w:rPr>
        <w:t>K.,</w:t>
      </w:r>
      <w:r>
        <w:rPr>
          <w:color w:val="131413"/>
          <w:spacing w:val="-7"/>
          <w:sz w:val="16"/>
        </w:rPr>
        <w:t> </w:t>
      </w:r>
      <w:r>
        <w:rPr>
          <w:color w:val="131413"/>
          <w:sz w:val="16"/>
        </w:rPr>
        <w:t>&amp;</w:t>
      </w:r>
      <w:r>
        <w:rPr>
          <w:color w:val="131413"/>
          <w:spacing w:val="-8"/>
          <w:sz w:val="16"/>
        </w:rPr>
        <w:t> </w:t>
      </w:r>
      <w:r>
        <w:rPr>
          <w:color w:val="131413"/>
          <w:spacing w:val="-3"/>
          <w:sz w:val="16"/>
        </w:rPr>
        <w:t>Hammel,</w:t>
      </w:r>
      <w:r>
        <w:rPr>
          <w:color w:val="131413"/>
          <w:spacing w:val="-7"/>
          <w:sz w:val="16"/>
        </w:rPr>
        <w:t> </w:t>
      </w:r>
      <w:r>
        <w:rPr>
          <w:color w:val="131413"/>
          <w:sz w:val="16"/>
        </w:rPr>
        <w:t>D.</w:t>
      </w:r>
      <w:r>
        <w:rPr>
          <w:color w:val="131413"/>
          <w:spacing w:val="-7"/>
          <w:sz w:val="16"/>
        </w:rPr>
        <w:t> </w:t>
      </w:r>
      <w:r>
        <w:rPr>
          <w:color w:val="131413"/>
          <w:sz w:val="16"/>
        </w:rPr>
        <w:t>J.</w:t>
      </w:r>
      <w:r>
        <w:rPr>
          <w:color w:val="131413"/>
          <w:spacing w:val="-7"/>
          <w:sz w:val="16"/>
        </w:rPr>
        <w:t> </w:t>
      </w:r>
      <w:r>
        <w:rPr>
          <w:color w:val="131413"/>
          <w:sz w:val="16"/>
        </w:rPr>
        <w:t>(1999).</w:t>
      </w:r>
      <w:r>
        <w:rPr>
          <w:color w:val="131413"/>
          <w:spacing w:val="-9"/>
          <w:sz w:val="16"/>
        </w:rPr>
        <w:t> </w:t>
      </w:r>
      <w:r>
        <w:rPr>
          <w:color w:val="131413"/>
          <w:spacing w:val="-3"/>
          <w:sz w:val="16"/>
        </w:rPr>
        <w:t>Islands</w:t>
      </w:r>
      <w:r>
        <w:rPr>
          <w:color w:val="131413"/>
          <w:spacing w:val="-7"/>
          <w:sz w:val="16"/>
        </w:rPr>
        <w:t> </w:t>
      </w:r>
      <w:r>
        <w:rPr>
          <w:color w:val="131413"/>
          <w:sz w:val="16"/>
        </w:rPr>
        <w:t>of</w:t>
      </w:r>
      <w:r>
        <w:rPr>
          <w:color w:val="131413"/>
          <w:spacing w:val="-7"/>
          <w:sz w:val="16"/>
        </w:rPr>
        <w:t> </w:t>
      </w:r>
      <w:r>
        <w:rPr>
          <w:color w:val="131413"/>
          <w:sz w:val="16"/>
        </w:rPr>
        <w:t>decay</w:t>
      </w:r>
      <w:r>
        <w:rPr>
          <w:color w:val="131413"/>
          <w:spacing w:val="-9"/>
          <w:sz w:val="16"/>
        </w:rPr>
        <w:t> </w:t>
      </w:r>
      <w:r>
        <w:rPr>
          <w:color w:val="131413"/>
          <w:sz w:val="16"/>
        </w:rPr>
        <w:t>in</w:t>
      </w:r>
      <w:r>
        <w:rPr>
          <w:color w:val="131413"/>
          <w:spacing w:val="-7"/>
          <w:sz w:val="16"/>
        </w:rPr>
        <w:t> </w:t>
      </w:r>
      <w:r>
        <w:rPr>
          <w:color w:val="131413"/>
          <w:sz w:val="16"/>
        </w:rPr>
        <w:t>seas</w:t>
      </w:r>
      <w:r>
        <w:rPr>
          <w:color w:val="131413"/>
          <w:spacing w:val="-7"/>
          <w:sz w:val="16"/>
        </w:rPr>
        <w:t> </w:t>
      </w:r>
      <w:r>
        <w:rPr>
          <w:color w:val="131413"/>
          <w:sz w:val="16"/>
        </w:rPr>
        <w:t>of</w:t>
      </w:r>
      <w:r>
        <w:rPr>
          <w:color w:val="131413"/>
          <w:spacing w:val="-7"/>
          <w:sz w:val="16"/>
        </w:rPr>
        <w:t> </w:t>
      </w:r>
      <w:r>
        <w:rPr>
          <w:color w:val="131413"/>
          <w:spacing w:val="-3"/>
          <w:sz w:val="16"/>
        </w:rPr>
        <w:t>renewal:</w:t>
      </w:r>
      <w:r>
        <w:rPr>
          <w:color w:val="131413"/>
          <w:spacing w:val="-8"/>
          <w:sz w:val="16"/>
        </w:rPr>
        <w:t> </w:t>
      </w:r>
      <w:r>
        <w:rPr>
          <w:color w:val="131413"/>
          <w:spacing w:val="-3"/>
          <w:sz w:val="16"/>
        </w:rPr>
        <w:t>Housing</w:t>
      </w:r>
      <w:r>
        <w:rPr>
          <w:color w:val="131413"/>
          <w:spacing w:val="-6"/>
          <w:sz w:val="16"/>
        </w:rPr>
        <w:t> </w:t>
      </w:r>
      <w:r>
        <w:rPr>
          <w:color w:val="131413"/>
          <w:spacing w:val="-3"/>
          <w:sz w:val="16"/>
        </w:rPr>
        <w:t>policy</w:t>
      </w:r>
      <w:r>
        <w:rPr>
          <w:color w:val="131413"/>
          <w:spacing w:val="-7"/>
          <w:sz w:val="16"/>
        </w:rPr>
        <w:t> </w:t>
      </w:r>
      <w:r>
        <w:rPr>
          <w:color w:val="131413"/>
          <w:sz w:val="16"/>
        </w:rPr>
        <w:t>and</w:t>
      </w:r>
      <w:r>
        <w:rPr>
          <w:color w:val="131413"/>
          <w:spacing w:val="-7"/>
          <w:sz w:val="16"/>
        </w:rPr>
        <w:t> </w:t>
      </w:r>
      <w:r>
        <w:rPr>
          <w:color w:val="131413"/>
          <w:sz w:val="16"/>
        </w:rPr>
        <w:t>the</w:t>
      </w:r>
      <w:r>
        <w:rPr>
          <w:color w:val="131413"/>
          <w:spacing w:val="-8"/>
          <w:sz w:val="16"/>
        </w:rPr>
        <w:t> </w:t>
      </w:r>
      <w:r>
        <w:rPr>
          <w:color w:val="131413"/>
          <w:spacing w:val="-3"/>
          <w:sz w:val="16"/>
        </w:rPr>
        <w:t>resurgence</w:t>
      </w:r>
      <w:bookmarkStart w:name="_bookmark61" w:id="75"/>
      <w:bookmarkEnd w:id="75"/>
      <w:r>
        <w:rPr>
          <w:color w:val="131413"/>
          <w:spacing w:val="-3"/>
          <w:sz w:val="16"/>
        </w:rPr>
      </w:r>
      <w:r>
        <w:rPr>
          <w:color w:val="131413"/>
          <w:spacing w:val="-3"/>
          <w:sz w:val="16"/>
        </w:rPr>
        <w:t> </w:t>
      </w:r>
      <w:r>
        <w:rPr>
          <w:color w:val="131413"/>
          <w:sz w:val="16"/>
        </w:rPr>
        <w:t>of </w:t>
      </w:r>
      <w:r>
        <w:rPr>
          <w:color w:val="131413"/>
          <w:spacing w:val="-3"/>
          <w:sz w:val="16"/>
        </w:rPr>
        <w:t>gentrification. </w:t>
      </w:r>
      <w:r>
        <w:rPr>
          <w:i/>
          <w:color w:val="131413"/>
          <w:spacing w:val="-3"/>
          <w:sz w:val="16"/>
        </w:rPr>
        <w:t>Housing </w:t>
      </w:r>
      <w:r>
        <w:rPr>
          <w:i/>
          <w:color w:val="131413"/>
          <w:sz w:val="16"/>
        </w:rPr>
        <w:t>Policy Debate, 10,</w:t>
      </w:r>
      <w:r>
        <w:rPr>
          <w:i/>
          <w:color w:val="131413"/>
          <w:spacing w:val="28"/>
          <w:sz w:val="16"/>
        </w:rPr>
        <w:t> </w:t>
      </w:r>
      <w:r>
        <w:rPr>
          <w:color w:val="131413"/>
          <w:spacing w:val="-3"/>
          <w:sz w:val="16"/>
        </w:rPr>
        <w:t>711</w:t>
      </w:r>
      <w:r>
        <w:rPr>
          <w:rFonts w:ascii="Arial" w:hAnsi="Arial"/>
          <w:color w:val="131413"/>
          <w:spacing w:val="-3"/>
          <w:sz w:val="16"/>
        </w:rPr>
        <w:t>–</w:t>
      </w:r>
      <w:r>
        <w:rPr>
          <w:color w:val="131413"/>
          <w:spacing w:val="-3"/>
          <w:sz w:val="16"/>
        </w:rPr>
        <w:t>771.</w:t>
      </w:r>
    </w:p>
    <w:p>
      <w:pPr>
        <w:spacing w:line="247" w:lineRule="auto" w:before="0"/>
        <w:ind w:left="399" w:right="1015" w:hanging="279"/>
        <w:jc w:val="left"/>
        <w:rPr>
          <w:sz w:val="16"/>
        </w:rPr>
      </w:pPr>
      <w:r>
        <w:rPr>
          <w:color w:val="131413"/>
          <w:spacing w:val="-6"/>
          <w:sz w:val="16"/>
        </w:rPr>
        <w:t>Wyly, </w:t>
      </w:r>
      <w:r>
        <w:rPr>
          <w:color w:val="131413"/>
          <w:sz w:val="16"/>
        </w:rPr>
        <w:t>E. K., &amp; Hammel, D. J. </w:t>
      </w:r>
      <w:r>
        <w:rPr>
          <w:color w:val="131413"/>
          <w:spacing w:val="-3"/>
          <w:sz w:val="16"/>
        </w:rPr>
        <w:t>(2004). Gentrification, segregation, </w:t>
      </w:r>
      <w:r>
        <w:rPr>
          <w:color w:val="131413"/>
          <w:sz w:val="16"/>
        </w:rPr>
        <w:t>and </w:t>
      </w:r>
      <w:r>
        <w:rPr>
          <w:color w:val="131413"/>
          <w:spacing w:val="-3"/>
          <w:sz w:val="16"/>
        </w:rPr>
        <w:t>discrimination </w:t>
      </w:r>
      <w:r>
        <w:rPr>
          <w:color w:val="131413"/>
          <w:sz w:val="16"/>
        </w:rPr>
        <w:t>in the </w:t>
      </w:r>
      <w:r>
        <w:rPr>
          <w:color w:val="131413"/>
          <w:spacing w:val="-3"/>
          <w:sz w:val="16"/>
        </w:rPr>
        <w:t>American </w:t>
      </w:r>
      <w:r>
        <w:rPr>
          <w:color w:val="131413"/>
          <w:sz w:val="16"/>
        </w:rPr>
        <w:t>urban</w:t>
      </w:r>
      <w:bookmarkStart w:name="_bookmark62" w:id="76"/>
      <w:bookmarkEnd w:id="76"/>
      <w:r>
        <w:rPr>
          <w:color w:val="131413"/>
          <w:sz w:val="16"/>
        </w:rPr>
      </w:r>
      <w:r>
        <w:rPr>
          <w:color w:val="131413"/>
          <w:sz w:val="16"/>
        </w:rPr>
        <w:t> </w:t>
      </w:r>
      <w:r>
        <w:rPr>
          <w:color w:val="131413"/>
          <w:spacing w:val="-3"/>
          <w:sz w:val="16"/>
        </w:rPr>
        <w:t>system. </w:t>
      </w:r>
      <w:r>
        <w:rPr>
          <w:i/>
          <w:color w:val="131413"/>
          <w:spacing w:val="-3"/>
          <w:sz w:val="16"/>
        </w:rPr>
        <w:t>Environment </w:t>
      </w:r>
      <w:r>
        <w:rPr>
          <w:i/>
          <w:color w:val="131413"/>
          <w:sz w:val="16"/>
        </w:rPr>
        <w:t>&amp; Planning A, 36, </w:t>
      </w:r>
      <w:r>
        <w:rPr>
          <w:color w:val="131413"/>
          <w:spacing w:val="-3"/>
          <w:sz w:val="16"/>
        </w:rPr>
        <w:t>1215</w:t>
      </w:r>
      <w:r>
        <w:rPr>
          <w:rFonts w:ascii="Arial" w:hAnsi="Arial"/>
          <w:color w:val="131413"/>
          <w:spacing w:val="-3"/>
          <w:sz w:val="16"/>
        </w:rPr>
        <w:t>–</w:t>
      </w:r>
      <w:r>
        <w:rPr>
          <w:color w:val="131413"/>
          <w:spacing w:val="-3"/>
          <w:sz w:val="16"/>
        </w:rPr>
        <w:t>1241.</w:t>
      </w:r>
    </w:p>
    <w:p>
      <w:pPr>
        <w:spacing w:line="247" w:lineRule="auto" w:before="0"/>
        <w:ind w:left="399" w:right="951" w:hanging="279"/>
        <w:jc w:val="left"/>
        <w:rPr>
          <w:sz w:val="16"/>
        </w:rPr>
      </w:pPr>
      <w:r>
        <w:rPr>
          <w:color w:val="131413"/>
          <w:sz w:val="16"/>
        </w:rPr>
        <w:t>Zukin, S. (1987). </w:t>
      </w:r>
      <w:r>
        <w:rPr>
          <w:color w:val="131413"/>
          <w:spacing w:val="-3"/>
          <w:sz w:val="16"/>
        </w:rPr>
        <w:t>Gentrification: Culture </w:t>
      </w:r>
      <w:r>
        <w:rPr>
          <w:color w:val="131413"/>
          <w:sz w:val="16"/>
        </w:rPr>
        <w:t>and </w:t>
      </w:r>
      <w:r>
        <w:rPr>
          <w:color w:val="131413"/>
          <w:spacing w:val="-3"/>
          <w:sz w:val="16"/>
        </w:rPr>
        <w:t>capital </w:t>
      </w:r>
      <w:r>
        <w:rPr>
          <w:color w:val="131413"/>
          <w:sz w:val="16"/>
        </w:rPr>
        <w:t>in the </w:t>
      </w:r>
      <w:r>
        <w:rPr>
          <w:color w:val="131413"/>
          <w:spacing w:val="-3"/>
          <w:sz w:val="16"/>
        </w:rPr>
        <w:t>urban </w:t>
      </w:r>
      <w:r>
        <w:rPr>
          <w:color w:val="131413"/>
          <w:sz w:val="16"/>
        </w:rPr>
        <w:t>core. </w:t>
      </w:r>
      <w:r>
        <w:rPr>
          <w:i/>
          <w:color w:val="131413"/>
          <w:spacing w:val="-3"/>
          <w:sz w:val="16"/>
        </w:rPr>
        <w:t>Annual </w:t>
      </w:r>
      <w:r>
        <w:rPr>
          <w:i/>
          <w:color w:val="131413"/>
          <w:spacing w:val="-2"/>
          <w:sz w:val="16"/>
        </w:rPr>
        <w:t>Review </w:t>
      </w:r>
      <w:r>
        <w:rPr>
          <w:i/>
          <w:color w:val="131413"/>
          <w:sz w:val="16"/>
        </w:rPr>
        <w:t>of </w:t>
      </w:r>
      <w:r>
        <w:rPr>
          <w:i/>
          <w:color w:val="131413"/>
          <w:spacing w:val="-4"/>
          <w:sz w:val="16"/>
        </w:rPr>
        <w:t>Sociology, </w:t>
      </w:r>
      <w:r>
        <w:rPr>
          <w:i/>
          <w:color w:val="131413"/>
          <w:sz w:val="16"/>
        </w:rPr>
        <w:t>13, </w:t>
      </w:r>
      <w:r>
        <w:rPr>
          <w:color w:val="131413"/>
          <w:spacing w:val="-3"/>
          <w:sz w:val="16"/>
        </w:rPr>
        <w:t>129</w:t>
      </w:r>
      <w:r>
        <w:rPr>
          <w:rFonts w:ascii="Arial" w:hAnsi="Arial"/>
          <w:color w:val="131413"/>
          <w:spacing w:val="-3"/>
          <w:sz w:val="16"/>
        </w:rPr>
        <w:t>– </w:t>
      </w:r>
      <w:r>
        <w:rPr>
          <w:color w:val="131413"/>
          <w:spacing w:val="-3"/>
          <w:sz w:val="16"/>
        </w:rPr>
        <w:t>147.</w:t>
      </w:r>
    </w:p>
    <w:sectPr>
      <w:pgSz w:w="8790" w:h="13330"/>
      <w:pgMar w:header="646" w:footer="454" w:top="940" w:bottom="640" w:left="9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338911">
          <wp:simplePos x="0" y="0"/>
          <wp:positionH relativeFrom="page">
            <wp:posOffset>4435195</wp:posOffset>
          </wp:positionH>
          <wp:positionV relativeFrom="page">
            <wp:posOffset>8044599</wp:posOffset>
          </wp:positionV>
          <wp:extent cx="484505" cy="13031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484505" cy="130314"/>
                  </a:xfrm>
                  <a:prstGeom prst="rect">
                    <a:avLst/>
                  </a:prstGeom>
                </pic:spPr>
              </pic:pic>
            </a:graphicData>
          </a:graphic>
        </wp:anchor>
      </w:drawing>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339439">
          <wp:simplePos x="0" y="0"/>
          <wp:positionH relativeFrom="page">
            <wp:posOffset>648004</wp:posOffset>
          </wp:positionH>
          <wp:positionV relativeFrom="page">
            <wp:posOffset>8044599</wp:posOffset>
          </wp:positionV>
          <wp:extent cx="484492" cy="130314"/>
          <wp:effectExtent l="0" t="0" r="0" b="0"/>
          <wp:wrapNone/>
          <wp:docPr id="19" name="image2.png" descr=""/>
          <wp:cNvGraphicFramePr>
            <a:graphicFrameLocks noChangeAspect="1"/>
          </wp:cNvGraphicFramePr>
          <a:graphic>
            <a:graphicData uri="http://schemas.openxmlformats.org/drawingml/2006/picture">
              <pic:pic>
                <pic:nvPicPr>
                  <pic:cNvPr id="20" name="image2.png"/>
                  <pic:cNvPicPr/>
                </pic:nvPicPr>
                <pic:blipFill>
                  <a:blip r:embed="rId1" cstate="print"/>
                  <a:stretch>
                    <a:fillRect/>
                  </a:stretch>
                </pic:blipFill>
                <pic:spPr>
                  <a:xfrm>
                    <a:off x="0" y="0"/>
                    <a:ext cx="484492" cy="130314"/>
                  </a:xfrm>
                  <a:prstGeom prst="rect">
                    <a:avLst/>
                  </a:prstGeom>
                </pic:spPr>
              </pic:pic>
            </a:graphicData>
          </a:graphic>
        </wp:anchor>
      </w:drawing>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339463">
          <wp:simplePos x="0" y="0"/>
          <wp:positionH relativeFrom="page">
            <wp:posOffset>4435195</wp:posOffset>
          </wp:positionH>
          <wp:positionV relativeFrom="page">
            <wp:posOffset>8044599</wp:posOffset>
          </wp:positionV>
          <wp:extent cx="484505" cy="130314"/>
          <wp:effectExtent l="0" t="0" r="0" b="0"/>
          <wp:wrapNone/>
          <wp:docPr id="21" name="image1.png" descr=""/>
          <wp:cNvGraphicFramePr>
            <a:graphicFrameLocks noChangeAspect="1"/>
          </wp:cNvGraphicFramePr>
          <a:graphic>
            <a:graphicData uri="http://schemas.openxmlformats.org/drawingml/2006/picture">
              <pic:pic>
                <pic:nvPicPr>
                  <pic:cNvPr id="22" name="image1.png"/>
                  <pic:cNvPicPr/>
                </pic:nvPicPr>
                <pic:blipFill>
                  <a:blip r:embed="rId1" cstate="print"/>
                  <a:stretch>
                    <a:fillRect/>
                  </a:stretch>
                </pic:blipFill>
                <pic:spPr>
                  <a:xfrm>
                    <a:off x="0" y="0"/>
                    <a:ext cx="484505" cy="130314"/>
                  </a:xfrm>
                  <a:prstGeom prst="rect">
                    <a:avLst/>
                  </a:prstGeom>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338935">
          <wp:simplePos x="0" y="0"/>
          <wp:positionH relativeFrom="page">
            <wp:posOffset>648004</wp:posOffset>
          </wp:positionH>
          <wp:positionV relativeFrom="page">
            <wp:posOffset>8044599</wp:posOffset>
          </wp:positionV>
          <wp:extent cx="484492" cy="130314"/>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1" cstate="print"/>
                  <a:stretch>
                    <a:fillRect/>
                  </a:stretch>
                </pic:blipFill>
                <pic:spPr>
                  <a:xfrm>
                    <a:off x="0" y="0"/>
                    <a:ext cx="484492" cy="130314"/>
                  </a:xfrm>
                  <a:prstGeom prst="rect">
                    <a:avLst/>
                  </a:prstGeom>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339175">
          <wp:simplePos x="0" y="0"/>
          <wp:positionH relativeFrom="page">
            <wp:posOffset>648004</wp:posOffset>
          </wp:positionH>
          <wp:positionV relativeFrom="page">
            <wp:posOffset>8044599</wp:posOffset>
          </wp:positionV>
          <wp:extent cx="484492" cy="130314"/>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1" cstate="print"/>
                  <a:stretch>
                    <a:fillRect/>
                  </a:stretch>
                </pic:blipFill>
                <pic:spPr>
                  <a:xfrm>
                    <a:off x="0" y="0"/>
                    <a:ext cx="484492" cy="130314"/>
                  </a:xfrm>
                  <a:prstGeom prst="rect">
                    <a:avLst/>
                  </a:prstGeom>
                </pic:spPr>
              </pic:pic>
            </a:graphicData>
          </a:graphic>
        </wp:anchor>
      </w:drawing>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339271">
          <wp:simplePos x="0" y="0"/>
          <wp:positionH relativeFrom="page">
            <wp:posOffset>648004</wp:posOffset>
          </wp:positionH>
          <wp:positionV relativeFrom="page">
            <wp:posOffset>8044599</wp:posOffset>
          </wp:positionV>
          <wp:extent cx="484492" cy="130314"/>
          <wp:effectExtent l="0" t="0" r="0" b="0"/>
          <wp:wrapNone/>
          <wp:docPr id="11" name="image2.png" descr=""/>
          <wp:cNvGraphicFramePr>
            <a:graphicFrameLocks noChangeAspect="1"/>
          </wp:cNvGraphicFramePr>
          <a:graphic>
            <a:graphicData uri="http://schemas.openxmlformats.org/drawingml/2006/picture">
              <pic:pic>
                <pic:nvPicPr>
                  <pic:cNvPr id="12" name="image2.png"/>
                  <pic:cNvPicPr/>
                </pic:nvPicPr>
                <pic:blipFill>
                  <a:blip r:embed="rId1" cstate="print"/>
                  <a:stretch>
                    <a:fillRect/>
                  </a:stretch>
                </pic:blipFill>
                <pic:spPr>
                  <a:xfrm>
                    <a:off x="0" y="0"/>
                    <a:ext cx="484492" cy="130314"/>
                  </a:xfrm>
                  <a:prstGeom prst="rect">
                    <a:avLst/>
                  </a:prstGeom>
                </pic:spPr>
              </pic:pic>
            </a:graphicData>
          </a:graphic>
        </wp:anchor>
      </w:drawing>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96496" from="51.023998pt,44.448009pt" to="388.346996pt,44.448009pt" stroked="true" strokeweight="1.02pt" strokecolor="#131413">
          <v:stroke dashstyle="solid"/>
          <w10:wrap type="none"/>
        </v:line>
      </w:pict>
    </w:r>
    <w:r>
      <w:rPr/>
      <w:pict>
        <v:shapetype id="_x0000_t202" o:spt="202" coordsize="21600,21600" path="m,l,21600r21600,l21600,xe">
          <v:stroke joinstyle="miter"/>
          <v:path gradientshapeok="t" o:connecttype="rect"/>
        </v:shapetype>
        <v:shape style="position:absolute;margin-left:49.023602pt;margin-top:31.314711pt;width:15.85pt;height:10.65pt;mso-position-horizontal-relative:page;mso-position-vertical-relative:page;z-index:-96472" type="#_x0000_t202" filled="false" stroked="false">
          <v:textbox inset="0,0,0,0">
            <w:txbxContent>
              <w:p>
                <w:pPr>
                  <w:spacing w:before="10"/>
                  <w:ind w:left="40" w:right="0" w:firstLine="0"/>
                  <w:jc w:val="left"/>
                  <w:rPr>
                    <w:sz w:val="16"/>
                  </w:rPr>
                </w:pPr>
                <w:r>
                  <w:rPr/>
                  <w:fldChar w:fldCharType="begin"/>
                </w:r>
                <w:r>
                  <w:rPr>
                    <w:color w:val="131413"/>
                    <w:sz w:val="16"/>
                  </w:rPr>
                  <w:instrText> PAGE </w:instrText>
                </w:r>
                <w:r>
                  <w:rPr/>
                  <w:fldChar w:fldCharType="separate"/>
                </w:r>
                <w:r>
                  <w:rPr/>
                  <w:t>190</w:t>
                </w:r>
                <w:r>
                  <w:rPr/>
                  <w:fldChar w:fldCharType="end"/>
                </w:r>
              </w:p>
            </w:txbxContent>
          </v:textbox>
          <w10:wrap type="none"/>
        </v:shape>
      </w:pict>
    </w:r>
    <w:r>
      <w:rPr/>
      <w:pict>
        <v:shape style="position:absolute;margin-left:357.641449pt;margin-top:31.314711pt;width:31.75pt;height:10.65pt;mso-position-horizontal-relative:page;mso-position-vertical-relative:page;z-index:-96448" type="#_x0000_t202" filled="false" stroked="false">
          <v:textbox inset="0,0,0,0">
            <w:txbxContent>
              <w:p>
                <w:pPr>
                  <w:spacing w:before="10"/>
                  <w:ind w:left="20" w:right="0" w:firstLine="0"/>
                  <w:jc w:val="left"/>
                  <w:rPr>
                    <w:sz w:val="16"/>
                  </w:rPr>
                </w:pPr>
                <w:r>
                  <w:rPr>
                    <w:color w:val="131413"/>
                    <w:sz w:val="16"/>
                  </w:rPr>
                  <w:t>J. Hwang</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96160" from="51.023998pt,44.448009pt" to="388.346996pt,44.448009pt" stroked="true" strokeweight="1.02pt" strokecolor="#131413">
          <v:stroke dashstyle="solid"/>
          <w10:wrap type="none"/>
        </v:line>
      </w:pict>
    </w:r>
    <w:r>
      <w:rPr/>
      <w:pict>
        <v:shape style="position:absolute;margin-left:49.023602pt;margin-top:31.314711pt;width:15.85pt;height:10.65pt;mso-position-horizontal-relative:page;mso-position-vertical-relative:page;z-index:-96136" type="#_x0000_t202" filled="false" stroked="false">
          <v:textbox inset="0,0,0,0">
            <w:txbxContent>
              <w:p>
                <w:pPr>
                  <w:spacing w:before="10"/>
                  <w:ind w:left="40" w:right="0" w:firstLine="0"/>
                  <w:jc w:val="left"/>
                  <w:rPr>
                    <w:sz w:val="16"/>
                  </w:rPr>
                </w:pPr>
                <w:r>
                  <w:rPr/>
                  <w:fldChar w:fldCharType="begin"/>
                </w:r>
                <w:r>
                  <w:rPr>
                    <w:color w:val="131413"/>
                    <w:sz w:val="16"/>
                  </w:rPr>
                  <w:instrText> PAGE </w:instrText>
                </w:r>
                <w:r>
                  <w:rPr/>
                  <w:fldChar w:fldCharType="separate"/>
                </w:r>
                <w:r>
                  <w:rPr/>
                  <w:t>206</w:t>
                </w:r>
                <w:r>
                  <w:rPr/>
                  <w:fldChar w:fldCharType="end"/>
                </w:r>
              </w:p>
            </w:txbxContent>
          </v:textbox>
          <w10:wrap type="none"/>
        </v:shape>
      </w:pict>
    </w:r>
    <w:r>
      <w:rPr/>
      <w:pict>
        <v:shape style="position:absolute;margin-left:357.641449pt;margin-top:31.314711pt;width:31.75pt;height:10.65pt;mso-position-horizontal-relative:page;mso-position-vertical-relative:page;z-index:-96112" type="#_x0000_t202" filled="false" stroked="false">
          <v:textbox inset="0,0,0,0">
            <w:txbxContent>
              <w:p>
                <w:pPr>
                  <w:spacing w:before="10"/>
                  <w:ind w:left="20" w:right="0" w:firstLine="0"/>
                  <w:jc w:val="left"/>
                  <w:rPr>
                    <w:sz w:val="16"/>
                  </w:rPr>
                </w:pPr>
                <w:r>
                  <w:rPr>
                    <w:color w:val="131413"/>
                    <w:sz w:val="16"/>
                  </w:rPr>
                  <w:t>J. Hwang</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96088" from="51.023998pt,44.448009pt" to="388.346996pt,44.448009pt" stroked="true" strokeweight="1.02pt" strokecolor="#131413">
          <v:stroke dashstyle="solid"/>
          <w10:wrap type="none"/>
        </v:line>
      </w:pict>
    </w:r>
    <w:r>
      <w:rPr/>
      <w:pict>
        <v:shape style="position:absolute;margin-left:50.023602pt;margin-top:31.314711pt;width:140.550pt;height:10.65pt;mso-position-horizontal-relative:page;mso-position-vertical-relative:page;z-index:-96064" type="#_x0000_t202" filled="false" stroked="false">
          <v:textbox inset="0,0,0,0">
            <w:txbxContent>
              <w:p>
                <w:pPr>
                  <w:spacing w:before="10"/>
                  <w:ind w:left="20" w:right="0" w:firstLine="0"/>
                  <w:jc w:val="left"/>
                  <w:rPr>
                    <w:sz w:val="16"/>
                  </w:rPr>
                </w:pPr>
                <w:r>
                  <w:rPr>
                    <w:color w:val="131413"/>
                    <w:spacing w:val="-3"/>
                    <w:sz w:val="16"/>
                  </w:rPr>
                  <w:t>Gentrification </w:t>
                </w:r>
                <w:r>
                  <w:rPr>
                    <w:color w:val="131413"/>
                    <w:sz w:val="16"/>
                  </w:rPr>
                  <w:t>in U.S. Urban </w:t>
                </w:r>
                <w:r>
                  <w:rPr>
                    <w:color w:val="131413"/>
                    <w:spacing w:val="-3"/>
                    <w:sz w:val="16"/>
                  </w:rPr>
                  <w:t>Neighborhoods</w:t>
                </w:r>
              </w:p>
            </w:txbxContent>
          </v:textbox>
          <w10:wrap type="none"/>
        </v:shape>
      </w:pict>
    </w:r>
    <w:r>
      <w:rPr/>
      <w:pict>
        <v:shape style="position:absolute;margin-left:374.614258pt;margin-top:31.314711pt;width:15.75pt;height:10.65pt;mso-position-horizontal-relative:page;mso-position-vertical-relative:page;z-index:-96040" type="#_x0000_t202" filled="false" stroked="false">
          <v:textbox inset="0,0,0,0">
            <w:txbxContent>
              <w:p>
                <w:pPr>
                  <w:spacing w:before="10"/>
                  <w:ind w:left="40" w:right="0" w:firstLine="0"/>
                  <w:jc w:val="left"/>
                  <w:rPr>
                    <w:sz w:val="16"/>
                  </w:rPr>
                </w:pPr>
                <w:r>
                  <w:rPr/>
                  <w:fldChar w:fldCharType="begin"/>
                </w:r>
                <w:r>
                  <w:rPr>
                    <w:color w:val="131413"/>
                    <w:sz w:val="16"/>
                  </w:rPr>
                  <w:instrText> PAGE </w:instrText>
                </w:r>
                <w:r>
                  <w:rPr/>
                  <w:fldChar w:fldCharType="separate"/>
                </w:r>
                <w:r>
                  <w:rPr/>
                  <w:t>207</w:t>
                </w:r>
                <w:r>
                  <w:rPr/>
                  <w:fldChar w:fldCharType="end"/>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95968" from="51.023998pt,44.448009pt" to="388.346996pt,44.448009pt" stroked="true" strokeweight="1.02pt" strokecolor="#131413">
          <v:stroke dashstyle="solid"/>
          <w10:wrap type="none"/>
        </v:line>
      </w:pict>
    </w:r>
    <w:r>
      <w:rPr/>
      <w:pict>
        <v:shape style="position:absolute;margin-left:49.023602pt;margin-top:31.314711pt;width:15.85pt;height:10.65pt;mso-position-horizontal-relative:page;mso-position-vertical-relative:page;z-index:-95944" type="#_x0000_t202" filled="false" stroked="false">
          <v:textbox inset="0,0,0,0">
            <w:txbxContent>
              <w:p>
                <w:pPr>
                  <w:spacing w:before="10"/>
                  <w:ind w:left="40" w:right="0" w:firstLine="0"/>
                  <w:jc w:val="left"/>
                  <w:rPr>
                    <w:sz w:val="16"/>
                  </w:rPr>
                </w:pPr>
                <w:r>
                  <w:rPr/>
                  <w:fldChar w:fldCharType="begin"/>
                </w:r>
                <w:r>
                  <w:rPr>
                    <w:color w:val="131413"/>
                    <w:sz w:val="16"/>
                  </w:rPr>
                  <w:instrText> PAGE </w:instrText>
                </w:r>
                <w:r>
                  <w:rPr/>
                  <w:fldChar w:fldCharType="separate"/>
                </w:r>
                <w:r>
                  <w:rPr/>
                  <w:t>210</w:t>
                </w:r>
                <w:r>
                  <w:rPr/>
                  <w:fldChar w:fldCharType="end"/>
                </w:r>
              </w:p>
            </w:txbxContent>
          </v:textbox>
          <w10:wrap type="none"/>
        </v:shape>
      </w:pict>
    </w:r>
    <w:r>
      <w:rPr/>
      <w:pict>
        <v:shape style="position:absolute;margin-left:357.641449pt;margin-top:31.314711pt;width:31.75pt;height:10.65pt;mso-position-horizontal-relative:page;mso-position-vertical-relative:page;z-index:-95920" type="#_x0000_t202" filled="false" stroked="false">
          <v:textbox inset="0,0,0,0">
            <w:txbxContent>
              <w:p>
                <w:pPr>
                  <w:spacing w:before="10"/>
                  <w:ind w:left="20" w:right="0" w:firstLine="0"/>
                  <w:jc w:val="left"/>
                  <w:rPr>
                    <w:sz w:val="16"/>
                  </w:rPr>
                </w:pPr>
                <w:r>
                  <w:rPr>
                    <w:color w:val="131413"/>
                    <w:sz w:val="16"/>
                  </w:rPr>
                  <w:t>J. Hwang</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95896" from="51.023998pt,44.448009pt" to="388.346996pt,44.448009pt" stroked="true" strokeweight="1.02pt" strokecolor="#131413">
          <v:stroke dashstyle="solid"/>
          <w10:wrap type="none"/>
        </v:line>
      </w:pict>
    </w:r>
    <w:r>
      <w:rPr/>
      <w:pict>
        <v:shape style="position:absolute;margin-left:50.023602pt;margin-top:31.314711pt;width:140.550pt;height:10.65pt;mso-position-horizontal-relative:page;mso-position-vertical-relative:page;z-index:-95872" type="#_x0000_t202" filled="false" stroked="false">
          <v:textbox inset="0,0,0,0">
            <w:txbxContent>
              <w:p>
                <w:pPr>
                  <w:spacing w:before="10"/>
                  <w:ind w:left="20" w:right="0" w:firstLine="0"/>
                  <w:jc w:val="left"/>
                  <w:rPr>
                    <w:sz w:val="16"/>
                  </w:rPr>
                </w:pPr>
                <w:r>
                  <w:rPr>
                    <w:color w:val="131413"/>
                    <w:spacing w:val="-3"/>
                    <w:sz w:val="16"/>
                  </w:rPr>
                  <w:t>Gentrification </w:t>
                </w:r>
                <w:r>
                  <w:rPr>
                    <w:color w:val="131413"/>
                    <w:sz w:val="16"/>
                  </w:rPr>
                  <w:t>in U.S. Urban </w:t>
                </w:r>
                <w:r>
                  <w:rPr>
                    <w:color w:val="131413"/>
                    <w:spacing w:val="-3"/>
                    <w:sz w:val="16"/>
                  </w:rPr>
                  <w:t>Neighborhoods</w:t>
                </w:r>
              </w:p>
            </w:txbxContent>
          </v:textbox>
          <w10:wrap type="none"/>
        </v:shape>
      </w:pict>
    </w:r>
    <w:r>
      <w:rPr/>
      <w:pict>
        <v:shape style="position:absolute;margin-left:374.614258pt;margin-top:31.314711pt;width:15.8pt;height:10.65pt;mso-position-horizontal-relative:page;mso-position-vertical-relative:page;z-index:-95848" type="#_x0000_t202" filled="false" stroked="false">
          <v:textbox inset="0,0,0,0">
            <w:txbxContent>
              <w:p>
                <w:pPr>
                  <w:spacing w:before="10"/>
                  <w:ind w:left="40" w:right="0" w:firstLine="0"/>
                  <w:jc w:val="left"/>
                  <w:rPr>
                    <w:sz w:val="16"/>
                  </w:rPr>
                </w:pPr>
                <w:r>
                  <w:rPr/>
                  <w:fldChar w:fldCharType="begin"/>
                </w:r>
                <w:r>
                  <w:rPr>
                    <w:color w:val="131413"/>
                    <w:sz w:val="16"/>
                  </w:rPr>
                  <w:instrText> PAGE </w:instrText>
                </w:r>
                <w:r>
                  <w:rPr/>
                  <w:fldChar w:fldCharType="separate"/>
                </w:r>
                <w:r>
                  <w:rPr/>
                  <w:t>213</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96424" from="51.023998pt,44.448009pt" to="388.346996pt,44.448009pt" stroked="true" strokeweight="1.02pt" strokecolor="#131413">
          <v:stroke dashstyle="solid"/>
          <w10:wrap type="none"/>
        </v:line>
      </w:pict>
    </w:r>
    <w:r>
      <w:rPr/>
      <w:pict>
        <v:shape style="position:absolute;margin-left:50.023602pt;margin-top:31.314711pt;width:140.550pt;height:10.65pt;mso-position-horizontal-relative:page;mso-position-vertical-relative:page;z-index:-96400" type="#_x0000_t202" filled="false" stroked="false">
          <v:textbox inset="0,0,0,0">
            <w:txbxContent>
              <w:p>
                <w:pPr>
                  <w:spacing w:before="10"/>
                  <w:ind w:left="20" w:right="0" w:firstLine="0"/>
                  <w:jc w:val="left"/>
                  <w:rPr>
                    <w:sz w:val="16"/>
                  </w:rPr>
                </w:pPr>
                <w:r>
                  <w:rPr>
                    <w:color w:val="131413"/>
                    <w:spacing w:val="-3"/>
                    <w:sz w:val="16"/>
                  </w:rPr>
                  <w:t>Gentrification </w:t>
                </w:r>
                <w:r>
                  <w:rPr>
                    <w:color w:val="131413"/>
                    <w:sz w:val="16"/>
                  </w:rPr>
                  <w:t>in U.S. Urban </w:t>
                </w:r>
                <w:r>
                  <w:rPr>
                    <w:color w:val="131413"/>
                    <w:spacing w:val="-3"/>
                    <w:sz w:val="16"/>
                  </w:rPr>
                  <w:t>Neighborhoods</w:t>
                </w:r>
              </w:p>
            </w:txbxContent>
          </v:textbox>
          <w10:wrap type="none"/>
        </v:shape>
      </w:pict>
    </w:r>
    <w:r>
      <w:rPr/>
      <w:pict>
        <v:shape style="position:absolute;margin-left:374.614258pt;margin-top:31.314711pt;width:15.75pt;height:10.65pt;mso-position-horizontal-relative:page;mso-position-vertical-relative:page;z-index:-96376" type="#_x0000_t202" filled="false" stroked="false">
          <v:textbox inset="0,0,0,0">
            <w:txbxContent>
              <w:p>
                <w:pPr>
                  <w:spacing w:before="10"/>
                  <w:ind w:left="40" w:right="0" w:firstLine="0"/>
                  <w:jc w:val="left"/>
                  <w:rPr>
                    <w:sz w:val="16"/>
                  </w:rPr>
                </w:pPr>
                <w:r>
                  <w:rPr/>
                  <w:fldChar w:fldCharType="begin"/>
                </w:r>
                <w:r>
                  <w:rPr>
                    <w:color w:val="131413"/>
                    <w:sz w:val="16"/>
                  </w:rPr>
                  <w:instrText> PAGE </w:instrText>
                </w:r>
                <w:r>
                  <w:rPr/>
                  <w:fldChar w:fldCharType="separate"/>
                </w:r>
                <w:r>
                  <w:rPr/>
                  <w:t>191</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96352" from="51.023998pt,44.448009pt" to="388.346996pt,44.448009pt" stroked="true" strokeweight="1.02pt" strokecolor="#131413">
          <v:stroke dashstyle="solid"/>
          <w10:wrap type="none"/>
        </v:line>
      </w:pict>
    </w:r>
    <w:r>
      <w:rPr/>
      <w:pict>
        <v:shape style="position:absolute;margin-left:49.023602pt;margin-top:31.314711pt;width:15.85pt;height:10.65pt;mso-position-horizontal-relative:page;mso-position-vertical-relative:page;z-index:-96328" type="#_x0000_t202" filled="false" stroked="false">
          <v:textbox inset="0,0,0,0">
            <w:txbxContent>
              <w:p>
                <w:pPr>
                  <w:spacing w:before="10"/>
                  <w:ind w:left="40" w:right="0" w:firstLine="0"/>
                  <w:jc w:val="left"/>
                  <w:rPr>
                    <w:sz w:val="16"/>
                  </w:rPr>
                </w:pPr>
                <w:r>
                  <w:rPr/>
                  <w:fldChar w:fldCharType="begin"/>
                </w:r>
                <w:r>
                  <w:rPr>
                    <w:color w:val="131413"/>
                    <w:sz w:val="16"/>
                  </w:rPr>
                  <w:instrText> PAGE </w:instrText>
                </w:r>
                <w:r>
                  <w:rPr/>
                  <w:fldChar w:fldCharType="separate"/>
                </w:r>
                <w:r>
                  <w:rPr/>
                  <w:t>200</w:t>
                </w:r>
                <w:r>
                  <w:rPr/>
                  <w:fldChar w:fldCharType="end"/>
                </w:r>
              </w:p>
            </w:txbxContent>
          </v:textbox>
          <w10:wrap type="none"/>
        </v:shape>
      </w:pict>
    </w:r>
    <w:r>
      <w:rPr/>
      <w:pict>
        <v:shape style="position:absolute;margin-left:357.641449pt;margin-top:31.314711pt;width:31.75pt;height:10.65pt;mso-position-horizontal-relative:page;mso-position-vertical-relative:page;z-index:-96304" type="#_x0000_t202" filled="false" stroked="false">
          <v:textbox inset="0,0,0,0">
            <w:txbxContent>
              <w:p>
                <w:pPr>
                  <w:spacing w:before="10"/>
                  <w:ind w:left="20" w:right="0" w:firstLine="0"/>
                  <w:jc w:val="left"/>
                  <w:rPr>
                    <w:sz w:val="16"/>
                  </w:rPr>
                </w:pPr>
                <w:r>
                  <w:rPr>
                    <w:color w:val="131413"/>
                    <w:sz w:val="16"/>
                  </w:rPr>
                  <w:t>J. Hwang</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96256" from="51.023998pt,44.448009pt" to="388.346996pt,44.448009pt" stroked="true" strokeweight="1.02pt" strokecolor="#131413">
          <v:stroke dashstyle="solid"/>
          <w10:wrap type="none"/>
        </v:line>
      </w:pict>
    </w:r>
    <w:r>
      <w:rPr/>
      <w:pict>
        <v:shape style="position:absolute;margin-left:49.023602pt;margin-top:31.314711pt;width:15.85pt;height:10.65pt;mso-position-horizontal-relative:page;mso-position-vertical-relative:page;z-index:-96232" type="#_x0000_t202" filled="false" stroked="false">
          <v:textbox inset="0,0,0,0">
            <w:txbxContent>
              <w:p>
                <w:pPr>
                  <w:spacing w:before="10"/>
                  <w:ind w:left="40" w:right="0" w:firstLine="0"/>
                  <w:jc w:val="left"/>
                  <w:rPr>
                    <w:sz w:val="16"/>
                  </w:rPr>
                </w:pPr>
                <w:r>
                  <w:rPr/>
                  <w:fldChar w:fldCharType="begin"/>
                </w:r>
                <w:r>
                  <w:rPr>
                    <w:color w:val="131413"/>
                    <w:sz w:val="16"/>
                  </w:rPr>
                  <w:instrText> PAGE </w:instrText>
                </w:r>
                <w:r>
                  <w:rPr/>
                  <w:fldChar w:fldCharType="separate"/>
                </w:r>
                <w:r>
                  <w:rPr/>
                  <w:t>202</w:t>
                </w:r>
                <w:r>
                  <w:rPr/>
                  <w:fldChar w:fldCharType="end"/>
                </w:r>
              </w:p>
            </w:txbxContent>
          </v:textbox>
          <w10:wrap type="none"/>
        </v:shape>
      </w:pict>
    </w:r>
    <w:r>
      <w:rPr/>
      <w:pict>
        <v:shape style="position:absolute;margin-left:357.641449pt;margin-top:31.314711pt;width:31.75pt;height:10.65pt;mso-position-horizontal-relative:page;mso-position-vertical-relative:page;z-index:-96208" type="#_x0000_t202" filled="false" stroked="false">
          <v:textbox inset="0,0,0,0">
            <w:txbxContent>
              <w:p>
                <w:pPr>
                  <w:spacing w:before="10"/>
                  <w:ind w:left="20" w:right="0" w:firstLine="0"/>
                  <w:jc w:val="left"/>
                  <w:rPr>
                    <w:sz w:val="16"/>
                  </w:rPr>
                </w:pPr>
                <w:r>
                  <w:rPr>
                    <w:color w:val="131413"/>
                    <w:sz w:val="16"/>
                  </w:rPr>
                  <w:t>J. Hwang</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ind w:left="100"/>
      <w:outlineLvl w:val="1"/>
    </w:pPr>
    <w:rPr>
      <w:rFonts w:ascii="Times New Roman" w:hAnsi="Times New Roman" w:eastAsia="Times New Roman" w:cs="Times New Roman"/>
      <w:sz w:val="22"/>
      <w:szCs w:val="22"/>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hyperlink" Target="http://dx.doi.org/10.1007/s13524-015-0448-4" TargetMode="External"/><Relationship Id="rId27" Type="http://schemas.openxmlformats.org/officeDocument/2006/relationships/hyperlink" Target="mailto:jihwang@princeton.edu" TargetMode="External"/><Relationship Id="rId28" Type="http://schemas.openxmlformats.org/officeDocument/2006/relationships/header" Target="header1.xml"/><Relationship Id="rId29" Type="http://schemas.openxmlformats.org/officeDocument/2006/relationships/header" Target="header2.xml"/><Relationship Id="rId30" Type="http://schemas.openxmlformats.org/officeDocument/2006/relationships/header" Target="header3.xml"/><Relationship Id="rId31" Type="http://schemas.openxmlformats.org/officeDocument/2006/relationships/footer" Target="footer3.xml"/><Relationship Id="rId32" Type="http://schemas.openxmlformats.org/officeDocument/2006/relationships/image" Target="media/image22.png"/><Relationship Id="rId33" Type="http://schemas.openxmlformats.org/officeDocument/2006/relationships/hyperlink" Target="http://ibis.geog.ubc.ca/%7Eewyly/replication/gent.xls" TargetMode="External"/><Relationship Id="rId34" Type="http://schemas.openxmlformats.org/officeDocument/2006/relationships/header" Target="header4.xml"/><Relationship Id="rId35" Type="http://schemas.openxmlformats.org/officeDocument/2006/relationships/footer" Target="footer4.xml"/><Relationship Id="rId36" Type="http://schemas.openxmlformats.org/officeDocument/2006/relationships/header" Target="header5.xml"/><Relationship Id="rId37" Type="http://schemas.openxmlformats.org/officeDocument/2006/relationships/footer" Target="footer5.xml"/><Relationship Id="rId38" Type="http://schemas.openxmlformats.org/officeDocument/2006/relationships/image" Target="media/image1.png"/><Relationship Id="rId39" Type="http://schemas.openxmlformats.org/officeDocument/2006/relationships/header" Target="header6.xml"/><Relationship Id="rId40" Type="http://schemas.openxmlformats.org/officeDocument/2006/relationships/footer" Target="footer6.xml"/><Relationship Id="rId41" Type="http://schemas.openxmlformats.org/officeDocument/2006/relationships/header" Target="header7.xml"/><Relationship Id="rId42" Type="http://schemas.openxmlformats.org/officeDocument/2006/relationships/footer" Target="footer7.xml"/><Relationship Id="rId43" Type="http://schemas.openxmlformats.org/officeDocument/2006/relationships/header" Target="header8.xml"/><Relationship Id="rId44" Type="http://schemas.openxmlformats.org/officeDocument/2006/relationships/footer" Target="footer8.xml"/><Relationship Id="rId45" Type="http://schemas.openxmlformats.org/officeDocument/2006/relationships/image" Target="media/image23.png"/><Relationship Id="rId46" Type="http://schemas.openxmlformats.org/officeDocument/2006/relationships/header" Target="header9.xml"/><Relationship Id="rId47" Type="http://schemas.openxmlformats.org/officeDocument/2006/relationships/footer" Target="footer9.xml"/><Relationship Id="rId48" Type="http://schemas.openxmlformats.org/officeDocument/2006/relationships/header" Target="header10.xml"/><Relationship Id="rId49" Type="http://schemas.openxmlformats.org/officeDocument/2006/relationships/header" Target="header11.xml"/><Relationship Id="rId50" Type="http://schemas.openxmlformats.org/officeDocument/2006/relationships/footer" Target="footer10.xml"/><Relationship Id="rId51" Type="http://schemas.openxmlformats.org/officeDocument/2006/relationships/footer" Target="footer11.xml"/><Relationship Id="rId52" Type="http://schemas.openxmlformats.org/officeDocument/2006/relationships/header" Target="header12.xml"/><Relationship Id="rId53" Type="http://schemas.openxmlformats.org/officeDocument/2006/relationships/header" Target="header13.xml"/><Relationship Id="rId54" Type="http://schemas.openxmlformats.org/officeDocument/2006/relationships/hyperlink" Target="http://dx.doi.org/10.1177/004209801456172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2.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13524_2015_448_Article 189..213</dc:title>
  <dcterms:created xsi:type="dcterms:W3CDTF">2019-10-22T22:52:13Z</dcterms:created>
  <dcterms:modified xsi:type="dcterms:W3CDTF">2019-10-22T22:52:13Z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2016-01-30T00:00:00Z</vt:filetime>
  </property>
  <property fmtid="{D5CDD505-2E9C-101B-9397-08002B2CF9AE}" pid="3" name="Creator">
    <vt:lpwstr>3B2 Total Publishing System 8.07e/W Unicode </vt:lpwstr>
  </property>
  <property fmtid="{D5CDD505-2E9C-101B-9397-08002B2CF9AE}" pid="4" name="LastSaved">
    <vt:filetime>2019-10-22T00:00:00Z</vt:filetime>
  </property>
</Properties>
</file>