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47"/>
        <w:rPr>
          <w:rFonts w:hint="eastAsia"/>
        </w:rPr>
      </w:pPr>
      <w:bookmarkStart w:id="0" w:name="_Toc8028251"/>
    </w:p>
    <w:p>
      <w:pPr>
        <w:pStyle w:val="47"/>
        <w:rPr>
          <w:rFonts w:hint="eastAsia"/>
        </w:rPr>
      </w:pPr>
    </w:p>
    <w:p>
      <w:pPr>
        <w:pStyle w:val="47"/>
        <w:rPr>
          <w:rFonts w:hint="eastAsia"/>
        </w:rPr>
      </w:pPr>
    </w:p>
    <w:p>
      <w:pPr>
        <w:pStyle w:val="47"/>
        <w:rPr>
          <w:rFonts w:hint="eastAsia"/>
        </w:rPr>
      </w:pPr>
    </w:p>
    <w:p>
      <w:pPr>
        <w:pStyle w:val="47"/>
        <w:rPr>
          <w:rFonts w:hint="eastAsia"/>
        </w:rPr>
      </w:pPr>
    </w:p>
    <w:p>
      <w:pPr>
        <w:spacing w:before="240" w:line="300" w:lineRule="auto"/>
        <w:jc w:val="center"/>
      </w:pPr>
      <w:r>
        <w:rPr>
          <w:rFonts w:hint="eastAsia" w:ascii="SimHei" w:eastAsia="SimHei"/>
          <w:b/>
          <w:sz w:val="44"/>
          <w:szCs w:val="44"/>
          <w:lang w:val="en-US" w:eastAsia="zh-CN"/>
        </w:rPr>
        <w:t>《计算机网络》实验报告</w:t>
      </w:r>
      <w:r>
        <w:rPr>
          <w:rFonts w:hint="default" w:ascii="SimHei" w:eastAsia="SimHei"/>
          <w:b/>
          <w:sz w:val="44"/>
          <w:szCs w:val="44"/>
          <w:lang w:eastAsia="zh-CN"/>
        </w:rPr>
        <w:t>2</w:t>
      </w:r>
    </w:p>
    <w:p>
      <w:pPr>
        <w:spacing w:before="240" w:line="300" w:lineRule="auto"/>
        <w:jc w:val="center"/>
        <w:rPr>
          <w:rFonts w:hint="default"/>
        </w:rPr>
      </w:pPr>
      <w:r>
        <w:rPr>
          <w:rFonts w:hint="default"/>
        </w:rPr>
        <w:t>可靠数据传输协议-GBN 协议的设计与实现</w:t>
      </w:r>
    </w:p>
    <w:p>
      <w:pPr>
        <w:widowControl/>
        <w:spacing w:line="300" w:lineRule="auto"/>
        <w:rPr>
          <w:rFonts w:ascii="SimHei" w:hAnsi="SimHei" w:eastAsia="SimHei" w:cs="SimHei"/>
          <w:kern w:val="0"/>
          <w:sz w:val="44"/>
          <w:szCs w:val="44"/>
          <w:lang w:bidi="ar"/>
        </w:rPr>
      </w:pPr>
    </w:p>
    <w:p>
      <w:pPr>
        <w:adjustRightInd w:val="0"/>
        <w:snapToGrid w:val="0"/>
        <w:spacing w:before="240" w:line="300" w:lineRule="auto"/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童超宇</w:t>
      </w:r>
    </w:p>
    <w:p>
      <w:pPr>
        <w:adjustRightInd w:val="0"/>
        <w:snapToGrid w:val="0"/>
        <w:spacing w:before="240" w:line="300" w:lineRule="auto"/>
        <w:jc w:val="center"/>
      </w:pPr>
    </w:p>
    <w:p>
      <w:pPr>
        <w:adjustRightInd w:val="0"/>
        <w:snapToGrid w:val="0"/>
        <w:spacing w:before="240" w:line="300" w:lineRule="auto"/>
        <w:jc w:val="center"/>
      </w:pPr>
    </w:p>
    <w:p>
      <w:pPr>
        <w:tabs>
          <w:tab w:val="left" w:pos="6825"/>
        </w:tabs>
        <w:spacing w:before="240" w:line="300" w:lineRule="auto"/>
        <w:ind w:right="-238" w:firstLine="1440" w:firstLineChars="600"/>
        <w:jc w:val="left"/>
        <w:rPr>
          <w:rFonts w:eastAsia="SimHei"/>
        </w:rPr>
      </w:pPr>
    </w:p>
    <w:p>
      <w:pPr>
        <w:tabs>
          <w:tab w:val="left" w:pos="6825"/>
        </w:tabs>
        <w:spacing w:before="240" w:line="300" w:lineRule="auto"/>
        <w:ind w:right="-238" w:firstLine="1440" w:firstLineChars="600"/>
        <w:jc w:val="left"/>
        <w:rPr>
          <w:rFonts w:eastAsia="SimHei"/>
        </w:rPr>
      </w:pPr>
    </w:p>
    <w:p>
      <w:pPr>
        <w:tabs>
          <w:tab w:val="left" w:pos="6825"/>
        </w:tabs>
        <w:spacing w:before="240" w:line="300" w:lineRule="auto"/>
        <w:ind w:right="-238"/>
        <w:jc w:val="left"/>
        <w:rPr>
          <w:rFonts w:eastAsia="SimHei"/>
        </w:rPr>
      </w:pPr>
    </w:p>
    <w:p>
      <w:pPr>
        <w:tabs>
          <w:tab w:val="left" w:pos="6825"/>
        </w:tabs>
        <w:spacing w:before="240" w:line="300" w:lineRule="auto"/>
        <w:ind w:right="-238" w:firstLine="1440" w:firstLineChars="600"/>
        <w:jc w:val="left"/>
        <w:rPr>
          <w:rFonts w:ascii="SimHei" w:hAnsi="SimHei" w:eastAsia="SimHei" w:cs="SimHei"/>
          <w:u w:val="single"/>
        </w:rPr>
      </w:pPr>
      <w:r>
        <w:rPr>
          <w:rFonts w:hint="eastAsia" w:ascii="SimHei" w:hAnsi="SimHei" w:eastAsia="SimHei" w:cs="SimHei"/>
        </w:rPr>
        <w:t>院 （系）：计算机科学与技术学院   专    业：计算机科学与技术</w:t>
      </w:r>
    </w:p>
    <w:p>
      <w:pPr>
        <w:spacing w:before="240" w:line="300" w:lineRule="auto"/>
        <w:ind w:right="15" w:firstLine="1440" w:firstLineChars="600"/>
        <w:jc w:val="left"/>
        <w:rPr>
          <w:rFonts w:ascii="SimHei" w:hAnsi="SimHei" w:eastAsia="SimHei" w:cs="SimHei"/>
        </w:rPr>
      </w:pPr>
      <w:r>
        <w:rPr>
          <w:rFonts w:hint="eastAsia" w:ascii="SimHei" w:hAnsi="SimHei" w:eastAsia="SimHei" w:cs="SimHei"/>
        </w:rPr>
        <w:t>学　　号</w:t>
      </w:r>
      <w:r>
        <w:rPr>
          <w:rFonts w:hint="default" w:ascii="SimHei" w:hAnsi="SimHei" w:eastAsia="SimHei" w:cs="SimHei"/>
        </w:rPr>
        <w:t xml:space="preserve"> </w:t>
      </w:r>
      <w:r>
        <w:rPr>
          <w:rFonts w:hint="eastAsia" w:ascii="SimHei" w:hAnsi="SimHei" w:eastAsia="SimHei" w:cs="SimHei"/>
        </w:rPr>
        <w:t xml:space="preserve">：1152130106            </w:t>
      </w:r>
      <w:r>
        <w:rPr>
          <w:rFonts w:hint="eastAsia" w:ascii="SimHei" w:hAnsi="SimHei" w:eastAsia="SimHei" w:cs="SimHei"/>
          <w:lang w:val="en-US" w:eastAsia="zh-CN"/>
        </w:rPr>
        <w:t xml:space="preserve"> </w:t>
      </w:r>
      <w:r>
        <w:rPr>
          <w:rFonts w:hint="eastAsia" w:ascii="SimHei" w:hAnsi="SimHei" w:eastAsia="SimHei" w:cs="SimHei"/>
        </w:rPr>
        <w:t>指导教师：</w:t>
      </w:r>
      <w:r>
        <w:rPr>
          <w:rFonts w:hint="default" w:ascii="SimHei" w:hAnsi="SimHei" w:eastAsia="SimHei" w:cs="SimHei"/>
          <w:lang w:eastAsia="zh-CN"/>
        </w:rPr>
        <w:t>刘亚维</w:t>
      </w:r>
    </w:p>
    <w:p>
      <w:pPr>
        <w:tabs>
          <w:tab w:val="left" w:pos="6825"/>
        </w:tabs>
        <w:spacing w:before="240" w:line="300" w:lineRule="auto"/>
        <w:ind w:right="15" w:firstLine="1440" w:firstLineChars="600"/>
        <w:jc w:val="left"/>
        <w:rPr>
          <w:rFonts w:ascii="GK YuanTi" w:hAnsi="GK YuanTi"/>
        </w:rPr>
      </w:pPr>
    </w:p>
    <w:p>
      <w:pPr>
        <w:tabs>
          <w:tab w:val="left" w:pos="6825"/>
        </w:tabs>
        <w:spacing w:before="240" w:line="300" w:lineRule="auto"/>
        <w:ind w:right="15" w:firstLine="1440" w:firstLineChars="600"/>
        <w:jc w:val="left"/>
        <w:rPr>
          <w:rFonts w:ascii="GK YuanTi" w:hAnsi="GK YuanTi"/>
        </w:rPr>
      </w:pPr>
    </w:p>
    <w:p>
      <w:pPr>
        <w:adjustRightInd w:val="0"/>
        <w:snapToGrid w:val="0"/>
        <w:spacing w:before="240" w:line="300" w:lineRule="auto"/>
        <w:jc w:val="center"/>
        <w:rPr>
          <w:sz w:val="21"/>
        </w:rPr>
      </w:pPr>
      <w:r>
        <w:rPr>
          <w:rFonts w:hint="eastAsia"/>
          <w:b/>
          <w:sz w:val="28"/>
          <w:szCs w:val="28"/>
        </w:rPr>
        <w:t xml:space="preserve">                   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</w:rPr>
        <w:t>201</w:t>
      </w:r>
      <w:r>
        <w:rPr>
          <w:rFonts w:hint="default"/>
          <w:b/>
        </w:rPr>
        <w:t>8</w:t>
      </w:r>
      <w:r>
        <w:rPr>
          <w:rFonts w:hint="eastAsia"/>
          <w:b/>
        </w:rPr>
        <w:t>年</w:t>
      </w:r>
      <w:r>
        <w:rPr>
          <w:rFonts w:hint="default"/>
          <w:b/>
        </w:rPr>
        <w:t>5</w:t>
      </w:r>
      <w:r>
        <w:rPr>
          <w:rFonts w:hint="eastAsia"/>
          <w:b/>
        </w:rPr>
        <w:t xml:space="preserve">月   </w:t>
      </w:r>
      <w:r>
        <w:rPr>
          <w:rFonts w:hint="eastAsia"/>
        </w:rPr>
        <w:t xml:space="preserve">                       </w:t>
      </w:r>
      <w:bookmarkStart w:id="1" w:name="_Toc8970076"/>
    </w:p>
    <w:p>
      <w:pPr>
        <w:pStyle w:val="2"/>
        <w:keepNext w:val="0"/>
        <w:keepLines w:val="0"/>
        <w:pageBreakBefore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after="289" w:afterLines="80" w:line="300" w:lineRule="auto"/>
        <w:ind w:left="0" w:leftChars="0" w:right="0" w:rightChars="0" w:firstLine="0" w:firstLineChars="0"/>
        <w:jc w:val="center"/>
        <w:textAlignment w:val="auto"/>
        <w:outlineLvl w:val="0"/>
      </w:pPr>
      <w:bookmarkStart w:id="2" w:name="_Toc640044726"/>
      <w:bookmarkStart w:id="3" w:name="_Toc1906476010"/>
      <w:r>
        <w:t>目录</w:t>
      </w:r>
      <w:bookmarkEnd w:id="2"/>
      <w:bookmarkEnd w:id="3"/>
    </w:p>
    <w:p>
      <w:pPr>
        <w:pStyle w:val="23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_Toc591664100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1</w:t>
      </w:r>
      <w:r>
        <w:rPr>
          <w:rFonts w:hint="default" w:ascii="SimSun" w:hAnsi="SimSun" w:eastAsia="SimSun" w:cs="SimSun"/>
          <w:kern w:val="2"/>
          <w:lang w:val="en-US" w:eastAsia="zh-CN" w:bidi="ar-SA"/>
        </w:rPr>
        <w:t xml:space="preserve"> </w:t>
      </w:r>
      <w:r>
        <w:rPr>
          <w:rFonts w:hint="eastAsia" w:ascii="Times New Roman" w:hAnsi="Times New Roman" w:eastAsia="GK YuanTi" w:cs="Times New Roman"/>
          <w:kern w:val="2"/>
          <w:lang w:val="en-US" w:eastAsia="zh-CN" w:bidi="ar-SA"/>
        </w:rPr>
        <w:t>实验目的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_Toc591664100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default" w:ascii="SimSun" w:hAnsi="SimSun" w:eastAsia="SimSun" w:cs="SimSu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_Toc528573551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2</w:t>
      </w:r>
      <w:r>
        <w:rPr>
          <w:rFonts w:hint="default" w:ascii="SimSun" w:hAnsi="SimSun" w:eastAsia="SimSun" w:cs="SimSun"/>
          <w:kern w:val="2"/>
          <w:lang w:val="en-US" w:eastAsia="zh-CN" w:bidi="ar-SA"/>
        </w:rPr>
        <w:t xml:space="preserve"> </w:t>
      </w:r>
      <w:r>
        <w:rPr>
          <w:rFonts w:hint="eastAsia" w:ascii="Times New Roman" w:hAnsi="Times New Roman" w:eastAsia="GK YuanTi" w:cs="Times New Roman"/>
          <w:kern w:val="2"/>
          <w:lang w:val="en-US" w:eastAsia="zh-CN" w:bidi="ar-SA"/>
        </w:rPr>
        <w:t>实验内容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_Toc528573551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default" w:ascii="SimSun" w:hAnsi="SimSun" w:eastAsia="SimSun" w:cs="SimSu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_Toc1921311739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3</w:t>
      </w:r>
      <w:r>
        <w:rPr>
          <w:rFonts w:hint="default" w:ascii="SimSun" w:hAnsi="SimSun" w:eastAsia="SimSun" w:cs="SimSun"/>
          <w:kern w:val="2"/>
          <w:lang w:eastAsia="zh-CN" w:bidi="ar-SA"/>
        </w:rPr>
        <w:t xml:space="preserve"> </w:t>
      </w:r>
      <w:r>
        <w:rPr>
          <w:rFonts w:hint="eastAsia" w:ascii="Times New Roman" w:hAnsi="Times New Roman" w:eastAsia="GK YuanTi" w:cs="Times New Roman"/>
          <w:kern w:val="2"/>
          <w:lang w:val="en-US" w:eastAsia="zh-CN" w:bidi="ar-SA"/>
        </w:rPr>
        <w:t>GBN协议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设计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_Toc1921311739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default" w:ascii="SimSun" w:hAnsi="SimSun" w:eastAsia="SimSun" w:cs="SimSun"/>
          <w:kern w:val="2"/>
          <w:lang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_Toc1478399609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3</w:t>
      </w:r>
      <w:r>
        <w:rPr>
          <w:rFonts w:hint="eastAsia" w:ascii="Times New Roman" w:hAnsi="Times New Roman" w:eastAsia="SimHei" w:cs="Times New Roman"/>
          <w:kern w:val="2"/>
          <w:lang w:val="en-US" w:eastAsia="zh-CN" w:bidi="ar-SA"/>
        </w:rPr>
        <w:t xml:space="preserve">.1 </w:t>
      </w:r>
      <w:r>
        <w:rPr>
          <w:rFonts w:hint="eastAsia" w:ascii="Times New Roman" w:hAnsi="Times New Roman" w:eastAsia="GK YuanTi" w:cs="Times New Roman"/>
          <w:kern w:val="2"/>
          <w:lang w:val="en-US" w:eastAsia="zh-CN" w:bidi="ar-SA"/>
        </w:rPr>
        <w:t>数据分组格式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_Toc1478399609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val="en-US"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_Toc1356364932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3</w:t>
      </w:r>
      <w:r>
        <w:rPr>
          <w:rFonts w:hint="eastAsia" w:ascii="Times New Roman" w:hAnsi="Times New Roman" w:eastAsia="SimHei" w:cs="Times New Roman"/>
          <w:kern w:val="2"/>
          <w:lang w:val="en-US" w:eastAsia="zh-CN" w:bidi="ar-SA"/>
        </w:rPr>
        <w:t xml:space="preserve">.2 </w:t>
      </w:r>
      <w:r>
        <w:rPr>
          <w:rFonts w:hint="eastAsia" w:ascii="Times New Roman" w:hAnsi="Times New Roman" w:eastAsia="GK YuanTi" w:cs="Times New Roman"/>
          <w:kern w:val="2"/>
          <w:lang w:val="en-US" w:eastAsia="zh-CN" w:bidi="ar-SA"/>
        </w:rPr>
        <w:t>确认分组格式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_Toc1356364932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val="en-US"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_Toc555223144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3</w:t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t xml:space="preserve">.3 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起始序列号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_Toc555223144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fldChar w:fldCharType="end"/>
      </w:r>
    </w:p>
    <w:p>
      <w:pPr>
        <w:pStyle w:val="23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_Toc1856631191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4</w:t>
      </w:r>
      <w:r>
        <w:rPr>
          <w:rFonts w:hint="default" w:ascii="SimSun" w:hAnsi="SimSun" w:eastAsia="SimSun" w:cs="SimSun"/>
          <w:kern w:val="2"/>
          <w:lang w:val="en-US" w:eastAsia="zh-CN" w:bidi="ar-SA"/>
        </w:rPr>
        <w:t xml:space="preserve"> 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SR</w:t>
      </w:r>
      <w:r>
        <w:rPr>
          <w:rFonts w:hint="eastAsia" w:ascii="Times New Roman" w:hAnsi="Times New Roman" w:eastAsia="GK YuanTi" w:cs="Times New Roman"/>
          <w:kern w:val="2"/>
          <w:lang w:val="en-US" w:eastAsia="zh-CN" w:bidi="ar-SA"/>
        </w:rPr>
        <w:t>协议设计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_Toc1856631191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default" w:ascii="SimSun" w:hAnsi="SimSun" w:eastAsia="SimSun" w:cs="SimSu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_Toc1240850710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hint="default" w:ascii="SimSun" w:hAnsi="SimSun" w:eastAsia="SimSun" w:cs="SimSun"/>
          <w:kern w:val="2"/>
          <w:lang w:eastAsia="zh-CN" w:bidi="ar-SA"/>
        </w:rPr>
        <w:t xml:space="preserve"> 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程序设计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_Toc1240850710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default" w:ascii="SimSun" w:hAnsi="SimSun" w:eastAsia="SimSun" w:cs="SimSun"/>
          <w:kern w:val="2"/>
          <w:lang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_Toc262328793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t xml:space="preserve">.1 </w:t>
      </w:r>
      <w:r>
        <w:rPr>
          <w:rFonts w:hint="eastAsia" w:ascii="Times New Roman" w:hAnsi="Times New Roman" w:eastAsia="GK YuanTi" w:cs="Times New Roman"/>
          <w:kern w:val="2"/>
          <w:lang w:val="en-US" w:eastAsia="zh-CN" w:bidi="ar-SA"/>
        </w:rPr>
        <w:t>协议两端程序流程图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_Toc262328793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_Toc1841651899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t xml:space="preserve">.1.1 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发送端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_Toc1841651899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_Toc1020349730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t xml:space="preserve">.1.2 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接收端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_Toc1020349730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_Toc2064761009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t xml:space="preserve">.2 </w:t>
      </w:r>
      <w:r>
        <w:rPr>
          <w:rFonts w:hint="eastAsia" w:ascii="Times New Roman" w:hAnsi="Times New Roman" w:eastAsia="GK YuanTi" w:cs="Times New Roman"/>
          <w:kern w:val="2"/>
          <w:lang w:val="en-US" w:eastAsia="zh-CN" w:bidi="ar-SA"/>
        </w:rPr>
        <w:t>协议典型交互过程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_Toc2064761009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_Toc2141772441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t xml:space="preserve">.3 </w:t>
      </w:r>
      <w:r>
        <w:rPr>
          <w:rFonts w:hint="eastAsia" w:ascii="Times New Roman" w:hAnsi="Times New Roman" w:eastAsia="GK YuanTi" w:cs="Times New Roman"/>
          <w:kern w:val="2"/>
          <w:lang w:val="en-US" w:eastAsia="zh-CN" w:bidi="ar-SA"/>
        </w:rPr>
        <w:t>数据分组丢失验证模拟方法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_Toc2141772441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_Toc1930400435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t xml:space="preserve">.4 </w:t>
      </w:r>
      <w:r>
        <w:rPr>
          <w:rFonts w:hint="eastAsia" w:ascii="Times New Roman" w:hAnsi="Times New Roman" w:eastAsia="GK YuanTi" w:cs="Times New Roman"/>
          <w:kern w:val="2"/>
          <w:lang w:val="en-US" w:eastAsia="zh-CN" w:bidi="ar-SA"/>
        </w:rPr>
        <w:t>程序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核心</w:t>
      </w:r>
      <w:r>
        <w:rPr>
          <w:rFonts w:hint="eastAsia" w:ascii="Times New Roman" w:hAnsi="Times New Roman" w:eastAsia="GK YuanTi" w:cs="Times New Roman"/>
          <w:kern w:val="2"/>
          <w:lang w:val="en-US" w:eastAsia="zh-CN" w:bidi="ar-SA"/>
        </w:rPr>
        <w:t>函数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_Toc1930400435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_Toc634369522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t xml:space="preserve">.4.1 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发送分组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_Toc634369522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_Toc1050402907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t xml:space="preserve">.4.2 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数据处理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_Toc1050402907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_Toc513957089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t xml:space="preserve">.4.3 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重传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_Toc513957089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_Toc690713411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5</w:t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t xml:space="preserve">.5 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发送数据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_Toc690713411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fldChar w:fldCharType="end"/>
      </w:r>
    </w:p>
    <w:p>
      <w:pPr>
        <w:pStyle w:val="23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_Toc284280843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6</w:t>
      </w:r>
      <w:r>
        <w:rPr>
          <w:rFonts w:hint="default" w:ascii="SimSun" w:hAnsi="SimSun" w:eastAsia="SimSun" w:cs="SimSun"/>
          <w:kern w:val="2"/>
          <w:lang w:val="en-US" w:eastAsia="zh-CN" w:bidi="ar-SA"/>
        </w:rPr>
        <w:t xml:space="preserve"> 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实验过程与结果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_Toc284280843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default" w:ascii="SimSun" w:hAnsi="SimSun" w:eastAsia="SimSun" w:cs="SimSun"/>
          <w:kern w:val="2"/>
          <w:lang w:val="en-US" w:eastAsia="zh-CN" w:bidi="ar-SA"/>
        </w:rPr>
        <w:fldChar w:fldCharType="end"/>
      </w:r>
    </w:p>
    <w:p>
      <w:pPr>
        <w:pStyle w:val="23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_Toc1756514980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7</w:t>
      </w:r>
      <w:r>
        <w:rPr>
          <w:rFonts w:hint="default" w:ascii="SimSun" w:hAnsi="SimSun" w:eastAsia="SimSun" w:cs="SimSun"/>
          <w:kern w:val="2"/>
          <w:lang w:val="en-US" w:eastAsia="zh-CN" w:bidi="ar-SA"/>
        </w:rPr>
        <w:t xml:space="preserve"> 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源代码（有详细注释）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_Toc1756514980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default" w:ascii="SimSun" w:hAnsi="SimSun" w:eastAsia="SimSun" w:cs="SimSun"/>
          <w:kern w:val="2"/>
          <w:lang w:val="en-US"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_Toc1208989674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7</w:t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t xml:space="preserve">.1 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gbn_dual.js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_Toc1208989674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eastAsia="zh-CN" w:bidi="ar-SA"/>
        </w:rPr>
        <w:fldChar w:fldCharType="end"/>
      </w:r>
    </w:p>
    <w:p>
      <w:pPr>
        <w:pStyle w:val="24"/>
        <w:tabs>
          <w:tab w:val="right" w:leader="dot" w:pos="8504"/>
        </w:tabs>
        <w:rPr>
          <w:rFonts w:ascii="Times New Roman" w:hAnsi="Times New Roman" w:eastAsia="GK YuanTi" w:cs="Times New Roman"/>
          <w:kern w:val="2"/>
          <w:lang w:val="en-US" w:eastAsia="zh-CN" w:bidi="ar-SA"/>
        </w:rPr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HYPERLINK \l _Toc1533192966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7</w:t>
      </w:r>
      <w:r>
        <w:rPr>
          <w:rFonts w:hint="eastAsia" w:ascii="Times New Roman" w:hAnsi="Times New Roman" w:eastAsia="SimHei" w:cs="Times New Roman"/>
          <w:kern w:val="2"/>
          <w:lang w:val="en-US" w:eastAsia="zh-CN" w:bidi="ar-SA"/>
        </w:rPr>
        <w:t xml:space="preserve">.2 </w:t>
      </w:r>
      <w:r>
        <w:rPr>
          <w:rFonts w:hint="default" w:ascii="Times New Roman" w:hAnsi="Times New Roman" w:eastAsia="GK YuanTi" w:cs="Times New Roman"/>
          <w:kern w:val="2"/>
          <w:lang w:val="en-US" w:eastAsia="zh-CN" w:bidi="ar-SA"/>
        </w:rPr>
        <w:t>sr</w:t>
      </w:r>
      <w:r>
        <w:rPr>
          <w:rFonts w:hint="eastAsia" w:ascii="Times New Roman" w:hAnsi="Times New Roman" w:eastAsia="GK YuanTi" w:cs="Times New Roman"/>
          <w:kern w:val="2"/>
          <w:lang w:val="en-US" w:eastAsia="zh-CN" w:bidi="ar-SA"/>
        </w:rPr>
        <w:t>_dual.js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instrText xml:space="preserve"> PAGEREF _Toc1533192966 </w:instrTex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SimHei" w:cs="Times New Roman"/>
          <w:kern w:val="2"/>
          <w:lang w:val="en-US" w:eastAsia="zh-CN" w:bidi="ar-SA"/>
        </w:rPr>
        <w:fldChar w:fldCharType="end"/>
      </w:r>
    </w:p>
    <w:p>
      <w:pPr>
        <w:pStyle w:val="3"/>
      </w:pPr>
      <w:r>
        <w:rPr>
          <w:rFonts w:ascii="Times New Roman" w:hAnsi="Times New Roman" w:eastAsia="GK YuanTi" w:cs="Times New Roman"/>
          <w:kern w:val="2"/>
          <w:lang w:val="en-US" w:eastAsia="zh-CN" w:bidi="ar-SA"/>
        </w:rPr>
        <w:fldChar w:fldCharType="end"/>
      </w:r>
    </w:p>
    <w:p>
      <w:pPr>
        <w:pStyle w:val="2"/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after="289" w:afterLines="80" w:line="30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/>
        </w:rPr>
      </w:pPr>
      <w:bookmarkStart w:id="4" w:name="_Toc591664100"/>
      <w:r>
        <w:rPr>
          <w:rFonts w:hint="eastAsia"/>
        </w:rPr>
        <w:t>实验目的</w:t>
      </w:r>
      <w:bookmarkEnd w:id="4"/>
    </w:p>
    <w:p>
      <w:pPr>
        <w:pStyle w:val="3"/>
        <w:rPr>
          <w:rFonts w:hint="eastAsia"/>
        </w:rPr>
      </w:pPr>
      <w:r>
        <w:rPr>
          <w:rFonts w:hint="eastAsia"/>
        </w:rPr>
        <w:t>理解滑动窗口协议的基本原理；掌握 GBN 的工作原理；掌握基于UDP 设计并实现一个 GBN 协议的过程与技术</w:t>
      </w:r>
    </w:p>
    <w:p>
      <w:pPr>
        <w:pStyle w:val="2"/>
        <w:rPr>
          <w:rFonts w:hint="eastAsia"/>
        </w:rPr>
      </w:pPr>
      <w:bookmarkStart w:id="5" w:name="_Toc528573551"/>
      <w:r>
        <w:rPr>
          <w:rFonts w:hint="eastAsia"/>
        </w:rPr>
        <w:t>实验内容</w:t>
      </w:r>
      <w:bookmarkEnd w:id="5"/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eastAsia"/>
        </w:rPr>
        <w:t>基于 UDP 设计一个简单的 GBN 协议，实现单向可靠数据传输（服务器到客户的数据传输）</w:t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eastAsia"/>
        </w:rPr>
        <w:t>模拟引入数据包的丢失，验证所设计协议的有效性</w:t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eastAsia"/>
        </w:rPr>
        <w:t>改进所设计的 GBN 协议，支持双向数据传输（选作内容，加分项目</w:t>
      </w:r>
      <w:r>
        <w:rPr>
          <w:rFonts w:hint="default"/>
        </w:rPr>
        <w:t>）</w:t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eastAsia"/>
        </w:rPr>
        <w:t>将所设计的 GBN 协议改进为 SR 协议。（选作内容</w:t>
      </w:r>
      <w:r>
        <w:rPr>
          <w:rFonts w:hint="default"/>
        </w:rPr>
        <w:t>，加分项目）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bookmarkStart w:id="6" w:name="_Toc1921311739"/>
      <w:r>
        <w:rPr>
          <w:rFonts w:hint="eastAsia"/>
        </w:rPr>
        <w:t>GBN协议</w:t>
      </w:r>
      <w:r>
        <w:rPr>
          <w:rFonts w:hint="default"/>
        </w:rPr>
        <w:t>设计</w:t>
      </w:r>
      <w:bookmarkEnd w:id="6"/>
    </w:p>
    <w:p>
      <w:pPr>
        <w:pStyle w:val="4"/>
        <w:rPr>
          <w:rFonts w:hint="eastAsia"/>
        </w:rPr>
      </w:pPr>
      <w:bookmarkStart w:id="7" w:name="_Toc1478399609"/>
      <w:r>
        <w:rPr>
          <w:rFonts w:hint="eastAsia"/>
        </w:rPr>
        <w:t>数据分组格式</w:t>
      </w:r>
      <w:bookmarkEnd w:id="7"/>
    </w:p>
    <w:p>
      <w:pPr>
        <w:pStyle w:val="3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103120" cy="314325"/>
            <wp:effectExtent l="0" t="0" r="1143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t="-2697" r="17632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r>
        <w:rPr>
          <w:rFonts w:hint="default"/>
        </w:rPr>
        <w:t>数据分组帧第一个字节表示序列号，后面为数据，以字节为单位，字节数可变，并规定数据至少一个字节</w:t>
      </w:r>
    </w:p>
    <w:p>
      <w:pPr>
        <w:pStyle w:val="3"/>
        <w:rPr>
          <w:rFonts w:hint="eastAsia"/>
        </w:rPr>
      </w:pPr>
      <w:r>
        <w:rPr>
          <w:rFonts w:hint="default"/>
        </w:rPr>
        <w:t>这样数据帧至少2字节，通过长度可以和ack分组区别，以便实现双向传输</w:t>
      </w:r>
    </w:p>
    <w:p>
      <w:pPr>
        <w:pStyle w:val="4"/>
        <w:rPr>
          <w:rFonts w:hint="eastAsia"/>
        </w:rPr>
      </w:pPr>
      <w:bookmarkStart w:id="8" w:name="_Toc1356364932"/>
      <w:r>
        <w:rPr>
          <w:rFonts w:hint="eastAsia"/>
        </w:rPr>
        <w:t>确认分组格式</w:t>
      </w:r>
      <w:bookmarkEnd w:id="8"/>
    </w:p>
    <w:p>
      <w:pPr>
        <w:pStyle w:val="3"/>
        <w:rPr>
          <w:rFonts w:hint="eastAsia"/>
        </w:rPr>
      </w:pPr>
      <w:r>
        <w:rPr>
          <w:rFonts w:hint="eastAsia"/>
        </w:rPr>
        <w:t>ACK</w:t>
      </w:r>
      <w:r>
        <w:rPr>
          <w:rFonts w:hint="default"/>
        </w:rPr>
        <w:t>分组</w:t>
      </w:r>
      <w:r>
        <w:rPr>
          <w:rFonts w:hint="eastAsia"/>
        </w:rPr>
        <w:t>帧为1字节，表示序列号从0到255</w:t>
      </w:r>
    </w:p>
    <w:p>
      <w:pPr>
        <w:pStyle w:val="4"/>
        <w:rPr>
          <w:rFonts w:hint="eastAsia"/>
        </w:rPr>
      </w:pPr>
      <w:bookmarkStart w:id="9" w:name="_Toc555223144"/>
      <w:r>
        <w:rPr>
          <w:rFonts w:hint="default"/>
        </w:rPr>
        <w:t>起始序列号</w:t>
      </w:r>
      <w:bookmarkEnd w:id="9"/>
    </w:p>
    <w:p>
      <w:pPr>
        <w:pStyle w:val="3"/>
        <w:rPr>
          <w:rFonts w:hint="default"/>
        </w:rPr>
      </w:pPr>
      <w:r>
        <w:rPr>
          <w:rFonts w:hint="default"/>
        </w:rPr>
        <w:t>规定ack为x表示x前（不包括x）的分组已确认</w:t>
      </w:r>
    </w:p>
    <w:p>
      <w:pPr>
        <w:pStyle w:val="3"/>
        <w:rPr>
          <w:rFonts w:hint="eastAsia"/>
        </w:rPr>
      </w:pPr>
      <w:r>
        <w:rPr>
          <w:rFonts w:hint="default"/>
        </w:rPr>
        <w:t>发送端窗口base从0开始，接受端期望序列号从0开始</w:t>
      </w:r>
    </w:p>
    <w:p>
      <w:pPr>
        <w:pStyle w:val="2"/>
        <w:rPr>
          <w:rFonts w:hint="eastAsia"/>
        </w:rPr>
      </w:pPr>
      <w:bookmarkStart w:id="10" w:name="_Toc1856631191"/>
      <w:r>
        <w:rPr>
          <w:rFonts w:hint="default"/>
        </w:rPr>
        <w:t>SR</w:t>
      </w:r>
      <w:r>
        <w:rPr>
          <w:rFonts w:hint="eastAsia"/>
        </w:rPr>
        <w:t>协议设计</w:t>
      </w:r>
      <w:bookmarkEnd w:id="10"/>
    </w:p>
    <w:p>
      <w:pPr>
        <w:pStyle w:val="3"/>
        <w:rPr>
          <w:rFonts w:hint="eastAsia"/>
        </w:rPr>
      </w:pPr>
      <w:r>
        <w:rPr>
          <w:rFonts w:hint="eastAsia"/>
        </w:rPr>
        <w:t>数据</w:t>
      </w:r>
      <w:r>
        <w:rPr>
          <w:rFonts w:hint="default"/>
        </w:rPr>
        <w:t>与确认分组与GBN相同</w:t>
      </w:r>
    </w:p>
    <w:p>
      <w:pPr>
        <w:pStyle w:val="3"/>
        <w:rPr>
          <w:rFonts w:hint="eastAsia"/>
        </w:rPr>
      </w:pPr>
      <w:r>
        <w:rPr>
          <w:rFonts w:hint="eastAsia"/>
        </w:rPr>
        <w:t>规定ack为x表示x分组确认</w:t>
      </w:r>
    </w:p>
    <w:p>
      <w:pPr>
        <w:pStyle w:val="3"/>
        <w:rPr>
          <w:rFonts w:hint="eastAsia"/>
        </w:rPr>
      </w:pPr>
      <w:r>
        <w:rPr>
          <w:rFonts w:hint="eastAsia"/>
        </w:rPr>
        <w:t>发送端窗口base从</w:t>
      </w:r>
      <w:r>
        <w:rPr>
          <w:rFonts w:hint="default"/>
        </w:rPr>
        <w:t>1</w:t>
      </w:r>
      <w:r>
        <w:rPr>
          <w:rFonts w:hint="eastAsia"/>
        </w:rPr>
        <w:t>开始，接受端期望序列号从</w:t>
      </w:r>
      <w:r>
        <w:rPr>
          <w:rFonts w:hint="default"/>
        </w:rPr>
        <w:t>1</w:t>
      </w:r>
      <w:r>
        <w:rPr>
          <w:rFonts w:hint="eastAsia"/>
        </w:rPr>
        <w:t>开始</w:t>
      </w:r>
      <w:r>
        <w:rPr>
          <w:rFonts w:hint="default"/>
        </w:rPr>
        <w:t>（初值为0）</w:t>
      </w:r>
    </w:p>
    <w:p>
      <w:pPr>
        <w:pStyle w:val="2"/>
        <w:rPr>
          <w:rFonts w:hint="default"/>
        </w:rPr>
      </w:pPr>
      <w:bookmarkStart w:id="11" w:name="_Toc1240850710"/>
      <w:r>
        <w:rPr>
          <w:rFonts w:hint="default"/>
        </w:rPr>
        <w:t>程序设计</w:t>
      </w:r>
      <w:bookmarkEnd w:id="11"/>
    </w:p>
    <w:p>
      <w:pPr>
        <w:pStyle w:val="4"/>
        <w:rPr>
          <w:rFonts w:hint="eastAsia"/>
        </w:rPr>
      </w:pPr>
      <w:bookmarkStart w:id="12" w:name="_Toc262328793"/>
      <w:r>
        <w:rPr>
          <w:rFonts w:hint="eastAsia"/>
        </w:rPr>
        <w:t>协议两端程序流程图</w:t>
      </w:r>
      <w:bookmarkEnd w:id="12"/>
    </w:p>
    <w:p>
      <w:pPr>
        <w:pStyle w:val="5"/>
        <w:rPr>
          <w:rFonts w:hint="eastAsia"/>
        </w:rPr>
      </w:pPr>
      <w:bookmarkStart w:id="13" w:name="_Toc1841651899"/>
      <w:r>
        <w:rPr>
          <w:rFonts w:hint="default"/>
        </w:rPr>
        <w:t>发送端</w:t>
      </w:r>
      <w:bookmarkEnd w:id="13"/>
    </w:p>
    <w:p>
      <w:pPr>
        <w:pStyle w:val="3"/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98770" cy="2346960"/>
            <wp:effectExtent l="0" t="0" r="1143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bookmarkStart w:id="14" w:name="_Toc1020349730"/>
      <w:r>
        <w:rPr>
          <w:rFonts w:hint="default"/>
        </w:rPr>
        <w:t>接收端</w:t>
      </w:r>
      <w:bookmarkEnd w:id="14"/>
    </w:p>
    <w:p>
      <w:pPr>
        <w:pStyle w:val="3"/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94960" cy="1787525"/>
            <wp:effectExtent l="0" t="0" r="152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7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15" w:name="_Toc2064761009"/>
      <w:r>
        <w:rPr>
          <w:rFonts w:hint="eastAsia"/>
        </w:rPr>
        <w:t>协议典型交互过程</w:t>
      </w:r>
      <w:bookmarkEnd w:id="15"/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default"/>
        </w:rPr>
        <w:t>发送方向接收方发送一段数据</w:t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发送方发送数据分组，设置定时器，接收方回传ack</w:t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发送方超时重传，收到ack移动窗口，窗口移动放入新数据</w:t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发送方窗口再次为空时过程结束</w:t>
      </w:r>
    </w:p>
    <w:p>
      <w:pPr>
        <w:pStyle w:val="3"/>
        <w:rPr>
          <w:rFonts w:hint="default"/>
          <w:b/>
          <w:bCs/>
        </w:rPr>
      </w:pPr>
      <w:r>
        <w:rPr>
          <w:rFonts w:hint="default"/>
          <w:b/>
          <w:bCs/>
        </w:rPr>
        <w:t>双向</w:t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程序尝试绑定固定端口p，若成功则监听该端口，并在第一次收到数据时开始向对方发一段数据</w:t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若失败则随机绑一个端口，并开始向固定端口p发</w:t>
      </w:r>
      <w:r>
        <w:rPr>
          <w:rFonts w:hint="default"/>
          <w:b w:val="0"/>
          <w:bCs w:val="0"/>
        </w:rPr>
        <w:t>一段</w:t>
      </w:r>
      <w:r>
        <w:rPr>
          <w:rFonts w:hint="default"/>
          <w:b w:val="0"/>
          <w:bCs w:val="0"/>
        </w:rPr>
        <w:t>数据</w:t>
      </w:r>
    </w:p>
    <w:p>
      <w:pPr>
        <w:pStyle w:val="4"/>
        <w:rPr>
          <w:rFonts w:hint="default"/>
        </w:rPr>
      </w:pPr>
      <w:bookmarkStart w:id="16" w:name="_Toc2141772441"/>
      <w:r>
        <w:rPr>
          <w:rFonts w:hint="eastAsia"/>
        </w:rPr>
        <w:t>数据分组丢失验证模拟方法</w:t>
      </w:r>
      <w:bookmarkEnd w:id="16"/>
    </w:p>
    <w:p>
      <w:pPr>
        <w:pStyle w:val="3"/>
        <w:rPr>
          <w:rFonts w:hint="eastAsia"/>
        </w:rPr>
      </w:pPr>
      <w:r>
        <w:rPr>
          <w:rFonts w:hint="default"/>
        </w:rPr>
        <w:t>预设丢包率，任一方收到数据或ack时生成随机数与之比较确定是否丢包</w:t>
      </w:r>
    </w:p>
    <w:p>
      <w:pPr>
        <w:pStyle w:val="4"/>
        <w:rPr>
          <w:rFonts w:hint="eastAsia"/>
        </w:rPr>
      </w:pPr>
      <w:bookmarkStart w:id="17" w:name="_Toc1930400435"/>
      <w:r>
        <w:rPr>
          <w:rFonts w:hint="eastAsia"/>
        </w:rPr>
        <w:t>程序</w:t>
      </w:r>
      <w:r>
        <w:rPr>
          <w:rFonts w:hint="default"/>
        </w:rPr>
        <w:t>核心</w:t>
      </w:r>
      <w:r>
        <w:rPr>
          <w:rFonts w:hint="eastAsia"/>
        </w:rPr>
        <w:t>函数</w:t>
      </w:r>
      <w:bookmarkEnd w:id="17"/>
    </w:p>
    <w:p>
      <w:pPr>
        <w:pStyle w:val="5"/>
        <w:rPr>
          <w:rFonts w:hint="eastAsia"/>
        </w:rPr>
      </w:pPr>
      <w:bookmarkStart w:id="18" w:name="_Toc634369522"/>
      <w:r>
        <w:rPr>
          <w:rFonts w:hint="default"/>
        </w:rPr>
        <w:t>发送分组</w:t>
      </w:r>
      <w:bookmarkEnd w:id="18"/>
    </w:p>
    <w:p>
      <w:pPr>
        <w:pStyle w:val="3"/>
        <w:rPr>
          <w:rFonts w:hint="eastAsia"/>
        </w:rPr>
      </w:pPr>
      <w:r>
        <w:rPr>
          <w:rFonts w:hint="default"/>
        </w:rPr>
        <w:t>传入序列号，数据，序列号转为1字节存储，与数据拼成一个数据报</w:t>
      </w:r>
    </w:p>
    <w:p>
      <w:pPr>
        <w:pStyle w:val="3"/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99405" cy="1545590"/>
            <wp:effectExtent l="0" t="0" r="1079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bookmarkStart w:id="19" w:name="_Toc1050402907"/>
      <w:r>
        <w:rPr>
          <w:rFonts w:hint="default"/>
        </w:rPr>
        <w:t>数据处理</w:t>
      </w:r>
      <w:bookmarkEnd w:id="19"/>
    </w:p>
    <w:p>
      <w:pPr>
        <w:pStyle w:val="3"/>
        <w:rPr>
          <w:rFonts w:hint="eastAsia"/>
        </w:rPr>
      </w:pPr>
      <w:r>
        <w:rPr>
          <w:rFonts w:hint="default"/>
        </w:rPr>
        <w:t>收到数据若长度大于1字节，判断为数据分组，发送ack</w:t>
      </w:r>
    </w:p>
    <w:p>
      <w:pPr>
        <w:pStyle w:val="3"/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94960" cy="1958975"/>
            <wp:effectExtent l="0" t="0" r="152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95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r>
        <w:rPr>
          <w:rFonts w:hint="default"/>
        </w:rPr>
        <w:t>否则判断为ack。若不是未确认的ack丢弃，否则重启计时器</w:t>
      </w:r>
    </w:p>
    <w:p>
      <w:pPr>
        <w:pStyle w:val="3"/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408045" cy="2278380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bookmarkStart w:id="20" w:name="_Toc513957089"/>
      <w:r>
        <w:rPr>
          <w:rFonts w:hint="default"/>
        </w:rPr>
        <w:t>重传</w:t>
      </w:r>
      <w:bookmarkEnd w:id="20"/>
    </w:p>
    <w:p>
      <w:pPr>
        <w:pStyle w:val="3"/>
        <w:rPr>
          <w:rFonts w:hint="eastAsia"/>
        </w:rPr>
      </w:pPr>
      <w:r>
        <w:rPr>
          <w:rFonts w:hint="default"/>
        </w:rPr>
        <w:t>依次发送窗口中缓存的分组</w:t>
      </w:r>
    </w:p>
    <w:p>
      <w:pPr>
        <w:pStyle w:val="3"/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96230" cy="1513840"/>
            <wp:effectExtent l="0" t="0" r="1397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1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21" w:name="_Toc690713411"/>
      <w:r>
        <w:rPr>
          <w:rFonts w:hint="default"/>
        </w:rPr>
        <w:t>发送数据</w:t>
      </w:r>
      <w:bookmarkEnd w:id="21"/>
    </w:p>
    <w:p>
      <w:pPr>
        <w:pStyle w:val="3"/>
        <w:rPr>
          <w:rFonts w:hint="default"/>
        </w:rPr>
      </w:pPr>
      <w:r>
        <w:rPr>
          <w:rFonts w:hint="default"/>
        </w:rPr>
        <w:t>用sendMessage发送一段数据，提取开头分组大小数据发送</w:t>
      </w:r>
    </w:p>
    <w:p>
      <w:pPr>
        <w:pStyle w:val="3"/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75100" cy="1699895"/>
            <wp:effectExtent l="0" t="0" r="635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69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default"/>
        </w:rPr>
        <w:t>若窗口不满，发送余下数据，否则窗口移动发生时发送余下数据</w:t>
      </w:r>
    </w:p>
    <w:p>
      <w:pPr>
        <w:pStyle w:val="3"/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231005" cy="1871980"/>
            <wp:effectExtent l="0" t="0" r="1714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ind w:leftChars="0"/>
        <w:rPr>
          <w:rFonts w:hint="default"/>
        </w:rPr>
      </w:pP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</w:p>
    <w:p>
      <w:pPr>
        <w:pStyle w:val="2"/>
        <w:rPr>
          <w:rFonts w:hint="default"/>
        </w:rPr>
      </w:pPr>
      <w:bookmarkStart w:id="22" w:name="_Toc284280843"/>
      <w:r>
        <w:rPr>
          <w:rFonts w:hint="default"/>
        </w:rPr>
        <w:t>实验过程与结果</w:t>
      </w:r>
      <w:bookmarkEnd w:id="22"/>
    </w:p>
    <w:p>
      <w:pPr>
        <w:pStyle w:val="3"/>
        <w:rPr>
          <w:rFonts w:hint="default"/>
        </w:rPr>
      </w:pPr>
      <w:r>
        <w:rPr>
          <w:rFonts w:hint="default"/>
        </w:rPr>
        <w:t>gbn单向，右向左发送A到Z，每个数据分组含2字节数据，丢包0.2</w:t>
      </w:r>
    </w:p>
    <w:p>
      <w:pPr>
        <w:pStyle w:val="3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392420" cy="3899535"/>
            <wp:effectExtent l="0" t="0" r="177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389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391150" cy="13436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gbn双向，右向左发送A到Z，左向右发送a到z，每个数据分组含3字节数据，丢包0.2</w:t>
      </w:r>
    </w:p>
    <w:p>
      <w:pPr>
        <w:pStyle w:val="3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388610" cy="3928745"/>
            <wp:effectExtent l="0" t="0" r="254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392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398135" cy="3829685"/>
            <wp:effectExtent l="0" t="0" r="12065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382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sr单向，右向左发送A到Z，左向右发送a到z，每个数据分组含3字节数据，丢包0.2</w:t>
      </w:r>
    </w:p>
    <w:p>
      <w:pPr>
        <w:pStyle w:val="3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067935" cy="3863975"/>
            <wp:effectExtent l="0" t="0" r="1841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073650" cy="4090035"/>
            <wp:effectExtent l="0" t="0" r="1270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409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314065" cy="4098290"/>
            <wp:effectExtent l="0" t="0" r="635" b="165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09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1944370" cy="6334125"/>
            <wp:effectExtent l="0" t="0" r="177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633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                                            </w:t>
      </w:r>
      <w:r>
        <w:rPr>
          <w:rFonts w:hint="default"/>
        </w:rPr>
        <w:drawing>
          <wp:inline distT="0" distB="0" distL="114300" distR="114300">
            <wp:extent cx="1966595" cy="1106170"/>
            <wp:effectExtent l="0" t="0" r="14605" b="177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sr双向与前类似，不再演示</w:t>
      </w: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2"/>
        <w:rPr>
          <w:rFonts w:hint="eastAsia"/>
          <w:lang w:val="en-US" w:eastAsia="zh-CN"/>
        </w:rPr>
      </w:pPr>
      <w:bookmarkStart w:id="23" w:name="_Toc1756514980"/>
      <w:r>
        <w:rPr>
          <w:rFonts w:hint="default"/>
        </w:rPr>
        <w:t>源代码（有详细注释）</w:t>
      </w:r>
      <w:bookmarkEnd w:id="0"/>
      <w:bookmarkEnd w:id="1"/>
      <w:bookmarkEnd w:id="23"/>
    </w:p>
    <w:p>
      <w:pPr>
        <w:pStyle w:val="4"/>
        <w:rPr>
          <w:rFonts w:hint="eastAsia"/>
          <w:lang w:eastAsia="zh-CN"/>
        </w:rPr>
      </w:pPr>
      <w:bookmarkStart w:id="24" w:name="_Toc1208989674"/>
      <w:r>
        <w:rPr>
          <w:rFonts w:hint="default"/>
        </w:rPr>
        <w:t>gbn_dual.js</w:t>
      </w:r>
      <w:bookmarkEnd w:id="24"/>
    </w:p>
    <w:p>
      <w:pPr>
        <w:pStyle w:val="3"/>
        <w:rPr>
          <w:rFonts w:hint="default"/>
        </w:rPr>
      </w:pPr>
      <w:r>
        <w:rPr>
          <w:rFonts w:hint="default"/>
        </w:rPr>
        <w:t>const EventEmitter = require('events')</w:t>
      </w:r>
    </w:p>
    <w:p>
      <w:pPr>
        <w:pStyle w:val="3"/>
        <w:rPr>
          <w:rFonts w:hint="default"/>
        </w:rPr>
      </w:pPr>
      <w:r>
        <w:rPr>
          <w:rFonts w:hint="default"/>
        </w:rPr>
        <w:t>const dgram = require('dgram')</w:t>
      </w:r>
    </w:p>
    <w:p>
      <w:pPr>
        <w:pStyle w:val="3"/>
        <w:rPr>
          <w:rFonts w:hint="default"/>
        </w:rPr>
      </w:pPr>
      <w:r>
        <w:rPr>
          <w:rFonts w:hint="default"/>
        </w:rPr>
        <w:t>const readline = require('readline')</w:t>
      </w: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  <w:bookmarkStart w:id="26" w:name="_GoBack"/>
      <w:bookmarkEnd w:id="26"/>
      <w:r>
        <w:rPr>
          <w:rFonts w:hint="default"/>
        </w:rPr>
        <w:t>let address = 'localhost'</w:t>
      </w:r>
    </w:p>
    <w:p>
      <w:pPr>
        <w:pStyle w:val="3"/>
        <w:rPr>
          <w:rFonts w:hint="default"/>
        </w:rPr>
      </w:pPr>
      <w:r>
        <w:rPr>
          <w:rFonts w:hint="default"/>
        </w:rPr>
        <w:t>let port = 60000</w:t>
      </w:r>
    </w:p>
    <w:p>
      <w:pPr>
        <w:pStyle w:val="3"/>
        <w:rPr>
          <w:rFonts w:hint="default"/>
        </w:rPr>
      </w:pPr>
      <w:r>
        <w:rPr>
          <w:rFonts w:hint="default"/>
        </w:rPr>
        <w:t>let messages = Buffer.from('abcdefghijklmnopqrstuvwxyz1')</w:t>
      </w:r>
    </w:p>
    <w:p>
      <w:pPr>
        <w:pStyle w:val="3"/>
        <w:rPr>
          <w:rFonts w:hint="default"/>
        </w:rPr>
      </w:pPr>
      <w:r>
        <w:rPr>
          <w:rFonts w:hint="default"/>
        </w:rPr>
        <w:t>let messages2 = Buffer.from('ABCDEFGHIJKLMNOPQRSTUVWXYZ')</w:t>
      </w:r>
    </w:p>
    <w:p>
      <w:pPr>
        <w:pStyle w:val="3"/>
        <w:rPr>
          <w:rFonts w:hint="default"/>
        </w:rPr>
      </w:pPr>
      <w:r>
        <w:rPr>
          <w:rFonts w:hint="default"/>
        </w:rPr>
        <w:t>const dual = true</w:t>
      </w:r>
    </w:p>
    <w:p>
      <w:pPr>
        <w:pStyle w:val="3"/>
        <w:rPr>
          <w:rFonts w:hint="default"/>
        </w:rPr>
      </w:pPr>
      <w:r>
        <w:rPr>
          <w:rFonts w:hint="default"/>
        </w:rPr>
        <w:t>let dropRate = 0.2</w:t>
      </w:r>
    </w:p>
    <w:p>
      <w:pPr>
        <w:pStyle w:val="3"/>
        <w:rPr>
          <w:rFonts w:hint="default"/>
        </w:rPr>
      </w:pPr>
      <w:r>
        <w:rPr>
          <w:rFonts w:hint="default"/>
        </w:rPr>
        <w:t>let time = 500</w:t>
      </w:r>
    </w:p>
    <w:p>
      <w:pPr>
        <w:pStyle w:val="3"/>
        <w:rPr>
          <w:rFonts w:hint="default"/>
        </w:rPr>
      </w:pPr>
      <w:r>
        <w:rPr>
          <w:rFonts w:hint="default"/>
        </w:rPr>
        <w:t>let segmentSize = 3</w:t>
      </w:r>
    </w:p>
    <w:p>
      <w:pPr>
        <w:pStyle w:val="3"/>
        <w:rPr>
          <w:rFonts w:hint="default"/>
        </w:rPr>
      </w:pPr>
      <w:r>
        <w:rPr>
          <w:rFonts w:hint="default"/>
        </w:rPr>
        <w:t>const windowSize = 8</w:t>
      </w:r>
    </w:p>
    <w:p>
      <w:pPr>
        <w:pStyle w:val="3"/>
        <w:rPr>
          <w:rFonts w:hint="default"/>
        </w:rPr>
      </w:pPr>
      <w:r>
        <w:rPr>
          <w:rFonts w:hint="default"/>
        </w:rPr>
        <w:t>let expectedSeq = 0</w:t>
      </w:r>
    </w:p>
    <w:p>
      <w:pPr>
        <w:pStyle w:val="3"/>
        <w:rPr>
          <w:rFonts w:hint="default"/>
        </w:rPr>
      </w:pPr>
      <w:r>
        <w:rPr>
          <w:rFonts w:hint="default"/>
        </w:rPr>
        <w:t>class Window extends EventEmitter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constructor(num = 8)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super()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this.num = num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interface index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this.base = this.nextseq = 0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circular array index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this.left = this.right = 0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this.cache = [...Array(num)]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this.cacheSize = 0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addIndex(x, y = 1)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return (x + y) % this.num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addBase(ack)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const before = this.base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this.base = (ack === undefined ? this.base : ack)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if (before &lt; this.base)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this.left = this.addIndex(this.base, 0)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if (this.right &gt;= this.left) this.cacheSize = this.right - this.left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else this.cacheSize = this.num - (this.left - this.right)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this.emit('move')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// console.log('window move', 'base:', this.base)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return true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wrong ack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addSeq(chunk)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add to cache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this.cache[this.right] = chunk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this.right = this.addIndex(this.right)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this.cacheSize++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this.nextseq++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isFull()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return this.cacheSize === this.num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getCache()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if (this.isFull() || this.right &lt; this.left)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return [...this.cache.slice(this.left), ...this.cache.slice(0, this.right)]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} else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// this.right &gt; this.left or empty 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return this.cache.slice(this.left, this.right)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class Timeout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constructor(fn, timeout)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this.fn = fn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this.time = timeout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start()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if (!this.exist)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this.exist = true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this.timeout = setTimeout(()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    this.exist = false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    this.fn()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}, this.time)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clear()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clearTimeout(this.timeout)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this.exist = false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restart()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this.clear()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this.start()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const window = new Window()</w:t>
      </w:r>
    </w:p>
    <w:p>
      <w:pPr>
        <w:pStyle w:val="3"/>
        <w:rPr>
          <w:rFonts w:hint="default"/>
        </w:rPr>
      </w:pPr>
      <w:r>
        <w:rPr>
          <w:rFonts w:hint="default"/>
        </w:rPr>
        <w:t>const timeout = new Timeout(reSend, time)</w:t>
      </w:r>
    </w:p>
    <w:p>
      <w:pPr>
        <w:pStyle w:val="3"/>
        <w:rPr>
          <w:rFonts w:hint="default"/>
        </w:rPr>
      </w:pPr>
      <w:r>
        <w:rPr>
          <w:rFonts w:hint="default"/>
        </w:rPr>
        <w:t>const server = dgram.createSocket('udp4').on('listening', ()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 info = server.address()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console.log('server start', info.address, ':', info.port)</w:t>
      </w:r>
    </w:p>
    <w:p>
      <w:pPr>
        <w:pStyle w:val="3"/>
        <w:rPr>
          <w:rFonts w:hint="default"/>
        </w:rPr>
      </w:pPr>
      <w:r>
        <w:rPr>
          <w:rFonts w:hint="default"/>
        </w:rPr>
        <w:t>}).on('message', message)</w:t>
      </w:r>
    </w:p>
    <w:p>
      <w:pPr>
        <w:pStyle w:val="3"/>
        <w:rPr>
          <w:rFonts w:hint="default"/>
        </w:rPr>
      </w:pPr>
      <w:r>
        <w:rPr>
          <w:rFonts w:hint="default"/>
        </w:rPr>
        <w:t>const log = (pre, message, next = [], limit = 10)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(message.byteLength &lt;= limit)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console.log(...pre, message.toString(), ...next)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else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console.log(...pre, 'byteLength', message.byteLength, ...next)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const sendSegment = (seq, data, callback)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// data length &gt; 1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(!Buffer.isBuffer(data) || data.byteLength === 0) return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// one byte 0-255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seq = Buffer.alloc(1, seq)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data = Buffer.concat([seq, data])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server.send(data, port, address, callback)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function message(message, rinfo)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// random drop ack and data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(Math.random() &lt; (typeof dropRate === 'undefined' ? 0 : dropRate)) return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// receive data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(message.byteLength &gt; 1)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const seq = message[0]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log(['&lt;= receive segment', seq], message.slice(1), ['expected', expectedSeq])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expected ack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if (seq === expectedSeq) expectedSeq++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send ack(not expected seq send ack too)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port = rinfo.port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server.send(Buffer.alloc(1, expectedSeq), port)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console.log('&lt;= send ack', expectedSeq)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return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// receive ack, the first byte is ack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 ack = message[0]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console.log('=&gt; receive ack', ack)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 isRightAck = window.addBase(ack)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// drop unrelated ack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(!isRightAck) return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(window.base !== window.nextseq)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timeout.restart()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 else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timeout.clear()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console.log('===finish===')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server.emit('mfinish')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function reSend()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console.log('===resend===')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timeout.restart()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window.getCache().forEach((chunk, index)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sendSegment(window.base + index, chunk)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log(['=&gt; resend segment', window.base + index], chunk)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})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function sendMessage(messages)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 message = messages.slice(0, segmentSize)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messages = messages.slice(segmentSize)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(message.byteLength === 0) return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sendSegment(window.nextseq, message)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log(['=&gt; send segment', window.nextseq], message)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(window.base === window.nextseq)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timeout.start()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window.addSeq(message)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(window.isFull())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if window full, wait window move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console.log('window full')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window.once('move', ()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// console.log('window space available')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sendMessage(messages)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})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 else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sendMessage(messages)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}   </w:t>
      </w:r>
    </w:p>
    <w:p>
      <w:pPr>
        <w:pStyle w:val="3"/>
        <w:rPr>
          <w:rFonts w:hint="default"/>
        </w:rPr>
      </w:pPr>
      <w:r>
        <w:rPr>
          <w:rFonts w:hint="default"/>
        </w:rPr>
        <w:t>const portAvailable = port =&gt; new Promise((resolve, reject)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 tester = dgram.createSocket('udp4')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.once('error', err =&gt; (err.code == 'EADDRINUSE' ? resolve(false) : reject(err)))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.once('listening', () =&gt; tester.once('close', () =&gt; resolve(true)).close())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.bind(port)</w:t>
      </w:r>
    </w:p>
    <w:p>
      <w:pPr>
        <w:pStyle w:val="3"/>
        <w:rPr>
          <w:rFonts w:hint="default"/>
        </w:rPr>
      </w:pPr>
      <w:r>
        <w:rPr>
          <w:rFonts w:hint="default"/>
        </w:rPr>
        <w:t>})</w:t>
      </w:r>
    </w:p>
    <w:p>
      <w:pPr>
        <w:pStyle w:val="3"/>
        <w:rPr>
          <w:rFonts w:hint="default"/>
        </w:rPr>
      </w:pPr>
      <w:r>
        <w:rPr>
          <w:rFonts w:hint="default"/>
        </w:rPr>
        <w:t>const bindPort = async ()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 result = await portAvailable(port)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(result)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server.bind(port)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server.once('message', (_, rinfo)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// get remote info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port = rinfo.port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address = rinfo.address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// start send to remote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if (typeof dual !== 'undefined' &amp;&amp; dual) sendMessage(messages)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})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 else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bind to another port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server.bind(()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sendMessage(messages2)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})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bindPort()</w:t>
      </w:r>
    </w:p>
    <w:p>
      <w:pPr>
        <w:pStyle w:val="3"/>
        <w:rPr>
          <w:rFonts w:hint="default"/>
        </w:rPr>
      </w:pPr>
      <w:r>
        <w:rPr>
          <w:rFonts w:hint="default"/>
        </w:rPr>
        <w:t>const rl = readline.createInterface({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input: process.stdin,</w:t>
      </w:r>
    </w:p>
    <w:p>
      <w:pPr>
        <w:pStyle w:val="3"/>
        <w:rPr>
          <w:rFonts w:hint="default"/>
        </w:rPr>
      </w:pPr>
      <w:r>
        <w:rPr>
          <w:rFonts w:hint="default"/>
        </w:rPr>
        <w:t>})</w:t>
      </w:r>
    </w:p>
    <w:p>
      <w:pPr>
        <w:pStyle w:val="3"/>
        <w:rPr>
          <w:rFonts w:hint="default"/>
        </w:rPr>
      </w:pPr>
      <w:r>
        <w:rPr>
          <w:rFonts w:hint="default"/>
        </w:rPr>
        <w:t>server.once('mfinish', ()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rl.on('line', input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3 byte for chinese charactor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segmentSize = 3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sendMessage(Buffer.from(input))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})</w:t>
      </w:r>
    </w:p>
    <w:p>
      <w:pPr>
        <w:pStyle w:val="3"/>
        <w:rPr>
          <w:rFonts w:hint="default"/>
        </w:rPr>
      </w:pPr>
      <w:r>
        <w:rPr>
          <w:rFonts w:hint="default"/>
        </w:rPr>
        <w:t>})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25" w:name="_Toc1533192966"/>
      <w:r>
        <w:rPr>
          <w:rFonts w:hint="default"/>
          <w:lang w:eastAsia="zh-CN"/>
        </w:rPr>
        <w:t>sr</w:t>
      </w:r>
      <w:r>
        <w:rPr>
          <w:rFonts w:hint="eastAsia"/>
          <w:lang w:val="en-US" w:eastAsia="zh-CN"/>
        </w:rPr>
        <w:t>_dual.js</w:t>
      </w:r>
      <w:bookmarkEnd w:id="25"/>
    </w:p>
    <w:p>
      <w:pPr>
        <w:pStyle w:val="3"/>
        <w:rPr>
          <w:rFonts w:hint="default"/>
        </w:rPr>
      </w:pPr>
      <w:r>
        <w:rPr>
          <w:rFonts w:hint="default"/>
        </w:rPr>
        <w:t>const EventEmitter = require('events')</w:t>
      </w:r>
    </w:p>
    <w:p>
      <w:pPr>
        <w:pStyle w:val="3"/>
        <w:rPr>
          <w:rFonts w:hint="default"/>
        </w:rPr>
      </w:pPr>
      <w:r>
        <w:rPr>
          <w:rFonts w:hint="default"/>
        </w:rPr>
        <w:t>const dgram = require('dgram')</w:t>
      </w:r>
    </w:p>
    <w:p>
      <w:pPr>
        <w:pStyle w:val="3"/>
        <w:rPr>
          <w:rFonts w:hint="default"/>
        </w:rPr>
      </w:pPr>
      <w:r>
        <w:rPr>
          <w:rFonts w:hint="default"/>
        </w:rPr>
        <w:t>const readline = require('readline')</w:t>
      </w:r>
    </w:p>
    <w:p>
      <w:pPr>
        <w:pStyle w:val="3"/>
        <w:rPr>
          <w:rFonts w:hint="default"/>
        </w:rPr>
      </w:pPr>
      <w:r>
        <w:rPr>
          <w:rFonts w:hint="default"/>
        </w:rPr>
        <w:t>let address = 'localhost'</w:t>
      </w:r>
    </w:p>
    <w:p>
      <w:pPr>
        <w:pStyle w:val="3"/>
        <w:rPr>
          <w:rFonts w:hint="default"/>
        </w:rPr>
      </w:pPr>
      <w:r>
        <w:rPr>
          <w:rFonts w:hint="default"/>
        </w:rPr>
        <w:t>let port = 60000</w:t>
      </w:r>
    </w:p>
    <w:p>
      <w:pPr>
        <w:pStyle w:val="3"/>
        <w:rPr>
          <w:rFonts w:hint="default"/>
        </w:rPr>
      </w:pPr>
      <w:r>
        <w:rPr>
          <w:rFonts w:hint="default"/>
        </w:rPr>
        <w:t>let messages = Buffer.from('abcdefghijklmnopqrstuvwxyz1')</w:t>
      </w:r>
    </w:p>
    <w:p>
      <w:pPr>
        <w:pStyle w:val="3"/>
        <w:rPr>
          <w:rFonts w:hint="default"/>
        </w:rPr>
      </w:pPr>
      <w:r>
        <w:rPr>
          <w:rFonts w:hint="default"/>
        </w:rPr>
        <w:t>let messages2 = Buffer.from('ABCDEFGHIJKLMNOPQRSTUVWXYZ')</w:t>
      </w:r>
    </w:p>
    <w:p>
      <w:pPr>
        <w:pStyle w:val="3"/>
        <w:rPr>
          <w:rFonts w:hint="default"/>
        </w:rPr>
      </w:pPr>
      <w:r>
        <w:rPr>
          <w:rFonts w:hint="default"/>
        </w:rPr>
        <w:t>// const dual = true</w:t>
      </w:r>
    </w:p>
    <w:p>
      <w:pPr>
        <w:pStyle w:val="3"/>
        <w:rPr>
          <w:rFonts w:hint="default"/>
        </w:rPr>
      </w:pPr>
      <w:r>
        <w:rPr>
          <w:rFonts w:hint="default"/>
        </w:rPr>
        <w:t>let dropRate = 0.2</w:t>
      </w:r>
    </w:p>
    <w:p>
      <w:pPr>
        <w:pStyle w:val="3"/>
        <w:rPr>
          <w:rFonts w:hint="default"/>
        </w:rPr>
      </w:pPr>
      <w:r>
        <w:rPr>
          <w:rFonts w:hint="default"/>
        </w:rPr>
        <w:t>let time = 500</w:t>
      </w:r>
    </w:p>
    <w:p>
      <w:pPr>
        <w:pStyle w:val="3"/>
        <w:rPr>
          <w:rFonts w:hint="default"/>
        </w:rPr>
      </w:pPr>
      <w:r>
        <w:rPr>
          <w:rFonts w:hint="default"/>
        </w:rPr>
        <w:t>let segmentSize = 1</w:t>
      </w:r>
    </w:p>
    <w:p>
      <w:pPr>
        <w:pStyle w:val="3"/>
        <w:rPr>
          <w:rFonts w:hint="default"/>
        </w:rPr>
      </w:pPr>
      <w:r>
        <w:rPr>
          <w:rFonts w:hint="default"/>
        </w:rPr>
        <w:t>let windowSize = 8</w:t>
      </w:r>
    </w:p>
    <w:p>
      <w:pPr>
        <w:pStyle w:val="3"/>
        <w:rPr>
          <w:rFonts w:hint="default"/>
        </w:rPr>
      </w:pPr>
      <w:r>
        <w:rPr>
          <w:rFonts w:hint="default"/>
        </w:rPr>
        <w:t>class Timeout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constructor(fn, timeout)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this.fn = fn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this.time = timeout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start()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if (!this.exist)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this.exist = true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this.timeout = setTimeout(()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    this.exist = false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    this.fn()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}, this.time)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return this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clear()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clearTimeout(this.timeout)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this.exist = false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return this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restart()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this.clear()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this.start()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return this</w:t>
      </w: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class SWindow extends EventEmitter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constructor(num = 8)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super()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this.num = num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interface index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this.base = this.nextseq = 1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circular array index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this.left = this.right = 1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this.cache = [...Array(num)]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this.timeout = [...Array(num)]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this.cacheSize = 0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addIndex(x, y = 1)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return (x + y) % this.num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addBase(ack)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if (this.base &lt;= ack &amp;&amp; ack &lt;= this.base + this.num)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// clear this timeout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this.timeout[this.addIndex(ack, 0)].clear()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this.cache[this.addIndex(ack, 0)] = undefined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// this.timeout[this.addIndex(ack, 0)] = undefined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// move 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while (this.cache[this.left] === undefined &amp;&amp; this.cacheSize &gt; 0)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    this.base++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    this.left = this.addIndex(this.left)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    this.cacheSize = (this.right &gt;= this.left) ? this.cacheSize = this.right - this.left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        : this.num - (this.left - this.right)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    this.emit('move')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    console.log('move')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return true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wrong ack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addSeq(chunk, ...args)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add to cache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this.cache[this.right] = chunk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this.timeout[this.right] = (new Timeout(...args)).start()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this.right = this.addIndex(this.right)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this.cacheSize++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this.nextseq++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isFull()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return this.cacheSize === this.num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// restart timeout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restart(seq)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this.timeout[seq % this.num].restart()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class RWindow extends EventEmitter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constructor(num = 8)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super()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this.num = num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interface index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this.base = 1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circular array index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this.left = 1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this.cache = [...Array(num)]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addIndex(x, y = 1)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return (x + y) % this.num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addBase(ack, chunk)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not in [base-N,base+N-1]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if (this.base - this.num &gt; ack || ack &gt;= this.base + this.num) return false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if (this.base &lt;= ack &amp;&amp; this.cache[this.addIndex(ack, 0)] === undefined)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// not duplicate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this.cache[this.addIndex(ack, 0)] = chunk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// deliver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while (this.cache[this.left] !== undefined)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    this.emit('deliver', this.base, this.cache[this.left])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    this.cache[this.left] = undefined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    this.base++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    this.left = this.addIndex(this.left)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return true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const log = (pre, message, next = [], limit = 10)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(message.byteLength &lt;= limit)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console.log(...pre, message.toString(), ...next)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else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console.log(...pre, 'byteLength', message.byteLength, ...next)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const sWindow = new SWindow(windowSize)</w:t>
      </w:r>
    </w:p>
    <w:p>
      <w:pPr>
        <w:pStyle w:val="3"/>
        <w:rPr>
          <w:rFonts w:hint="default"/>
        </w:rPr>
      </w:pPr>
      <w:r>
        <w:rPr>
          <w:rFonts w:hint="default"/>
        </w:rPr>
        <w:t>const rWindow = new RWindow(windowSize)</w:t>
      </w:r>
    </w:p>
    <w:p>
      <w:pPr>
        <w:pStyle w:val="3"/>
        <w:rPr>
          <w:rFonts w:hint="default"/>
        </w:rPr>
      </w:pPr>
      <w:r>
        <w:rPr>
          <w:rFonts w:hint="default"/>
        </w:rPr>
        <w:t>rWindow.on('deliver', (seq, chunk)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log(['&lt;= deliver', seq], chunk)</w:t>
      </w:r>
    </w:p>
    <w:p>
      <w:pPr>
        <w:pStyle w:val="3"/>
        <w:rPr>
          <w:rFonts w:hint="default"/>
        </w:rPr>
      </w:pPr>
      <w:r>
        <w:rPr>
          <w:rFonts w:hint="default"/>
        </w:rPr>
        <w:t>})</w:t>
      </w:r>
    </w:p>
    <w:p>
      <w:pPr>
        <w:pStyle w:val="3"/>
        <w:rPr>
          <w:rFonts w:hint="default"/>
        </w:rPr>
      </w:pPr>
      <w:r>
        <w:rPr>
          <w:rFonts w:hint="default"/>
        </w:rPr>
        <w:t>// const timeout = new Timeout(reSend, time)</w:t>
      </w:r>
    </w:p>
    <w:p>
      <w:pPr>
        <w:pStyle w:val="3"/>
        <w:rPr>
          <w:rFonts w:hint="default"/>
        </w:rPr>
      </w:pPr>
      <w:r>
        <w:rPr>
          <w:rFonts w:hint="default"/>
        </w:rPr>
        <w:t>const server = dgram.createSocket('udp4').on('listening', ()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 info = server.address()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console.log('server start', info.address, ':', info.port)</w:t>
      </w:r>
    </w:p>
    <w:p>
      <w:pPr>
        <w:pStyle w:val="3"/>
        <w:rPr>
          <w:rFonts w:hint="default"/>
        </w:rPr>
      </w:pPr>
      <w:r>
        <w:rPr>
          <w:rFonts w:hint="default"/>
        </w:rPr>
        <w:t>}).on('message', message)</w:t>
      </w:r>
    </w:p>
    <w:p>
      <w:pPr>
        <w:pStyle w:val="3"/>
        <w:rPr>
          <w:rFonts w:hint="default"/>
        </w:rPr>
      </w:pPr>
      <w:r>
        <w:rPr>
          <w:rFonts w:hint="default"/>
        </w:rPr>
        <w:t>const sendSegment = (seq, data, callback)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// data length &gt; 1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(!Buffer.isBuffer(data) || data.byteLength === 0) return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// one byte 0-255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seq = Buffer.alloc(1, seq)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data = Buffer.concat([seq, data])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server.send(data, port, address, callback)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function message(message, rinfo)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// random drop ack and data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(Math.random() &lt; (typeof dropRate === 'undefined' ? 0 : dropRate)) return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// receive data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(message.byteLength &gt; 1)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const seq = message[0]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log(['&lt;= receive segment', seq], message.slice(1), ['expected', rWindow.base])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expected ack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const isRightAck = rWindow.addBase(seq, message.slice(1))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if (!isRightAck) return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send ack if ack in range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port = rinfo.port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address = rinfo.address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server.send(Buffer.alloc(1, seq), port, address)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console.log('&lt;= send ack', seq)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return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// receive ack, the first byte is ack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 ack = message[0]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console.log('=&gt; receive ack', ack)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 isRightAck = sWindow.addBase(ack)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// drop unrelated ack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(!isRightAck) return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(sWindow.base === sWindow.nextseq)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console.log('===finish===')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if (typeof dual === 'undefined' || !dual) server.close()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server.emit('mfinish')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function reSend(seq, chunk)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sWindow.restart(seq)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sendSegment(seq, chunk)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log(['=&gt; resend segment', seq], chunk)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function sendMessage(messages)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 message = messages.slice(0, segmentSize)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messages = messages.slice(segmentSize)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(message.byteLength === 0) return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sendSegment(sWindow.nextseq, message)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log(['=&gt; send segment', sWindow.nextseq], message)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// sWindow.start(sWindow.nextseq, fn, time)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sWindow.addSeq(message, ((seq, message) =&gt; () =&gt; reSend(seq, message))(sWindow.nextseq, message), time)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(sWindow.isFull())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if sWindow full, wait sWindow move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sWindow.once('move', ()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console.log('sWindow space available')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sendMessage(messages)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})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 else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sendMessage(messages)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const portAvailable = port =&gt; new Promise((resolve, reject)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 tester = dgram.createSocket('udp4')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.once('error', err =&gt; (err.code == 'EADDRINUSE' ? resolve(false) : reject(err)))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.once('listening', () =&gt; tester.once('close', () =&gt; resolve(true)).close())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.bind(port)</w:t>
      </w:r>
    </w:p>
    <w:p>
      <w:pPr>
        <w:pStyle w:val="3"/>
        <w:rPr>
          <w:rFonts w:hint="default"/>
        </w:rPr>
      </w:pPr>
      <w:r>
        <w:rPr>
          <w:rFonts w:hint="default"/>
        </w:rPr>
        <w:t>})</w:t>
      </w:r>
    </w:p>
    <w:p>
      <w:pPr>
        <w:pStyle w:val="3"/>
        <w:rPr>
          <w:rFonts w:hint="default"/>
        </w:rPr>
      </w:pPr>
      <w:r>
        <w:rPr>
          <w:rFonts w:hint="default"/>
        </w:rPr>
        <w:t>const bindPort = async ()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const result = await portAvailable(port)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if (result)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server.bind(port)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server.once('message', (_, rinfo)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// get remote info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port = rinfo.port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address = rinfo.address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// start send to remote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if (typeof dual !== 'undefined' &amp;&amp; dual) sendMessage(messages)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})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 else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bind to another port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server.bind(()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    sendMessage(messages2)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})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3"/>
        <w:rPr>
          <w:rFonts w:hint="default"/>
        </w:rPr>
      </w:pPr>
      <w:r>
        <w:rPr>
          <w:rFonts w:hint="default"/>
        </w:rPr>
        <w:t>}</w:t>
      </w:r>
    </w:p>
    <w:p>
      <w:pPr>
        <w:pStyle w:val="3"/>
        <w:rPr>
          <w:rFonts w:hint="default"/>
        </w:rPr>
      </w:pPr>
      <w:r>
        <w:rPr>
          <w:rFonts w:hint="default"/>
        </w:rPr>
        <w:t>bindPort()</w:t>
      </w:r>
    </w:p>
    <w:p>
      <w:pPr>
        <w:pStyle w:val="3"/>
        <w:rPr>
          <w:rFonts w:hint="default"/>
        </w:rPr>
      </w:pPr>
      <w:r>
        <w:rPr>
          <w:rFonts w:hint="default"/>
        </w:rPr>
        <w:t>const rl = readline.createInterface({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input: process.stdin,</w:t>
      </w:r>
    </w:p>
    <w:p>
      <w:pPr>
        <w:pStyle w:val="3"/>
        <w:rPr>
          <w:rFonts w:hint="default"/>
        </w:rPr>
      </w:pPr>
      <w:r>
        <w:rPr>
          <w:rFonts w:hint="default"/>
        </w:rPr>
        <w:t>})</w:t>
      </w:r>
    </w:p>
    <w:p>
      <w:pPr>
        <w:pStyle w:val="3"/>
        <w:rPr>
          <w:rFonts w:hint="default"/>
        </w:rPr>
      </w:pPr>
      <w:r>
        <w:rPr>
          <w:rFonts w:hint="default"/>
        </w:rPr>
        <w:t>server.once('mfinish', ()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rl.on('line', input =&gt; {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// 3 byte for chinese charactor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segmentSize = 3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    sendMessage(Buffer.from(input))</w:t>
      </w:r>
    </w:p>
    <w:p>
      <w:pPr>
        <w:pStyle w:val="3"/>
        <w:rPr>
          <w:rFonts w:hint="default"/>
        </w:rPr>
      </w:pPr>
      <w:r>
        <w:rPr>
          <w:rFonts w:hint="default"/>
        </w:rPr>
        <w:t xml:space="preserve">    })</w:t>
      </w:r>
    </w:p>
    <w:p>
      <w:pPr>
        <w:pStyle w:val="3"/>
        <w:rPr>
          <w:rFonts w:hint="default"/>
        </w:rPr>
      </w:pPr>
      <w:r>
        <w:rPr>
          <w:rFonts w:hint="default"/>
        </w:rPr>
        <w:t>})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endnotePr>
        <w:numFmt w:val="decimal"/>
      </w:endnotePr>
      <w:pgSz w:w="11906" w:h="16838"/>
      <w:pgMar w:top="1701" w:right="1701" w:bottom="1531" w:left="1701" w:header="850" w:footer="1304" w:gutter="0"/>
      <w:pgNumType w:fmt="decimal"/>
      <w:cols w:space="0" w:num="1"/>
      <w:titlePg/>
      <w:rtlGutter w:val="0"/>
      <w:docGrid w:linePitch="360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0"/>
    </wne:keymap>
    <wne:keymap wne:kcmPrimary="0632">
      <wne:acd wne:acdName="acd1"/>
    </wne:keymap>
    <wne:keymap wne:kcmPrimary="0633">
      <wne:acd wne:acdName="acd2"/>
    </wne:keymap>
    <wne:keymap wne:kcmPrimary="0634">
      <wne:acd wne:acdName="acd3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E0A" wne:acdName="acd3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FZXiHeiI-Z08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Times New Roman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Sim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Times New Roma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FZXiHeiI-Z08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Hei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FZShuSong-Z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3270Medium Nerd Font">
    <w:altName w:val="Cantarell"/>
    <w:panose1 w:val="02000609000000000000"/>
    <w:charset w:val="00"/>
    <w:family w:val="auto"/>
    <w:pitch w:val="default"/>
    <w:sig w:usb0="00000000" w:usb1="00000000" w:usb2="00000030" w:usb3="00000000" w:csb0="80000011" w:csb1="014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ntarell">
    <w:panose1 w:val="02000503000000000000"/>
    <w:charset w:val="00"/>
    <w:family w:val="auto"/>
    <w:pitch w:val="default"/>
    <w:sig w:usb0="00000000" w:usb1="00000000" w:usb2="00000000" w:usb3="00000000" w:csb0="00000000" w:csb1="00000000"/>
  </w:font>
  <w:font w:name="GK YuanTi">
    <w:altName w:val="ZhunYuan"/>
    <w:panose1 w:val="02010600030101010101"/>
    <w:charset w:val="86"/>
    <w:family w:val="auto"/>
    <w:pitch w:val="default"/>
    <w:sig w:usb0="00000000" w:usb1="00000000" w:usb2="00000016" w:usb3="00000000" w:csb0="601E019D" w:csb1="D3F7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NGK YuanTi">
    <w:altName w:val="SimHei"/>
    <w:panose1 w:val="02010609030101010101"/>
    <w:charset w:val="86"/>
    <w:family w:val="decorative"/>
    <w:pitch w:val="default"/>
    <w:sig w:usb0="00000000" w:usb1="00000000" w:usb2="00000016" w:usb3="00000000" w:csb0="601E019D" w:csb1="D3F70000"/>
  </w:font>
  <w:font w:name="等线">
    <w:altName w:val="ZhunYua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ZhunYua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altName w:val="Cantarell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Helvetica Neue">
    <w:altName w:val="mononoki Nerd Font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altName w:val="DejaVu Sans"/>
    <w:panose1 w:val="020B0604030504040204"/>
    <w:charset w:val="00"/>
    <w:family w:val="auto"/>
    <w:pitch w:val="default"/>
    <w:sig w:usb0="00000000" w:usb1="00000000" w:usb2="00000010" w:usb3="00000000" w:csb0="2000019F" w:csb1="00000000"/>
  </w:font>
  <w:font w:name="华文新魏">
    <w:altName w:val="FZXiHeiI-Z08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altName w:val="Monospace"/>
    <w:panose1 w:val="020B0503020204020204"/>
    <w:charset w:val="88"/>
    <w:family w:val="auto"/>
    <w:pitch w:val="default"/>
    <w:sig w:usb0="00000000" w:usb1="00000000" w:usb2="00000016" w:usb3="00000000" w:csb0="0004001F" w:csb1="00000000"/>
  </w:font>
  <w:font w:name="Calibri Light">
    <w:altName w:val="DejaVu Sans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Microsoft JhengHei Light">
    <w:altName w:val="Monospace"/>
    <w:panose1 w:val="020B0304030504040204"/>
    <w:charset w:val="86"/>
    <w:family w:val="auto"/>
    <w:pitch w:val="default"/>
    <w:sig w:usb0="00000000" w:usb1="00000000" w:usb2="00000016" w:usb3="00000000" w:csb0="203E01BF" w:csb1="00000000"/>
  </w:font>
  <w:font w:name="InconsolataGo">
    <w:altName w:val="ZhunYuan"/>
    <w:panose1 w:val="020B0609030003000000"/>
    <w:charset w:val="86"/>
    <w:family w:val="auto"/>
    <w:pitch w:val="default"/>
    <w:sig w:usb0="00000000" w:usb1="00000000" w:usb2="00000000" w:usb3="00000000" w:csb0="00000013" w:csb1="00000000"/>
  </w:font>
  <w:font w:name="仿宋">
    <w:altName w:val="FZFangSong-Z02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微软雅黑 Light">
    <w:altName w:val="FZHei-B01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楷体">
    <w:altName w:val="FZKai-Z03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Batang">
    <w:altName w:val="FZXiHeiI-Z08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BatangChe">
    <w:altName w:val="FZXiHeiI-Z08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DFKai-SB">
    <w:altName w:val="FZXiHeiI-Z08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Dotum">
    <w:altName w:val="FZXiHeiI-Z08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DotumChe">
    <w:altName w:val="FZXiHeiI-Z08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Gungsuh">
    <w:altName w:val="FZXiHeiI-Z08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GungsuhChe">
    <w:altName w:val="FZXiHeiI-Z08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Malgun Gothic">
    <w:altName w:val="FZXiHeiI-Z08"/>
    <w:panose1 w:val="020B0503020000020004"/>
    <w:charset w:val="81"/>
    <w:family w:val="auto"/>
    <w:pitch w:val="default"/>
    <w:sig w:usb0="00000000" w:usb1="00000000" w:usb2="00000012" w:usb3="00000000" w:csb0="00080001" w:csb1="00000000"/>
  </w:font>
  <w:font w:name="Meiryo">
    <w:altName w:val="FZXiHeiI-Z08"/>
    <w:panose1 w:val="020B0604030504040204"/>
    <w:charset w:val="80"/>
    <w:family w:val="auto"/>
    <w:pitch w:val="default"/>
    <w:sig w:usb0="00000000" w:usb1="00000000" w:usb2="08000012" w:usb3="00000000" w:csb0="6002009F" w:csb1="DFD70000"/>
  </w:font>
  <w:font w:name="Microsoft JhengHei UI">
    <w:altName w:val="FZXiHeiI-Z08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Microsoft YaHei UI">
    <w:altName w:val="YaHei Consolas Hybrid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Microsoft YaHei UI Light">
    <w:altName w:val="Monospace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MS Gothic">
    <w:altName w:val="FZXiHeiI-Z08"/>
    <w:panose1 w:val="020B0609070205080204"/>
    <w:charset w:val="80"/>
    <w:family w:val="auto"/>
    <w:pitch w:val="default"/>
    <w:sig w:usb0="00000000" w:usb1="00000000" w:usb2="08000012" w:usb3="00000000" w:csb0="4002009F" w:csb1="DFD70000"/>
  </w:font>
  <w:font w:name="MingLiU_HKSCS-ExtB">
    <w:altName w:val="FZXiHeiI-Z08"/>
    <w:panose1 w:val="02020500000000000000"/>
    <w:charset w:val="88"/>
    <w:family w:val="auto"/>
    <w:pitch w:val="default"/>
    <w:sig w:usb0="00000000" w:usb1="00000000" w:usb2="00000000" w:usb3="00000000" w:csb0="00100001" w:csb1="00000000"/>
  </w:font>
  <w:font w:name="MingLiU_HKSCS">
    <w:altName w:val="FZXiHeiI-Z08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MingLiU-ExtB">
    <w:altName w:val="FZXiHeiI-Z08"/>
    <w:panose1 w:val="02020500000000000000"/>
    <w:charset w:val="88"/>
    <w:family w:val="auto"/>
    <w:pitch w:val="default"/>
    <w:sig w:usb0="00000000" w:usb1="00000000" w:usb2="00000000" w:usb3="00000000" w:csb0="00100001" w:csb1="00000000"/>
  </w:font>
  <w:font w:name="MingLiU">
    <w:altName w:val="FZXiHeiI-Z08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icrosoft JhengHei UI Light">
    <w:altName w:val="Monospace"/>
    <w:panose1 w:val="020B0304030504040204"/>
    <w:charset w:val="86"/>
    <w:family w:val="auto"/>
    <w:pitch w:val="default"/>
    <w:sig w:usb0="00000000" w:usb1="00000000" w:usb2="00000016" w:usb3="00000000" w:csb0="203E01BF" w:csb1="00000000"/>
  </w:font>
  <w:font w:name="Microsoft JhengHei">
    <w:altName w:val="FZXiHeiI-Z08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Meiryo UI">
    <w:altName w:val="FZXiHeiI-Z08"/>
    <w:panose1 w:val="020B0604030504040204"/>
    <w:charset w:val="80"/>
    <w:family w:val="auto"/>
    <w:pitch w:val="default"/>
    <w:sig w:usb0="00000000" w:usb1="00000000" w:usb2="08000012" w:usb3="00000000" w:csb0="6002009F" w:csb1="DFD70000"/>
  </w:font>
  <w:font w:name="GulimChe">
    <w:altName w:val="FZXiHeiI-Z08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Tahoma">
    <w:altName w:val="DejaVu Sans"/>
    <w:panose1 w:val="020B0604030504040204"/>
    <w:charset w:val="00"/>
    <w:family w:val="roman"/>
    <w:pitch w:val="default"/>
    <w:sig w:usb0="00000000" w:usb1="00000000" w:usb2="00000029" w:usb3="00000000" w:csb0="200101FF" w:csb1="20280000"/>
  </w:font>
  <w:font w:name="隶书">
    <w:altName w:val="FZLiShu-S01"/>
    <w:panose1 w:val="02010509060101010101"/>
    <w:charset w:val="86"/>
    <w:family w:val="decorative"/>
    <w:pitch w:val="default"/>
    <w:sig w:usb0="00000000" w:usb1="00000000" w:usb2="00000010" w:usb3="00000000" w:csb0="00040000" w:csb1="00000000"/>
  </w:font>
  <w:font w:name="楷体_GB2312">
    <w:altName w:val="SimHei"/>
    <w:panose1 w:val="02010609030101010101"/>
    <w:charset w:val="86"/>
    <w:family w:val="decorative"/>
    <w:pitch w:val="default"/>
    <w:sig w:usb0="00000000" w:usb1="00000000" w:usb2="00000010" w:usb3="00000000" w:csb0="00040000" w:csb1="00000000"/>
  </w:font>
  <w:font w:name="NimbusRomNo9L-Medi">
    <w:altName w:val="mononoki Nerd Font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中宋">
    <w:altName w:val="FZShuSong-Z01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冬青黑体简体中文 W3">
    <w:altName w:val="FZHei-B01"/>
    <w:panose1 w:val="020B0300000000000000"/>
    <w:charset w:val="86"/>
    <w:family w:val="auto"/>
    <w:pitch w:val="default"/>
    <w:sig w:usb0="00000000" w:usb1="00000000" w:usb2="00000016" w:usb3="00000000" w:csb0="00060007" w:csb1="00000000"/>
  </w:font>
  <w:font w:name="微软简中圆">
    <w:altName w:val="mononoki Nerd Font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仿宋">
    <w:altName w:val="FZFangSong-Z02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楷体">
    <w:altName w:val="FZKai-Z03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粗黑">
    <w:altName w:val="FZHei-B01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综艺">
    <w:altName w:val="SimHei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微软简老宋">
    <w:altName w:val="FZShuSong-Z01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行楷">
    <w:altName w:val="FZXingKai-S04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隶书">
    <w:altName w:val="FZLiShu-S01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简魏碑">
    <w:altName w:val="mononoki Nerd Font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Mincho">
    <w:altName w:val="FZXiHeiI-Z08"/>
    <w:panose1 w:val="02020609040205080304"/>
    <w:charset w:val="80"/>
    <w:family w:val="auto"/>
    <w:pitch w:val="default"/>
    <w:sig w:usb0="00000000" w:usb1="00000000" w:usb2="08000012" w:usb3="00000000" w:csb0="4002009F" w:csb1="DFD70000"/>
  </w:font>
  <w:font w:name="MS UI Gothic">
    <w:altName w:val="FZXiHeiI-Z08"/>
    <w:panose1 w:val="020B0600070205080204"/>
    <w:charset w:val="80"/>
    <w:family w:val="auto"/>
    <w:pitch w:val="default"/>
    <w:sig w:usb0="00000000" w:usb1="00000000" w:usb2="08000012" w:usb3="00000000" w:csb0="4002009F" w:csb1="DFD70000"/>
  </w:font>
  <w:font w:name="PMingLiU">
    <w:altName w:val="FZXiHeiI-Z08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Yu Gothic">
    <w:altName w:val="FZXiHeiI-Z08"/>
    <w:panose1 w:val="020B0400000000000000"/>
    <w:charset w:val="80"/>
    <w:family w:val="auto"/>
    <w:pitch w:val="default"/>
    <w:sig w:usb0="00000000" w:usb1="00000000" w:usb2="00000016" w:usb3="00000000" w:csb0="2002009F" w:csb1="00000000"/>
  </w:font>
  <w:font w:name="Yu Gothic Light">
    <w:altName w:val="FZXiHeiI-Z08"/>
    <w:panose1 w:val="020B0300000000000000"/>
    <w:charset w:val="80"/>
    <w:family w:val="auto"/>
    <w:pitch w:val="default"/>
    <w:sig w:usb0="00000000" w:usb1="00000000" w:usb2="00000016" w:usb3="00000000" w:csb0="2002009F" w:csb1="00000000"/>
  </w:font>
  <w:font w:name="Yu Mincho Demibold">
    <w:altName w:val="FZXiHeiI-Z08"/>
    <w:panose1 w:val="02020600000000000000"/>
    <w:charset w:val="80"/>
    <w:family w:val="auto"/>
    <w:pitch w:val="default"/>
    <w:sig w:usb0="00000000" w:usb1="00000000" w:usb2="00000012" w:usb3="00000000" w:csb0="2002009F" w:csb1="00000000"/>
  </w:font>
  <w:font w:name="Aldhabi">
    <w:altName w:val="DejaVu Sans"/>
    <w:panose1 w:val="01000000000000000000"/>
    <w:charset w:val="00"/>
    <w:family w:val="auto"/>
    <w:pitch w:val="default"/>
    <w:sig w:usb0="00000000" w:usb1="00000000" w:usb2="00000000" w:usb3="00000000" w:csb0="00000041" w:csb1="00000000"/>
  </w:font>
  <w:font w:name="AngsanaUPC">
    <w:altName w:val="DejaVu Serif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Angsana New">
    <w:altName w:val="DejaVu Serif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Andalus">
    <w:altName w:val="DejaVu Sans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Aharoni">
    <w:altName w:val="DejaVu Sans"/>
    <w:panose1 w:val="02010803020104030203"/>
    <w:charset w:val="00"/>
    <w:family w:val="auto"/>
    <w:pitch w:val="default"/>
    <w:sig w:usb0="00000000" w:usb1="00000000" w:usb2="00000000" w:usb3="00000000" w:csb0="00000021" w:csb1="00200000"/>
  </w:font>
  <w:font w:name="Webdings">
    <w:altName w:val="Cantarell"/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altName w:val="DejaVu Sans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Vijaya">
    <w:altName w:val="DejaVu Sans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Vani">
    <w:altName w:val="DejaVu Sans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Utsaah">
    <w:altName w:val="DejaVu Sans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Urdu Typesetting">
    <w:altName w:val="FZSongS-Extended(SIP)"/>
    <w:panose1 w:val="03020402040406030203"/>
    <w:charset w:val="00"/>
    <w:family w:val="auto"/>
    <w:pitch w:val="default"/>
    <w:sig w:usb0="00000000" w:usb1="00000000" w:usb2="00000008" w:usb3="00000000" w:csb0="20000041" w:csb1="00000000"/>
  </w:font>
  <w:font w:name="Tunga">
    <w:altName w:val="DejaVu Sans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Trebuchet MS">
    <w:altName w:val="DejaVu Sans"/>
    <w:panose1 w:val="020B0603020202020204"/>
    <w:charset w:val="00"/>
    <w:family w:val="auto"/>
    <w:pitch w:val="default"/>
    <w:sig w:usb0="00000000" w:usb1="00000000" w:usb2="00000000" w:usb3="00000000" w:csb0="2000009F" w:csb1="00000000"/>
  </w:font>
  <w:font w:name="Traditional Arabic">
    <w:altName w:val="DejaVu Sans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CMR17">
    <w:altName w:val="mononoki Nerd Font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DejaVu Sans Mono"/>
    <w:panose1 w:val="020B0609020204030204"/>
    <w:charset w:val="00"/>
    <w:family w:val="auto"/>
    <w:pitch w:val="default"/>
    <w:sig w:usb0="00000000" w:usb1="00000000" w:usb2="00000009" w:usb3="00000000" w:csb0="6000019F" w:csb1="DFD70000"/>
  </w:font>
  <w:font w:name="FZHei-B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ZhunYuan">
    <w:panose1 w:val="02010601040101010101"/>
    <w:charset w:val="86"/>
    <w:family w:val="auto"/>
    <w:pitch w:val="default"/>
    <w:sig w:usb0="800002BF" w:usb1="38CF7CF8" w:usb2="00000016" w:usb3="00000000" w:csb0="20160004" w:csb1="82120000"/>
  </w:font>
  <w:font w:name="DejaVa Sans">
    <w:altName w:val="mononoki Nerd Font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ast Syriac Adiabene">
    <w:altName w:val="DejaVu Sans"/>
    <w:panose1 w:val="00000400000000000000"/>
    <w:charset w:val="00"/>
    <w:family w:val="auto"/>
    <w:pitch w:val="default"/>
    <w:sig w:usb0="00000000" w:usb1="00000000" w:usb2="00000080" w:usb3="00000000" w:csb0="00000041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Estrangelo Edessa">
    <w:altName w:val="Cantarell"/>
    <w:panose1 w:val="03080600000000000000"/>
    <w:charset w:val="00"/>
    <w:family w:val="auto"/>
    <w:pitch w:val="default"/>
    <w:sig w:usb0="00000000" w:usb1="00000000" w:usb2="00000080" w:usb3="00000000" w:csb0="00000000" w:csb1="0000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  <w:font w:name="FZLiShu-S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ZXingKai-S04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ZKai-Z03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ZFangSong-Z02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ans Serif">
    <w:altName w:val="Serif"/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YaHei Consolas Hybrid">
    <w:panose1 w:val="020B0509020204020204"/>
    <w:charset w:val="86"/>
    <w:family w:val="auto"/>
    <w:pitch w:val="default"/>
    <w:sig w:usb0="80000287" w:usb1="2A0F3C52" w:usb2="00000016" w:usb3="00000000" w:csb0="0004001F" w:csb1="00000000"/>
  </w:font>
  <w:font w:name="FZXiHeiI-Z08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FZSongS-Extended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Noto Sans Syriac Eastern">
    <w:altName w:val="Serif"/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mononoki Nerd Font Mono">
    <w:panose1 w:val="00000509000000000000"/>
    <w:charset w:val="00"/>
    <w:family w:val="auto"/>
    <w:pitch w:val="default"/>
    <w:sig w:usb0="00000007" w:usb1="00001800" w:usb2="00000000" w:usb3="00000000" w:csb0="60000087" w:csb1="00000000"/>
  </w:font>
  <w:font w:name="Monospace">
    <w:altName w:val="Monospace"/>
    <w:panose1 w:val="020B0509020204020204"/>
    <w:charset w:val="00"/>
    <w:family w:val="auto"/>
    <w:pitch w:val="default"/>
    <w:sig w:usb0="00000000" w:usb1="00000000" w:usb2="00000000" w:usb3="00000000" w:csb0="001D016D" w:csb1="00000000"/>
  </w:font>
  <w:font w:name="FZSongS-Extended(SIP)">
    <w:panose1 w:val="03000509000000000000"/>
    <w:charset w:val="86"/>
    <w:family w:val="auto"/>
    <w:pitch w:val="default"/>
    <w:sig w:usb0="00000003" w:usb1="0A0E0800" w:usb2="00000006" w:usb3="00000000" w:csb0="00040001" w:csb1="00000000"/>
  </w:font>
  <w:font w:name="Serif">
    <w:altName w:val="Serif"/>
    <w:panose1 w:val="02060603050605020204"/>
    <w:charset w:val="00"/>
    <w:family w:val="auto"/>
    <w:pitch w:val="default"/>
    <w:sig w:usb0="00000000" w:usb1="00000000" w:usb2="00000000" w:usb3="00000000" w:csb0="001D016D" w:csb1="00000000"/>
  </w:font>
  <w:font w:name="华文楷体">
    <w:altName w:val="SimHei"/>
    <w:panose1 w:val="02010600040101010101"/>
    <w:charset w:val="00"/>
    <w:family w:val="auto"/>
    <w:pitch w:val="default"/>
    <w:sig w:usb0="00000000" w:usb1="00000000" w:usb2="00000010" w:usb3="00000000" w:csb0="0004009F" w:csb1="00000000"/>
  </w:font>
  <w:font w:name="_x000B__x000C_">
    <w:altName w:val="Times New Roman"/>
    <w:panose1 w:val="00000000000000000000"/>
    <w:charset w:val="00"/>
    <w:family w:val="modern"/>
    <w:pitch w:val="default"/>
    <w:sig w:usb0="00000000" w:usb1="00000000" w:usb2="00000000" w:usb3="00000000" w:csb0="00040001" w:csb1="00000000"/>
  </w:font>
  <w:font w:name="华文隶书">
    <w:altName w:val="SimHei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仿宋_GB2312">
    <w:altName w:val="SimHei"/>
    <w:panose1 w:val="02010609030101010101"/>
    <w:charset w:val="00"/>
    <w:family w:val="swiss"/>
    <w:pitch w:val="default"/>
    <w:sig w:usb0="00000000" w:usb1="00000000" w:usb2="00000010" w:usb3="00000000" w:csb0="00040000" w:csb1="00000000"/>
  </w:font>
  <w:font w:name="sans-serif">
    <w:altName w:val="mononoki Nerd Font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ChaoCuHei-M10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Noto Sans Mono">
    <w:altName w:val="DejaVu Sans Mono"/>
    <w:panose1 w:val="020B0609040504020204"/>
    <w:charset w:val="00"/>
    <w:family w:val="auto"/>
    <w:pitch w:val="default"/>
    <w:sig w:usb0="00000000" w:usb1="00000000" w:usb2="08000029" w:usb3="001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center"/>
      <w:rPr>
        <w:rFonts w:hint="eastAsia"/>
      </w:rPr>
    </w:pPr>
    <w:r>
      <w:rPr>
        <w:rFonts w:hint="eastAsia"/>
      </w:rPr>
      <w:t xml:space="preserve">- </w:t>
    </w:r>
    <w:r>
      <w:rPr>
        <w:rStyle w:val="39"/>
      </w:rPr>
      <w:fldChar w:fldCharType="begin"/>
    </w:r>
    <w:r>
      <w:rPr>
        <w:rStyle w:val="39"/>
      </w:rPr>
      <w:instrText xml:space="preserve"> PAGE </w:instrText>
    </w:r>
    <w:r>
      <w:rPr>
        <w:rStyle w:val="39"/>
      </w:rPr>
      <w:fldChar w:fldCharType="separate"/>
    </w:r>
    <w:r>
      <w:rPr>
        <w:rStyle w:val="39"/>
      </w:rPr>
      <w:t>1</w:t>
    </w:r>
    <w:r>
      <w:rPr>
        <w:rStyle w:val="39"/>
      </w:rPr>
      <w:fldChar w:fldCharType="end"/>
    </w:r>
    <w:r>
      <w:rPr>
        <w:rFonts w:hint="eastAsia"/>
      </w:rP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pBdr>
        <w:bottom w:val="thinThickSmallGap" w:color="auto" w:sz="24" w:space="4"/>
      </w:pBdr>
      <w:spacing w:before="240"/>
      <w:jc w:val="center"/>
    </w:pPr>
    <w:r>
      <w:rPr>
        <w:rFonts w:hint="eastAsia"/>
        <w:lang w:val="en-US" w:eastAsia="zh-CN"/>
      </w:rPr>
      <w:t>《计算机网络》实验报告</w:t>
    </w:r>
    <w:r>
      <w:rPr>
        <w:rFonts w:hint="default"/>
        <w:lang w:eastAsia="zh-CN"/>
      </w:rPr>
      <w:t>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5937131">
    <w:nsid w:val="5AF3F3EB"/>
    <w:multiLevelType w:val="singleLevel"/>
    <w:tmpl w:val="5AF3F3E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25064656">
    <w:nsid w:val="5AE6A3D0"/>
    <w:multiLevelType w:val="multilevel"/>
    <w:tmpl w:val="5AE6A3D0"/>
    <w:lvl w:ilvl="0" w:tentative="1">
      <w:start w:val="1"/>
      <w:numFmt w:val="decimal"/>
      <w:pStyle w:val="2"/>
      <w:suff w:val="space"/>
      <w:lvlText w:val="%1"/>
      <w:lvlJc w:val="left"/>
      <w:pPr>
        <w:tabs>
          <w:tab w:val="left" w:pos="0"/>
        </w:tabs>
        <w:ind w:left="432" w:hanging="432"/>
      </w:pPr>
      <w:rPr>
        <w:rFonts w:hint="default" w:ascii="SimSun" w:hAnsi="SimSun" w:eastAsia="SimSun" w:cs="SimSun"/>
      </w:rPr>
    </w:lvl>
    <w:lvl w:ilvl="1" w:tentative="1">
      <w:start w:val="1"/>
      <w:numFmt w:val="decimal"/>
      <w:pStyle w:val="4"/>
      <w:suff w:val="space"/>
      <w:lvlText w:val="%1.%2"/>
      <w:lvlJc w:val="left"/>
      <w:pPr>
        <w:ind w:left="4062" w:hanging="576"/>
      </w:pPr>
      <w:rPr>
        <w:rFonts w:hint="eastAsia"/>
      </w:rPr>
    </w:lvl>
    <w:lvl w:ilvl="2" w:tentative="1">
      <w:start w:val="1"/>
      <w:numFmt w:val="decimal"/>
      <w:pStyle w:val="5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1">
      <w:start w:val="1"/>
      <w:numFmt w:val="decimal"/>
      <w:pStyle w:val="6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525962531">
    <w:nsid w:val="5AF45723"/>
    <w:multiLevelType w:val="singleLevel"/>
    <w:tmpl w:val="5AF45723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25962702">
    <w:nsid w:val="5AF457CE"/>
    <w:multiLevelType w:val="singleLevel"/>
    <w:tmpl w:val="5AF457C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525064656"/>
  </w:num>
  <w:num w:numId="2">
    <w:abstractNumId w:val="1525937131"/>
  </w:num>
  <w:num w:numId="3">
    <w:abstractNumId w:val="1525962531"/>
  </w:num>
  <w:num w:numId="4">
    <w:abstractNumId w:val="152596270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578"/>
  <w:hyphenationZone w:val="360"/>
  <w:drawingGridHorizontalSpacing w:val="249"/>
  <w:displayHorizontalDrawingGridEvery w:val="1"/>
  <w:displayVerticalDrawingGridEvery w:val="1"/>
  <w:noPunctuationKerning w:val="1"/>
  <w:characterSpacingControl w:val="doNotCompress"/>
  <w:endnotePr>
    <w:numFmt w:val="decimal"/>
  </w:endnotePr>
  <w:compat>
    <w:spaceForUL/>
    <w:balanceSingleByteDoubleByteWidth/>
    <w:doNotLeaveBackslashAlone/>
    <w:doNotExpandShiftReturn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A6E"/>
    <w:rsid w:val="000442F2"/>
    <w:rsid w:val="000615C2"/>
    <w:rsid w:val="000642FE"/>
    <w:rsid w:val="000754B1"/>
    <w:rsid w:val="000C3478"/>
    <w:rsid w:val="000F26B2"/>
    <w:rsid w:val="00172C1A"/>
    <w:rsid w:val="0019378B"/>
    <w:rsid w:val="00287E45"/>
    <w:rsid w:val="0029318D"/>
    <w:rsid w:val="002C2F4A"/>
    <w:rsid w:val="00370910"/>
    <w:rsid w:val="003714E2"/>
    <w:rsid w:val="00376FCB"/>
    <w:rsid w:val="00394DAE"/>
    <w:rsid w:val="003C1392"/>
    <w:rsid w:val="003E60EE"/>
    <w:rsid w:val="00400834"/>
    <w:rsid w:val="004166A1"/>
    <w:rsid w:val="00425457"/>
    <w:rsid w:val="00453421"/>
    <w:rsid w:val="00464C9A"/>
    <w:rsid w:val="0047178D"/>
    <w:rsid w:val="004F4133"/>
    <w:rsid w:val="005020EF"/>
    <w:rsid w:val="00503DEB"/>
    <w:rsid w:val="0050406F"/>
    <w:rsid w:val="0052284F"/>
    <w:rsid w:val="00531E15"/>
    <w:rsid w:val="00534578"/>
    <w:rsid w:val="00545788"/>
    <w:rsid w:val="0054763D"/>
    <w:rsid w:val="005513D3"/>
    <w:rsid w:val="00552A8B"/>
    <w:rsid w:val="00566952"/>
    <w:rsid w:val="005A756C"/>
    <w:rsid w:val="00662117"/>
    <w:rsid w:val="0069107F"/>
    <w:rsid w:val="006B0D29"/>
    <w:rsid w:val="006C53F6"/>
    <w:rsid w:val="006D3F09"/>
    <w:rsid w:val="006E207D"/>
    <w:rsid w:val="006E4CBD"/>
    <w:rsid w:val="00725DD3"/>
    <w:rsid w:val="00785F0E"/>
    <w:rsid w:val="007A5C64"/>
    <w:rsid w:val="007C65D2"/>
    <w:rsid w:val="00812BA3"/>
    <w:rsid w:val="00826158"/>
    <w:rsid w:val="00842D05"/>
    <w:rsid w:val="0086274B"/>
    <w:rsid w:val="008F7DC3"/>
    <w:rsid w:val="009239A0"/>
    <w:rsid w:val="00932994"/>
    <w:rsid w:val="009644DC"/>
    <w:rsid w:val="0097289F"/>
    <w:rsid w:val="0097329E"/>
    <w:rsid w:val="009A1B0B"/>
    <w:rsid w:val="00A2672A"/>
    <w:rsid w:val="00A53539"/>
    <w:rsid w:val="00A75E9C"/>
    <w:rsid w:val="00AA5F5F"/>
    <w:rsid w:val="00AB332D"/>
    <w:rsid w:val="00AB7C06"/>
    <w:rsid w:val="00AE1036"/>
    <w:rsid w:val="00B232E7"/>
    <w:rsid w:val="00B47C00"/>
    <w:rsid w:val="00B84CB6"/>
    <w:rsid w:val="00BC5413"/>
    <w:rsid w:val="00BC75D5"/>
    <w:rsid w:val="00BD48A3"/>
    <w:rsid w:val="00BD6668"/>
    <w:rsid w:val="00BE1566"/>
    <w:rsid w:val="00C5353D"/>
    <w:rsid w:val="00C71FB5"/>
    <w:rsid w:val="00C91F59"/>
    <w:rsid w:val="00CC74A1"/>
    <w:rsid w:val="00CE674B"/>
    <w:rsid w:val="00CF7604"/>
    <w:rsid w:val="00D3478A"/>
    <w:rsid w:val="00D722BB"/>
    <w:rsid w:val="00D849CF"/>
    <w:rsid w:val="00DE73B3"/>
    <w:rsid w:val="00DE7B97"/>
    <w:rsid w:val="00E261D0"/>
    <w:rsid w:val="00E27688"/>
    <w:rsid w:val="00E62987"/>
    <w:rsid w:val="00E715A2"/>
    <w:rsid w:val="00EA7AAC"/>
    <w:rsid w:val="00F60519"/>
    <w:rsid w:val="00F64F8E"/>
    <w:rsid w:val="00F759A8"/>
    <w:rsid w:val="00F911BC"/>
    <w:rsid w:val="00FC223E"/>
    <w:rsid w:val="015A2BB4"/>
    <w:rsid w:val="03B9212A"/>
    <w:rsid w:val="1419792E"/>
    <w:rsid w:val="197E2FDA"/>
    <w:rsid w:val="1F978A6C"/>
    <w:rsid w:val="1FBF0F7A"/>
    <w:rsid w:val="205E693A"/>
    <w:rsid w:val="2FDB792D"/>
    <w:rsid w:val="3233140D"/>
    <w:rsid w:val="38C034A3"/>
    <w:rsid w:val="39A722A1"/>
    <w:rsid w:val="3B9B5271"/>
    <w:rsid w:val="3BF6BDFC"/>
    <w:rsid w:val="3D79F82F"/>
    <w:rsid w:val="3EDE144E"/>
    <w:rsid w:val="3EFF96B9"/>
    <w:rsid w:val="3F79F58C"/>
    <w:rsid w:val="3FDE9D2F"/>
    <w:rsid w:val="3FE90011"/>
    <w:rsid w:val="3FFB295F"/>
    <w:rsid w:val="42EA3340"/>
    <w:rsid w:val="438340EA"/>
    <w:rsid w:val="45F66F2B"/>
    <w:rsid w:val="485A47DB"/>
    <w:rsid w:val="4FF32715"/>
    <w:rsid w:val="55F791A2"/>
    <w:rsid w:val="57675BE1"/>
    <w:rsid w:val="57E552D3"/>
    <w:rsid w:val="57F7BE16"/>
    <w:rsid w:val="57F9EF68"/>
    <w:rsid w:val="5DDF758E"/>
    <w:rsid w:val="5F174E87"/>
    <w:rsid w:val="5F862A3E"/>
    <w:rsid w:val="65B353D8"/>
    <w:rsid w:val="67FE20F9"/>
    <w:rsid w:val="69FB4B1D"/>
    <w:rsid w:val="6A9B1F7E"/>
    <w:rsid w:val="6DCBB6F5"/>
    <w:rsid w:val="6F613A64"/>
    <w:rsid w:val="6F6F5B2A"/>
    <w:rsid w:val="6FED0CCA"/>
    <w:rsid w:val="6FF76D88"/>
    <w:rsid w:val="6FFFBE62"/>
    <w:rsid w:val="737E3C9C"/>
    <w:rsid w:val="74DF5B6F"/>
    <w:rsid w:val="768F718E"/>
    <w:rsid w:val="785EBEAB"/>
    <w:rsid w:val="7AEB7CCB"/>
    <w:rsid w:val="7B1D1B92"/>
    <w:rsid w:val="7BAEF12B"/>
    <w:rsid w:val="7BFE9404"/>
    <w:rsid w:val="7BFEED5A"/>
    <w:rsid w:val="7C1F1869"/>
    <w:rsid w:val="7DAE7EEF"/>
    <w:rsid w:val="7DB4954F"/>
    <w:rsid w:val="7DBB8BF6"/>
    <w:rsid w:val="7EBE33E9"/>
    <w:rsid w:val="7EF79851"/>
    <w:rsid w:val="7F4A693E"/>
    <w:rsid w:val="7F66D780"/>
    <w:rsid w:val="7FF6922F"/>
    <w:rsid w:val="7FFA373C"/>
    <w:rsid w:val="8ECFA267"/>
    <w:rsid w:val="8FFF3731"/>
    <w:rsid w:val="93FF15E2"/>
    <w:rsid w:val="9F7BF3B8"/>
    <w:rsid w:val="BBDC4898"/>
    <w:rsid w:val="BD7C768F"/>
    <w:rsid w:val="BF7EA8FE"/>
    <w:rsid w:val="BFDCB1E7"/>
    <w:rsid w:val="BFDE027E"/>
    <w:rsid w:val="C037DCB8"/>
    <w:rsid w:val="D47E1DD6"/>
    <w:rsid w:val="D71FA741"/>
    <w:rsid w:val="D77F9B1A"/>
    <w:rsid w:val="DCD764E7"/>
    <w:rsid w:val="DDEF700B"/>
    <w:rsid w:val="DDF6730B"/>
    <w:rsid w:val="DEF8096B"/>
    <w:rsid w:val="E4EE4A45"/>
    <w:rsid w:val="E8FE2A70"/>
    <w:rsid w:val="EBFDA83E"/>
    <w:rsid w:val="ED3F174D"/>
    <w:rsid w:val="EE6E448B"/>
    <w:rsid w:val="EEAF9194"/>
    <w:rsid w:val="EEB7CFF3"/>
    <w:rsid w:val="EFBF50FD"/>
    <w:rsid w:val="EFDFA81E"/>
    <w:rsid w:val="EFFB03F6"/>
    <w:rsid w:val="F3EE01D7"/>
    <w:rsid w:val="F5B71BAA"/>
    <w:rsid w:val="F9736F08"/>
    <w:rsid w:val="FA17FCD5"/>
    <w:rsid w:val="FAEFBEF6"/>
    <w:rsid w:val="FB7F4FEE"/>
    <w:rsid w:val="FBFB1FA4"/>
    <w:rsid w:val="FCFF349D"/>
    <w:rsid w:val="FD2FF5E2"/>
    <w:rsid w:val="FD33C582"/>
    <w:rsid w:val="FD55BB45"/>
    <w:rsid w:val="FD7CEB2F"/>
    <w:rsid w:val="FDD88B19"/>
    <w:rsid w:val="FDDFDBA6"/>
    <w:rsid w:val="FDFBAF80"/>
    <w:rsid w:val="FE7F076E"/>
    <w:rsid w:val="FEBA3213"/>
    <w:rsid w:val="FF1BFCF8"/>
    <w:rsid w:val="FF3F04DA"/>
    <w:rsid w:val="FF5CFE56"/>
    <w:rsid w:val="FF6C12B6"/>
    <w:rsid w:val="FF76A7F6"/>
    <w:rsid w:val="FFFBA2E7"/>
    <w:rsid w:val="FFFD552D"/>
    <w:rsid w:val="FFFE50A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qFormat="1" w:unhideWhenUsed="0" w:uiPriority="0" w:name="endnote reference"/>
    <w:lsdException w:qFormat="1" w:unhideWhenUsed="0" w:uiPriority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GK YuanTi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pageBreakBefore w:val="0"/>
      <w:numPr>
        <w:ilvl w:val="0"/>
        <w:numId w:val="1"/>
      </w:numPr>
      <w:tabs>
        <w:tab w:val="left" w:pos="0"/>
      </w:tabs>
      <w:spacing w:before="100" w:beforeLines="100" w:after="80" w:afterLines="80" w:line="300" w:lineRule="auto"/>
      <w:ind w:left="0" w:firstLine="0"/>
      <w:jc w:val="left"/>
      <w:outlineLvl w:val="0"/>
    </w:pPr>
    <w:rPr>
      <w:rFonts w:eastAsia="SimHei"/>
      <w:b/>
      <w:sz w:val="36"/>
    </w:rPr>
  </w:style>
  <w:style w:type="paragraph" w:styleId="4">
    <w:name w:val="heading 2"/>
    <w:basedOn w:val="1"/>
    <w:next w:val="3"/>
    <w:qFormat/>
    <w:uiPriority w:val="0"/>
    <w:pPr>
      <w:keepNext w:val="0"/>
      <w:keepLines w:val="0"/>
      <w:numPr>
        <w:ilvl w:val="1"/>
        <w:numId w:val="1"/>
      </w:numPr>
      <w:spacing w:before="50" w:beforeLines="50" w:after="50" w:afterLines="50" w:line="300" w:lineRule="auto"/>
      <w:ind w:left="0" w:firstLine="0"/>
      <w:jc w:val="left"/>
      <w:outlineLvl w:val="1"/>
    </w:pPr>
    <w:rPr>
      <w:rFonts w:eastAsia="SimHei"/>
      <w:b/>
      <w:sz w:val="30"/>
    </w:rPr>
  </w:style>
  <w:style w:type="paragraph" w:styleId="5">
    <w:name w:val="heading 3"/>
    <w:basedOn w:val="1"/>
    <w:next w:val="3"/>
    <w:qFormat/>
    <w:uiPriority w:val="0"/>
    <w:pPr>
      <w:keepNext w:val="0"/>
      <w:keepLines w:val="0"/>
      <w:numPr>
        <w:ilvl w:val="2"/>
        <w:numId w:val="1"/>
      </w:numPr>
      <w:spacing w:before="50" w:beforeLines="50" w:after="50" w:afterLines="50" w:line="300" w:lineRule="auto"/>
      <w:jc w:val="left"/>
      <w:outlineLvl w:val="2"/>
    </w:pPr>
    <w:rPr>
      <w:rFonts w:eastAsia="SimHei"/>
      <w:b/>
      <w:sz w:val="28"/>
    </w:rPr>
  </w:style>
  <w:style w:type="paragraph" w:styleId="6">
    <w:name w:val="heading 4"/>
    <w:basedOn w:val="1"/>
    <w:next w:val="1"/>
    <w:qFormat/>
    <w:uiPriority w:val="0"/>
    <w:pPr>
      <w:numPr>
        <w:ilvl w:val="3"/>
        <w:numId w:val="1"/>
      </w:numPr>
      <w:outlineLvl w:val="3"/>
    </w:pPr>
    <w:rPr>
      <w:rFonts w:eastAsia="SimHei"/>
      <w:b/>
    </w:rPr>
  </w:style>
  <w:style w:type="character" w:default="1" w:styleId="32">
    <w:name w:val="Default Paragraph Font"/>
    <w:semiHidden/>
    <w:qFormat/>
    <w:uiPriority w:val="0"/>
  </w:style>
  <w:style w:type="table" w:default="1" w:styleId="4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3">
    <w:name w:val="Body Text First Indent"/>
    <w:basedOn w:val="1"/>
    <w:qFormat/>
    <w:uiPriority w:val="0"/>
    <w:pPr>
      <w:spacing w:line="300" w:lineRule="auto"/>
      <w:ind w:firstLine="880" w:firstLineChars="200"/>
    </w:pPr>
  </w:style>
  <w:style w:type="paragraph" w:styleId="7">
    <w:name w:val="Balloon Text"/>
    <w:basedOn w:val="1"/>
    <w:semiHidden/>
    <w:qFormat/>
    <w:uiPriority w:val="0"/>
    <w:rPr>
      <w:sz w:val="18"/>
      <w:szCs w:val="18"/>
    </w:rPr>
  </w:style>
  <w:style w:type="paragraph" w:styleId="8">
    <w:name w:val="Block Text"/>
    <w:basedOn w:val="9"/>
    <w:next w:val="9"/>
    <w:qFormat/>
    <w:uiPriority w:val="0"/>
    <w:pPr>
      <w:spacing w:before="100" w:after="100"/>
      <w:ind w:firstLine="0"/>
    </w:pPr>
    <w:rPr>
      <w:rFonts w:ascii="Cambria" w:hAnsi="Cambria" w:eastAsia="GK YuanTi" w:cs="Times New Roman"/>
      <w:bCs/>
      <w:sz w:val="20"/>
      <w:szCs w:val="20"/>
    </w:rPr>
  </w:style>
  <w:style w:type="paragraph" w:styleId="9">
    <w:name w:val="Body Text"/>
    <w:basedOn w:val="1"/>
    <w:next w:val="3"/>
    <w:link w:val="38"/>
    <w:uiPriority w:val="0"/>
    <w:pPr>
      <w:spacing w:before="180" w:after="180"/>
    </w:pPr>
  </w:style>
  <w:style w:type="paragraph" w:styleId="10">
    <w:name w:val="caption"/>
    <w:basedOn w:val="1"/>
    <w:next w:val="1"/>
    <w:semiHidden/>
    <w:qFormat/>
    <w:uiPriority w:val="0"/>
    <w:pPr>
      <w:spacing w:before="152" w:after="160"/>
      <w:jc w:val="center"/>
    </w:pPr>
    <w:rPr>
      <w:rFonts w:cs="Arial"/>
      <w:sz w:val="21"/>
      <w:szCs w:val="21"/>
    </w:rPr>
  </w:style>
  <w:style w:type="paragraph" w:styleId="11">
    <w:name w:val="annotation text"/>
    <w:basedOn w:val="1"/>
    <w:semiHidden/>
    <w:qFormat/>
    <w:uiPriority w:val="0"/>
    <w:pPr>
      <w:jc w:val="left"/>
    </w:pPr>
  </w:style>
  <w:style w:type="paragraph" w:styleId="12">
    <w:name w:val="annotation subject"/>
    <w:basedOn w:val="11"/>
    <w:next w:val="11"/>
    <w:semiHidden/>
    <w:qFormat/>
    <w:uiPriority w:val="0"/>
    <w:rPr>
      <w:b/>
      <w:bCs/>
    </w:rPr>
  </w:style>
  <w:style w:type="paragraph" w:styleId="13">
    <w:name w:val="Document Map"/>
    <w:basedOn w:val="1"/>
    <w:semiHidden/>
    <w:qFormat/>
    <w:uiPriority w:val="0"/>
    <w:pPr>
      <w:shd w:val="clear" w:color="auto" w:fill="000080"/>
    </w:pPr>
  </w:style>
  <w:style w:type="paragraph" w:styleId="14">
    <w:name w:val="endnote text"/>
    <w:basedOn w:val="1"/>
    <w:semiHidden/>
    <w:qFormat/>
    <w:uiPriority w:val="0"/>
    <w:pPr>
      <w:tabs>
        <w:tab w:val="left" w:pos="498"/>
      </w:tabs>
      <w:ind w:left="200" w:hanging="200" w:hangingChars="200"/>
    </w:p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footnote text"/>
    <w:basedOn w:val="1"/>
    <w:semiHidden/>
    <w:qFormat/>
    <w:uiPriority w:val="0"/>
    <w:pPr>
      <w:snapToGrid w:val="0"/>
      <w:jc w:val="left"/>
    </w:pPr>
  </w:style>
  <w:style w:type="paragraph" w:styleId="1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GK YuanTi" w:hAnsi="GK YuanTi" w:eastAsia="GK YuanTi" w:cs="GK YuanTi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20">
    <w:name w:val="Normal Indent"/>
    <w:basedOn w:val="1"/>
    <w:qFormat/>
    <w:uiPriority w:val="0"/>
    <w:pPr>
      <w:ind w:firstLine="420" w:firstLineChars="200"/>
    </w:pPr>
  </w:style>
  <w:style w:type="paragraph" w:styleId="21">
    <w:name w:val="Plain Text"/>
    <w:basedOn w:val="1"/>
    <w:qFormat/>
    <w:uiPriority w:val="0"/>
    <w:rPr>
      <w:rFonts w:ascii="GK YuanTi" w:hAnsi="Courier New"/>
      <w:sz w:val="21"/>
      <w:szCs w:val="20"/>
    </w:rPr>
  </w:style>
  <w:style w:type="paragraph" w:styleId="22">
    <w:name w:val="Title"/>
    <w:next w:val="3"/>
    <w:qFormat/>
    <w:uiPriority w:val="0"/>
    <w:pPr>
      <w:keepLines/>
      <w:pageBreakBefore/>
      <w:widowControl w:val="0"/>
      <w:spacing w:before="240" w:after="120"/>
      <w:jc w:val="center"/>
      <w:outlineLvl w:val="0"/>
    </w:pPr>
    <w:rPr>
      <w:rFonts w:ascii="Times New Roman" w:hAnsi="Times New Roman" w:eastAsia="SimHei" w:cs="Times New Roman"/>
      <w:b/>
      <w:kern w:val="2"/>
      <w:sz w:val="36"/>
      <w:lang w:val="en-US" w:eastAsia="zh-CN" w:bidi="ar-SA"/>
    </w:rPr>
  </w:style>
  <w:style w:type="paragraph" w:styleId="23">
    <w:name w:val="toc 1"/>
    <w:basedOn w:val="1"/>
    <w:next w:val="1"/>
    <w:semiHidden/>
    <w:qFormat/>
    <w:uiPriority w:val="0"/>
    <w:rPr>
      <w:b/>
    </w:rPr>
  </w:style>
  <w:style w:type="paragraph" w:styleId="24">
    <w:name w:val="toc 2"/>
    <w:basedOn w:val="1"/>
    <w:next w:val="1"/>
    <w:semiHidden/>
    <w:qFormat/>
    <w:uiPriority w:val="0"/>
    <w:pPr>
      <w:ind w:left="420" w:leftChars="200"/>
    </w:pPr>
  </w:style>
  <w:style w:type="paragraph" w:styleId="25">
    <w:name w:val="toc 3"/>
    <w:basedOn w:val="1"/>
    <w:next w:val="1"/>
    <w:semiHidden/>
    <w:qFormat/>
    <w:uiPriority w:val="0"/>
    <w:pPr>
      <w:ind w:left="840" w:leftChars="400"/>
    </w:pPr>
  </w:style>
  <w:style w:type="paragraph" w:styleId="26">
    <w:name w:val="toc 4"/>
    <w:basedOn w:val="1"/>
    <w:next w:val="1"/>
    <w:uiPriority w:val="0"/>
    <w:pPr>
      <w:ind w:left="1260" w:leftChars="600"/>
    </w:pPr>
  </w:style>
  <w:style w:type="paragraph" w:styleId="27">
    <w:name w:val="toc 5"/>
    <w:basedOn w:val="1"/>
    <w:next w:val="1"/>
    <w:uiPriority w:val="0"/>
    <w:pPr>
      <w:ind w:left="1680" w:leftChars="800"/>
    </w:pPr>
  </w:style>
  <w:style w:type="paragraph" w:styleId="28">
    <w:name w:val="toc 6"/>
    <w:basedOn w:val="1"/>
    <w:next w:val="1"/>
    <w:uiPriority w:val="0"/>
    <w:pPr>
      <w:ind w:left="2100" w:leftChars="1000"/>
    </w:pPr>
  </w:style>
  <w:style w:type="paragraph" w:styleId="29">
    <w:name w:val="toc 7"/>
    <w:basedOn w:val="1"/>
    <w:next w:val="1"/>
    <w:qFormat/>
    <w:uiPriority w:val="0"/>
    <w:pPr>
      <w:ind w:left="2520" w:leftChars="1200"/>
    </w:pPr>
  </w:style>
  <w:style w:type="paragraph" w:styleId="30">
    <w:name w:val="toc 8"/>
    <w:basedOn w:val="1"/>
    <w:next w:val="1"/>
    <w:uiPriority w:val="0"/>
    <w:pPr>
      <w:ind w:left="2940" w:leftChars="1400"/>
    </w:pPr>
  </w:style>
  <w:style w:type="paragraph" w:styleId="31">
    <w:name w:val="toc 9"/>
    <w:basedOn w:val="1"/>
    <w:next w:val="1"/>
    <w:uiPriority w:val="0"/>
    <w:pPr>
      <w:ind w:left="3360" w:leftChars="1600"/>
    </w:pPr>
  </w:style>
  <w:style w:type="character" w:styleId="33">
    <w:name w:val="annotation reference"/>
    <w:basedOn w:val="32"/>
    <w:semiHidden/>
    <w:qFormat/>
    <w:uiPriority w:val="0"/>
    <w:rPr>
      <w:sz w:val="21"/>
      <w:szCs w:val="21"/>
    </w:rPr>
  </w:style>
  <w:style w:type="character" w:styleId="34">
    <w:name w:val="endnote reference"/>
    <w:basedOn w:val="32"/>
    <w:semiHidden/>
    <w:qFormat/>
    <w:uiPriority w:val="0"/>
    <w:rPr>
      <w:rFonts w:ascii="Times New Roman" w:hAnsi="Times New Roman" w:eastAsia="GK YuanTi"/>
      <w:sz w:val="24"/>
      <w:szCs w:val="18"/>
      <w:vertAlign w:val="baseline"/>
    </w:rPr>
  </w:style>
  <w:style w:type="character" w:styleId="35">
    <w:name w:val="footnote reference"/>
    <w:basedOn w:val="32"/>
    <w:semiHidden/>
    <w:qFormat/>
    <w:uiPriority w:val="0"/>
    <w:rPr>
      <w:rFonts w:ascii="Times New Roman" w:hAnsi="Times New Roman" w:eastAsia="GK YuanTi"/>
      <w:sz w:val="18"/>
      <w:vertAlign w:val="superscript"/>
    </w:rPr>
  </w:style>
  <w:style w:type="character" w:styleId="36">
    <w:name w:val="HTML Code"/>
    <w:basedOn w:val="32"/>
    <w:qFormat/>
    <w:uiPriority w:val="0"/>
    <w:rPr>
      <w:rFonts w:ascii="Courier New" w:hAnsi="Courier New"/>
      <w:sz w:val="20"/>
    </w:rPr>
  </w:style>
  <w:style w:type="character" w:styleId="37">
    <w:name w:val="Hyperlink"/>
    <w:basedOn w:val="38"/>
    <w:qFormat/>
    <w:uiPriority w:val="0"/>
    <w:rPr>
      <w:color w:val="0000FF"/>
      <w:u w:val="single"/>
    </w:rPr>
  </w:style>
  <w:style w:type="character" w:customStyle="1" w:styleId="38">
    <w:name w:val="Body Text Char"/>
    <w:basedOn w:val="32"/>
    <w:link w:val="9"/>
    <w:uiPriority w:val="0"/>
    <w:rPr>
      <w:rFonts w:eastAsia="GK YuanTi"/>
    </w:rPr>
  </w:style>
  <w:style w:type="character" w:styleId="39">
    <w:name w:val="page number"/>
    <w:basedOn w:val="32"/>
    <w:qFormat/>
    <w:uiPriority w:val="0"/>
  </w:style>
  <w:style w:type="table" w:styleId="41">
    <w:name w:val="Table Grid"/>
    <w:basedOn w:val="4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42">
    <w:name w:val="灯泡注释(打印无效)"/>
    <w:basedOn w:val="3"/>
    <w:qFormat/>
    <w:uiPriority w:val="0"/>
    <w:pPr>
      <w:snapToGrid w:val="0"/>
      <w:ind w:firstLine="0" w:firstLineChars="0"/>
    </w:pPr>
    <w:rPr>
      <w:i/>
      <w:vanish/>
      <w:color w:val="FF0000"/>
      <w:sz w:val="21"/>
      <w:szCs w:val="21"/>
    </w:rPr>
  </w:style>
  <w:style w:type="paragraph" w:customStyle="1" w:styleId="43">
    <w:name w:val="源代码"/>
    <w:basedOn w:val="1"/>
    <w:qFormat/>
    <w:uiPriority w:val="0"/>
    <w:pPr>
      <w:widowControl/>
      <w:kinsoku w:val="0"/>
      <w:overflowPunct w:val="0"/>
      <w:autoSpaceDE w:val="0"/>
      <w:autoSpaceDN w:val="0"/>
      <w:adjustRightInd w:val="0"/>
      <w:snapToGrid w:val="0"/>
      <w:jc w:val="left"/>
    </w:pPr>
    <w:rPr>
      <w:rFonts w:ascii="Courier New" w:hAnsi="Courier New"/>
      <w:b/>
      <w:snapToGrid w:val="0"/>
      <w:kern w:val="0"/>
      <w:szCs w:val="24"/>
    </w:rPr>
  </w:style>
  <w:style w:type="paragraph" w:customStyle="1" w:styleId="44">
    <w:name w:val="章标题(不加入目录内)"/>
    <w:basedOn w:val="22"/>
    <w:qFormat/>
    <w:uiPriority w:val="0"/>
    <w:pPr>
      <w:outlineLvl w:val="9"/>
    </w:pPr>
  </w:style>
  <w:style w:type="character" w:customStyle="1" w:styleId="45">
    <w:name w:val="样式 尾注引用"/>
    <w:basedOn w:val="34"/>
    <w:qFormat/>
    <w:uiPriority w:val="0"/>
    <w:rPr>
      <w:szCs w:val="28"/>
      <w:vertAlign w:val="superscript"/>
    </w:rPr>
  </w:style>
  <w:style w:type="table" w:customStyle="1" w:styleId="46">
    <w:name w:val="表格样式"/>
    <w:basedOn w:val="41"/>
    <w:qFormat/>
    <w:uiPriority w:val="0"/>
    <w:rPr>
      <w:sz w:val="24"/>
    </w:rPr>
    <w:tblPr>
      <w:tblBorders>
        <w:top w:val="single" w:color="auto" w:sz="4" w:space="0"/>
        <w:bottom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47">
    <w:name w:val="大标题"/>
    <w:basedOn w:val="1"/>
    <w:qFormat/>
    <w:uiPriority w:val="0"/>
    <w:pPr>
      <w:jc w:val="center"/>
    </w:pPr>
    <w:rPr>
      <w:rFonts w:ascii="Times New Roman" w:hAnsi="Times New Roman" w:eastAsia="SimHei"/>
      <w:sz w:val="44"/>
    </w:rPr>
  </w:style>
  <w:style w:type="paragraph" w:customStyle="1" w:styleId="48">
    <w:name w:val="First Paragraph"/>
    <w:basedOn w:val="9"/>
    <w:next w:val="9"/>
    <w:qFormat/>
    <w:uiPriority w:val="0"/>
  </w:style>
  <w:style w:type="paragraph" w:customStyle="1" w:styleId="49">
    <w:name w:val="Figure with Caption"/>
    <w:basedOn w:val="50"/>
    <w:qFormat/>
    <w:uiPriority w:val="0"/>
    <w:pPr>
      <w:keepNext/>
    </w:pPr>
  </w:style>
  <w:style w:type="paragraph" w:customStyle="1" w:styleId="50">
    <w:name w:val="Figure"/>
    <w:basedOn w:val="1"/>
    <w:qFormat/>
    <w:uiPriority w:val="0"/>
  </w:style>
  <w:style w:type="paragraph" w:customStyle="1" w:styleId="51">
    <w:name w:val="Image Caption"/>
    <w:basedOn w:val="10"/>
    <w:qFormat/>
    <w:uiPriority w:val="0"/>
  </w:style>
  <w:style w:type="paragraph" w:customStyle="1" w:styleId="52">
    <w:name w:val="Source Code"/>
    <w:basedOn w:val="1"/>
    <w:link w:val="54"/>
    <w:qFormat/>
    <w:uiPriority w:val="0"/>
    <w:pPr>
      <w:wordWrap w:val="0"/>
    </w:pPr>
  </w:style>
  <w:style w:type="character" w:customStyle="1" w:styleId="53">
    <w:name w:val="DataTypeTok"/>
    <w:basedOn w:val="54"/>
    <w:qFormat/>
    <w:uiPriority w:val="0"/>
    <w:rPr>
      <w:color w:val="902000"/>
    </w:rPr>
  </w:style>
  <w:style w:type="character" w:customStyle="1" w:styleId="54">
    <w:name w:val="Verbatim Char"/>
    <w:basedOn w:val="38"/>
    <w:link w:val="52"/>
    <w:qFormat/>
    <w:uiPriority w:val="0"/>
  </w:style>
  <w:style w:type="character" w:customStyle="1" w:styleId="55">
    <w:name w:val="NormalTok"/>
    <w:basedOn w:val="54"/>
    <w:uiPriority w:val="0"/>
  </w:style>
  <w:style w:type="character" w:customStyle="1" w:styleId="56">
    <w:name w:val="ControlFlowTok"/>
    <w:basedOn w:val="54"/>
    <w:uiPriority w:val="0"/>
    <w:rPr>
      <w:b/>
      <w:color w:val="007020"/>
    </w:rPr>
  </w:style>
  <w:style w:type="character" w:customStyle="1" w:styleId="57">
    <w:name w:val="KeywordTok"/>
    <w:basedOn w:val="54"/>
    <w:qFormat/>
    <w:uiPriority w:val="0"/>
    <w:rPr>
      <w:b/>
      <w:color w:val="007020"/>
    </w:rPr>
  </w:style>
  <w:style w:type="character" w:customStyle="1" w:styleId="58">
    <w:name w:val="DecValTok"/>
    <w:basedOn w:val="54"/>
    <w:qFormat/>
    <w:uiPriority w:val="0"/>
    <w:rPr>
      <w:color w:val="40A070"/>
    </w:rPr>
  </w:style>
  <w:style w:type="character" w:customStyle="1" w:styleId="59">
    <w:name w:val="CommentTok"/>
    <w:basedOn w:val="54"/>
    <w:uiPriority w:val="0"/>
    <w:rPr>
      <w:i/>
      <w:color w:val="60A0B0"/>
    </w:rPr>
  </w:style>
  <w:style w:type="character" w:customStyle="1" w:styleId="60">
    <w:name w:val="StringTok"/>
    <w:basedOn w:val="54"/>
    <w:qFormat/>
    <w:uiPriority w:val="0"/>
    <w:rPr>
      <w:color w:val="4070A0"/>
    </w:rPr>
  </w:style>
  <w:style w:type="paragraph" w:customStyle="1" w:styleId="61">
    <w:name w:val="Compact"/>
    <w:basedOn w:val="9"/>
    <w:qFormat/>
    <w:uiPriority w:val="0"/>
    <w:pPr>
      <w:spacing w:before="36" w:after="36"/>
    </w:pPr>
  </w:style>
  <w:style w:type="character" w:customStyle="1" w:styleId="62">
    <w:name w:val="PreprocessorTok"/>
    <w:basedOn w:val="54"/>
    <w:qFormat/>
    <w:uiPriority w:val="0"/>
    <w:rPr>
      <w:color w:val="BC7A00"/>
    </w:rPr>
  </w:style>
  <w:style w:type="character" w:customStyle="1" w:styleId="63">
    <w:name w:val="AttributeTok"/>
    <w:basedOn w:val="54"/>
    <w:qFormat/>
    <w:uiPriority w:val="0"/>
    <w:rPr>
      <w:color w:val="7D9029"/>
    </w:rPr>
  </w:style>
  <w:style w:type="character" w:customStyle="1" w:styleId="64">
    <w:name w:val="BaseNTok"/>
    <w:basedOn w:val="54"/>
    <w:qFormat/>
    <w:uiPriority w:val="0"/>
    <w:rPr>
      <w:color w:val="40A070"/>
    </w:rPr>
  </w:style>
  <w:style w:type="paragraph" w:customStyle="1" w:styleId="6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microsoft.com/office/2006/relationships/keyMapCustomizations" Target="customizations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3B3E45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毕设v2.dotx</Template>
  <Pages>11</Pages>
  <Words>494</Words>
  <Characters>842</Characters>
  <Lines>17</Lines>
  <Paragraphs>4</Paragraphs>
  <ScaleCrop>false</ScaleCrop>
  <LinksUpToDate>false</LinksUpToDate>
  <CharactersWithSpaces>1172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2017-05-19T21:25:00Z</dcterms:created>
  <dc:creator>Administrator</dc:creator>
  <cp:lastModifiedBy>bilabila</cp:lastModifiedBy>
  <dcterms:modified xsi:type="dcterms:W3CDTF">2018-05-10T23:20:37Z</dcterms:modified>
  <dc:title>哈尔滨工业大学硕士毕业论文模板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