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ADA" w:rsidRPr="00FA1ADA" w:rsidRDefault="00FA1ADA" w:rsidP="00FA1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A1ADA">
        <w:rPr>
          <w:rFonts w:ascii="Helvetica" w:eastAsia="Times New Roman" w:hAnsi="Helvetica" w:cs="Helvetica"/>
          <w:b/>
          <w:bCs/>
          <w:color w:val="242424"/>
          <w:spacing w:val="-4"/>
          <w:kern w:val="36"/>
          <w:sz w:val="36"/>
          <w:szCs w:val="36"/>
        </w:rPr>
        <w:t>Causal Machine Learning: Beyond Predictive Models and A/B Testing</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In almost all data science jobs, you’ll often find yourself solving problems using machine learning to predict outcomes based on variables. For instance, you might use features to predict whether customers will churn. But from a business perspective, it’s not enough to just know </w:t>
      </w:r>
      <w:r w:rsidRPr="00FA1ADA">
        <w:rPr>
          <w:rFonts w:ascii="Georgia" w:eastAsia="Times New Roman" w:hAnsi="Georgia" w:cs="Segoe UI"/>
          <w:i/>
          <w:iCs/>
          <w:color w:val="242424"/>
          <w:spacing w:val="-1"/>
          <w:sz w:val="30"/>
          <w:szCs w:val="30"/>
        </w:rPr>
        <w:t>if</w:t>
      </w:r>
      <w:r w:rsidRPr="00FA1ADA">
        <w:rPr>
          <w:rFonts w:ascii="Georgia" w:eastAsia="Times New Roman" w:hAnsi="Georgia" w:cs="Segoe UI"/>
          <w:color w:val="242424"/>
          <w:spacing w:val="-1"/>
          <w:sz w:val="30"/>
          <w:szCs w:val="30"/>
        </w:rPr>
        <w:t> customers will churn — we want to know </w:t>
      </w:r>
      <w:r w:rsidRPr="00FA1ADA">
        <w:rPr>
          <w:rFonts w:ascii="Georgia" w:eastAsia="Times New Roman" w:hAnsi="Georgia" w:cs="Segoe UI"/>
          <w:i/>
          <w:iCs/>
          <w:color w:val="242424"/>
          <w:spacing w:val="-1"/>
          <w:sz w:val="30"/>
          <w:szCs w:val="30"/>
        </w:rPr>
        <w:t>why</w:t>
      </w:r>
      <w:r w:rsidRPr="00FA1ADA">
        <w:rPr>
          <w:rFonts w:ascii="Georgia" w:eastAsia="Times New Roman" w:hAnsi="Georgia" w:cs="Segoe UI"/>
          <w:color w:val="242424"/>
          <w:spacing w:val="-1"/>
          <w:sz w:val="30"/>
          <w:szCs w:val="30"/>
        </w:rPr>
        <w:t> they churn and, more importantly, how we can prevent it. This is where causal machine learning (causal ML) comes into play. Unlike traditional predictive modeling, which focuses on forecasting outcomes, causal ML is concerned with estimating the causal effect of a treatment T on an outcome Y.</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You might wonder, “Isn’t this just A/B testing?” Well, yes and no. A/B testing is a form of causal inference where we randomly assign treatments (e.g., personalized ads) to users and measure the effect on some outcome (e.g., user engagement). But A/B tests aren’t always feasible. For instance, if you want to understand how delivery speed impacts customer lifetime value, running an A/B test could negatively impact business operations and customer satisfaction. Users in the control group would receive intentionally slower deliveries, which might reduce satisfaction, retention, and overall platform performance. In cases like this, causal ML provides an alternative.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At this point, you may think of using a linear regression model to estimate the treatment effect. For instance, if we want to see how personalized ads T affect user engagement Y, we could write a simple regression equation like this: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i/>
          <w:iCs/>
          <w:color w:val="242424"/>
          <w:spacing w:val="-1"/>
          <w:sz w:val="30"/>
          <w:szCs w:val="30"/>
        </w:rPr>
        <w:t>Y=β</w:t>
      </w:r>
      <w:proofErr w:type="spellStart"/>
      <w:r w:rsidRPr="00FA1ADA">
        <w:rPr>
          <w:rFonts w:ascii="Georgia" w:eastAsia="Times New Roman" w:hAnsi="Georgia" w:cs="Segoe UI"/>
          <w:i/>
          <w:iCs/>
          <w:color w:val="242424"/>
          <w:spacing w:val="-1"/>
          <w:sz w:val="30"/>
          <w:szCs w:val="30"/>
        </w:rPr>
        <w:t>T+γX</w:t>
      </w:r>
      <w:proofErr w:type="spellEnd"/>
      <w:r w:rsidRPr="00FA1ADA">
        <w:rPr>
          <w:rFonts w:ascii="Georgia" w:eastAsia="Times New Roman" w:hAnsi="Georgia" w:cs="Segoe UI"/>
          <w:i/>
          <w:iCs/>
          <w:color w:val="242424"/>
          <w:spacing w:val="-1"/>
          <w:sz w:val="30"/>
          <w:szCs w:val="30"/>
        </w:rPr>
        <w:t>+</w:t>
      </w:r>
      <w:r w:rsidRPr="00FA1ADA">
        <w:rPr>
          <w:rFonts w:ascii="Cambria" w:eastAsia="Times New Roman" w:hAnsi="Cambria" w:cs="Cambria"/>
          <w:i/>
          <w:iCs/>
          <w:color w:val="242424"/>
          <w:spacing w:val="-1"/>
          <w:sz w:val="30"/>
          <w:szCs w:val="30"/>
        </w:rPr>
        <w:t>ϵ</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Where:</w:t>
      </w:r>
    </w:p>
    <w:p w:rsidR="00FA1ADA" w:rsidRPr="00FA1ADA" w:rsidRDefault="00FA1ADA" w:rsidP="00FA1ADA">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Y is user engagement</w:t>
      </w:r>
    </w:p>
    <w:p w:rsidR="00FA1ADA" w:rsidRPr="00FA1ADA" w:rsidRDefault="00FA1ADA" w:rsidP="00FA1ADA">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β is the coefficient we care about, which represents the effect of personalized ads on engagement</w:t>
      </w:r>
    </w:p>
    <w:p w:rsidR="00FA1ADA" w:rsidRPr="00FA1ADA" w:rsidRDefault="00FA1ADA" w:rsidP="00FA1ADA">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X is a vector of control variables, such as user age, browsing history, and other covariates</w:t>
      </w:r>
    </w:p>
    <w:p w:rsidR="00FA1ADA" w:rsidRPr="00FA1ADA" w:rsidRDefault="00FA1ADA" w:rsidP="00FA1ADA">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Cambria" w:eastAsia="Times New Roman" w:hAnsi="Cambria" w:cs="Cambria"/>
          <w:color w:val="242424"/>
          <w:spacing w:val="-1"/>
          <w:sz w:val="30"/>
          <w:szCs w:val="30"/>
        </w:rPr>
        <w:t>ϵ</w:t>
      </w:r>
      <w:r w:rsidRPr="00FA1ADA">
        <w:rPr>
          <w:rFonts w:ascii="Georgia" w:eastAsia="Times New Roman" w:hAnsi="Georgia" w:cs="Segoe UI"/>
          <w:color w:val="242424"/>
          <w:spacing w:val="-1"/>
          <w:sz w:val="30"/>
          <w:szCs w:val="30"/>
        </w:rPr>
        <w:t xml:space="preserve"> is the error term</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In theory, this looks straightforward. However, there are limitations.</w:t>
      </w:r>
    </w:p>
    <w:p w:rsidR="00FA1ADA" w:rsidRPr="00FA1ADA" w:rsidRDefault="00FA1ADA" w:rsidP="00FA1ADA">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First, are we sure the relationship between Y and T, or between Y and X, is </w:t>
      </w:r>
      <w:r w:rsidRPr="00FA1ADA">
        <w:rPr>
          <w:rFonts w:ascii="Georgia" w:eastAsia="Times New Roman" w:hAnsi="Georgia" w:cs="Segoe UI"/>
          <w:b/>
          <w:bCs/>
          <w:color w:val="242424"/>
          <w:spacing w:val="-1"/>
          <w:sz w:val="30"/>
          <w:szCs w:val="30"/>
        </w:rPr>
        <w:t>linear</w:t>
      </w:r>
      <w:r w:rsidRPr="00FA1ADA">
        <w:rPr>
          <w:rFonts w:ascii="Georgia" w:eastAsia="Times New Roman" w:hAnsi="Georgia" w:cs="Segoe UI"/>
          <w:color w:val="242424"/>
          <w:spacing w:val="-1"/>
          <w:sz w:val="30"/>
          <w:szCs w:val="30"/>
        </w:rPr>
        <w:t xml:space="preserve">? Real-world data is often more complex than a linear relationship can capture, potentially leading to biased estimates of </w:t>
      </w:r>
      <w:r w:rsidRPr="00FA1ADA">
        <w:rPr>
          <w:rFonts w:ascii="Cambria Math" w:eastAsia="Times New Roman" w:hAnsi="Cambria Math" w:cs="Cambria Math"/>
          <w:color w:val="242424"/>
          <w:spacing w:val="-1"/>
          <w:sz w:val="30"/>
          <w:szCs w:val="30"/>
        </w:rPr>
        <w:t>𝛽</w:t>
      </w:r>
      <w:r w:rsidRPr="00FA1ADA">
        <w:rPr>
          <w:rFonts w:ascii="Georgia" w:eastAsia="Times New Roman" w:hAnsi="Georgia" w:cs="Segoe UI"/>
          <w:color w:val="242424"/>
          <w:spacing w:val="-1"/>
          <w:sz w:val="30"/>
          <w:szCs w:val="30"/>
        </w:rPr>
        <w:t>.</w:t>
      </w:r>
    </w:p>
    <w:p w:rsidR="00FA1ADA" w:rsidRPr="00FA1ADA" w:rsidRDefault="00FA1ADA" w:rsidP="00FA1ADA">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Second, we need to ensure that important</w:t>
      </w:r>
      <w:r w:rsidRPr="00FA1ADA">
        <w:rPr>
          <w:rFonts w:ascii="Georgia" w:eastAsia="Times New Roman" w:hAnsi="Georgia" w:cs="Segoe UI"/>
          <w:b/>
          <w:bCs/>
          <w:color w:val="242424"/>
          <w:spacing w:val="-1"/>
          <w:sz w:val="30"/>
          <w:szCs w:val="30"/>
        </w:rPr>
        <w:t> confounding variables are included in X</w:t>
      </w:r>
      <w:r w:rsidRPr="00FA1ADA">
        <w:rPr>
          <w:rFonts w:ascii="Georgia" w:eastAsia="Times New Roman" w:hAnsi="Georgia" w:cs="Segoe UI"/>
          <w:color w:val="242424"/>
          <w:spacing w:val="-1"/>
          <w:sz w:val="30"/>
          <w:szCs w:val="30"/>
        </w:rPr>
        <w:t xml:space="preserve">. If key confounders are </w:t>
      </w:r>
      <w:r w:rsidRPr="00FA1ADA">
        <w:rPr>
          <w:rFonts w:ascii="Georgia" w:eastAsia="Times New Roman" w:hAnsi="Georgia" w:cs="Segoe UI"/>
          <w:color w:val="242424"/>
          <w:spacing w:val="-1"/>
          <w:sz w:val="30"/>
          <w:szCs w:val="30"/>
        </w:rPr>
        <w:lastRenderedPageBreak/>
        <w:t>omitted, </w:t>
      </w:r>
      <w:r w:rsidRPr="00FA1ADA">
        <w:rPr>
          <w:rFonts w:ascii="Georgia" w:eastAsia="Times New Roman" w:hAnsi="Georgia" w:cs="Segoe UI"/>
          <w:b/>
          <w:bCs/>
          <w:color w:val="242424"/>
          <w:spacing w:val="-1"/>
          <w:sz w:val="30"/>
          <w:szCs w:val="30"/>
        </w:rPr>
        <w:t>β may capture the effect of those missing variables, rather than the true causal effect of T</w:t>
      </w:r>
      <w:r w:rsidRPr="00FA1ADA">
        <w:rPr>
          <w:rFonts w:ascii="Georgia" w:eastAsia="Times New Roman" w:hAnsi="Georgia" w:cs="Segoe UI"/>
          <w:color w:val="242424"/>
          <w:spacing w:val="-1"/>
          <w:sz w:val="30"/>
          <w:szCs w:val="30"/>
        </w:rPr>
        <w: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Given these challenges, both A/B testing and linear regression have limitations. The solution? </w:t>
      </w:r>
      <w:r w:rsidRPr="00FA1ADA">
        <w:rPr>
          <w:rFonts w:ascii="Georgia" w:eastAsia="Times New Roman" w:hAnsi="Georgia" w:cs="Segoe UI"/>
          <w:b/>
          <w:bCs/>
          <w:color w:val="242424"/>
          <w:spacing w:val="-1"/>
          <w:sz w:val="30"/>
          <w:szCs w:val="30"/>
        </w:rPr>
        <w:t>Double Machine Learning.</w:t>
      </w:r>
    </w:p>
    <w:p w:rsidR="00FA1ADA" w:rsidRPr="00FA1ADA" w:rsidRDefault="00FA1ADA" w:rsidP="00FA1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A1ADA">
        <w:rPr>
          <w:rFonts w:ascii="Helvetica" w:eastAsia="Times New Roman" w:hAnsi="Helvetica" w:cs="Helvetica"/>
          <w:b/>
          <w:bCs/>
          <w:color w:val="242424"/>
          <w:spacing w:val="-4"/>
          <w:kern w:val="36"/>
          <w:sz w:val="36"/>
          <w:szCs w:val="36"/>
        </w:rPr>
        <w:t>Double Machine Learning</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Double Machine Learning (DML), also known as de-biased machine learning, was first proposed by MIT statistician and economist Victor </w:t>
      </w:r>
      <w:proofErr w:type="spellStart"/>
      <w:proofErr w:type="gramStart"/>
      <w:r w:rsidRPr="00FA1ADA">
        <w:rPr>
          <w:rFonts w:ascii="Georgia" w:eastAsia="Times New Roman" w:hAnsi="Georgia" w:cs="Segoe UI"/>
          <w:color w:val="242424"/>
          <w:spacing w:val="-1"/>
          <w:sz w:val="30"/>
          <w:szCs w:val="30"/>
        </w:rPr>
        <w:t>Chernozhukov</w:t>
      </w:r>
      <w:proofErr w:type="spellEnd"/>
      <w:r w:rsidRPr="00FA1ADA">
        <w:rPr>
          <w:rFonts w:ascii="Georgia" w:eastAsia="Times New Roman" w:hAnsi="Georgia" w:cs="Segoe UI"/>
          <w:color w:val="242424"/>
          <w:spacing w:val="-1"/>
          <w:sz w:val="30"/>
          <w:szCs w:val="30"/>
        </w:rPr>
        <w:t>(</w:t>
      </w:r>
      <w:proofErr w:type="spellStart"/>
      <w:proofErr w:type="gramEnd"/>
      <w:r w:rsidRPr="00FA1ADA">
        <w:rPr>
          <w:rFonts w:ascii="Georgia" w:eastAsia="Times New Roman" w:hAnsi="Georgia" w:cs="Segoe UI"/>
          <w:color w:val="242424"/>
          <w:spacing w:val="-1"/>
          <w:sz w:val="30"/>
          <w:szCs w:val="30"/>
        </w:rPr>
        <w:t>Chernozhukov</w:t>
      </w:r>
      <w:proofErr w:type="spellEnd"/>
      <w:r w:rsidRPr="00FA1ADA">
        <w:rPr>
          <w:rFonts w:ascii="Georgia" w:eastAsia="Times New Roman" w:hAnsi="Georgia" w:cs="Segoe UI"/>
          <w:color w:val="242424"/>
          <w:spacing w:val="-1"/>
          <w:sz w:val="30"/>
          <w:szCs w:val="30"/>
        </w:rPr>
        <w:t xml:space="preserve"> et al., 2018). The goal of DML is to develop a:</w:t>
      </w:r>
    </w:p>
    <w:p w:rsidR="00FA1ADA" w:rsidRPr="00FA1ADA" w:rsidRDefault="00FA1ADA" w:rsidP="00FA1ADA">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Causal estimator that can leverage the flexibility of non-parametric machine learning models</w:t>
      </w:r>
    </w:p>
    <w:p w:rsidR="00FA1ADA" w:rsidRPr="00FA1ADA" w:rsidRDefault="00FA1ADA" w:rsidP="00FA1ADA">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Reducing bias</w:t>
      </w:r>
    </w:p>
    <w:p w:rsidR="00FA1ADA" w:rsidRPr="00FA1ADA" w:rsidRDefault="00FA1ADA" w:rsidP="00FA1ADA">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Providing valid confidence intervals</w:t>
      </w:r>
    </w:p>
    <w:p w:rsidR="00FA1ADA" w:rsidRPr="00FA1ADA" w:rsidRDefault="00FA1ADA" w:rsidP="00FA1ADA">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“Root-n-consistent” estimator, meaning the estimation error approaches zero at a rate of 1 /√n when the sample size (n) goes to infinity.</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Let’s revisit our example of estimating the effect of personalized ads </w:t>
      </w:r>
      <w:proofErr w:type="spellStart"/>
      <w:r w:rsidRPr="00FA1ADA">
        <w:rPr>
          <w:rFonts w:ascii="Georgia" w:eastAsia="Times New Roman" w:hAnsi="Georgia" w:cs="Segoe UI"/>
          <w:color w:val="242424"/>
          <w:spacing w:val="-1"/>
          <w:sz w:val="30"/>
          <w:szCs w:val="30"/>
        </w:rPr>
        <w:t>T on</w:t>
      </w:r>
      <w:proofErr w:type="spellEnd"/>
      <w:r w:rsidRPr="00FA1ADA">
        <w:rPr>
          <w:rFonts w:ascii="Georgia" w:eastAsia="Times New Roman" w:hAnsi="Georgia" w:cs="Segoe UI"/>
          <w:color w:val="242424"/>
          <w:spacing w:val="-1"/>
          <w:sz w:val="30"/>
          <w:szCs w:val="30"/>
        </w:rPr>
        <w:t xml:space="preserve"> user engagement </w:t>
      </w:r>
      <w:proofErr w:type="gramStart"/>
      <w:r w:rsidRPr="00FA1ADA">
        <w:rPr>
          <w:rFonts w:ascii="Georgia" w:eastAsia="Times New Roman" w:hAnsi="Georgia" w:cs="Segoe UI"/>
          <w:color w:val="242424"/>
          <w:spacing w:val="-1"/>
          <w:sz w:val="30"/>
          <w:szCs w:val="30"/>
        </w:rPr>
        <w:t>Y .In</w:t>
      </w:r>
      <w:proofErr w:type="gramEnd"/>
      <w:r w:rsidRPr="00FA1ADA">
        <w:rPr>
          <w:rFonts w:ascii="Georgia" w:eastAsia="Times New Roman" w:hAnsi="Georgia" w:cs="Segoe UI"/>
          <w:color w:val="242424"/>
          <w:spacing w:val="-1"/>
          <w:sz w:val="30"/>
          <w:szCs w:val="30"/>
        </w:rPr>
        <w:t xml:space="preserve"> this case, we also have various control variables X, such as user age or browsing history, that could influence both the treatment and the outcome.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 xml:space="preserve">Before we dive into how DML addresses this problem, it’s essential to introduce one of its key foundations: </w:t>
      </w:r>
      <w:proofErr w:type="gramStart"/>
      <w:r w:rsidRPr="00FA1ADA">
        <w:rPr>
          <w:rFonts w:ascii="Georgia" w:eastAsia="Times New Roman" w:hAnsi="Georgia" w:cs="Segoe UI"/>
          <w:color w:val="242424"/>
          <w:spacing w:val="-1"/>
          <w:sz w:val="30"/>
          <w:szCs w:val="30"/>
        </w:rPr>
        <w:t>the</w:t>
      </w:r>
      <w:proofErr w:type="gramEnd"/>
      <w:r w:rsidRPr="00FA1ADA">
        <w:rPr>
          <w:rFonts w:ascii="Georgia" w:eastAsia="Times New Roman" w:hAnsi="Georgia" w:cs="Segoe UI"/>
          <w:color w:val="242424"/>
          <w:spacing w:val="-1"/>
          <w:sz w:val="30"/>
          <w:szCs w:val="30"/>
        </w:rPr>
        <w:t> </w:t>
      </w:r>
      <w:r w:rsidRPr="00FA1ADA">
        <w:rPr>
          <w:rFonts w:ascii="Georgia" w:eastAsia="Times New Roman" w:hAnsi="Georgia" w:cs="Segoe UI"/>
          <w:b/>
          <w:bCs/>
          <w:color w:val="242424"/>
          <w:spacing w:val="-1"/>
          <w:sz w:val="30"/>
          <w:szCs w:val="30"/>
        </w:rPr>
        <w:t>Frisch-Waugh-Lovell (FWL) theorem</w:t>
      </w:r>
      <w:r w:rsidRPr="00FA1ADA">
        <w:rPr>
          <w:rFonts w:ascii="Georgia" w:eastAsia="Times New Roman" w:hAnsi="Georgia" w:cs="Segoe UI"/>
          <w:color w:val="242424"/>
          <w:spacing w:val="-1"/>
          <w:sz w:val="30"/>
          <w:szCs w:val="30"/>
        </w:rPr>
        <w:t>. The FWL theorem is a simple procedure for isolating the effect of T by following these steps:</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6667500" cy="3810000"/>
            <wp:effectExtent l="0" t="0" r="0" b="0"/>
            <wp:docPr id="10" name="Picture 10" descr="https://miro.medium.com/v2/resize:fit:700/1*eMHzIaYjFCDhZgwnH_We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eMHzIaYjFCDhZgwnH_We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Helvetica" w:eastAsia="Times New Roman" w:hAnsi="Helvetica" w:cs="Helvetica"/>
          <w:b/>
          <w:bCs/>
          <w:sz w:val="27"/>
          <w:szCs w:val="27"/>
        </w:rPr>
        <w:t>Frisch-Waugh-Lovell Procedure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At the end of this procedure your</w:t>
      </w:r>
      <w:r w:rsidRPr="00FA1ADA">
        <w:rPr>
          <w:rFonts w:ascii="Georgia" w:eastAsia="Times New Roman" w:hAnsi="Georgia" w:cs="Segoe UI"/>
          <w:b/>
          <w:bCs/>
          <w:color w:val="242424"/>
          <w:spacing w:val="-1"/>
          <w:sz w:val="30"/>
          <w:szCs w:val="30"/>
        </w:rPr>
        <w:t> true causal effect β is equal to η.</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While this procedure still uses linear regression to model the causal effect, the interesting part is that steps 1 and 2 extract the variation in </w:t>
      </w:r>
      <w:proofErr w:type="spellStart"/>
      <w:r w:rsidRPr="00FA1ADA">
        <w:rPr>
          <w:rFonts w:ascii="Georgia" w:eastAsia="Times New Roman" w:hAnsi="Georgia" w:cs="Segoe UI"/>
          <w:color w:val="242424"/>
          <w:spacing w:val="-1"/>
          <w:sz w:val="30"/>
          <w:szCs w:val="30"/>
        </w:rPr>
        <w:t>Tand</w:t>
      </w:r>
      <w:proofErr w:type="spellEnd"/>
      <w:r w:rsidRPr="00FA1ADA">
        <w:rPr>
          <w:rFonts w:ascii="Georgia" w:eastAsia="Times New Roman" w:hAnsi="Georgia" w:cs="Segoe UI"/>
          <w:color w:val="242424"/>
          <w:spacing w:val="-1"/>
          <w:sz w:val="30"/>
          <w:szCs w:val="30"/>
        </w:rPr>
        <w:t xml:space="preserve"> Y that is independent of X meaning the </w:t>
      </w:r>
      <w:r w:rsidRPr="00FA1ADA">
        <w:rPr>
          <w:rFonts w:ascii="Georgia" w:eastAsia="Times New Roman" w:hAnsi="Georgia" w:cs="Segoe UI"/>
          <w:b/>
          <w:bCs/>
          <w:color w:val="242424"/>
          <w:spacing w:val="-1"/>
          <w:sz w:val="30"/>
          <w:szCs w:val="30"/>
        </w:rPr>
        <w:t>residuals are free from the influence of the confounders.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 xml:space="preserve">What Double ML does is enhance this process by allowing you to replace the linear regression in steps 1 and 2 with any machine learning model (e.g., </w:t>
      </w:r>
      <w:proofErr w:type="spellStart"/>
      <w:r w:rsidRPr="00FA1ADA">
        <w:rPr>
          <w:rFonts w:ascii="Georgia" w:eastAsia="Times New Roman" w:hAnsi="Georgia" w:cs="Segoe UI"/>
          <w:color w:val="242424"/>
          <w:spacing w:val="-1"/>
          <w:sz w:val="30"/>
          <w:szCs w:val="30"/>
        </w:rPr>
        <w:t>XGBoost</w:t>
      </w:r>
      <w:proofErr w:type="spellEnd"/>
      <w:r w:rsidRPr="00FA1ADA">
        <w:rPr>
          <w:rFonts w:ascii="Georgia" w:eastAsia="Times New Roman" w:hAnsi="Georgia" w:cs="Segoe UI"/>
          <w:color w:val="242424"/>
          <w:spacing w:val="-1"/>
          <w:sz w:val="30"/>
          <w:szCs w:val="30"/>
        </w:rPr>
        <w:t xml:space="preserve">, </w:t>
      </w:r>
      <w:proofErr w:type="spellStart"/>
      <w:r w:rsidRPr="00FA1ADA">
        <w:rPr>
          <w:rFonts w:ascii="Georgia" w:eastAsia="Times New Roman" w:hAnsi="Georgia" w:cs="Segoe UI"/>
          <w:color w:val="242424"/>
          <w:spacing w:val="-1"/>
          <w:sz w:val="30"/>
          <w:szCs w:val="30"/>
        </w:rPr>
        <w:t>LightGBM</w:t>
      </w:r>
      <w:proofErr w:type="spellEnd"/>
      <w:r w:rsidRPr="00FA1ADA">
        <w:rPr>
          <w:rFonts w:ascii="Georgia" w:eastAsia="Times New Roman" w:hAnsi="Georgia" w:cs="Segoe UI"/>
          <w:color w:val="242424"/>
          <w:spacing w:val="-1"/>
          <w:sz w:val="30"/>
          <w:szCs w:val="30"/>
        </w:rPr>
        <w:t>). This modification is called </w:t>
      </w:r>
      <w:proofErr w:type="spellStart"/>
      <w:r w:rsidRPr="00FA1ADA">
        <w:rPr>
          <w:rFonts w:ascii="Georgia" w:eastAsia="Times New Roman" w:hAnsi="Georgia" w:cs="Segoe UI"/>
          <w:b/>
          <w:bCs/>
          <w:color w:val="242424"/>
          <w:spacing w:val="-1"/>
          <w:sz w:val="30"/>
          <w:szCs w:val="30"/>
        </w:rPr>
        <w:t>orthogonalization</w:t>
      </w:r>
      <w:proofErr w:type="spellEnd"/>
      <w:r w:rsidRPr="00FA1ADA">
        <w:rPr>
          <w:rFonts w:ascii="Georgia" w:eastAsia="Times New Roman" w:hAnsi="Georgia" w:cs="Segoe UI"/>
          <w:color w:val="242424"/>
          <w:spacing w:val="-1"/>
          <w:sz w:val="30"/>
          <w:szCs w:val="30"/>
        </w:rPr>
        <w:t>. The strength </w:t>
      </w:r>
      <w:proofErr w:type="spellStart"/>
      <w:r w:rsidRPr="00FA1ADA">
        <w:rPr>
          <w:rFonts w:ascii="Georgia" w:eastAsia="Times New Roman" w:hAnsi="Georgia" w:cs="Segoe UI"/>
          <w:b/>
          <w:bCs/>
          <w:color w:val="242424"/>
          <w:spacing w:val="-1"/>
          <w:sz w:val="30"/>
          <w:szCs w:val="30"/>
        </w:rPr>
        <w:t>orthogonalization</w:t>
      </w:r>
      <w:proofErr w:type="spellEnd"/>
      <w:r w:rsidRPr="00FA1ADA">
        <w:rPr>
          <w:rFonts w:ascii="Georgia" w:eastAsia="Times New Roman" w:hAnsi="Georgia" w:cs="Segoe UI"/>
          <w:color w:val="242424"/>
          <w:spacing w:val="-1"/>
          <w:sz w:val="30"/>
          <w:szCs w:val="30"/>
        </w:rPr>
        <w:t> lies in its ability to capture complex, non-linear relationships in the data. The general equation can be written as:</w:t>
      </w:r>
    </w:p>
    <w:p w:rsidR="00FA1ADA" w:rsidRPr="00FA1ADA" w:rsidRDefault="00FA1ADA" w:rsidP="00FA1ADA">
      <w:pPr>
        <w:shd w:val="clear" w:color="auto" w:fill="FFFFFF"/>
        <w:spacing w:before="420" w:after="0" w:line="600" w:lineRule="atLeast"/>
        <w:rPr>
          <w:rFonts w:ascii="Helvetica" w:eastAsia="Times New Roman" w:hAnsi="Helvetica" w:cs="Helvetica"/>
          <w:color w:val="6B6B6B"/>
          <w:spacing w:val="-2"/>
          <w:sz w:val="42"/>
          <w:szCs w:val="42"/>
        </w:rPr>
      </w:pPr>
      <w:r w:rsidRPr="00FA1ADA">
        <w:rPr>
          <w:rFonts w:ascii="Helvetica" w:eastAsia="Times New Roman" w:hAnsi="Helvetica" w:cs="Helvetica"/>
          <w:i/>
          <w:iCs/>
          <w:color w:val="6B6B6B"/>
          <w:spacing w:val="-2"/>
          <w:sz w:val="42"/>
          <w:szCs w:val="42"/>
        </w:rPr>
        <w:t>Y=β</w:t>
      </w:r>
      <w:proofErr w:type="spellStart"/>
      <w:r w:rsidRPr="00FA1ADA">
        <w:rPr>
          <w:rFonts w:ascii="Helvetica" w:eastAsia="Times New Roman" w:hAnsi="Helvetica" w:cs="Helvetica"/>
          <w:i/>
          <w:iCs/>
          <w:color w:val="6B6B6B"/>
          <w:spacing w:val="-2"/>
          <w:sz w:val="42"/>
          <w:szCs w:val="42"/>
        </w:rPr>
        <w:t>T+f</w:t>
      </w:r>
      <w:proofErr w:type="spellEnd"/>
      <w:r w:rsidRPr="00FA1ADA">
        <w:rPr>
          <w:rFonts w:ascii="Helvetica" w:eastAsia="Times New Roman" w:hAnsi="Helvetica" w:cs="Helvetica"/>
          <w:i/>
          <w:iCs/>
          <w:color w:val="6B6B6B"/>
          <w:spacing w:val="-2"/>
          <w:sz w:val="42"/>
          <w:szCs w:val="42"/>
        </w:rPr>
        <w:t>(X)+</w:t>
      </w:r>
      <w:proofErr w:type="gramStart"/>
      <w:r w:rsidRPr="00FA1ADA">
        <w:rPr>
          <w:rFonts w:ascii="Helvetica" w:eastAsia="Times New Roman" w:hAnsi="Helvetica" w:cs="Helvetica"/>
          <w:i/>
          <w:iCs/>
          <w:color w:val="6B6B6B"/>
          <w:spacing w:val="-2"/>
          <w:sz w:val="42"/>
          <w:szCs w:val="42"/>
        </w:rPr>
        <w:t>ϵ ;</w:t>
      </w:r>
      <w:proofErr w:type="gramEnd"/>
      <w:r w:rsidRPr="00FA1ADA">
        <w:rPr>
          <w:rFonts w:ascii="Helvetica" w:eastAsia="Times New Roman" w:hAnsi="Helvetica" w:cs="Helvetica"/>
          <w:i/>
          <w:iCs/>
          <w:color w:val="6B6B6B"/>
          <w:spacing w:val="-2"/>
          <w:sz w:val="42"/>
          <w:szCs w:val="42"/>
        </w:rPr>
        <w:t xml:space="preserve"> T=g(X)+ϵ’</w:t>
      </w:r>
    </w:p>
    <w:p w:rsidR="00FA1ADA" w:rsidRPr="00FA1ADA" w:rsidRDefault="00FA1ADA" w:rsidP="00FA1ADA">
      <w:pPr>
        <w:shd w:val="clear" w:color="auto" w:fill="FFFFFF"/>
        <w:spacing w:before="63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i/>
          <w:iCs/>
          <w:color w:val="242424"/>
          <w:spacing w:val="-1"/>
          <w:sz w:val="30"/>
          <w:szCs w:val="30"/>
        </w:rPr>
        <w:t>f(.) and g(.) can be can be any non-linear functions of X</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By using machine learning instead of traditional linear regression, we can more effectively separate the estimation of the causal parameter β from other factors that might confuse our results. In causal inference, we call these confusing factors</w:t>
      </w:r>
      <w:r w:rsidRPr="00FA1ADA">
        <w:rPr>
          <w:rFonts w:ascii="Georgia" w:eastAsia="Times New Roman" w:hAnsi="Georgia" w:cs="Segoe UI"/>
          <w:b/>
          <w:bCs/>
          <w:color w:val="242424"/>
          <w:spacing w:val="-1"/>
          <w:sz w:val="30"/>
          <w:szCs w:val="30"/>
        </w:rPr>
        <w:t> “nuisance parameters.”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It all sounds straightforward so far, but let’s dive into how Double ML helps reduce bias and the types of biases we’re dealing with.</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There are two main types of biases we need to tackle:</w:t>
      </w:r>
    </w:p>
    <w:p w:rsidR="00FA1ADA" w:rsidRPr="00FA1ADA" w:rsidRDefault="00FA1ADA" w:rsidP="00FA1ADA">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Regularization Bias</w:t>
      </w:r>
      <w:r w:rsidRPr="00FA1ADA">
        <w:rPr>
          <w:rFonts w:ascii="Georgia" w:eastAsia="Times New Roman" w:hAnsi="Georgia" w:cs="Segoe UI"/>
          <w:color w:val="242424"/>
          <w:spacing w:val="-1"/>
          <w:sz w:val="30"/>
          <w:szCs w:val="30"/>
        </w:rPr>
        <w:t>: Regularization methods (e.g., lasso, ridge) can introduce bias into the treatment effect estimates by shrinking coefficients, which may distort the treatment-outcome relationship.</w:t>
      </w:r>
    </w:p>
    <w:p w:rsidR="00FA1ADA" w:rsidRPr="00FA1ADA" w:rsidRDefault="00FA1ADA" w:rsidP="00FA1ADA">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lastRenderedPageBreak/>
        <w:t>Overfitting bias</w:t>
      </w:r>
      <w:r w:rsidRPr="00FA1ADA">
        <w:rPr>
          <w:rFonts w:ascii="Georgia" w:eastAsia="Times New Roman" w:hAnsi="Georgia" w:cs="Segoe UI"/>
          <w:color w:val="242424"/>
          <w:spacing w:val="-1"/>
          <w:sz w:val="30"/>
          <w:szCs w:val="30"/>
        </w:rPr>
        <w:t xml:space="preserve">: This might sound counterintuitive, but when a model </w:t>
      </w:r>
      <w:proofErr w:type="spellStart"/>
      <w:r w:rsidRPr="00FA1ADA">
        <w:rPr>
          <w:rFonts w:ascii="Georgia" w:eastAsia="Times New Roman" w:hAnsi="Georgia" w:cs="Segoe UI"/>
          <w:color w:val="242424"/>
          <w:spacing w:val="-1"/>
          <w:sz w:val="30"/>
          <w:szCs w:val="30"/>
        </w:rPr>
        <w:t>overfits</w:t>
      </w:r>
      <w:proofErr w:type="spellEnd"/>
      <w:r w:rsidRPr="00FA1ADA">
        <w:rPr>
          <w:rFonts w:ascii="Georgia" w:eastAsia="Times New Roman" w:hAnsi="Georgia" w:cs="Segoe UI"/>
          <w:color w:val="242424"/>
          <w:spacing w:val="-1"/>
          <w:sz w:val="30"/>
          <w:szCs w:val="30"/>
        </w:rPr>
        <w:t>, it has low bias but high variance. Essentially, it performs very well on the data it was trained on but poorly on new, unseen data. Overfitting bias occurs when a model captures spurious correlations this can result in high variance and biased causal effect estimates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To address these biases, we apply </w:t>
      </w:r>
      <w:proofErr w:type="spellStart"/>
      <w:r w:rsidRPr="00FA1ADA">
        <w:rPr>
          <w:rFonts w:ascii="Georgia" w:eastAsia="Times New Roman" w:hAnsi="Georgia" w:cs="Segoe UI"/>
          <w:b/>
          <w:bCs/>
          <w:color w:val="242424"/>
          <w:spacing w:val="-1"/>
          <w:sz w:val="30"/>
          <w:szCs w:val="30"/>
        </w:rPr>
        <w:t>orthogonalization</w:t>
      </w:r>
      <w:proofErr w:type="spellEnd"/>
      <w:r w:rsidRPr="00FA1ADA">
        <w:rPr>
          <w:rFonts w:ascii="Georgia" w:eastAsia="Times New Roman" w:hAnsi="Georgia" w:cs="Segoe UI"/>
          <w:b/>
          <w:bCs/>
          <w:color w:val="242424"/>
          <w:spacing w:val="-1"/>
          <w:sz w:val="30"/>
          <w:szCs w:val="30"/>
        </w:rPr>
        <w:t xml:space="preserve"> for the first one</w:t>
      </w:r>
      <w:r w:rsidRPr="00FA1ADA">
        <w:rPr>
          <w:rFonts w:ascii="Georgia" w:eastAsia="Times New Roman" w:hAnsi="Georgia" w:cs="Segoe UI"/>
          <w:color w:val="242424"/>
          <w:spacing w:val="-1"/>
          <w:sz w:val="30"/>
          <w:szCs w:val="30"/>
        </w:rPr>
        <w:t> and </w:t>
      </w:r>
      <w:proofErr w:type="spellStart"/>
      <w:r w:rsidRPr="00FA1ADA">
        <w:rPr>
          <w:rFonts w:ascii="Georgia" w:eastAsia="Times New Roman" w:hAnsi="Georgia" w:cs="Segoe UI"/>
          <w:b/>
          <w:bCs/>
          <w:color w:val="242424"/>
          <w:spacing w:val="-1"/>
          <w:sz w:val="30"/>
          <w:szCs w:val="30"/>
        </w:rPr>
        <w:t>CrossFitting</w:t>
      </w:r>
      <w:proofErr w:type="spellEnd"/>
      <w:r w:rsidRPr="00FA1ADA">
        <w:rPr>
          <w:rFonts w:ascii="Georgia" w:eastAsia="Times New Roman" w:hAnsi="Georgia" w:cs="Segoe UI"/>
          <w:b/>
          <w:bCs/>
          <w:color w:val="242424"/>
          <w:spacing w:val="-1"/>
          <w:sz w:val="30"/>
          <w:szCs w:val="30"/>
        </w:rPr>
        <w:t xml:space="preserve"> for the second one</w:t>
      </w:r>
      <w:r w:rsidRPr="00FA1ADA">
        <w:rPr>
          <w:rFonts w:ascii="Georgia" w:eastAsia="Times New Roman" w:hAnsi="Georgia" w:cs="Segoe UI"/>
          <w:color w:val="242424"/>
          <w:spacing w:val="-1"/>
          <w:sz w:val="30"/>
          <w:szCs w:val="30"/>
        </w:rPr>
        <w: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FA1ADA">
        <w:rPr>
          <w:rFonts w:ascii="Georgia" w:eastAsia="Times New Roman" w:hAnsi="Georgia" w:cs="Segoe UI"/>
          <w:color w:val="242424"/>
          <w:spacing w:val="-1"/>
          <w:sz w:val="30"/>
          <w:szCs w:val="30"/>
        </w:rPr>
        <w:t>CrossFitting</w:t>
      </w:r>
      <w:proofErr w:type="spellEnd"/>
      <w:r w:rsidRPr="00FA1ADA">
        <w:rPr>
          <w:rFonts w:ascii="Georgia" w:eastAsia="Times New Roman" w:hAnsi="Georgia" w:cs="Segoe UI"/>
          <w:color w:val="242424"/>
          <w:spacing w:val="-1"/>
          <w:sz w:val="30"/>
          <w:szCs w:val="30"/>
        </w:rPr>
        <w:t xml:space="preserve"> follow this procedure:</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lastRenderedPageBreak/>
        <w:drawing>
          <wp:inline distT="0" distB="0" distL="0" distR="0">
            <wp:extent cx="6086475" cy="5143500"/>
            <wp:effectExtent l="0" t="0" r="9525" b="0"/>
            <wp:docPr id="9" name="Picture 9" descr="https://miro.medium.com/v2/resize:fit:639/1*n4YL0T6HMiYZypMX0RYS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639/1*n4YL0T6HMiYZypMX0RYSH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5143500"/>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proofErr w:type="spellStart"/>
      <w:r w:rsidRPr="00FA1ADA">
        <w:rPr>
          <w:rFonts w:ascii="Segoe UI" w:eastAsia="Times New Roman" w:hAnsi="Segoe UI" w:cs="Segoe UI"/>
          <w:sz w:val="27"/>
          <w:szCs w:val="27"/>
        </w:rPr>
        <w:t>CrossFitting</w:t>
      </w:r>
      <w:proofErr w:type="spellEnd"/>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This procedure looks like cross-validation and its right, but the two serves different purpose, </w:t>
      </w:r>
      <w:proofErr w:type="spellStart"/>
      <w:r w:rsidRPr="00FA1ADA">
        <w:rPr>
          <w:rFonts w:ascii="Georgia" w:eastAsia="Times New Roman" w:hAnsi="Georgia" w:cs="Segoe UI"/>
          <w:color w:val="242424"/>
          <w:spacing w:val="-1"/>
          <w:sz w:val="30"/>
          <w:szCs w:val="30"/>
        </w:rPr>
        <w:t>CrossFitting</w:t>
      </w:r>
      <w:proofErr w:type="spellEnd"/>
      <w:r w:rsidRPr="00FA1ADA">
        <w:rPr>
          <w:rFonts w:ascii="Georgia" w:eastAsia="Times New Roman" w:hAnsi="Georgia" w:cs="Segoe UI"/>
          <w:color w:val="242424"/>
          <w:spacing w:val="-1"/>
          <w:sz w:val="30"/>
          <w:szCs w:val="30"/>
        </w:rPr>
        <w:t xml:space="preserve"> helps correct bias, while cross-validation is used to evaluate how well a model performs.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With Double Machine Learning, we overcome many common problems, achieving an estimator with low variance and bias and providing valid confidence intervals.</w:t>
      </w:r>
    </w:p>
    <w:p w:rsidR="00FA1ADA" w:rsidRPr="00FA1ADA" w:rsidRDefault="00FA1ADA" w:rsidP="00FA1ADA">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FA1ADA">
        <w:rPr>
          <w:rFonts w:ascii="Helvetica" w:eastAsia="Times New Roman" w:hAnsi="Helvetica" w:cs="Helvetica"/>
          <w:b/>
          <w:bCs/>
          <w:color w:val="242424"/>
          <w:spacing w:val="-4"/>
          <w:kern w:val="36"/>
          <w:sz w:val="36"/>
          <w:szCs w:val="36"/>
        </w:rPr>
        <w:lastRenderedPageBreak/>
        <w:t>DML in practice</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To get our hands dirty, let’s work on a classic example: estimating the causal effect of a training program on earnings.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How do we do this? Basically, we want to find the average difference in earnings between people who received the training and those who didn’t, while taking other factors into account. This difference is known as the </w:t>
      </w:r>
      <w:r w:rsidRPr="00FA1ADA">
        <w:rPr>
          <w:rFonts w:ascii="Georgia" w:eastAsia="Times New Roman" w:hAnsi="Georgia" w:cs="Segoe UI"/>
          <w:b/>
          <w:bCs/>
          <w:color w:val="242424"/>
          <w:spacing w:val="-1"/>
          <w:sz w:val="30"/>
          <w:szCs w:val="30"/>
        </w:rPr>
        <w:t>Average Treatment Effect (ATE)</w:t>
      </w:r>
      <w:r w:rsidRPr="00FA1ADA">
        <w:rPr>
          <w:rFonts w:ascii="Georgia" w:eastAsia="Times New Roman" w:hAnsi="Georgia" w:cs="Segoe UI"/>
          <w:color w:val="242424"/>
          <w:spacing w:val="-1"/>
          <w:sz w:val="30"/>
          <w:szCs w:val="30"/>
        </w:rPr>
        <w:t>. We can write it like this:</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2152650" cy="885825"/>
            <wp:effectExtent l="0" t="0" r="0" b="9525"/>
            <wp:docPr id="8" name="Picture 8" descr="https://miro.medium.com/v2/resize:fit:226/1*TSb15ZiKVikVOXNSzH4x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226/1*TSb15ZiKVikVOXNSzH4xi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885825"/>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sz w:val="27"/>
          <w:szCs w:val="27"/>
        </w:rPr>
        <w:t>Average treatment effect</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1743075" cy="333375"/>
            <wp:effectExtent l="0" t="0" r="9525" b="9525"/>
            <wp:docPr id="7" name="Picture 7" descr="https://miro.medium.com/v2/resize:fit:183/1*ib5kPfLWgtJTcqpAe6P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83/1*ib5kPfLWgtJTcqpAe6PS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333375"/>
                    </a:xfrm>
                    <a:prstGeom prst="rect">
                      <a:avLst/>
                    </a:prstGeom>
                    <a:noFill/>
                    <a:ln>
                      <a:noFill/>
                    </a:ln>
                  </pic:spPr>
                </pic:pic>
              </a:graphicData>
            </a:graphic>
          </wp:inline>
        </w:drawing>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proofErr w:type="spellStart"/>
      <w:r w:rsidRPr="00FA1ADA">
        <w:rPr>
          <w:rFonts w:ascii="Georgia" w:eastAsia="Times New Roman" w:hAnsi="Georgia" w:cs="Segoe UI"/>
          <w:color w:val="242424"/>
          <w:spacing w:val="-1"/>
          <w:sz w:val="30"/>
          <w:szCs w:val="30"/>
        </w:rPr>
        <w:t>Y_i</w:t>
      </w:r>
      <w:proofErr w:type="spellEnd"/>
      <w:r w:rsidRPr="00FA1ADA">
        <w:rPr>
          <w:rFonts w:ascii="Georgia" w:eastAsia="Times New Roman" w:hAnsi="Georgia" w:cs="Segoe UI"/>
          <w:color w:val="242424"/>
          <w:spacing w:val="-1"/>
          <w:sz w:val="30"/>
          <w:szCs w:val="30"/>
        </w:rPr>
        <w:t>: in the formula stands for counterfactual outcomes for the unit i:</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Yi_1: is the outcome under treatment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Yi_0: is the outcome under no treatment.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Since we can’t see both outcomes for the same person, we estimate them.</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In our case, we’ll use the</w:t>
      </w:r>
      <w:r w:rsidRPr="00FA1ADA">
        <w:rPr>
          <w:rFonts w:ascii="Georgia" w:eastAsia="Times New Roman" w:hAnsi="Georgia" w:cs="Segoe UI"/>
          <w:b/>
          <w:bCs/>
          <w:color w:val="242424"/>
          <w:spacing w:val="-1"/>
          <w:sz w:val="30"/>
          <w:szCs w:val="30"/>
        </w:rPr>
        <w:t> </w:t>
      </w:r>
      <w:proofErr w:type="spellStart"/>
      <w:r w:rsidRPr="00FA1ADA">
        <w:rPr>
          <w:rFonts w:ascii="Georgia" w:eastAsia="Times New Roman" w:hAnsi="Georgia" w:cs="Segoe UI"/>
          <w:b/>
          <w:bCs/>
          <w:color w:val="242424"/>
          <w:spacing w:val="-1"/>
          <w:sz w:val="30"/>
          <w:szCs w:val="30"/>
        </w:rPr>
        <w:t>Lalonde</w:t>
      </w:r>
      <w:proofErr w:type="spellEnd"/>
      <w:r w:rsidRPr="00FA1ADA">
        <w:rPr>
          <w:rFonts w:ascii="Georgia" w:eastAsia="Times New Roman" w:hAnsi="Georgia" w:cs="Segoe UI"/>
          <w:b/>
          <w:bCs/>
          <w:color w:val="242424"/>
          <w:spacing w:val="-1"/>
          <w:sz w:val="30"/>
          <w:szCs w:val="30"/>
        </w:rPr>
        <w:t xml:space="preserve"> dataset</w:t>
      </w:r>
      <w:r w:rsidRPr="00FA1ADA">
        <w:rPr>
          <w:rFonts w:ascii="Georgia" w:eastAsia="Times New Roman" w:hAnsi="Georgia" w:cs="Segoe UI"/>
          <w:color w:val="242424"/>
          <w:spacing w:val="-1"/>
          <w:sz w:val="30"/>
          <w:szCs w:val="30"/>
        </w:rPr>
        <w:t xml:space="preserve">, which includes information on individuals who participated in a job training program and those who did not. The dataset provides several covariates such as </w:t>
      </w:r>
      <w:r w:rsidRPr="00FA1ADA">
        <w:rPr>
          <w:rFonts w:ascii="Georgia" w:eastAsia="Times New Roman" w:hAnsi="Georgia" w:cs="Segoe UI"/>
          <w:color w:val="242424"/>
          <w:spacing w:val="-1"/>
          <w:sz w:val="30"/>
          <w:szCs w:val="30"/>
        </w:rPr>
        <w:lastRenderedPageBreak/>
        <w:t>age, education, race, and marital status. Our goal is to apply Double Machine Learning (DML) to estimate the ATE of the training program on earnings.</w:t>
      </w:r>
    </w:p>
    <w:p w:rsidR="00FA1ADA" w:rsidRPr="00FA1ADA" w:rsidRDefault="00FA1ADA" w:rsidP="00FA1ADA">
      <w:pPr>
        <w:shd w:val="clear" w:color="auto" w:fill="FFFFFF"/>
        <w:spacing w:before="413" w:after="0" w:line="360" w:lineRule="atLeast"/>
        <w:outlineLvl w:val="1"/>
        <w:rPr>
          <w:rFonts w:ascii="Helvetica" w:eastAsia="Times New Roman" w:hAnsi="Helvetica" w:cs="Helvetica"/>
          <w:b/>
          <w:bCs/>
          <w:color w:val="242424"/>
          <w:sz w:val="30"/>
          <w:szCs w:val="30"/>
        </w:rPr>
      </w:pPr>
      <w:r w:rsidRPr="00FA1ADA">
        <w:rPr>
          <w:rFonts w:ascii="Helvetica" w:eastAsia="Times New Roman" w:hAnsi="Helvetica" w:cs="Helvetica"/>
          <w:b/>
          <w:bCs/>
          <w:color w:val="242424"/>
          <w:sz w:val="30"/>
          <w:szCs w:val="30"/>
        </w:rPr>
        <w:t>1- Data Visualization:</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First, let’s take a look at the data. We want to compare the outcomes between the control group and the treatment group. It’s important to examine the characteristics of each group to see if they are similar or if there are noticeable differences.</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2876550" cy="1495425"/>
            <wp:effectExtent l="0" t="0" r="0" b="9525"/>
            <wp:docPr id="6" name="Picture 6" descr="https://miro.medium.com/v2/resize:fit:302/1*nw3CAOLbrQonzSZkYETh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302/1*nw3CAOLbrQonzSZkYETh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495425"/>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sz w:val="27"/>
          <w:szCs w:val="27"/>
        </w:rPr>
        <w:t>difference in outcome between control 0 and treatment 1</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At first glance, the control group might seem to have higher earnings than the treatment group, which could suggest a negative effect of the job training. However, to accurately estimate the causal effect, we need to ensure that the two groups are similar in terms of other factors — this is known as checking for </w:t>
      </w:r>
      <w:r w:rsidRPr="00FA1ADA">
        <w:rPr>
          <w:rFonts w:ascii="Georgia" w:eastAsia="Times New Roman" w:hAnsi="Georgia" w:cs="Segoe UI"/>
          <w:b/>
          <w:bCs/>
          <w:color w:val="242424"/>
          <w:spacing w:val="-1"/>
          <w:sz w:val="30"/>
          <w:szCs w:val="30"/>
        </w:rPr>
        <w:t>covariate balance. </w:t>
      </w:r>
      <w:r w:rsidRPr="00FA1ADA">
        <w:rPr>
          <w:rFonts w:ascii="Georgia" w:eastAsia="Times New Roman" w:hAnsi="Georgia" w:cs="Segoe UI"/>
          <w:color w:val="242424"/>
          <w:spacing w:val="-1"/>
          <w:sz w:val="30"/>
          <w:szCs w:val="30"/>
        </w:rPr>
        <w:t>Covariate balance it ensures that the groups are comparable and that any observed differences are due to the training itself.</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Let’s check the balance between the groups</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lastRenderedPageBreak/>
        <w:drawing>
          <wp:inline distT="0" distB="0" distL="0" distR="0">
            <wp:extent cx="6667500" cy="4410075"/>
            <wp:effectExtent l="0" t="0" r="0" b="9525"/>
            <wp:docPr id="5" name="Picture 5" descr="https://miro.medium.com/v2/resize:fit:700/1*30ChrVhA-ibK8BGzh4Y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1*30ChrVhA-ibK8BGzh4YpJ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410075"/>
                    </a:xfrm>
                    <a:prstGeom prst="rect">
                      <a:avLst/>
                    </a:prstGeom>
                    <a:noFill/>
                    <a:ln>
                      <a:noFill/>
                    </a:ln>
                  </pic:spPr>
                </pic:pic>
              </a:graphicData>
            </a:graphic>
          </wp:inline>
        </w:drawing>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When we plot the age distribution between the groups, for example, we see a clear </w:t>
      </w:r>
      <w:r w:rsidRPr="00FA1ADA">
        <w:rPr>
          <w:rFonts w:ascii="Georgia" w:eastAsia="Times New Roman" w:hAnsi="Georgia" w:cs="Segoe UI"/>
          <w:b/>
          <w:bCs/>
          <w:color w:val="242424"/>
          <w:spacing w:val="-1"/>
          <w:sz w:val="30"/>
          <w:szCs w:val="30"/>
        </w:rPr>
        <w:t>difference in age</w:t>
      </w:r>
      <w:r w:rsidRPr="00FA1ADA">
        <w:rPr>
          <w:rFonts w:ascii="Georgia" w:eastAsia="Times New Roman" w:hAnsi="Georgia" w:cs="Segoe UI"/>
          <w:color w:val="242424"/>
          <w:spacing w:val="-1"/>
          <w:sz w:val="30"/>
          <w:szCs w:val="30"/>
        </w:rPr>
        <w:t> between the two groups, which could be influencing the earnings outcome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Next, let’s examine the revenue distributions.</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lastRenderedPageBreak/>
        <w:drawing>
          <wp:inline distT="0" distB="0" distL="0" distR="0">
            <wp:extent cx="6667500" cy="4333875"/>
            <wp:effectExtent l="0" t="0" r="0" b="9525"/>
            <wp:docPr id="4" name="Picture 4" descr="https://miro.medium.com/v2/resize:fit:700/1*I4BNTt0NhkcBys39c7j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I4BNTt0NhkcBys39c7jn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333875"/>
                    </a:xfrm>
                    <a:prstGeom prst="rect">
                      <a:avLst/>
                    </a:prstGeom>
                    <a:noFill/>
                    <a:ln>
                      <a:noFill/>
                    </a:ln>
                  </pic:spPr>
                </pic:pic>
              </a:graphicData>
            </a:graphic>
          </wp:inline>
        </w:drawing>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Looking at the revenue, it seems that the treatment assignment might not be independent of each subject’s potential outcomes. For instance, poorer individuals are more represented in the treatment group than in the control group. This suggests that covariate balance has not been achieved. In other words, the observed differences between the treatment and control groups might not be solely due to the treatment itself.</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In summary, the groups are not balanced, meaning the differences we see might not be just from the treatment, maybe age or other </w:t>
      </w:r>
      <w:r w:rsidRPr="00FA1ADA">
        <w:rPr>
          <w:rFonts w:ascii="Georgia" w:eastAsia="Times New Roman" w:hAnsi="Georgia" w:cs="Segoe UI"/>
          <w:color w:val="242424"/>
          <w:spacing w:val="-1"/>
          <w:sz w:val="30"/>
          <w:szCs w:val="30"/>
        </w:rPr>
        <w:lastRenderedPageBreak/>
        <w:t>covariates. To fix this, we use </w:t>
      </w:r>
      <w:r w:rsidRPr="00FA1ADA">
        <w:rPr>
          <w:rFonts w:ascii="Georgia" w:eastAsia="Times New Roman" w:hAnsi="Georgia" w:cs="Segoe UI"/>
          <w:b/>
          <w:bCs/>
          <w:color w:val="242424"/>
          <w:spacing w:val="-1"/>
          <w:sz w:val="30"/>
          <w:szCs w:val="30"/>
        </w:rPr>
        <w:t>matching techniques to make sure the groups are similar</w:t>
      </w:r>
    </w:p>
    <w:p w:rsidR="00FA1ADA" w:rsidRPr="00FA1ADA" w:rsidRDefault="00FA1ADA" w:rsidP="00FA1ADA">
      <w:pPr>
        <w:shd w:val="clear" w:color="auto" w:fill="FFFFFF"/>
        <w:spacing w:before="413" w:after="0" w:line="360" w:lineRule="atLeast"/>
        <w:outlineLvl w:val="1"/>
        <w:rPr>
          <w:rFonts w:ascii="Helvetica" w:eastAsia="Times New Roman" w:hAnsi="Helvetica" w:cs="Helvetica"/>
          <w:b/>
          <w:bCs/>
          <w:color w:val="242424"/>
          <w:sz w:val="30"/>
          <w:szCs w:val="30"/>
        </w:rPr>
      </w:pPr>
      <w:r w:rsidRPr="00FA1ADA">
        <w:rPr>
          <w:rFonts w:ascii="Helvetica" w:eastAsia="Times New Roman" w:hAnsi="Helvetica" w:cs="Helvetica"/>
          <w:b/>
          <w:bCs/>
          <w:color w:val="242424"/>
          <w:sz w:val="30"/>
          <w:szCs w:val="30"/>
        </w:rPr>
        <w:t>2- Data Preprocessing</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First, we need to ensure that our treatment and control groups are comparable so that any differences in outcomes are genuinely due to the treatment itself, not other factors. One way to solve the covariate balance issue is by using matching techniques. These methods help us make the groups more similar by controlling for factors like age, education, or prior income that could otherwise bias our estimate of the treatment effect.</w:t>
      </w:r>
    </w:p>
    <w:p w:rsidR="00FA1ADA" w:rsidRPr="00FA1ADA" w:rsidRDefault="00FA1ADA" w:rsidP="00FA1ADA">
      <w:pPr>
        <w:numPr>
          <w:ilvl w:val="0"/>
          <w:numId w:val="5"/>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Propensity Score Matching:</w:t>
      </w:r>
      <w:r w:rsidRPr="00FA1ADA">
        <w:rPr>
          <w:rFonts w:ascii="Georgia" w:eastAsia="Times New Roman" w:hAnsi="Georgia" w:cs="Segoe UI"/>
          <w:color w:val="242424"/>
          <w:spacing w:val="-1"/>
          <w:sz w:val="30"/>
          <w:szCs w:val="30"/>
        </w:rPr>
        <w:t> This technique estimates the probability of receiving the treatment based on covariates, known as the p</w:t>
      </w:r>
      <w:r w:rsidRPr="00FA1ADA">
        <w:rPr>
          <w:rFonts w:ascii="Georgia" w:eastAsia="Times New Roman" w:hAnsi="Georgia" w:cs="Segoe UI"/>
          <w:b/>
          <w:bCs/>
          <w:color w:val="242424"/>
          <w:spacing w:val="-1"/>
          <w:sz w:val="30"/>
          <w:szCs w:val="30"/>
        </w:rPr>
        <w:t>ropensity score</w:t>
      </w:r>
      <w:r w:rsidRPr="00FA1ADA">
        <w:rPr>
          <w:rFonts w:ascii="Georgia" w:eastAsia="Times New Roman" w:hAnsi="Georgia" w:cs="Segoe UI"/>
          <w:color w:val="242424"/>
          <w:spacing w:val="-1"/>
          <w:sz w:val="30"/>
          <w:szCs w:val="30"/>
        </w:rPr>
        <w:t xml:space="preserve">. In our </w:t>
      </w:r>
      <w:proofErr w:type="spellStart"/>
      <w:proofErr w:type="gramStart"/>
      <w:r w:rsidRPr="00FA1ADA">
        <w:rPr>
          <w:rFonts w:ascii="Georgia" w:eastAsia="Times New Roman" w:hAnsi="Georgia" w:cs="Segoe UI"/>
          <w:color w:val="242424"/>
          <w:spacing w:val="-1"/>
          <w:sz w:val="30"/>
          <w:szCs w:val="30"/>
        </w:rPr>
        <w:t>example,studying</w:t>
      </w:r>
      <w:proofErr w:type="spellEnd"/>
      <w:proofErr w:type="gramEnd"/>
      <w:r w:rsidRPr="00FA1ADA">
        <w:rPr>
          <w:rFonts w:ascii="Georgia" w:eastAsia="Times New Roman" w:hAnsi="Georgia" w:cs="Segoe UI"/>
          <w:color w:val="242424"/>
          <w:spacing w:val="-1"/>
          <w:sz w:val="30"/>
          <w:szCs w:val="30"/>
        </w:rPr>
        <w:t xml:space="preserve"> the effect of job training on earnings, the propensity score might estimate the likelihood of receiving the training program based on factors like age, education. Individuals with </w:t>
      </w:r>
      <w:r w:rsidRPr="00FA1ADA">
        <w:rPr>
          <w:rFonts w:ascii="Georgia" w:eastAsia="Times New Roman" w:hAnsi="Georgia" w:cs="Segoe UI"/>
          <w:b/>
          <w:bCs/>
          <w:color w:val="242424"/>
          <w:spacing w:val="-1"/>
          <w:sz w:val="30"/>
          <w:szCs w:val="30"/>
        </w:rPr>
        <w:t>similar propensity scores are then matched between the treatment and control groups</w:t>
      </w:r>
      <w:r w:rsidRPr="00FA1ADA">
        <w:rPr>
          <w:rFonts w:ascii="Georgia" w:eastAsia="Times New Roman" w:hAnsi="Georgia" w:cs="Segoe UI"/>
          <w:color w:val="242424"/>
          <w:spacing w:val="-1"/>
          <w:sz w:val="30"/>
          <w:szCs w:val="30"/>
        </w:rPr>
        <w:t>. This helps create a balanced dataset where these covariates are similar in both groups.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To estimate these propensity scores, we can use logistic regression, but like always we need to be sure that our matching is relevant. Here’s how you can do that:</w:t>
      </w:r>
    </w:p>
    <w:p w:rsidR="00FA1ADA" w:rsidRPr="00FA1ADA" w:rsidRDefault="00FA1ADA" w:rsidP="00FA1ADA">
      <w:pPr>
        <w:numPr>
          <w:ilvl w:val="0"/>
          <w:numId w:val="6"/>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lastRenderedPageBreak/>
        <w:t>Variance Ratio:</w:t>
      </w:r>
      <w:r w:rsidRPr="00FA1ADA">
        <w:rPr>
          <w:rFonts w:ascii="Georgia" w:eastAsia="Times New Roman" w:hAnsi="Georgia" w:cs="Segoe UI"/>
          <w:color w:val="242424"/>
          <w:spacing w:val="-1"/>
          <w:sz w:val="30"/>
          <w:szCs w:val="30"/>
        </w:rPr>
        <w:t> compare the variance of a covariate in both groups. We want this ratio to be close to 1, meaning the groups are now similar.</w:t>
      </w:r>
    </w:p>
    <w:p w:rsidR="00FA1ADA" w:rsidRPr="00FA1ADA" w:rsidRDefault="00FA1ADA" w:rsidP="00FA1ADA">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A/A Testing:</w:t>
      </w:r>
      <w:r w:rsidRPr="00FA1ADA">
        <w:rPr>
          <w:rFonts w:ascii="Georgia" w:eastAsia="Times New Roman" w:hAnsi="Georgia" w:cs="Segoe UI"/>
          <w:color w:val="242424"/>
          <w:spacing w:val="-1"/>
          <w:sz w:val="30"/>
          <w:szCs w:val="30"/>
        </w:rPr>
        <w:t> We also compare the outcomes of the matched groups. If the groups are well-matched, any differences in outcomes should be small and not statistically significant, showing that the groups are comparable.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Alright, we’ve tackled the covariate balance — time to check that off our list!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Now, let’s dive into the exciting part: using the </w:t>
      </w:r>
      <w:proofErr w:type="spellStart"/>
      <w:r w:rsidRPr="00FA1ADA">
        <w:rPr>
          <w:rFonts w:ascii="Georgia" w:eastAsia="Times New Roman" w:hAnsi="Georgia" w:cs="Segoe UI"/>
          <w:b/>
          <w:bCs/>
          <w:color w:val="242424"/>
          <w:spacing w:val="-1"/>
          <w:sz w:val="30"/>
          <w:szCs w:val="30"/>
        </w:rPr>
        <w:t>DoWhy</w:t>
      </w:r>
      <w:proofErr w:type="spellEnd"/>
      <w:r w:rsidRPr="00FA1ADA">
        <w:rPr>
          <w:rFonts w:ascii="Georgia" w:eastAsia="Times New Roman" w:hAnsi="Georgia" w:cs="Segoe UI"/>
          <w:color w:val="242424"/>
          <w:spacing w:val="-1"/>
          <w:sz w:val="30"/>
          <w:szCs w:val="30"/>
        </w:rPr>
        <w:t> and </w:t>
      </w:r>
      <w:proofErr w:type="spellStart"/>
      <w:r w:rsidRPr="00FA1ADA">
        <w:rPr>
          <w:rFonts w:ascii="Georgia" w:eastAsia="Times New Roman" w:hAnsi="Georgia" w:cs="Segoe UI"/>
          <w:b/>
          <w:bCs/>
          <w:color w:val="242424"/>
          <w:spacing w:val="-1"/>
          <w:sz w:val="30"/>
          <w:szCs w:val="30"/>
        </w:rPr>
        <w:t>EconML</w:t>
      </w:r>
      <w:proofErr w:type="spellEnd"/>
      <w:r w:rsidRPr="00FA1ADA">
        <w:rPr>
          <w:rFonts w:ascii="Georgia" w:eastAsia="Times New Roman" w:hAnsi="Georgia" w:cs="Segoe UI"/>
          <w:b/>
          <w:bCs/>
          <w:color w:val="242424"/>
          <w:spacing w:val="-1"/>
          <w:sz w:val="30"/>
          <w:szCs w:val="30"/>
        </w:rPr>
        <w:t> </w:t>
      </w:r>
      <w:r w:rsidRPr="00FA1ADA">
        <w:rPr>
          <w:rFonts w:ascii="Georgia" w:eastAsia="Times New Roman" w:hAnsi="Georgia" w:cs="Segoe UI"/>
          <w:color w:val="242424"/>
          <w:spacing w:val="-1"/>
          <w:sz w:val="30"/>
          <w:szCs w:val="30"/>
        </w:rPr>
        <w:t>packages to start our analysis. This is where the real fun begins!</w:t>
      </w:r>
    </w:p>
    <w:p w:rsidR="00FA1ADA" w:rsidRPr="00FA1ADA" w:rsidRDefault="00FA1ADA" w:rsidP="00FA1ADA">
      <w:pPr>
        <w:shd w:val="clear" w:color="auto" w:fill="FFFFFF"/>
        <w:spacing w:before="413" w:after="0" w:line="360" w:lineRule="atLeast"/>
        <w:outlineLvl w:val="1"/>
        <w:rPr>
          <w:rFonts w:ascii="Helvetica" w:eastAsia="Times New Roman" w:hAnsi="Helvetica" w:cs="Helvetica"/>
          <w:b/>
          <w:bCs/>
          <w:color w:val="242424"/>
          <w:sz w:val="30"/>
          <w:szCs w:val="30"/>
        </w:rPr>
      </w:pPr>
      <w:r w:rsidRPr="00FA1ADA">
        <w:rPr>
          <w:rFonts w:ascii="Helvetica" w:eastAsia="Times New Roman" w:hAnsi="Helvetica" w:cs="Helvetica"/>
          <w:b/>
          <w:bCs/>
          <w:color w:val="242424"/>
          <w:sz w:val="30"/>
          <w:szCs w:val="30"/>
        </w:rPr>
        <w:t xml:space="preserve">3- Modeling with </w:t>
      </w:r>
      <w:proofErr w:type="spellStart"/>
      <w:r w:rsidRPr="00FA1ADA">
        <w:rPr>
          <w:rFonts w:ascii="Helvetica" w:eastAsia="Times New Roman" w:hAnsi="Helvetica" w:cs="Helvetica"/>
          <w:b/>
          <w:bCs/>
          <w:color w:val="242424"/>
          <w:sz w:val="30"/>
          <w:szCs w:val="30"/>
        </w:rPr>
        <w:t>DoWhy</w:t>
      </w:r>
      <w:proofErr w:type="spellEnd"/>
      <w:r w:rsidRPr="00FA1ADA">
        <w:rPr>
          <w:rFonts w:ascii="Helvetica" w:eastAsia="Times New Roman" w:hAnsi="Helvetica" w:cs="Helvetica"/>
          <w:b/>
          <w:bCs/>
          <w:color w:val="242424"/>
          <w:sz w:val="30"/>
          <w:szCs w:val="30"/>
        </w:rPr>
        <w:t xml:space="preserve"> and </w:t>
      </w:r>
      <w:proofErr w:type="spellStart"/>
      <w:r w:rsidRPr="00FA1ADA">
        <w:rPr>
          <w:rFonts w:ascii="Helvetica" w:eastAsia="Times New Roman" w:hAnsi="Helvetica" w:cs="Helvetica"/>
          <w:b/>
          <w:bCs/>
          <w:color w:val="242424"/>
          <w:sz w:val="30"/>
          <w:szCs w:val="30"/>
        </w:rPr>
        <w:t>EconML</w:t>
      </w:r>
      <w:proofErr w:type="spellEnd"/>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Now, let’s set up our causal model!</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In the code below, we’re defining our </w:t>
      </w:r>
      <w:r w:rsidRPr="00FA1ADA">
        <w:rPr>
          <w:rFonts w:ascii="Georgia" w:eastAsia="Times New Roman" w:hAnsi="Georgia" w:cs="Segoe UI"/>
          <w:b/>
          <w:bCs/>
          <w:color w:val="242424"/>
          <w:spacing w:val="-1"/>
          <w:sz w:val="30"/>
          <w:szCs w:val="30"/>
        </w:rPr>
        <w:t>treatment</w:t>
      </w:r>
      <w:r w:rsidRPr="00FA1ADA">
        <w:rPr>
          <w:rFonts w:ascii="Georgia" w:eastAsia="Times New Roman" w:hAnsi="Georgia" w:cs="Segoe UI"/>
          <w:color w:val="242424"/>
          <w:spacing w:val="-1"/>
          <w:sz w:val="30"/>
          <w:szCs w:val="30"/>
        </w:rPr>
        <w:t>, </w:t>
      </w:r>
      <w:r w:rsidRPr="00FA1ADA">
        <w:rPr>
          <w:rFonts w:ascii="Georgia" w:eastAsia="Times New Roman" w:hAnsi="Georgia" w:cs="Segoe UI"/>
          <w:b/>
          <w:bCs/>
          <w:color w:val="242424"/>
          <w:spacing w:val="-1"/>
          <w:sz w:val="30"/>
          <w:szCs w:val="30"/>
        </w:rPr>
        <w:t>outcome</w:t>
      </w:r>
      <w:r w:rsidRPr="00FA1ADA">
        <w:rPr>
          <w:rFonts w:ascii="Georgia" w:eastAsia="Times New Roman" w:hAnsi="Georgia" w:cs="Segoe UI"/>
          <w:color w:val="242424"/>
          <w:spacing w:val="-1"/>
          <w:sz w:val="30"/>
          <w:szCs w:val="30"/>
        </w:rPr>
        <w:t>, and the </w:t>
      </w:r>
      <w:r w:rsidRPr="00FA1ADA">
        <w:rPr>
          <w:rFonts w:ascii="Georgia" w:eastAsia="Times New Roman" w:hAnsi="Georgia" w:cs="Segoe UI"/>
          <w:b/>
          <w:bCs/>
          <w:color w:val="242424"/>
          <w:spacing w:val="-1"/>
          <w:sz w:val="30"/>
          <w:szCs w:val="30"/>
        </w:rPr>
        <w:t>factors</w:t>
      </w:r>
      <w:r w:rsidRPr="00FA1ADA">
        <w:rPr>
          <w:rFonts w:ascii="Georgia" w:eastAsia="Times New Roman" w:hAnsi="Georgia" w:cs="Segoe UI"/>
          <w:color w:val="242424"/>
          <w:spacing w:val="-1"/>
          <w:sz w:val="30"/>
          <w:szCs w:val="30"/>
        </w:rPr>
        <w:t> we think might influence both. In a real-world scenario, you should always design your </w:t>
      </w:r>
      <w:r w:rsidRPr="00FA1ADA">
        <w:rPr>
          <w:rFonts w:ascii="Georgia" w:eastAsia="Times New Roman" w:hAnsi="Georgia" w:cs="Segoe UI"/>
          <w:b/>
          <w:bCs/>
          <w:color w:val="242424"/>
          <w:spacing w:val="-1"/>
          <w:sz w:val="30"/>
          <w:szCs w:val="30"/>
        </w:rPr>
        <w:t>causal graph</w:t>
      </w:r>
      <w:r w:rsidRPr="00FA1ADA">
        <w:rPr>
          <w:rFonts w:ascii="Georgia" w:eastAsia="Times New Roman" w:hAnsi="Georgia" w:cs="Segoe UI"/>
          <w:color w:val="242424"/>
          <w:spacing w:val="-1"/>
          <w:sz w:val="30"/>
          <w:szCs w:val="30"/>
        </w:rPr>
        <w:t> (if you’re unfamiliar with causal graphs, check out my article on </w:t>
      </w:r>
      <w:hyperlink r:id="rId12" w:history="1">
        <w:r w:rsidRPr="00FA1ADA">
          <w:rPr>
            <w:rFonts w:ascii="Georgia" w:eastAsia="Times New Roman" w:hAnsi="Georgia" w:cs="Segoe UI"/>
            <w:color w:val="0000FF"/>
            <w:spacing w:val="-1"/>
            <w:sz w:val="30"/>
            <w:szCs w:val="30"/>
            <w:u w:val="single"/>
          </w:rPr>
          <w:t>causal inference</w:t>
        </w:r>
      </w:hyperlink>
      <w:r w:rsidRPr="00FA1ADA">
        <w:rPr>
          <w:rFonts w:ascii="Georgia" w:eastAsia="Times New Roman" w:hAnsi="Georgia" w:cs="Segoe UI"/>
          <w:color w:val="242424"/>
          <w:spacing w:val="-1"/>
          <w:sz w:val="30"/>
          <w:szCs w:val="30"/>
        </w:rPr>
        <w:t> for a deep dive):</w:t>
      </w:r>
    </w:p>
    <w:p w:rsidR="00FA1ADA" w:rsidRPr="00FA1ADA" w:rsidRDefault="00FA1ADA" w:rsidP="00FA1A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A1ADA">
        <w:rPr>
          <w:rFonts w:ascii="Courier New" w:eastAsia="Times New Roman" w:hAnsi="Courier New" w:cs="Courier New"/>
          <w:color w:val="AA0D91"/>
          <w:spacing w:val="-5"/>
          <w:sz w:val="21"/>
          <w:szCs w:val="21"/>
        </w:rPr>
        <w:t>from</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dowhy</w:t>
      </w:r>
      <w:proofErr w:type="spellEnd"/>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AA0D91"/>
          <w:spacing w:val="-5"/>
          <w:sz w:val="21"/>
          <w:szCs w:val="21"/>
        </w:rPr>
        <w:t>import</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CausalModel</w:t>
      </w:r>
      <w:proofErr w:type="spellEnd"/>
      <w:r w:rsidRPr="00FA1ADA">
        <w:rPr>
          <w:rFonts w:ascii="Courier New" w:eastAsia="Times New Roman" w:hAnsi="Courier New" w:cs="Courier New"/>
          <w:color w:val="242424"/>
          <w:spacing w:val="-5"/>
          <w:sz w:val="21"/>
          <w:szCs w:val="21"/>
        </w:rPr>
        <w:br/>
      </w:r>
      <w:proofErr w:type="spellStart"/>
      <w:r w:rsidRPr="00FA1ADA">
        <w:rPr>
          <w:rFonts w:ascii="Courier New" w:eastAsia="Times New Roman" w:hAnsi="Courier New" w:cs="Courier New"/>
          <w:color w:val="242424"/>
          <w:spacing w:val="-5"/>
          <w:sz w:val="21"/>
          <w:szCs w:val="21"/>
        </w:rPr>
        <w:t>estimand</w:t>
      </w:r>
      <w:proofErr w:type="spellEnd"/>
      <w:r w:rsidRPr="00FA1ADA">
        <w:rPr>
          <w:rFonts w:ascii="Courier New" w:eastAsia="Times New Roman" w:hAnsi="Courier New" w:cs="Courier New"/>
          <w:color w:val="242424"/>
          <w:spacing w:val="-5"/>
          <w:sz w:val="21"/>
          <w:szCs w:val="21"/>
        </w:rPr>
        <w:t xml:space="preserve"> = </w:t>
      </w:r>
      <w:proofErr w:type="spellStart"/>
      <w:r w:rsidRPr="00FA1ADA">
        <w:rPr>
          <w:rFonts w:ascii="Courier New" w:eastAsia="Times New Roman" w:hAnsi="Courier New" w:cs="Courier New"/>
          <w:color w:val="242424"/>
          <w:spacing w:val="-5"/>
          <w:sz w:val="21"/>
          <w:szCs w:val="21"/>
        </w:rPr>
        <w:t>CausalModel</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data = </w:t>
      </w:r>
      <w:proofErr w:type="spellStart"/>
      <w:r w:rsidRPr="00FA1ADA">
        <w:rPr>
          <w:rFonts w:ascii="Courier New" w:eastAsia="Times New Roman" w:hAnsi="Courier New" w:cs="Courier New"/>
          <w:color w:val="242424"/>
          <w:spacing w:val="-5"/>
          <w:sz w:val="21"/>
          <w:szCs w:val="21"/>
        </w:rPr>
        <w:t>df</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treatment=</w:t>
      </w:r>
      <w:r w:rsidRPr="00FA1ADA">
        <w:rPr>
          <w:rFonts w:ascii="Courier New" w:eastAsia="Times New Roman" w:hAnsi="Courier New" w:cs="Courier New"/>
          <w:color w:val="C41A16"/>
          <w:spacing w:val="-5"/>
          <w:sz w:val="21"/>
          <w:szCs w:val="21"/>
        </w:rPr>
        <w:t>'treat'</w:t>
      </w:r>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r>
      <w:r w:rsidRPr="00FA1ADA">
        <w:rPr>
          <w:rFonts w:ascii="Courier New" w:eastAsia="Times New Roman" w:hAnsi="Courier New" w:cs="Courier New"/>
          <w:color w:val="242424"/>
          <w:spacing w:val="-5"/>
          <w:sz w:val="21"/>
          <w:szCs w:val="21"/>
        </w:rPr>
        <w:lastRenderedPageBreak/>
        <w:t xml:space="preserve">  outcome=</w:t>
      </w:r>
      <w:r w:rsidRPr="00FA1ADA">
        <w:rPr>
          <w:rFonts w:ascii="Courier New" w:eastAsia="Times New Roman" w:hAnsi="Courier New" w:cs="Courier New"/>
          <w:color w:val="C41A16"/>
          <w:spacing w:val="-5"/>
          <w:sz w:val="21"/>
          <w:szCs w:val="21"/>
        </w:rPr>
        <w:t>'re78'</w:t>
      </w:r>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proofErr w:type="spellStart"/>
      <w:r w:rsidRPr="00FA1ADA">
        <w:rPr>
          <w:rFonts w:ascii="Courier New" w:eastAsia="Times New Roman" w:hAnsi="Courier New" w:cs="Courier New"/>
          <w:color w:val="242424"/>
          <w:spacing w:val="-5"/>
          <w:sz w:val="21"/>
          <w:szCs w:val="21"/>
        </w:rPr>
        <w:t>common_causes</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nodegree</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C41A16"/>
          <w:spacing w:val="-5"/>
          <w:sz w:val="21"/>
          <w:szCs w:val="21"/>
        </w:rPr>
        <w:t>'black'</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hispan</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C41A16"/>
          <w:spacing w:val="-5"/>
          <w:sz w:val="21"/>
          <w:szCs w:val="21"/>
        </w:rPr>
        <w:t>'age'</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educ</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C41A16"/>
          <w:spacing w:val="-5"/>
          <w:sz w:val="21"/>
          <w:szCs w:val="21"/>
        </w:rPr>
        <w:t>'married'</w:t>
      </w:r>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w:t>
      </w:r>
      <w:r w:rsidRPr="00FA1ADA">
        <w:rPr>
          <w:rFonts w:ascii="Courier New" w:eastAsia="Times New Roman" w:hAnsi="Courier New" w:cs="Courier New"/>
          <w:color w:val="242424"/>
          <w:spacing w:val="-5"/>
          <w:sz w:val="21"/>
          <w:szCs w:val="21"/>
        </w:rPr>
        <w:br/>
      </w:r>
      <w:proofErr w:type="spellStart"/>
      <w:r w:rsidRPr="00FA1ADA">
        <w:rPr>
          <w:rFonts w:ascii="Courier New" w:eastAsia="Times New Roman" w:hAnsi="Courier New" w:cs="Courier New"/>
          <w:color w:val="242424"/>
          <w:spacing w:val="-5"/>
          <w:sz w:val="21"/>
          <w:szCs w:val="21"/>
        </w:rPr>
        <w:t>identified_estimand</w:t>
      </w:r>
      <w:proofErr w:type="spellEnd"/>
      <w:r w:rsidRPr="00FA1ADA">
        <w:rPr>
          <w:rFonts w:ascii="Courier New" w:eastAsia="Times New Roman" w:hAnsi="Courier New" w:cs="Courier New"/>
          <w:color w:val="242424"/>
          <w:spacing w:val="-5"/>
          <w:sz w:val="21"/>
          <w:szCs w:val="21"/>
        </w:rPr>
        <w:t xml:space="preserve"> = </w:t>
      </w:r>
      <w:proofErr w:type="spellStart"/>
      <w:r w:rsidRPr="00FA1ADA">
        <w:rPr>
          <w:rFonts w:ascii="Courier New" w:eastAsia="Times New Roman" w:hAnsi="Courier New" w:cs="Courier New"/>
          <w:color w:val="242424"/>
          <w:spacing w:val="-5"/>
          <w:sz w:val="21"/>
          <w:szCs w:val="21"/>
        </w:rPr>
        <w:t>estimand.identify_effect</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r>
      <w:r w:rsidRPr="00FA1ADA">
        <w:rPr>
          <w:rFonts w:ascii="Courier New" w:eastAsia="Times New Roman" w:hAnsi="Courier New" w:cs="Courier New"/>
          <w:color w:val="5C2699"/>
          <w:spacing w:val="-5"/>
          <w:sz w:val="21"/>
          <w:szCs w:val="21"/>
        </w:rPr>
        <w:t>print</w:t>
      </w:r>
      <w:r w:rsidRPr="00FA1ADA">
        <w:rPr>
          <w:rFonts w:ascii="Courier New" w:eastAsia="Times New Roman" w:hAnsi="Courier New" w:cs="Courier New"/>
          <w:color w:val="242424"/>
          <w:spacing w:val="-5"/>
          <w:sz w:val="21"/>
          <w:szCs w:val="21"/>
        </w:rPr>
        <w:t>(</w:t>
      </w:r>
      <w:proofErr w:type="spellStart"/>
      <w:r w:rsidRPr="00FA1ADA">
        <w:rPr>
          <w:rFonts w:ascii="Courier New" w:eastAsia="Times New Roman" w:hAnsi="Courier New" w:cs="Courier New"/>
          <w:color w:val="242424"/>
          <w:spacing w:val="-5"/>
          <w:sz w:val="21"/>
          <w:szCs w:val="21"/>
        </w:rPr>
        <w:t>identified_estimand</w:t>
      </w:r>
      <w:proofErr w:type="spellEnd"/>
      <w:r w:rsidRPr="00FA1ADA">
        <w:rPr>
          <w:rFonts w:ascii="Courier New" w:eastAsia="Times New Roman" w:hAnsi="Courier New" w:cs="Courier New"/>
          <w:color w:val="242424"/>
          <w:spacing w:val="-5"/>
          <w:sz w:val="21"/>
          <w:szCs w:val="21"/>
        </w:rPr>
        <w: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With </w:t>
      </w:r>
      <w:proofErr w:type="spellStart"/>
      <w:r w:rsidRPr="00FA1ADA">
        <w:rPr>
          <w:rFonts w:ascii="Georgia" w:eastAsia="Times New Roman" w:hAnsi="Georgia" w:cs="Segoe UI"/>
          <w:color w:val="242424"/>
          <w:spacing w:val="-1"/>
          <w:sz w:val="30"/>
          <w:szCs w:val="30"/>
        </w:rPr>
        <w:t>DoWhy</w:t>
      </w:r>
      <w:proofErr w:type="spellEnd"/>
      <w:r w:rsidRPr="00FA1ADA">
        <w:rPr>
          <w:rFonts w:ascii="Georgia" w:eastAsia="Times New Roman" w:hAnsi="Georgia" w:cs="Segoe UI"/>
          <w:color w:val="242424"/>
          <w:spacing w:val="-1"/>
          <w:sz w:val="30"/>
          <w:szCs w:val="30"/>
        </w:rPr>
        <w:t xml:space="preserve">, it’s really simple to define your causal graph and </w:t>
      </w:r>
      <w:proofErr w:type="spellStart"/>
      <w:r w:rsidRPr="00FA1ADA">
        <w:rPr>
          <w:rFonts w:ascii="Georgia" w:eastAsia="Times New Roman" w:hAnsi="Georgia" w:cs="Segoe UI"/>
          <w:color w:val="242424"/>
          <w:spacing w:val="-1"/>
          <w:sz w:val="30"/>
          <w:szCs w:val="30"/>
        </w:rPr>
        <w:t>estimand</w:t>
      </w:r>
      <w:proofErr w:type="spellEnd"/>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6667500" cy="1476375"/>
            <wp:effectExtent l="0" t="0" r="0" b="9525"/>
            <wp:docPr id="3" name="Picture 3" descr="https://miro.medium.com/v2/resize:fit:700/1*NypW2ajEiAmVSJtuyVS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NypW2ajEiAmVSJtuyVSop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476375"/>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proofErr w:type="spellStart"/>
      <w:r w:rsidRPr="00FA1ADA">
        <w:rPr>
          <w:rFonts w:ascii="Segoe UI" w:eastAsia="Times New Roman" w:hAnsi="Segoe UI" w:cs="Segoe UI"/>
          <w:sz w:val="27"/>
          <w:szCs w:val="27"/>
        </w:rPr>
        <w:t>Estimand</w:t>
      </w:r>
      <w:proofErr w:type="spellEnd"/>
      <w:r w:rsidRPr="00FA1ADA">
        <w:rPr>
          <w:rFonts w:ascii="Segoe UI" w:eastAsia="Times New Roman" w:hAnsi="Segoe UI" w:cs="Segoe UI"/>
          <w:sz w:val="27"/>
          <w:szCs w:val="27"/>
        </w:rPr>
        <w:t xml:space="preserve"> output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The output of the </w:t>
      </w:r>
      <w:proofErr w:type="spellStart"/>
      <w:r w:rsidRPr="00FA1ADA">
        <w:rPr>
          <w:rFonts w:ascii="Georgia" w:eastAsia="Times New Roman" w:hAnsi="Georgia" w:cs="Segoe UI"/>
          <w:color w:val="242424"/>
          <w:spacing w:val="-1"/>
          <w:sz w:val="30"/>
          <w:szCs w:val="30"/>
        </w:rPr>
        <w:t>estimand</w:t>
      </w:r>
      <w:proofErr w:type="spellEnd"/>
      <w:r w:rsidRPr="00FA1ADA">
        <w:rPr>
          <w:rFonts w:ascii="Georgia" w:eastAsia="Times New Roman" w:hAnsi="Georgia" w:cs="Segoe UI"/>
          <w:color w:val="242424"/>
          <w:spacing w:val="-1"/>
          <w:sz w:val="30"/>
          <w:szCs w:val="30"/>
        </w:rPr>
        <w:t xml:space="preserve"> might look a little scary, but trust me, it’s straightforward once we break it down. Let’s analyze it step by step:</w:t>
      </w:r>
    </w:p>
    <w:p w:rsidR="00FA1ADA" w:rsidRPr="00FA1ADA" w:rsidRDefault="00FA1ADA" w:rsidP="00FA1ADA">
      <w:pPr>
        <w:numPr>
          <w:ilvl w:val="0"/>
          <w:numId w:val="7"/>
        </w:numPr>
        <w:shd w:val="clear" w:color="auto" w:fill="FFFFFF"/>
        <w:spacing w:before="514" w:after="0" w:line="480" w:lineRule="atLeast"/>
        <w:ind w:left="810"/>
        <w:rPr>
          <w:rFonts w:ascii="Georgia" w:eastAsia="Times New Roman" w:hAnsi="Georgia" w:cs="Segoe UI"/>
          <w:color w:val="242424"/>
          <w:spacing w:val="-1"/>
          <w:sz w:val="30"/>
          <w:szCs w:val="30"/>
        </w:rPr>
      </w:pPr>
      <w:proofErr w:type="spellStart"/>
      <w:r w:rsidRPr="00FA1ADA">
        <w:rPr>
          <w:rFonts w:ascii="Georgia" w:eastAsia="Times New Roman" w:hAnsi="Georgia" w:cs="Segoe UI"/>
          <w:b/>
          <w:bCs/>
          <w:color w:val="242424"/>
          <w:spacing w:val="-1"/>
          <w:sz w:val="30"/>
          <w:szCs w:val="30"/>
        </w:rPr>
        <w:t>Estimand</w:t>
      </w:r>
      <w:proofErr w:type="spellEnd"/>
      <w:r w:rsidRPr="00FA1ADA">
        <w:rPr>
          <w:rFonts w:ascii="Georgia" w:eastAsia="Times New Roman" w:hAnsi="Georgia" w:cs="Segoe UI"/>
          <w:b/>
          <w:bCs/>
          <w:color w:val="242424"/>
          <w:spacing w:val="-1"/>
          <w:sz w:val="30"/>
          <w:szCs w:val="30"/>
        </w:rPr>
        <w:t xml:space="preserve"> name (Backdoor)</w:t>
      </w:r>
      <w:r w:rsidRPr="00FA1ADA">
        <w:rPr>
          <w:rFonts w:ascii="Georgia" w:eastAsia="Times New Roman" w:hAnsi="Georgia" w:cs="Segoe UI"/>
          <w:color w:val="242424"/>
          <w:spacing w:val="-1"/>
          <w:sz w:val="30"/>
          <w:szCs w:val="30"/>
        </w:rPr>
        <w:t xml:space="preserve">: is the method we used to estimate our quantity the treatment effect, </w:t>
      </w:r>
      <w:proofErr w:type="spellStart"/>
      <w:r w:rsidRPr="00FA1ADA">
        <w:rPr>
          <w:rFonts w:ascii="Georgia" w:eastAsia="Times New Roman" w:hAnsi="Georgia" w:cs="Segoe UI"/>
          <w:color w:val="242424"/>
          <w:spacing w:val="-1"/>
          <w:sz w:val="30"/>
          <w:szCs w:val="30"/>
        </w:rPr>
        <w:t>its</w:t>
      </w:r>
      <w:proofErr w:type="spellEnd"/>
      <w:r w:rsidRPr="00FA1ADA">
        <w:rPr>
          <w:rFonts w:ascii="Georgia" w:eastAsia="Times New Roman" w:hAnsi="Georgia" w:cs="Segoe UI"/>
          <w:color w:val="242424"/>
          <w:spacing w:val="-1"/>
          <w:sz w:val="30"/>
          <w:szCs w:val="30"/>
        </w:rPr>
        <w:t xml:space="preserve"> a little bit complicated to explain it in this blog but in nutshell it help you estimate the treatment effect while controlling for specific variables, assuming no other unobserved confounders are affecting the treatment and outcome if you are interested to go deeper in details of this method or other you can </w:t>
      </w:r>
      <w:proofErr w:type="spellStart"/>
      <w:r w:rsidRPr="00FA1ADA">
        <w:rPr>
          <w:rFonts w:ascii="Georgia" w:eastAsia="Times New Roman" w:hAnsi="Georgia" w:cs="Segoe UI"/>
          <w:color w:val="242424"/>
          <w:spacing w:val="-1"/>
          <w:sz w:val="30"/>
          <w:szCs w:val="30"/>
        </w:rPr>
        <w:t>chekc</w:t>
      </w:r>
      <w:proofErr w:type="spellEnd"/>
      <w:r w:rsidRPr="00FA1ADA">
        <w:rPr>
          <w:rFonts w:ascii="Georgia" w:eastAsia="Times New Roman" w:hAnsi="Georgia" w:cs="Segoe UI"/>
          <w:color w:val="242424"/>
          <w:spacing w:val="-1"/>
          <w:sz w:val="30"/>
          <w:szCs w:val="30"/>
        </w:rPr>
        <w:t> </w:t>
      </w:r>
      <w:hyperlink r:id="rId14" w:history="1">
        <w:r w:rsidRPr="00FA1ADA">
          <w:rPr>
            <w:rFonts w:ascii="Georgia" w:eastAsia="Times New Roman" w:hAnsi="Georgia" w:cs="Segoe UI"/>
            <w:color w:val="0000FF"/>
            <w:spacing w:val="-1"/>
            <w:sz w:val="30"/>
            <w:szCs w:val="30"/>
            <w:u w:val="single"/>
          </w:rPr>
          <w:t>my article</w:t>
        </w:r>
      </w:hyperlink>
    </w:p>
    <w:p w:rsidR="00FA1ADA" w:rsidRPr="00FA1ADA" w:rsidRDefault="00FA1ADA" w:rsidP="00FA1ADA">
      <w:pPr>
        <w:numPr>
          <w:ilvl w:val="0"/>
          <w:numId w:val="7"/>
        </w:numPr>
        <w:shd w:val="clear" w:color="auto" w:fill="FFFFFF"/>
        <w:spacing w:before="274" w:after="0" w:line="480" w:lineRule="atLeast"/>
        <w:ind w:left="810"/>
        <w:rPr>
          <w:rFonts w:ascii="Georgia" w:eastAsia="Times New Roman" w:hAnsi="Georgia" w:cs="Segoe UI"/>
          <w:color w:val="242424"/>
          <w:spacing w:val="-1"/>
          <w:sz w:val="30"/>
          <w:szCs w:val="30"/>
        </w:rPr>
      </w:pPr>
      <w:proofErr w:type="spellStart"/>
      <w:r w:rsidRPr="00FA1ADA">
        <w:rPr>
          <w:rFonts w:ascii="Georgia" w:eastAsia="Times New Roman" w:hAnsi="Georgia" w:cs="Segoe UI"/>
          <w:b/>
          <w:bCs/>
          <w:color w:val="242424"/>
          <w:spacing w:val="-1"/>
          <w:sz w:val="30"/>
          <w:szCs w:val="30"/>
        </w:rPr>
        <w:lastRenderedPageBreak/>
        <w:t>Estimand</w:t>
      </w:r>
      <w:proofErr w:type="spellEnd"/>
      <w:r w:rsidRPr="00FA1ADA">
        <w:rPr>
          <w:rFonts w:ascii="Georgia" w:eastAsia="Times New Roman" w:hAnsi="Georgia" w:cs="Segoe UI"/>
          <w:b/>
          <w:bCs/>
          <w:color w:val="242424"/>
          <w:spacing w:val="-1"/>
          <w:sz w:val="30"/>
          <w:szCs w:val="30"/>
        </w:rPr>
        <w:t xml:space="preserve"> expression</w:t>
      </w:r>
      <w:r w:rsidRPr="00FA1ADA">
        <w:rPr>
          <w:rFonts w:ascii="Georgia" w:eastAsia="Times New Roman" w:hAnsi="Georgia" w:cs="Segoe UI"/>
          <w:color w:val="242424"/>
          <w:spacing w:val="-1"/>
          <w:sz w:val="30"/>
          <w:szCs w:val="30"/>
        </w:rPr>
        <w:t xml:space="preserve">: This represents the Average Treatment </w:t>
      </w:r>
      <w:proofErr w:type="gramStart"/>
      <w:r w:rsidRPr="00FA1ADA">
        <w:rPr>
          <w:rFonts w:ascii="Georgia" w:eastAsia="Times New Roman" w:hAnsi="Georgia" w:cs="Segoe UI"/>
          <w:color w:val="242424"/>
          <w:spacing w:val="-1"/>
          <w:sz w:val="30"/>
          <w:szCs w:val="30"/>
        </w:rPr>
        <w:t>Effect</w:t>
      </w:r>
      <w:r w:rsidRPr="00FA1ADA">
        <w:rPr>
          <w:rFonts w:ascii="Georgia" w:eastAsia="Times New Roman" w:hAnsi="Georgia" w:cs="Segoe UI"/>
          <w:b/>
          <w:bCs/>
          <w:color w:val="242424"/>
          <w:spacing w:val="-1"/>
          <w:sz w:val="30"/>
          <w:szCs w:val="30"/>
        </w:rPr>
        <w:t> </w:t>
      </w:r>
      <w:r w:rsidRPr="00FA1ADA">
        <w:rPr>
          <w:rFonts w:ascii="Georgia" w:eastAsia="Times New Roman" w:hAnsi="Georgia" w:cs="Segoe UI"/>
          <w:color w:val="242424"/>
          <w:spacing w:val="-1"/>
          <w:sz w:val="30"/>
          <w:szCs w:val="30"/>
        </w:rPr>
        <w:t>,</w:t>
      </w:r>
      <w:proofErr w:type="gramEnd"/>
      <w:r w:rsidRPr="00FA1ADA">
        <w:rPr>
          <w:rFonts w:ascii="Georgia" w:eastAsia="Times New Roman" w:hAnsi="Georgia" w:cs="Segoe UI"/>
          <w:color w:val="242424"/>
          <w:spacing w:val="-1"/>
          <w:sz w:val="30"/>
          <w:szCs w:val="30"/>
        </w:rPr>
        <w:t xml:space="preserve"> showing how job training affects the earning, after controlling for the common causes.</w:t>
      </w:r>
    </w:p>
    <w:p w:rsidR="00FA1ADA" w:rsidRPr="00FA1ADA" w:rsidRDefault="00FA1ADA" w:rsidP="00FA1ADA">
      <w:pPr>
        <w:numPr>
          <w:ilvl w:val="0"/>
          <w:numId w:val="7"/>
        </w:numPr>
        <w:shd w:val="clear" w:color="auto" w:fill="FFFFFF"/>
        <w:spacing w:before="274" w:after="0" w:line="480" w:lineRule="atLeast"/>
        <w:ind w:left="810"/>
        <w:rPr>
          <w:rFonts w:ascii="Georgia" w:eastAsia="Times New Roman" w:hAnsi="Georgia" w:cs="Segoe UI"/>
          <w:color w:val="242424"/>
          <w:spacing w:val="-1"/>
          <w:sz w:val="30"/>
          <w:szCs w:val="30"/>
        </w:rPr>
      </w:pPr>
      <w:proofErr w:type="spellStart"/>
      <w:r w:rsidRPr="00FA1ADA">
        <w:rPr>
          <w:rFonts w:ascii="Georgia" w:eastAsia="Times New Roman" w:hAnsi="Georgia" w:cs="Segoe UI"/>
          <w:b/>
          <w:bCs/>
          <w:color w:val="242424"/>
          <w:spacing w:val="-1"/>
          <w:sz w:val="30"/>
          <w:szCs w:val="30"/>
        </w:rPr>
        <w:t>Estimand</w:t>
      </w:r>
      <w:proofErr w:type="spellEnd"/>
      <w:r w:rsidRPr="00FA1ADA">
        <w:rPr>
          <w:rFonts w:ascii="Georgia" w:eastAsia="Times New Roman" w:hAnsi="Georgia" w:cs="Segoe UI"/>
          <w:b/>
          <w:bCs/>
          <w:color w:val="242424"/>
          <w:spacing w:val="-1"/>
          <w:sz w:val="30"/>
          <w:szCs w:val="30"/>
        </w:rPr>
        <w:t xml:space="preserve"> Assumption 1, </w:t>
      </w:r>
      <w:proofErr w:type="spellStart"/>
      <w:r w:rsidRPr="00FA1ADA">
        <w:rPr>
          <w:rFonts w:ascii="Georgia" w:eastAsia="Times New Roman" w:hAnsi="Georgia" w:cs="Segoe UI"/>
          <w:b/>
          <w:bCs/>
          <w:color w:val="242424"/>
          <w:spacing w:val="-1"/>
          <w:sz w:val="30"/>
          <w:szCs w:val="30"/>
        </w:rPr>
        <w:t>Unconfoundedness</w:t>
      </w:r>
      <w:proofErr w:type="spellEnd"/>
      <w:r w:rsidRPr="00FA1ADA">
        <w:rPr>
          <w:rFonts w:ascii="Georgia" w:eastAsia="Times New Roman" w:hAnsi="Georgia" w:cs="Segoe UI"/>
          <w:color w:val="242424"/>
          <w:spacing w:val="-1"/>
          <w:sz w:val="30"/>
          <w:szCs w:val="30"/>
        </w:rPr>
        <w:t>: This assumption means that, after we control for all the covariates (like race, age, education, etc.), there are no hidden factors influencing both the treatment and the outcome. In simpler terms, after adjusting for these variables, any remaining difference in earnings between treated and untreated individuals is </w:t>
      </w:r>
      <w:r w:rsidRPr="00FA1ADA">
        <w:rPr>
          <w:rFonts w:ascii="Georgia" w:eastAsia="Times New Roman" w:hAnsi="Georgia" w:cs="Segoe UI"/>
          <w:b/>
          <w:bCs/>
          <w:color w:val="242424"/>
          <w:spacing w:val="-1"/>
          <w:sz w:val="30"/>
          <w:szCs w:val="30"/>
        </w:rPr>
        <w:t>because of the treatment itself</w:t>
      </w:r>
      <w:r w:rsidRPr="00FA1ADA">
        <w:rPr>
          <w:rFonts w:ascii="Georgia" w:eastAsia="Times New Roman" w:hAnsi="Georgia" w:cs="Segoe UI"/>
          <w:color w:val="242424"/>
          <w:spacing w:val="-1"/>
          <w:sz w:val="30"/>
          <w:szCs w:val="30"/>
        </w:rPr>
        <w: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Easy, right? Now that we’ve set up our </w:t>
      </w:r>
      <w:proofErr w:type="spellStart"/>
      <w:r w:rsidRPr="00FA1ADA">
        <w:rPr>
          <w:rFonts w:ascii="Georgia" w:eastAsia="Times New Roman" w:hAnsi="Georgia" w:cs="Segoe UI"/>
          <w:color w:val="242424"/>
          <w:spacing w:val="-1"/>
          <w:sz w:val="30"/>
          <w:szCs w:val="30"/>
        </w:rPr>
        <w:t>estimand</w:t>
      </w:r>
      <w:proofErr w:type="spellEnd"/>
      <w:r w:rsidRPr="00FA1ADA">
        <w:rPr>
          <w:rFonts w:ascii="Georgia" w:eastAsia="Times New Roman" w:hAnsi="Georgia" w:cs="Segoe UI"/>
          <w:color w:val="242424"/>
          <w:spacing w:val="-1"/>
          <w:sz w:val="30"/>
          <w:szCs w:val="30"/>
        </w:rPr>
        <w:t xml:space="preserve">, it’s time for </w:t>
      </w:r>
      <w:proofErr w:type="spellStart"/>
      <w:r w:rsidRPr="00FA1ADA">
        <w:rPr>
          <w:rFonts w:ascii="Georgia" w:eastAsia="Times New Roman" w:hAnsi="Georgia" w:cs="Segoe UI"/>
          <w:color w:val="242424"/>
          <w:spacing w:val="-1"/>
          <w:sz w:val="30"/>
          <w:szCs w:val="30"/>
        </w:rPr>
        <w:t>EconML</w:t>
      </w:r>
      <w:proofErr w:type="spellEnd"/>
      <w:r w:rsidRPr="00FA1ADA">
        <w:rPr>
          <w:rFonts w:ascii="Georgia" w:eastAsia="Times New Roman" w:hAnsi="Georgia" w:cs="Segoe UI"/>
          <w:color w:val="242424"/>
          <w:spacing w:val="-1"/>
          <w:sz w:val="30"/>
          <w:szCs w:val="30"/>
        </w:rPr>
        <w:t xml:space="preserve"> to take over!</w:t>
      </w:r>
    </w:p>
    <w:p w:rsidR="00FA1ADA" w:rsidRPr="00FA1ADA" w:rsidRDefault="00FA1ADA" w:rsidP="00FA1ADA">
      <w:pPr>
        <w:shd w:val="clear" w:color="auto" w:fill="FFFFFF"/>
        <w:spacing w:before="413" w:after="0" w:line="360" w:lineRule="atLeast"/>
        <w:outlineLvl w:val="1"/>
        <w:rPr>
          <w:rFonts w:ascii="Helvetica" w:eastAsia="Times New Roman" w:hAnsi="Helvetica" w:cs="Helvetica"/>
          <w:b/>
          <w:bCs/>
          <w:color w:val="242424"/>
          <w:sz w:val="30"/>
          <w:szCs w:val="30"/>
        </w:rPr>
      </w:pPr>
      <w:r w:rsidRPr="00FA1ADA">
        <w:rPr>
          <w:rFonts w:ascii="Helvetica" w:eastAsia="Times New Roman" w:hAnsi="Helvetica" w:cs="Helvetica"/>
          <w:b/>
          <w:bCs/>
          <w:color w:val="242424"/>
          <w:sz w:val="30"/>
          <w:szCs w:val="30"/>
        </w:rPr>
        <w:t xml:space="preserve">3.1 </w:t>
      </w:r>
      <w:proofErr w:type="spellStart"/>
      <w:r w:rsidRPr="00FA1ADA">
        <w:rPr>
          <w:rFonts w:ascii="Helvetica" w:eastAsia="Times New Roman" w:hAnsi="Helvetica" w:cs="Helvetica"/>
          <w:b/>
          <w:bCs/>
          <w:color w:val="242424"/>
          <w:sz w:val="30"/>
          <w:szCs w:val="30"/>
        </w:rPr>
        <w:t>EconML</w:t>
      </w:r>
      <w:proofErr w:type="spellEnd"/>
      <w:r w:rsidRPr="00FA1ADA">
        <w:rPr>
          <w:rFonts w:ascii="Helvetica" w:eastAsia="Times New Roman" w:hAnsi="Helvetica" w:cs="Helvetica"/>
          <w:b/>
          <w:bCs/>
          <w:color w:val="242424"/>
          <w:sz w:val="30"/>
          <w:szCs w:val="30"/>
        </w:rPr>
        <w:t xml:space="preserve"> with DML: Estimating Treatment Effect</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 xml:space="preserve">Next, we implement the Double Machine Learning estimator using </w:t>
      </w:r>
      <w:proofErr w:type="spellStart"/>
      <w:r w:rsidRPr="00FA1ADA">
        <w:rPr>
          <w:rFonts w:ascii="Georgia" w:eastAsia="Times New Roman" w:hAnsi="Georgia" w:cs="Segoe UI"/>
          <w:color w:val="242424"/>
          <w:spacing w:val="-1"/>
          <w:sz w:val="30"/>
          <w:szCs w:val="30"/>
        </w:rPr>
        <w:t>EconML</w:t>
      </w:r>
      <w:proofErr w:type="spellEnd"/>
      <w:r w:rsidRPr="00FA1ADA">
        <w:rPr>
          <w:rFonts w:ascii="Georgia" w:eastAsia="Times New Roman" w:hAnsi="Georgia" w:cs="Segoe UI"/>
          <w:color w:val="242424"/>
          <w:spacing w:val="-1"/>
          <w:sz w:val="30"/>
          <w:szCs w:val="30"/>
        </w:rPr>
        <w:t xml:space="preserve"> and apply it to our data. For this, we’ll use the </w:t>
      </w:r>
      <w:proofErr w:type="spellStart"/>
      <w:r w:rsidRPr="00FA1ADA">
        <w:rPr>
          <w:rFonts w:ascii="Georgia" w:eastAsia="Times New Roman" w:hAnsi="Georgia" w:cs="Segoe UI"/>
          <w:color w:val="242424"/>
          <w:spacing w:val="-1"/>
          <w:sz w:val="30"/>
          <w:szCs w:val="30"/>
        </w:rPr>
        <w:t>LinearDML</w:t>
      </w:r>
      <w:proofErr w:type="spellEnd"/>
      <w:r w:rsidRPr="00FA1ADA">
        <w:rPr>
          <w:rFonts w:ascii="Georgia" w:eastAsia="Times New Roman" w:hAnsi="Georgia" w:cs="Segoe UI"/>
          <w:color w:val="242424"/>
          <w:spacing w:val="-1"/>
          <w:sz w:val="30"/>
          <w:szCs w:val="30"/>
        </w:rPr>
        <w:t xml:space="preserve"> estimator.</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Notice that we pass </w:t>
      </w:r>
      <w:r w:rsidRPr="00FA1ADA">
        <w:rPr>
          <w:rFonts w:ascii="Georgia" w:eastAsia="Times New Roman" w:hAnsi="Georgia" w:cs="Segoe UI"/>
          <w:i/>
          <w:iCs/>
          <w:color w:val="242424"/>
          <w:spacing w:val="-1"/>
          <w:sz w:val="30"/>
          <w:szCs w:val="30"/>
        </w:rPr>
        <w:t>‘</w:t>
      </w:r>
      <w:proofErr w:type="spellStart"/>
      <w:proofErr w:type="gramStart"/>
      <w:r w:rsidRPr="00FA1ADA">
        <w:rPr>
          <w:rFonts w:ascii="Georgia" w:eastAsia="Times New Roman" w:hAnsi="Georgia" w:cs="Segoe UI"/>
          <w:i/>
          <w:iCs/>
          <w:color w:val="242424"/>
          <w:spacing w:val="-1"/>
          <w:sz w:val="30"/>
          <w:szCs w:val="30"/>
        </w:rPr>
        <w:t>backdoor.econml.dml.LinearDML</w:t>
      </w:r>
      <w:proofErr w:type="spellEnd"/>
      <w:proofErr w:type="gramEnd"/>
      <w:r w:rsidRPr="00FA1ADA">
        <w:rPr>
          <w:rFonts w:ascii="Georgia" w:eastAsia="Times New Roman" w:hAnsi="Georgia" w:cs="Segoe UI"/>
          <w:i/>
          <w:iCs/>
          <w:color w:val="242424"/>
          <w:spacing w:val="-1"/>
          <w:sz w:val="30"/>
          <w:szCs w:val="30"/>
        </w:rPr>
        <w:t>’ </w:t>
      </w:r>
      <w:r w:rsidRPr="00FA1ADA">
        <w:rPr>
          <w:rFonts w:ascii="Georgia" w:eastAsia="Times New Roman" w:hAnsi="Georgia" w:cs="Segoe UI"/>
          <w:color w:val="242424"/>
          <w:spacing w:val="-1"/>
          <w:sz w:val="30"/>
          <w:szCs w:val="30"/>
        </w:rPr>
        <w:t>to the</w:t>
      </w:r>
      <w:r w:rsidRPr="00FA1ADA">
        <w:rPr>
          <w:rFonts w:ascii="Georgia" w:eastAsia="Times New Roman" w:hAnsi="Georgia" w:cs="Segoe UI"/>
          <w:i/>
          <w:iCs/>
          <w:color w:val="242424"/>
          <w:spacing w:val="-1"/>
          <w:sz w:val="30"/>
          <w:szCs w:val="30"/>
        </w:rPr>
        <w:t> </w:t>
      </w:r>
      <w:proofErr w:type="spellStart"/>
      <w:r w:rsidRPr="00FA1ADA">
        <w:rPr>
          <w:rFonts w:ascii="Georgia" w:eastAsia="Times New Roman" w:hAnsi="Georgia" w:cs="Segoe UI"/>
          <w:i/>
          <w:iCs/>
          <w:color w:val="242424"/>
          <w:spacing w:val="-1"/>
          <w:sz w:val="30"/>
          <w:szCs w:val="30"/>
        </w:rPr>
        <w:t>method_name</w:t>
      </w:r>
      <w:proofErr w:type="spellEnd"/>
      <w:r w:rsidRPr="00FA1ADA">
        <w:rPr>
          <w:rFonts w:ascii="Georgia" w:eastAsia="Times New Roman" w:hAnsi="Georgia" w:cs="Segoe UI"/>
          <w:color w:val="242424"/>
          <w:spacing w:val="-1"/>
          <w:sz w:val="30"/>
          <w:szCs w:val="30"/>
        </w:rPr>
        <w:t> parameter. Here’s where we add the extra argument </w:t>
      </w:r>
      <w:r w:rsidRPr="00FA1ADA">
        <w:rPr>
          <w:rFonts w:ascii="Georgia" w:eastAsia="Times New Roman" w:hAnsi="Georgia" w:cs="Segoe UI"/>
          <w:i/>
          <w:iCs/>
          <w:color w:val="242424"/>
          <w:spacing w:val="-1"/>
          <w:sz w:val="30"/>
          <w:szCs w:val="30"/>
        </w:rPr>
        <w:t>‘</w:t>
      </w:r>
      <w:proofErr w:type="spellStart"/>
      <w:r w:rsidRPr="00FA1ADA">
        <w:rPr>
          <w:rFonts w:ascii="Georgia" w:eastAsia="Times New Roman" w:hAnsi="Georgia" w:cs="Segoe UI"/>
          <w:i/>
          <w:iCs/>
          <w:color w:val="242424"/>
          <w:spacing w:val="-1"/>
          <w:sz w:val="30"/>
          <w:szCs w:val="30"/>
        </w:rPr>
        <w:t>discrete_treatment</w:t>
      </w:r>
      <w:proofErr w:type="spellEnd"/>
      <w:r w:rsidRPr="00FA1ADA">
        <w:rPr>
          <w:rFonts w:ascii="Georgia" w:eastAsia="Times New Roman" w:hAnsi="Georgia" w:cs="Segoe UI"/>
          <w:i/>
          <w:iCs/>
          <w:color w:val="242424"/>
          <w:spacing w:val="-1"/>
          <w:sz w:val="30"/>
          <w:szCs w:val="30"/>
        </w:rPr>
        <w:t>’</w:t>
      </w:r>
      <w:r w:rsidRPr="00FA1ADA">
        <w:rPr>
          <w:rFonts w:ascii="Georgia" w:eastAsia="Times New Roman" w:hAnsi="Georgia" w:cs="Segoe UI"/>
          <w:color w:val="242424"/>
          <w:spacing w:val="-1"/>
          <w:sz w:val="30"/>
          <w:szCs w:val="30"/>
        </w:rPr>
        <w:t> and set it to </w:t>
      </w:r>
      <w:r w:rsidRPr="00FA1ADA">
        <w:rPr>
          <w:rFonts w:ascii="Georgia" w:eastAsia="Times New Roman" w:hAnsi="Georgia" w:cs="Segoe UI"/>
          <w:i/>
          <w:iCs/>
          <w:color w:val="242424"/>
          <w:spacing w:val="-1"/>
          <w:sz w:val="30"/>
          <w:szCs w:val="30"/>
        </w:rPr>
        <w:t>True</w:t>
      </w:r>
      <w:r w:rsidRPr="00FA1ADA">
        <w:rPr>
          <w:rFonts w:ascii="Georgia" w:eastAsia="Times New Roman" w:hAnsi="Georgia" w:cs="Segoe UI"/>
          <w:color w:val="242424"/>
          <w:spacing w:val="-1"/>
          <w:sz w:val="30"/>
          <w:szCs w:val="30"/>
        </w:rPr>
        <w:t xml:space="preserve">. This is crucial because our treatment is binary (either you got the training or you didn’t), and by default, </w:t>
      </w:r>
      <w:proofErr w:type="spellStart"/>
      <w:r w:rsidRPr="00FA1ADA">
        <w:rPr>
          <w:rFonts w:ascii="Georgia" w:eastAsia="Times New Roman" w:hAnsi="Georgia" w:cs="Segoe UI"/>
          <w:color w:val="242424"/>
          <w:spacing w:val="-1"/>
          <w:sz w:val="30"/>
          <w:szCs w:val="30"/>
        </w:rPr>
        <w:t>EconML</w:t>
      </w:r>
      <w:proofErr w:type="spellEnd"/>
      <w:r w:rsidRPr="00FA1ADA">
        <w:rPr>
          <w:rFonts w:ascii="Georgia" w:eastAsia="Times New Roman" w:hAnsi="Georgia" w:cs="Segoe UI"/>
          <w:color w:val="242424"/>
          <w:spacing w:val="-1"/>
          <w:sz w:val="30"/>
          <w:szCs w:val="30"/>
        </w:rPr>
        <w:t xml:space="preserve"> assumes treatments are continuous.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In this example, we’ll use </w:t>
      </w:r>
      <w:r w:rsidRPr="00FA1ADA">
        <w:rPr>
          <w:rFonts w:ascii="Georgia" w:eastAsia="Times New Roman" w:hAnsi="Georgia" w:cs="Segoe UI"/>
          <w:b/>
          <w:bCs/>
          <w:color w:val="242424"/>
          <w:spacing w:val="-1"/>
          <w:sz w:val="30"/>
          <w:szCs w:val="30"/>
        </w:rPr>
        <w:t>Logistic Regression</w:t>
      </w:r>
      <w:r w:rsidRPr="00FA1ADA">
        <w:rPr>
          <w:rFonts w:ascii="Georgia" w:eastAsia="Times New Roman" w:hAnsi="Georgia" w:cs="Segoe UI"/>
          <w:color w:val="242424"/>
          <w:spacing w:val="-1"/>
          <w:sz w:val="30"/>
          <w:szCs w:val="30"/>
        </w:rPr>
        <w:t> to model the propensity score (the probability of receiving the treatment). For simplicity, we won’t dive into checking the quality of the matching here, but keep in mind that in a real-world scenario, it’s super important to evaluate it!</w:t>
      </w:r>
    </w:p>
    <w:p w:rsidR="00FA1ADA" w:rsidRPr="00FA1ADA" w:rsidRDefault="00FA1ADA" w:rsidP="00FA1A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A1ADA">
        <w:rPr>
          <w:rFonts w:ascii="Courier New" w:eastAsia="Times New Roman" w:hAnsi="Courier New" w:cs="Courier New"/>
          <w:color w:val="AA0D91"/>
          <w:spacing w:val="-5"/>
          <w:sz w:val="21"/>
          <w:szCs w:val="21"/>
        </w:rPr>
        <w:t>from</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sklearn.linear_model</w:t>
      </w:r>
      <w:proofErr w:type="spellEnd"/>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AA0D91"/>
          <w:spacing w:val="-5"/>
          <w:sz w:val="21"/>
          <w:szCs w:val="21"/>
        </w:rPr>
        <w:t>import</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LinearRegression</w:t>
      </w:r>
      <w:proofErr w:type="spellEnd"/>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LogisticRegression</w:t>
      </w:r>
      <w:proofErr w:type="spellEnd"/>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LassoCV</w:t>
      </w:r>
      <w:proofErr w:type="spellEnd"/>
      <w:r w:rsidRPr="00FA1ADA">
        <w:rPr>
          <w:rFonts w:ascii="Courier New" w:eastAsia="Times New Roman" w:hAnsi="Courier New" w:cs="Courier New"/>
          <w:color w:val="242424"/>
          <w:spacing w:val="-5"/>
          <w:sz w:val="21"/>
          <w:szCs w:val="21"/>
        </w:rPr>
        <w:br/>
      </w:r>
      <w:r w:rsidRPr="00FA1ADA">
        <w:rPr>
          <w:rFonts w:ascii="Courier New" w:eastAsia="Times New Roman" w:hAnsi="Courier New" w:cs="Courier New"/>
          <w:color w:val="AA0D91"/>
          <w:spacing w:val="-5"/>
          <w:sz w:val="21"/>
          <w:szCs w:val="21"/>
        </w:rPr>
        <w:t>from</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sklearn.ensemble</w:t>
      </w:r>
      <w:proofErr w:type="spellEnd"/>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AA0D91"/>
          <w:spacing w:val="-5"/>
          <w:sz w:val="21"/>
          <w:szCs w:val="21"/>
        </w:rPr>
        <w:t>import</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RandomForestRegressor</w:t>
      </w:r>
      <w:proofErr w:type="spellEnd"/>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GradientBoostingRegressor</w:t>
      </w:r>
      <w:proofErr w:type="spellEnd"/>
      <w:r w:rsidRPr="00FA1ADA">
        <w:rPr>
          <w:rFonts w:ascii="Courier New" w:eastAsia="Times New Roman" w:hAnsi="Courier New" w:cs="Courier New"/>
          <w:color w:val="242424"/>
          <w:spacing w:val="-5"/>
          <w:sz w:val="21"/>
          <w:szCs w:val="21"/>
        </w:rPr>
        <w:br/>
      </w:r>
      <w:r w:rsidRPr="00FA1ADA">
        <w:rPr>
          <w:rFonts w:ascii="Courier New" w:eastAsia="Times New Roman" w:hAnsi="Courier New" w:cs="Courier New"/>
          <w:color w:val="242424"/>
          <w:spacing w:val="-5"/>
          <w:sz w:val="21"/>
          <w:szCs w:val="21"/>
        </w:rPr>
        <w:br/>
        <w:t xml:space="preserve">estimate = </w:t>
      </w:r>
      <w:proofErr w:type="spellStart"/>
      <w:r w:rsidRPr="00FA1ADA">
        <w:rPr>
          <w:rFonts w:ascii="Courier New" w:eastAsia="Times New Roman" w:hAnsi="Courier New" w:cs="Courier New"/>
          <w:color w:val="242424"/>
          <w:spacing w:val="-5"/>
          <w:sz w:val="21"/>
          <w:szCs w:val="21"/>
        </w:rPr>
        <w:t>model.estimate_effect</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proofErr w:type="spellStart"/>
      <w:r w:rsidRPr="00FA1ADA">
        <w:rPr>
          <w:rFonts w:ascii="Courier New" w:eastAsia="Times New Roman" w:hAnsi="Courier New" w:cs="Courier New"/>
          <w:color w:val="242424"/>
          <w:spacing w:val="-5"/>
          <w:sz w:val="21"/>
          <w:szCs w:val="21"/>
        </w:rPr>
        <w:t>identified_estimand</w:t>
      </w:r>
      <w:proofErr w:type="spellEnd"/>
      <w:r w:rsidRPr="00FA1ADA">
        <w:rPr>
          <w:rFonts w:ascii="Courier New" w:eastAsia="Times New Roman" w:hAnsi="Courier New" w:cs="Courier New"/>
          <w:color w:val="242424"/>
          <w:spacing w:val="-5"/>
          <w:sz w:val="21"/>
          <w:szCs w:val="21"/>
        </w:rPr>
        <w:t>=</w:t>
      </w:r>
      <w:proofErr w:type="spellStart"/>
      <w:r w:rsidRPr="00FA1ADA">
        <w:rPr>
          <w:rFonts w:ascii="Courier New" w:eastAsia="Times New Roman" w:hAnsi="Courier New" w:cs="Courier New"/>
          <w:color w:val="242424"/>
          <w:spacing w:val="-5"/>
          <w:sz w:val="21"/>
          <w:szCs w:val="21"/>
        </w:rPr>
        <w:t>estimand</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proofErr w:type="spellStart"/>
      <w:r w:rsidRPr="00FA1ADA">
        <w:rPr>
          <w:rFonts w:ascii="Courier New" w:eastAsia="Times New Roman" w:hAnsi="Courier New" w:cs="Courier New"/>
          <w:color w:val="242424"/>
          <w:spacing w:val="-5"/>
          <w:sz w:val="21"/>
          <w:szCs w:val="21"/>
        </w:rPr>
        <w:t>method_name</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backdoor.econml.dml.LinearDML</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proofErr w:type="spellStart"/>
      <w:r w:rsidRPr="00FA1ADA">
        <w:rPr>
          <w:rFonts w:ascii="Courier New" w:eastAsia="Times New Roman" w:hAnsi="Courier New" w:cs="Courier New"/>
          <w:color w:val="242424"/>
          <w:spacing w:val="-5"/>
          <w:sz w:val="21"/>
          <w:szCs w:val="21"/>
        </w:rPr>
        <w:t>target_units</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C41A16"/>
          <w:spacing w:val="-5"/>
          <w:sz w:val="21"/>
          <w:szCs w:val="21"/>
        </w:rPr>
        <w:t>'ate'</w:t>
      </w:r>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proofErr w:type="spellStart"/>
      <w:r w:rsidRPr="00FA1ADA">
        <w:rPr>
          <w:rFonts w:ascii="Courier New" w:eastAsia="Times New Roman" w:hAnsi="Courier New" w:cs="Courier New"/>
          <w:color w:val="242424"/>
          <w:spacing w:val="-5"/>
          <w:sz w:val="21"/>
          <w:szCs w:val="21"/>
        </w:rPr>
        <w:t>method_params</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init_params</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model_y</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RandomForestRegressor</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model_t</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proofErr w:type="spellStart"/>
      <w:r w:rsidRPr="00FA1ADA">
        <w:rPr>
          <w:rFonts w:ascii="Courier New" w:eastAsia="Times New Roman" w:hAnsi="Courier New" w:cs="Courier New"/>
          <w:color w:val="242424"/>
          <w:spacing w:val="-5"/>
          <w:sz w:val="21"/>
          <w:szCs w:val="21"/>
        </w:rPr>
        <w:t>LogisticRegression</w:t>
      </w:r>
      <w:proofErr w:type="spellEnd"/>
      <w:r w:rsidRPr="00FA1ADA">
        <w:rPr>
          <w:rFonts w:ascii="Courier New" w:eastAsia="Times New Roman" w:hAnsi="Courier New" w:cs="Courier New"/>
          <w:color w:val="242424"/>
          <w:spacing w:val="-5"/>
          <w:sz w:val="21"/>
          <w:szCs w:val="21"/>
        </w:rPr>
        <w:t>(</w:t>
      </w:r>
      <w:proofErr w:type="spellStart"/>
      <w:r w:rsidRPr="00FA1ADA">
        <w:rPr>
          <w:rFonts w:ascii="Courier New" w:eastAsia="Times New Roman" w:hAnsi="Courier New" w:cs="Courier New"/>
          <w:color w:val="242424"/>
          <w:spacing w:val="-5"/>
          <w:sz w:val="21"/>
          <w:szCs w:val="21"/>
        </w:rPr>
        <w:t>max_iter</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1C00CF"/>
          <w:spacing w:val="-5"/>
          <w:sz w:val="21"/>
          <w:szCs w:val="21"/>
        </w:rPr>
        <w:t>1000</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discrete_treatment</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xml:space="preserve">: </w:t>
      </w:r>
      <w:r w:rsidRPr="00FA1ADA">
        <w:rPr>
          <w:rFonts w:ascii="Courier New" w:eastAsia="Times New Roman" w:hAnsi="Courier New" w:cs="Courier New"/>
          <w:color w:val="AA0D91"/>
          <w:spacing w:val="-5"/>
          <w:sz w:val="21"/>
          <w:szCs w:val="21"/>
        </w:rPr>
        <w:t>True</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fit_params</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 {}</w:t>
      </w:r>
      <w:r w:rsidRPr="00FA1ADA">
        <w:rPr>
          <w:rFonts w:ascii="Courier New" w:eastAsia="Times New Roman" w:hAnsi="Courier New" w:cs="Courier New"/>
          <w:color w:val="242424"/>
          <w:spacing w:val="-5"/>
          <w:sz w:val="21"/>
          <w:szCs w:val="21"/>
        </w:rPr>
        <w:br/>
        <w:t xml:space="preserve">    }</w:t>
      </w:r>
      <w:r w:rsidRPr="00FA1ADA">
        <w:rPr>
          <w:rFonts w:ascii="Courier New" w:eastAsia="Times New Roman" w:hAnsi="Courier New" w:cs="Courier New"/>
          <w:color w:val="242424"/>
          <w:spacing w:val="-5"/>
          <w:sz w:val="21"/>
          <w:szCs w:val="21"/>
        </w:rPr>
        <w:br/>
        <w:t>)</w:t>
      </w:r>
      <w:r w:rsidRPr="00FA1ADA">
        <w:rPr>
          <w:rFonts w:ascii="Courier New" w:eastAsia="Times New Roman" w:hAnsi="Courier New" w:cs="Courier New"/>
          <w:color w:val="242424"/>
          <w:spacing w:val="-5"/>
          <w:sz w:val="21"/>
          <w:szCs w:val="21"/>
        </w:rPr>
        <w:br/>
      </w:r>
      <w:r w:rsidRPr="00FA1ADA">
        <w:rPr>
          <w:rFonts w:ascii="Courier New" w:eastAsia="Times New Roman" w:hAnsi="Courier New" w:cs="Courier New"/>
          <w:color w:val="5C2699"/>
          <w:spacing w:val="-5"/>
          <w:sz w:val="21"/>
          <w:szCs w:val="21"/>
        </w:rPr>
        <w:t>print</w:t>
      </w:r>
      <w:r w:rsidRPr="00FA1ADA">
        <w:rPr>
          <w:rFonts w:ascii="Courier New" w:eastAsia="Times New Roman" w:hAnsi="Courier New" w:cs="Courier New"/>
          <w:color w:val="242424"/>
          <w:spacing w:val="-5"/>
          <w:sz w:val="21"/>
          <w:szCs w:val="21"/>
        </w:rPr>
        <w:t>(estimate)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Now, let’s calculate our </w:t>
      </w:r>
      <w:r w:rsidRPr="00FA1ADA">
        <w:rPr>
          <w:rFonts w:ascii="Georgia" w:eastAsia="Times New Roman" w:hAnsi="Georgia" w:cs="Segoe UI"/>
          <w:b/>
          <w:bCs/>
          <w:color w:val="242424"/>
          <w:spacing w:val="-1"/>
          <w:sz w:val="30"/>
          <w:szCs w:val="30"/>
        </w:rPr>
        <w:t>ATE</w:t>
      </w:r>
      <w:r w:rsidRPr="00FA1ADA">
        <w:rPr>
          <w:rFonts w:ascii="Georgia" w:eastAsia="Times New Roman" w:hAnsi="Georgia" w:cs="Segoe UI"/>
          <w:color w:val="242424"/>
          <w:spacing w:val="-1"/>
          <w:sz w:val="30"/>
          <w:szCs w:val="30"/>
        </w:rPr>
        <w:t>!</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6667500" cy="2105025"/>
            <wp:effectExtent l="0" t="0" r="0" b="9525"/>
            <wp:docPr id="2" name="Picture 2" descr="https://miro.medium.com/v2/resize:fit:700/1*N4phM9b6FaT84gYGq2vX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N4phM9b6FaT84gYGq2vX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105025"/>
                    </a:xfrm>
                    <a:prstGeom prst="rect">
                      <a:avLst/>
                    </a:prstGeom>
                    <a:noFill/>
                    <a:ln>
                      <a:noFill/>
                    </a:ln>
                  </pic:spPr>
                </pic:pic>
              </a:graphicData>
            </a:graphic>
          </wp:inline>
        </w:drawing>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If you print the estimate, you’ll see the output includes the effect estimate and a few other key metrics. Let’s break it down:</w:t>
      </w:r>
    </w:p>
    <w:p w:rsidR="00FA1ADA" w:rsidRPr="00FA1ADA" w:rsidRDefault="00FA1ADA" w:rsidP="00FA1ADA">
      <w:pPr>
        <w:numPr>
          <w:ilvl w:val="0"/>
          <w:numId w:val="8"/>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 xml:space="preserve">Realized </w:t>
      </w:r>
      <w:proofErr w:type="spellStart"/>
      <w:r w:rsidRPr="00FA1ADA">
        <w:rPr>
          <w:rFonts w:ascii="Georgia" w:eastAsia="Times New Roman" w:hAnsi="Georgia" w:cs="Segoe UI"/>
          <w:b/>
          <w:bCs/>
          <w:color w:val="242424"/>
          <w:spacing w:val="-1"/>
          <w:sz w:val="30"/>
          <w:szCs w:val="30"/>
        </w:rPr>
        <w:t>estimand</w:t>
      </w:r>
      <w:proofErr w:type="spellEnd"/>
      <w:r w:rsidRPr="00FA1ADA">
        <w:rPr>
          <w:rFonts w:ascii="Georgia" w:eastAsia="Times New Roman" w:hAnsi="Georgia" w:cs="Segoe UI"/>
          <w:color w:val="242424"/>
          <w:spacing w:val="-1"/>
          <w:sz w:val="30"/>
          <w:szCs w:val="30"/>
        </w:rPr>
        <w:t>: This is the actual equation that the model has identified as being relevant for estimating the causal effect. You might be wondering: </w:t>
      </w:r>
      <w:r w:rsidRPr="00FA1ADA">
        <w:rPr>
          <w:rFonts w:ascii="Georgia" w:eastAsia="Times New Roman" w:hAnsi="Georgia" w:cs="Segoe UI"/>
          <w:i/>
          <w:iCs/>
          <w:color w:val="242424"/>
          <w:spacing w:val="-1"/>
          <w:sz w:val="30"/>
          <w:szCs w:val="30"/>
        </w:rPr>
        <w:t>“Why is the equation linear if we’re using fancy models like Random Forest?”</w:t>
      </w:r>
      <w:r w:rsidRPr="00FA1ADA">
        <w:rPr>
          <w:rFonts w:ascii="Georgia" w:eastAsia="Times New Roman" w:hAnsi="Georgia" w:cs="Segoe UI"/>
          <w:color w:val="242424"/>
          <w:spacing w:val="-1"/>
          <w:sz w:val="30"/>
          <w:szCs w:val="30"/>
        </w:rPr>
        <w:t> Great question! Yes, the final equation is linear, but don’t forget how DML works. In the first stage, DML uses non-linear models like Random Forest to predict both the outcome and the treatment based on covariates. This flexible, machine-learning-powered stage helps capture complex relationships. Then, in the second stage, a linear regression is applied to the residuals from those models to estimate the treatment effect.</w:t>
      </w:r>
    </w:p>
    <w:p w:rsidR="00FA1ADA" w:rsidRPr="00FA1ADA" w:rsidRDefault="00FA1ADA" w:rsidP="00FA1ADA">
      <w:pPr>
        <w:numPr>
          <w:ilvl w:val="0"/>
          <w:numId w:val="8"/>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Estimate</w:t>
      </w:r>
      <w:r w:rsidRPr="00FA1ADA">
        <w:rPr>
          <w:rFonts w:ascii="Georgia" w:eastAsia="Times New Roman" w:hAnsi="Georgia" w:cs="Segoe UI"/>
          <w:color w:val="242424"/>
          <w:spacing w:val="-1"/>
          <w:sz w:val="30"/>
          <w:szCs w:val="30"/>
        </w:rPr>
        <w:t>: it’s the actual treatment effect estimate, which is the result of all the heavy lifting our model has done behind the scenes.</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Pretty awesome, right? We’re using machine learning to get a reliable estimate of causal impact, while still keeping things interpretable! And the results speak for themselves — </w:t>
      </w:r>
      <w:r w:rsidRPr="00FA1ADA">
        <w:rPr>
          <w:rFonts w:ascii="Georgia" w:eastAsia="Times New Roman" w:hAnsi="Georgia" w:cs="Segoe UI"/>
          <w:b/>
          <w:bCs/>
          <w:color w:val="242424"/>
          <w:spacing w:val="-1"/>
          <w:sz w:val="30"/>
          <w:szCs w:val="30"/>
        </w:rPr>
        <w:t>the job training program had a solid impact</w:t>
      </w:r>
      <w:r w:rsidRPr="00FA1ADA">
        <w:rPr>
          <w:rFonts w:ascii="Georgia" w:eastAsia="Times New Roman" w:hAnsi="Georgia" w:cs="Segoe UI"/>
          <w:color w:val="242424"/>
          <w:spacing w:val="-1"/>
          <w:sz w:val="30"/>
          <w:szCs w:val="30"/>
        </w:rPr>
        <w:t>, with participants earning an average of </w:t>
      </w:r>
      <w:r w:rsidRPr="00FA1ADA">
        <w:rPr>
          <w:rFonts w:ascii="Georgia" w:eastAsia="Times New Roman" w:hAnsi="Georgia" w:cs="Segoe UI"/>
          <w:b/>
          <w:bCs/>
          <w:color w:val="242424"/>
          <w:spacing w:val="-1"/>
          <w:sz w:val="30"/>
          <w:szCs w:val="30"/>
        </w:rPr>
        <w:t>$1,348.95</w:t>
      </w:r>
      <w:r w:rsidRPr="00FA1ADA">
        <w:rPr>
          <w:rFonts w:ascii="Georgia" w:eastAsia="Times New Roman" w:hAnsi="Georgia" w:cs="Segoe UI"/>
          <w:color w:val="242424"/>
          <w:spacing w:val="-1"/>
          <w:sz w:val="30"/>
          <w:szCs w:val="30"/>
        </w:rPr>
        <w:t> more than those who didn’t participate. Not a bad outcome for the training, right?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Of course, we can’t just take our treatment effect estimate at face value. To truly trust our results, we need to validate them. One way to do this is by introducing a clever </w:t>
      </w:r>
      <w:r w:rsidRPr="00FA1ADA">
        <w:rPr>
          <w:rFonts w:ascii="Georgia" w:eastAsia="Times New Roman" w:hAnsi="Georgia" w:cs="Segoe UI"/>
          <w:b/>
          <w:bCs/>
          <w:color w:val="242424"/>
          <w:spacing w:val="-1"/>
          <w:sz w:val="30"/>
          <w:szCs w:val="30"/>
        </w:rPr>
        <w:t>refutation test</w:t>
      </w:r>
      <w:r w:rsidRPr="00FA1ADA">
        <w:rPr>
          <w:rFonts w:ascii="Georgia" w:eastAsia="Times New Roman" w:hAnsi="Georgia" w:cs="Segoe UI"/>
          <w:color w:val="242424"/>
          <w:spacing w:val="-1"/>
          <w:sz w:val="30"/>
          <w:szCs w:val="30"/>
        </w:rPr>
        <w: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Imagine this: what if we replaced the actual treatment with a completely random, fake treatment? If the model still detects a significant effect, that would be a warning sign that our estimate might not be reliable. This method is known as a </w:t>
      </w:r>
      <w:r w:rsidRPr="00FA1ADA">
        <w:rPr>
          <w:rFonts w:ascii="Georgia" w:eastAsia="Times New Roman" w:hAnsi="Georgia" w:cs="Segoe UI"/>
          <w:b/>
          <w:bCs/>
          <w:color w:val="242424"/>
          <w:spacing w:val="-1"/>
          <w:sz w:val="30"/>
          <w:szCs w:val="30"/>
        </w:rPr>
        <w:t>placebo test</w:t>
      </w:r>
      <w:r w:rsidRPr="00FA1ADA">
        <w:rPr>
          <w:rFonts w:ascii="Georgia" w:eastAsia="Times New Roman" w:hAnsi="Georgia" w:cs="Segoe UI"/>
          <w:color w:val="242424"/>
          <w:spacing w:val="-1"/>
          <w:sz w:val="30"/>
          <w:szCs w:val="30"/>
        </w:rPr>
        <w:t>, and it’s one of the most useful tools in causal inference to check whether our model is truly picking up the causal effect or just random noise.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Here’s what happened when we ran the placebo test on our model:</w:t>
      </w:r>
    </w:p>
    <w:p w:rsidR="00FA1ADA" w:rsidRPr="00FA1ADA" w:rsidRDefault="00FA1ADA" w:rsidP="00FA1AD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FA1ADA">
        <w:rPr>
          <w:rFonts w:ascii="Courier New" w:eastAsia="Times New Roman" w:hAnsi="Courier New" w:cs="Courier New"/>
          <w:color w:val="5C2699"/>
          <w:spacing w:val="-5"/>
          <w:sz w:val="21"/>
          <w:szCs w:val="21"/>
        </w:rPr>
        <w:t>print</w:t>
      </w:r>
      <w:r w:rsidRPr="00FA1ADA">
        <w:rPr>
          <w:rFonts w:ascii="Courier New" w:eastAsia="Times New Roman" w:hAnsi="Courier New" w:cs="Courier New"/>
          <w:color w:val="242424"/>
          <w:spacing w:val="-5"/>
          <w:sz w:val="21"/>
          <w:szCs w:val="21"/>
        </w:rPr>
        <w:t>(</w:t>
      </w:r>
      <w:proofErr w:type="spellStart"/>
      <w:proofErr w:type="gramEnd"/>
      <w:r w:rsidRPr="00FA1ADA">
        <w:rPr>
          <w:rFonts w:ascii="Courier New" w:eastAsia="Times New Roman" w:hAnsi="Courier New" w:cs="Courier New"/>
          <w:color w:val="242424"/>
          <w:spacing w:val="-5"/>
          <w:sz w:val="21"/>
          <w:szCs w:val="21"/>
        </w:rPr>
        <w:t>model.refute_estimate</w:t>
      </w:r>
      <w:proofErr w:type="spellEnd"/>
      <w:r w:rsidRPr="00FA1ADA">
        <w:rPr>
          <w:rFonts w:ascii="Courier New" w:eastAsia="Times New Roman" w:hAnsi="Courier New" w:cs="Courier New"/>
          <w:color w:val="242424"/>
          <w:spacing w:val="-5"/>
          <w:sz w:val="21"/>
          <w:szCs w:val="21"/>
        </w:rPr>
        <w:t>(</w:t>
      </w:r>
      <w:proofErr w:type="spellStart"/>
      <w:r w:rsidRPr="00FA1ADA">
        <w:rPr>
          <w:rFonts w:ascii="Courier New" w:eastAsia="Times New Roman" w:hAnsi="Courier New" w:cs="Courier New"/>
          <w:color w:val="242424"/>
          <w:spacing w:val="-5"/>
          <w:sz w:val="21"/>
          <w:szCs w:val="21"/>
        </w:rPr>
        <w:t>estimand</w:t>
      </w:r>
      <w:proofErr w:type="spellEnd"/>
      <w:r w:rsidRPr="00FA1ADA">
        <w:rPr>
          <w:rFonts w:ascii="Courier New" w:eastAsia="Times New Roman" w:hAnsi="Courier New" w:cs="Courier New"/>
          <w:color w:val="242424"/>
          <w:spacing w:val="-5"/>
          <w:sz w:val="21"/>
          <w:szCs w:val="21"/>
        </w:rPr>
        <w:t xml:space="preserve">, estimate, </w:t>
      </w:r>
      <w:proofErr w:type="spellStart"/>
      <w:r w:rsidRPr="00FA1ADA">
        <w:rPr>
          <w:rFonts w:ascii="Courier New" w:eastAsia="Times New Roman" w:hAnsi="Courier New" w:cs="Courier New"/>
          <w:color w:val="242424"/>
          <w:spacing w:val="-5"/>
          <w:sz w:val="21"/>
          <w:szCs w:val="21"/>
        </w:rPr>
        <w:t>method_name</w:t>
      </w:r>
      <w:proofErr w:type="spellEnd"/>
      <w:r w:rsidRPr="00FA1ADA">
        <w:rPr>
          <w:rFonts w:ascii="Courier New" w:eastAsia="Times New Roman" w:hAnsi="Courier New" w:cs="Courier New"/>
          <w:color w:val="242424"/>
          <w:spacing w:val="-5"/>
          <w:sz w:val="21"/>
          <w:szCs w:val="21"/>
        </w:rPr>
        <w:t>=</w:t>
      </w:r>
      <w:r w:rsidRPr="00FA1ADA">
        <w:rPr>
          <w:rFonts w:ascii="Courier New" w:eastAsia="Times New Roman" w:hAnsi="Courier New" w:cs="Courier New"/>
          <w:color w:val="C41A16"/>
          <w:spacing w:val="-5"/>
          <w:sz w:val="21"/>
          <w:szCs w:val="21"/>
        </w:rPr>
        <w:t>"</w:t>
      </w:r>
      <w:proofErr w:type="spellStart"/>
      <w:r w:rsidRPr="00FA1ADA">
        <w:rPr>
          <w:rFonts w:ascii="Courier New" w:eastAsia="Times New Roman" w:hAnsi="Courier New" w:cs="Courier New"/>
          <w:color w:val="C41A16"/>
          <w:spacing w:val="-5"/>
          <w:sz w:val="21"/>
          <w:szCs w:val="21"/>
        </w:rPr>
        <w:t>add_unobserved_common_cause</w:t>
      </w:r>
      <w:proofErr w:type="spellEnd"/>
      <w:r w:rsidRPr="00FA1ADA">
        <w:rPr>
          <w:rFonts w:ascii="Courier New" w:eastAsia="Times New Roman" w:hAnsi="Courier New" w:cs="Courier New"/>
          <w:color w:val="C41A16"/>
          <w:spacing w:val="-5"/>
          <w:sz w:val="21"/>
          <w:szCs w:val="21"/>
        </w:rPr>
        <w:t>"</w:t>
      </w:r>
      <w:r w:rsidRPr="00FA1ADA">
        <w:rPr>
          <w:rFonts w:ascii="Courier New" w:eastAsia="Times New Roman" w:hAnsi="Courier New" w:cs="Courier New"/>
          <w:color w:val="242424"/>
          <w:spacing w:val="-5"/>
          <w:sz w:val="21"/>
          <w:szCs w:val="21"/>
        </w:rPr>
        <w:t>))</w:t>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noProof/>
          <w:sz w:val="27"/>
          <w:szCs w:val="27"/>
        </w:rPr>
        <w:drawing>
          <wp:inline distT="0" distB="0" distL="0" distR="0">
            <wp:extent cx="3400425" cy="971550"/>
            <wp:effectExtent l="0" t="0" r="9525" b="0"/>
            <wp:docPr id="1" name="Picture 1" descr="https://miro.medium.com/v2/resize:fit:357/1*euq-3iAJCD2dd36_t9M3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357/1*euq-3iAJCD2dd36_t9M3l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971550"/>
                    </a:xfrm>
                    <a:prstGeom prst="rect">
                      <a:avLst/>
                    </a:prstGeom>
                    <a:noFill/>
                    <a:ln>
                      <a:noFill/>
                    </a:ln>
                  </pic:spPr>
                </pic:pic>
              </a:graphicData>
            </a:graphic>
          </wp:inline>
        </w:drawing>
      </w:r>
    </w:p>
    <w:p w:rsidR="00FA1ADA" w:rsidRPr="00FA1ADA" w:rsidRDefault="00FA1ADA" w:rsidP="00FA1ADA">
      <w:pPr>
        <w:shd w:val="clear" w:color="auto" w:fill="FFFFFF"/>
        <w:spacing w:after="0" w:line="240" w:lineRule="auto"/>
        <w:rPr>
          <w:rFonts w:ascii="Segoe UI" w:eastAsia="Times New Roman" w:hAnsi="Segoe UI" w:cs="Segoe UI"/>
          <w:sz w:val="27"/>
          <w:szCs w:val="27"/>
        </w:rPr>
      </w:pPr>
      <w:r w:rsidRPr="00FA1ADA">
        <w:rPr>
          <w:rFonts w:ascii="Segoe UI" w:eastAsia="Times New Roman" w:hAnsi="Segoe UI" w:cs="Segoe UI"/>
          <w:sz w:val="27"/>
          <w:szCs w:val="27"/>
        </w:rPr>
        <w:t>Results of refutation test</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What do these results tell us?</w:t>
      </w:r>
    </w:p>
    <w:p w:rsidR="00FA1ADA" w:rsidRPr="00FA1ADA" w:rsidRDefault="00FA1ADA" w:rsidP="00FA1ADA">
      <w:pPr>
        <w:numPr>
          <w:ilvl w:val="0"/>
          <w:numId w:val="9"/>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Original Estimated Effect</w:t>
      </w:r>
      <w:r w:rsidRPr="00FA1ADA">
        <w:rPr>
          <w:rFonts w:ascii="Georgia" w:eastAsia="Times New Roman" w:hAnsi="Georgia" w:cs="Segoe UI"/>
          <w:color w:val="242424"/>
          <w:spacing w:val="-1"/>
          <w:sz w:val="30"/>
          <w:szCs w:val="30"/>
        </w:rPr>
        <w:t>: The real treatment was estimated to increase earnings by about </w:t>
      </w:r>
      <w:r w:rsidRPr="00FA1ADA">
        <w:rPr>
          <w:rFonts w:ascii="Georgia" w:eastAsia="Times New Roman" w:hAnsi="Georgia" w:cs="Segoe UI"/>
          <w:b/>
          <w:bCs/>
          <w:color w:val="242424"/>
          <w:spacing w:val="-1"/>
          <w:sz w:val="30"/>
          <w:szCs w:val="30"/>
        </w:rPr>
        <w:t>$1,348</w:t>
      </w:r>
      <w:r w:rsidRPr="00FA1ADA">
        <w:rPr>
          <w:rFonts w:ascii="Georgia" w:eastAsia="Times New Roman" w:hAnsi="Georgia" w:cs="Segoe UI"/>
          <w:color w:val="242424"/>
          <w:spacing w:val="-1"/>
          <w:sz w:val="30"/>
          <w:szCs w:val="30"/>
        </w:rPr>
        <w:t>.</w:t>
      </w:r>
    </w:p>
    <w:p w:rsidR="00FA1ADA" w:rsidRPr="00FA1ADA" w:rsidRDefault="00FA1ADA" w:rsidP="00FA1ADA">
      <w:pPr>
        <w:numPr>
          <w:ilvl w:val="0"/>
          <w:numId w:val="9"/>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Placebo Effect</w:t>
      </w:r>
      <w:r w:rsidRPr="00FA1ADA">
        <w:rPr>
          <w:rFonts w:ascii="Georgia" w:eastAsia="Times New Roman" w:hAnsi="Georgia" w:cs="Segoe UI"/>
          <w:color w:val="242424"/>
          <w:spacing w:val="-1"/>
          <w:sz w:val="30"/>
          <w:szCs w:val="30"/>
        </w:rPr>
        <w:t xml:space="preserve">: Once we swapped the real treatment with a randomly assigned one, the estimated effect shrank dramatically </w:t>
      </w:r>
      <w:r w:rsidRPr="00FA1ADA">
        <w:rPr>
          <w:rFonts w:ascii="Georgia" w:eastAsia="Times New Roman" w:hAnsi="Georgia" w:cs="Segoe UI"/>
          <w:color w:val="242424"/>
          <w:spacing w:val="-1"/>
          <w:sz w:val="30"/>
          <w:szCs w:val="30"/>
        </w:rPr>
        <w:lastRenderedPageBreak/>
        <w:t>to </w:t>
      </w:r>
      <w:r w:rsidRPr="00FA1ADA">
        <w:rPr>
          <w:rFonts w:ascii="Georgia" w:eastAsia="Times New Roman" w:hAnsi="Georgia" w:cs="Segoe UI"/>
          <w:b/>
          <w:bCs/>
          <w:color w:val="242424"/>
          <w:spacing w:val="-1"/>
          <w:sz w:val="30"/>
          <w:szCs w:val="30"/>
        </w:rPr>
        <w:t>$20.12</w:t>
      </w:r>
      <w:r w:rsidRPr="00FA1ADA">
        <w:rPr>
          <w:rFonts w:ascii="Georgia" w:eastAsia="Times New Roman" w:hAnsi="Georgia" w:cs="Segoe UI"/>
          <w:color w:val="242424"/>
          <w:spacing w:val="-1"/>
          <w:sz w:val="30"/>
          <w:szCs w:val="30"/>
        </w:rPr>
        <w:t>. This is exactly what we hoped to see — an almost non-existent effect when the treatment is random. If the placebo treatment had led to a large effect, we’d know our model might be overfitting or capturing spurious relationships.</w:t>
      </w:r>
    </w:p>
    <w:p w:rsidR="00FA1ADA" w:rsidRPr="00FA1ADA" w:rsidRDefault="00FA1ADA" w:rsidP="00FA1ADA">
      <w:pPr>
        <w:numPr>
          <w:ilvl w:val="0"/>
          <w:numId w:val="9"/>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b/>
          <w:bCs/>
          <w:color w:val="242424"/>
          <w:spacing w:val="-1"/>
          <w:sz w:val="30"/>
          <w:szCs w:val="30"/>
        </w:rPr>
        <w:t>p-value</w:t>
      </w:r>
      <w:r w:rsidRPr="00FA1ADA">
        <w:rPr>
          <w:rFonts w:ascii="Georgia" w:eastAsia="Times New Roman" w:hAnsi="Georgia" w:cs="Segoe UI"/>
          <w:color w:val="242424"/>
          <w:spacing w:val="-1"/>
          <w:sz w:val="30"/>
          <w:szCs w:val="30"/>
        </w:rPr>
        <w:t>: The p-value of </w:t>
      </w:r>
      <w:r w:rsidRPr="00FA1ADA">
        <w:rPr>
          <w:rFonts w:ascii="Georgia" w:eastAsia="Times New Roman" w:hAnsi="Georgia" w:cs="Segoe UI"/>
          <w:b/>
          <w:bCs/>
          <w:color w:val="242424"/>
          <w:spacing w:val="-1"/>
          <w:sz w:val="30"/>
          <w:szCs w:val="30"/>
        </w:rPr>
        <w:t>1.0</w:t>
      </w:r>
      <w:r w:rsidRPr="00FA1ADA">
        <w:rPr>
          <w:rFonts w:ascii="Georgia" w:eastAsia="Times New Roman" w:hAnsi="Georgia" w:cs="Segoe UI"/>
          <w:color w:val="242424"/>
          <w:spacing w:val="-1"/>
          <w:sz w:val="30"/>
          <w:szCs w:val="30"/>
        </w:rPr>
        <w:t> means that there is no statistically significant effect when we use the placebo treatment. This reassures us that the model isn’t falsely detecting a causal effect when there is none.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The placebo test essentially asks the question: “Is the effect real, or could it be due to random chance?” By using this refutation method, we’ve confirmed that the original estimate wasn’t just a statistical coincidence. The fact that the placebo test didn’t find a significant effect gives us confidence that our model is properly identifying the true causal impact of the job training program, rather than being misled by random patterns in the data.</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In conclusion, after this hands-on experience, we can confidently say that the job training program has a significant impact on earnings. Congratulations to everyone who took part in the program — your commitment has truly paid off!</w:t>
      </w:r>
    </w:p>
    <w:p w:rsidR="00FA1ADA" w:rsidRPr="00FA1ADA" w:rsidRDefault="00FA1ADA" w:rsidP="00FA1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A1ADA">
        <w:rPr>
          <w:rFonts w:ascii="Helvetica" w:eastAsia="Times New Roman" w:hAnsi="Helvetica" w:cs="Helvetica"/>
          <w:b/>
          <w:bCs/>
          <w:color w:val="242424"/>
          <w:spacing w:val="-4"/>
          <w:kern w:val="36"/>
          <w:sz w:val="36"/>
          <w:szCs w:val="36"/>
        </w:rPr>
        <w:t>Conclusion</w:t>
      </w:r>
    </w:p>
    <w:p w:rsidR="00FA1ADA" w:rsidRPr="00FA1ADA" w:rsidRDefault="00FA1ADA" w:rsidP="00FA1ADA">
      <w:pPr>
        <w:shd w:val="clear" w:color="auto" w:fill="FFFFFF"/>
        <w:spacing w:before="226"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Awesome work on getting through this chapter! We tackled a lot:</w:t>
      </w:r>
    </w:p>
    <w:p w:rsidR="00FA1ADA" w:rsidRPr="00FA1ADA" w:rsidRDefault="00FA1ADA" w:rsidP="00FA1ADA">
      <w:pPr>
        <w:numPr>
          <w:ilvl w:val="0"/>
          <w:numId w:val="10"/>
        </w:numPr>
        <w:shd w:val="clear" w:color="auto" w:fill="FFFFFF"/>
        <w:spacing w:before="51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lastRenderedPageBreak/>
        <w:t>Why we need Causal Machine Learning even with tools like A/B Testing.</w:t>
      </w:r>
    </w:p>
    <w:p w:rsidR="00FA1ADA" w:rsidRPr="00FA1ADA" w:rsidRDefault="00FA1ADA" w:rsidP="00FA1ADA">
      <w:pPr>
        <w:numPr>
          <w:ilvl w:val="0"/>
          <w:numId w:val="10"/>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 deep dive into Double Machine Learning and the Frisch-Waugh-Lovell Theorem.</w:t>
      </w:r>
    </w:p>
    <w:p w:rsidR="00FA1ADA" w:rsidRPr="00FA1ADA" w:rsidRDefault="00FA1ADA" w:rsidP="00FA1ADA">
      <w:pPr>
        <w:numPr>
          <w:ilvl w:val="0"/>
          <w:numId w:val="10"/>
        </w:numPr>
        <w:shd w:val="clear" w:color="auto" w:fill="FFFFFF"/>
        <w:spacing w:before="274" w:after="0" w:line="480" w:lineRule="atLeast"/>
        <w:ind w:left="810"/>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And of course, we wrapped up with some hands-on experience.</w:t>
      </w:r>
    </w:p>
    <w:p w:rsidR="00FA1ADA" w:rsidRPr="00FA1ADA" w:rsidRDefault="00FA1ADA" w:rsidP="00FA1ADA">
      <w:pPr>
        <w:shd w:val="clear" w:color="auto" w:fill="FFFFFF"/>
        <w:spacing w:before="514" w:after="0" w:line="480" w:lineRule="atLeast"/>
        <w:rPr>
          <w:rFonts w:ascii="Georgia" w:eastAsia="Times New Roman" w:hAnsi="Georgia" w:cs="Segoe UI"/>
          <w:color w:val="242424"/>
          <w:spacing w:val="-1"/>
          <w:sz w:val="30"/>
          <w:szCs w:val="30"/>
        </w:rPr>
      </w:pPr>
      <w:r w:rsidRPr="00FA1ADA">
        <w:rPr>
          <w:rFonts w:ascii="Georgia" w:eastAsia="Times New Roman" w:hAnsi="Georgia" w:cs="Segoe UI"/>
          <w:color w:val="242424"/>
          <w:spacing w:val="-1"/>
          <w:sz w:val="30"/>
          <w:szCs w:val="30"/>
        </w:rPr>
        <w:t>If you enjoyed this post and want to see more, consider following me on:</w:t>
      </w:r>
    </w:p>
    <w:p w:rsidR="00B5455A" w:rsidRDefault="00FA1ADA">
      <w:bookmarkStart w:id="0" w:name="_GoBack"/>
      <w:bookmarkEnd w:id="0"/>
    </w:p>
    <w:sectPr w:rsidR="00B5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3834"/>
    <w:multiLevelType w:val="multilevel"/>
    <w:tmpl w:val="C9E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3F6"/>
    <w:multiLevelType w:val="multilevel"/>
    <w:tmpl w:val="9FE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4231"/>
    <w:multiLevelType w:val="multilevel"/>
    <w:tmpl w:val="119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4295"/>
    <w:multiLevelType w:val="multilevel"/>
    <w:tmpl w:val="23E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69CB"/>
    <w:multiLevelType w:val="multilevel"/>
    <w:tmpl w:val="D62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82962"/>
    <w:multiLevelType w:val="multilevel"/>
    <w:tmpl w:val="C32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80016"/>
    <w:multiLevelType w:val="multilevel"/>
    <w:tmpl w:val="E36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73D15"/>
    <w:multiLevelType w:val="multilevel"/>
    <w:tmpl w:val="0AD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475D5"/>
    <w:multiLevelType w:val="multilevel"/>
    <w:tmpl w:val="8DE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03AA8"/>
    <w:multiLevelType w:val="multilevel"/>
    <w:tmpl w:val="E8F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2"/>
  </w:num>
  <w:num w:numId="5">
    <w:abstractNumId w:val="9"/>
  </w:num>
  <w:num w:numId="6">
    <w:abstractNumId w:val="5"/>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A"/>
    <w:rsid w:val="00516FD9"/>
    <w:rsid w:val="00E445CE"/>
    <w:rsid w:val="00FA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F236A-BBAC-4A2A-942A-EF6D1DBF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DA"/>
    <w:rPr>
      <w:rFonts w:ascii="Times New Roman" w:eastAsia="Times New Roman" w:hAnsi="Times New Roman" w:cs="Times New Roman"/>
      <w:b/>
      <w:bCs/>
      <w:sz w:val="36"/>
      <w:szCs w:val="36"/>
    </w:rPr>
  </w:style>
  <w:style w:type="paragraph" w:customStyle="1" w:styleId="pw-post-body-paragraph">
    <w:name w:val="pw-post-body-paragraph"/>
    <w:basedOn w:val="Normal"/>
    <w:rsid w:val="00FA1A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1ADA"/>
    <w:rPr>
      <w:i/>
      <w:iCs/>
    </w:rPr>
  </w:style>
  <w:style w:type="character" w:styleId="Strong">
    <w:name w:val="Strong"/>
    <w:basedOn w:val="DefaultParagraphFont"/>
    <w:uiPriority w:val="22"/>
    <w:qFormat/>
    <w:rsid w:val="00FA1ADA"/>
    <w:rPr>
      <w:b/>
      <w:bCs/>
    </w:rPr>
  </w:style>
  <w:style w:type="paragraph" w:customStyle="1" w:styleId="ou">
    <w:name w:val="ou"/>
    <w:basedOn w:val="Normal"/>
    <w:rsid w:val="00FA1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DA"/>
    <w:rPr>
      <w:color w:val="0000FF"/>
      <w:u w:val="single"/>
    </w:rPr>
  </w:style>
  <w:style w:type="paragraph" w:styleId="HTMLPreformatted">
    <w:name w:val="HTML Preformatted"/>
    <w:basedOn w:val="Normal"/>
    <w:link w:val="HTMLPreformattedChar"/>
    <w:uiPriority w:val="99"/>
    <w:semiHidden/>
    <w:unhideWhenUsed/>
    <w:rsid w:val="00FA1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DA"/>
    <w:rPr>
      <w:rFonts w:ascii="Courier New" w:eastAsia="Times New Roman" w:hAnsi="Courier New" w:cs="Courier New"/>
      <w:sz w:val="20"/>
      <w:szCs w:val="20"/>
    </w:rPr>
  </w:style>
  <w:style w:type="character" w:customStyle="1" w:styleId="qy">
    <w:name w:val="qy"/>
    <w:basedOn w:val="DefaultParagraphFont"/>
    <w:rsid w:val="00FA1ADA"/>
  </w:style>
  <w:style w:type="character" w:customStyle="1" w:styleId="hljs-keyword">
    <w:name w:val="hljs-keyword"/>
    <w:basedOn w:val="DefaultParagraphFont"/>
    <w:rsid w:val="00FA1ADA"/>
  </w:style>
  <w:style w:type="character" w:customStyle="1" w:styleId="hljs-string">
    <w:name w:val="hljs-string"/>
    <w:basedOn w:val="DefaultParagraphFont"/>
    <w:rsid w:val="00FA1ADA"/>
  </w:style>
  <w:style w:type="character" w:customStyle="1" w:styleId="hljs-builtin">
    <w:name w:val="hljs-built_in"/>
    <w:basedOn w:val="DefaultParagraphFont"/>
    <w:rsid w:val="00FA1ADA"/>
  </w:style>
  <w:style w:type="character" w:customStyle="1" w:styleId="hljs-number">
    <w:name w:val="hljs-number"/>
    <w:basedOn w:val="DefaultParagraphFont"/>
    <w:rsid w:val="00FA1ADA"/>
  </w:style>
  <w:style w:type="character" w:customStyle="1" w:styleId="hljs-literal">
    <w:name w:val="hljs-literal"/>
    <w:basedOn w:val="DefaultParagraphFont"/>
    <w:rsid w:val="00FA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51490">
      <w:bodyDiv w:val="1"/>
      <w:marLeft w:val="0"/>
      <w:marRight w:val="0"/>
      <w:marTop w:val="0"/>
      <w:marBottom w:val="0"/>
      <w:divBdr>
        <w:top w:val="none" w:sz="0" w:space="0" w:color="auto"/>
        <w:left w:val="none" w:sz="0" w:space="0" w:color="auto"/>
        <w:bottom w:val="none" w:sz="0" w:space="0" w:color="auto"/>
        <w:right w:val="none" w:sz="0" w:space="0" w:color="auto"/>
      </w:divBdr>
      <w:divsChild>
        <w:div w:id="1043405631">
          <w:marLeft w:val="0"/>
          <w:marRight w:val="0"/>
          <w:marTop w:val="0"/>
          <w:marBottom w:val="0"/>
          <w:divBdr>
            <w:top w:val="none" w:sz="0" w:space="0" w:color="auto"/>
            <w:left w:val="none" w:sz="0" w:space="0" w:color="auto"/>
            <w:bottom w:val="none" w:sz="0" w:space="0" w:color="auto"/>
            <w:right w:val="none" w:sz="0" w:space="0" w:color="auto"/>
          </w:divBdr>
          <w:divsChild>
            <w:div w:id="1599214144">
              <w:marLeft w:val="0"/>
              <w:marRight w:val="0"/>
              <w:marTop w:val="0"/>
              <w:marBottom w:val="0"/>
              <w:divBdr>
                <w:top w:val="none" w:sz="0" w:space="0" w:color="auto"/>
                <w:left w:val="none" w:sz="0" w:space="0" w:color="auto"/>
                <w:bottom w:val="none" w:sz="0" w:space="0" w:color="auto"/>
                <w:right w:val="none" w:sz="0" w:space="0" w:color="auto"/>
              </w:divBdr>
              <w:divsChild>
                <w:div w:id="559512730">
                  <w:marLeft w:val="360"/>
                  <w:marRight w:val="360"/>
                  <w:marTop w:val="0"/>
                  <w:marBottom w:val="0"/>
                  <w:divBdr>
                    <w:top w:val="none" w:sz="0" w:space="0" w:color="auto"/>
                    <w:left w:val="none" w:sz="0" w:space="0" w:color="auto"/>
                    <w:bottom w:val="none" w:sz="0" w:space="0" w:color="auto"/>
                    <w:right w:val="none" w:sz="0" w:space="0" w:color="auto"/>
                  </w:divBdr>
                  <w:divsChild>
                    <w:div w:id="1251740822">
                      <w:marLeft w:val="0"/>
                      <w:marRight w:val="0"/>
                      <w:marTop w:val="0"/>
                      <w:marBottom w:val="0"/>
                      <w:divBdr>
                        <w:top w:val="none" w:sz="0" w:space="0" w:color="auto"/>
                        <w:left w:val="none" w:sz="0" w:space="0" w:color="auto"/>
                        <w:bottom w:val="none" w:sz="0" w:space="0" w:color="auto"/>
                        <w:right w:val="none" w:sz="0" w:space="0" w:color="auto"/>
                      </w:divBdr>
                      <w:divsChild>
                        <w:div w:id="1270315415">
                          <w:marLeft w:val="0"/>
                          <w:marRight w:val="0"/>
                          <w:marTop w:val="0"/>
                          <w:marBottom w:val="0"/>
                          <w:divBdr>
                            <w:top w:val="none" w:sz="0" w:space="0" w:color="auto"/>
                            <w:left w:val="none" w:sz="0" w:space="0" w:color="auto"/>
                            <w:bottom w:val="none" w:sz="0" w:space="0" w:color="auto"/>
                            <w:right w:val="none" w:sz="0" w:space="0" w:color="auto"/>
                          </w:divBdr>
                        </w:div>
                      </w:divsChild>
                    </w:div>
                    <w:div w:id="1473906616">
                      <w:blockQuote w:val="1"/>
                      <w:marLeft w:val="0"/>
                      <w:marRight w:val="0"/>
                      <w:marTop w:val="0"/>
                      <w:marBottom w:val="0"/>
                      <w:divBdr>
                        <w:top w:val="none" w:sz="0" w:space="0" w:color="auto"/>
                        <w:left w:val="none" w:sz="0" w:space="0" w:color="auto"/>
                        <w:bottom w:val="none" w:sz="0" w:space="0" w:color="auto"/>
                        <w:right w:val="none" w:sz="0" w:space="0" w:color="auto"/>
                      </w:divBdr>
                    </w:div>
                    <w:div w:id="14229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6325">
          <w:marLeft w:val="0"/>
          <w:marRight w:val="0"/>
          <w:marTop w:val="0"/>
          <w:marBottom w:val="0"/>
          <w:divBdr>
            <w:top w:val="none" w:sz="0" w:space="0" w:color="auto"/>
            <w:left w:val="none" w:sz="0" w:space="0" w:color="auto"/>
            <w:bottom w:val="none" w:sz="0" w:space="0" w:color="auto"/>
            <w:right w:val="none" w:sz="0" w:space="0" w:color="auto"/>
          </w:divBdr>
          <w:divsChild>
            <w:div w:id="412357019">
              <w:marLeft w:val="0"/>
              <w:marRight w:val="0"/>
              <w:marTop w:val="0"/>
              <w:marBottom w:val="0"/>
              <w:divBdr>
                <w:top w:val="none" w:sz="0" w:space="0" w:color="auto"/>
                <w:left w:val="none" w:sz="0" w:space="0" w:color="auto"/>
                <w:bottom w:val="none" w:sz="0" w:space="0" w:color="auto"/>
                <w:right w:val="none" w:sz="0" w:space="0" w:color="auto"/>
              </w:divBdr>
              <w:divsChild>
                <w:div w:id="1296452904">
                  <w:marLeft w:val="360"/>
                  <w:marRight w:val="360"/>
                  <w:marTop w:val="0"/>
                  <w:marBottom w:val="0"/>
                  <w:divBdr>
                    <w:top w:val="none" w:sz="0" w:space="0" w:color="auto"/>
                    <w:left w:val="none" w:sz="0" w:space="0" w:color="auto"/>
                    <w:bottom w:val="none" w:sz="0" w:space="0" w:color="auto"/>
                    <w:right w:val="none" w:sz="0" w:space="0" w:color="auto"/>
                  </w:divBdr>
                  <w:divsChild>
                    <w:div w:id="1402556028">
                      <w:marLeft w:val="0"/>
                      <w:marRight w:val="0"/>
                      <w:marTop w:val="0"/>
                      <w:marBottom w:val="0"/>
                      <w:divBdr>
                        <w:top w:val="none" w:sz="0" w:space="0" w:color="auto"/>
                        <w:left w:val="none" w:sz="0" w:space="0" w:color="auto"/>
                        <w:bottom w:val="none" w:sz="0" w:space="0" w:color="auto"/>
                        <w:right w:val="none" w:sz="0" w:space="0" w:color="auto"/>
                      </w:divBdr>
                    </w:div>
                    <w:div w:id="259989732">
                      <w:marLeft w:val="0"/>
                      <w:marRight w:val="0"/>
                      <w:marTop w:val="0"/>
                      <w:marBottom w:val="0"/>
                      <w:divBdr>
                        <w:top w:val="none" w:sz="0" w:space="0" w:color="auto"/>
                        <w:left w:val="none" w:sz="0" w:space="0" w:color="auto"/>
                        <w:bottom w:val="none" w:sz="0" w:space="0" w:color="auto"/>
                        <w:right w:val="none" w:sz="0" w:space="0" w:color="auto"/>
                      </w:divBdr>
                    </w:div>
                    <w:div w:id="1716657572">
                      <w:marLeft w:val="0"/>
                      <w:marRight w:val="0"/>
                      <w:marTop w:val="0"/>
                      <w:marBottom w:val="0"/>
                      <w:divBdr>
                        <w:top w:val="none" w:sz="0" w:space="0" w:color="auto"/>
                        <w:left w:val="none" w:sz="0" w:space="0" w:color="auto"/>
                        <w:bottom w:val="none" w:sz="0" w:space="0" w:color="auto"/>
                        <w:right w:val="none" w:sz="0" w:space="0" w:color="auto"/>
                      </w:divBdr>
                    </w:div>
                    <w:div w:id="570312959">
                      <w:marLeft w:val="0"/>
                      <w:marRight w:val="0"/>
                      <w:marTop w:val="0"/>
                      <w:marBottom w:val="0"/>
                      <w:divBdr>
                        <w:top w:val="none" w:sz="0" w:space="0" w:color="auto"/>
                        <w:left w:val="none" w:sz="0" w:space="0" w:color="auto"/>
                        <w:bottom w:val="none" w:sz="0" w:space="0" w:color="auto"/>
                        <w:right w:val="none" w:sz="0" w:space="0" w:color="auto"/>
                      </w:divBdr>
                      <w:divsChild>
                        <w:div w:id="949169623">
                          <w:marLeft w:val="0"/>
                          <w:marRight w:val="0"/>
                          <w:marTop w:val="0"/>
                          <w:marBottom w:val="0"/>
                          <w:divBdr>
                            <w:top w:val="none" w:sz="0" w:space="0" w:color="auto"/>
                            <w:left w:val="none" w:sz="0" w:space="0" w:color="auto"/>
                            <w:bottom w:val="none" w:sz="0" w:space="0" w:color="auto"/>
                            <w:right w:val="none" w:sz="0" w:space="0" w:color="auto"/>
                          </w:divBdr>
                        </w:div>
                      </w:divsChild>
                    </w:div>
                    <w:div w:id="416446525">
                      <w:marLeft w:val="0"/>
                      <w:marRight w:val="0"/>
                      <w:marTop w:val="0"/>
                      <w:marBottom w:val="0"/>
                      <w:divBdr>
                        <w:top w:val="none" w:sz="0" w:space="0" w:color="auto"/>
                        <w:left w:val="none" w:sz="0" w:space="0" w:color="auto"/>
                        <w:bottom w:val="none" w:sz="0" w:space="0" w:color="auto"/>
                        <w:right w:val="none" w:sz="0" w:space="0" w:color="auto"/>
                      </w:divBdr>
                      <w:divsChild>
                        <w:div w:id="2078700296">
                          <w:marLeft w:val="0"/>
                          <w:marRight w:val="0"/>
                          <w:marTop w:val="0"/>
                          <w:marBottom w:val="0"/>
                          <w:divBdr>
                            <w:top w:val="none" w:sz="0" w:space="0" w:color="auto"/>
                            <w:left w:val="none" w:sz="0" w:space="0" w:color="auto"/>
                            <w:bottom w:val="none" w:sz="0" w:space="0" w:color="auto"/>
                            <w:right w:val="none" w:sz="0" w:space="0" w:color="auto"/>
                          </w:divBdr>
                        </w:div>
                      </w:divsChild>
                    </w:div>
                    <w:div w:id="708647180">
                      <w:marLeft w:val="0"/>
                      <w:marRight w:val="0"/>
                      <w:marTop w:val="0"/>
                      <w:marBottom w:val="0"/>
                      <w:divBdr>
                        <w:top w:val="none" w:sz="0" w:space="0" w:color="auto"/>
                        <w:left w:val="none" w:sz="0" w:space="0" w:color="auto"/>
                        <w:bottom w:val="none" w:sz="0" w:space="0" w:color="auto"/>
                        <w:right w:val="none" w:sz="0" w:space="0" w:color="auto"/>
                      </w:divBdr>
                      <w:divsChild>
                        <w:div w:id="532965131">
                          <w:marLeft w:val="0"/>
                          <w:marRight w:val="0"/>
                          <w:marTop w:val="0"/>
                          <w:marBottom w:val="0"/>
                          <w:divBdr>
                            <w:top w:val="none" w:sz="0" w:space="0" w:color="auto"/>
                            <w:left w:val="none" w:sz="0" w:space="0" w:color="auto"/>
                            <w:bottom w:val="none" w:sz="0" w:space="0" w:color="auto"/>
                            <w:right w:val="none" w:sz="0" w:space="0" w:color="auto"/>
                          </w:divBdr>
                        </w:div>
                      </w:divsChild>
                    </w:div>
                    <w:div w:id="1007950322">
                      <w:marLeft w:val="0"/>
                      <w:marRight w:val="0"/>
                      <w:marTop w:val="0"/>
                      <w:marBottom w:val="0"/>
                      <w:divBdr>
                        <w:top w:val="none" w:sz="0" w:space="0" w:color="auto"/>
                        <w:left w:val="none" w:sz="0" w:space="0" w:color="auto"/>
                        <w:bottom w:val="none" w:sz="0" w:space="0" w:color="auto"/>
                        <w:right w:val="none" w:sz="0" w:space="0" w:color="auto"/>
                      </w:divBdr>
                      <w:divsChild>
                        <w:div w:id="1593977397">
                          <w:marLeft w:val="0"/>
                          <w:marRight w:val="0"/>
                          <w:marTop w:val="0"/>
                          <w:marBottom w:val="0"/>
                          <w:divBdr>
                            <w:top w:val="none" w:sz="0" w:space="0" w:color="auto"/>
                            <w:left w:val="none" w:sz="0" w:space="0" w:color="auto"/>
                            <w:bottom w:val="none" w:sz="0" w:space="0" w:color="auto"/>
                            <w:right w:val="none" w:sz="0" w:space="0" w:color="auto"/>
                          </w:divBdr>
                        </w:div>
                      </w:divsChild>
                    </w:div>
                    <w:div w:id="7929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med.hmamouch99/causal-inference-part-2-79d1363d82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med.hmamouch99/causal-inference-part-2-79d1363d8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Khanh Ly</dc:creator>
  <cp:keywords/>
  <dc:description/>
  <cp:lastModifiedBy>Ta Khanh Ly</cp:lastModifiedBy>
  <cp:revision>1</cp:revision>
  <dcterms:created xsi:type="dcterms:W3CDTF">2024-12-18T09:53:00Z</dcterms:created>
  <dcterms:modified xsi:type="dcterms:W3CDTF">2024-12-18T09:53:00Z</dcterms:modified>
</cp:coreProperties>
</file>