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0AD74360"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1550BB">
        <w:rPr>
          <w:rFonts w:ascii="Times New Roman" w:hAnsi="Times New Roman" w:cs="Times New Roman"/>
          <w:b/>
        </w:rPr>
        <w:t>2</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013F0C3B" w14:textId="4D1435B4" w:rsidR="00B27950" w:rsidRDefault="001550BB" w:rsidP="001550BB">
      <w:pPr>
        <w:spacing w:line="480" w:lineRule="auto"/>
        <w:rPr>
          <w:rFonts w:ascii="Times New Roman" w:hAnsi="Times New Roman" w:cs="Times New Roman"/>
        </w:rPr>
      </w:pPr>
      <w:r>
        <w:rPr>
          <w:rFonts w:ascii="Times New Roman" w:hAnsi="Times New Roman" w:cs="Times New Roman"/>
        </w:rPr>
        <w:tab/>
        <w:t xml:space="preserve">This paper will walk through the </w:t>
      </w:r>
      <w:proofErr w:type="spellStart"/>
      <w:r>
        <w:rPr>
          <w:rFonts w:ascii="Times New Roman" w:hAnsi="Times New Roman" w:cs="Times New Roman"/>
        </w:rPr>
        <w:t>Hotelling</w:t>
      </w:r>
      <w:proofErr w:type="spellEnd"/>
      <w:r>
        <w:rPr>
          <w:rFonts w:ascii="Times New Roman" w:hAnsi="Times New Roman" w:cs="Times New Roman"/>
        </w:rPr>
        <w:t xml:space="preserve"> Law model (</w:t>
      </w:r>
      <w:proofErr w:type="spellStart"/>
      <w:r>
        <w:rPr>
          <w:rFonts w:ascii="Times New Roman" w:hAnsi="Times New Roman" w:cs="Times New Roman"/>
        </w:rPr>
        <w:t>Ottino</w:t>
      </w:r>
      <w:proofErr w:type="spellEnd"/>
      <w:r>
        <w:rPr>
          <w:rFonts w:ascii="Times New Roman" w:hAnsi="Times New Roman" w:cs="Times New Roman"/>
        </w:rPr>
        <w:t xml:space="preserve">, </w:t>
      </w:r>
      <w:proofErr w:type="spellStart"/>
      <w:r>
        <w:rPr>
          <w:rFonts w:ascii="Times New Roman" w:hAnsi="Times New Roman" w:cs="Times New Roman"/>
        </w:rPr>
        <w:t>Stonedahl</w:t>
      </w:r>
      <w:proofErr w:type="spellEnd"/>
      <w:r>
        <w:rPr>
          <w:rFonts w:ascii="Times New Roman" w:hAnsi="Times New Roman" w:cs="Times New Roman"/>
        </w:rPr>
        <w:t xml:space="preserve">, Wilensky, 2009) available in the </w:t>
      </w:r>
      <w:proofErr w:type="spellStart"/>
      <w:r>
        <w:rPr>
          <w:rFonts w:ascii="Times New Roman" w:hAnsi="Times New Roman" w:cs="Times New Roman"/>
        </w:rPr>
        <w:t>NetLogo</w:t>
      </w:r>
      <w:proofErr w:type="spellEnd"/>
      <w:r>
        <w:rPr>
          <w:rFonts w:ascii="Times New Roman" w:hAnsi="Times New Roman" w:cs="Times New Roman"/>
        </w:rPr>
        <w:t xml:space="preserve"> model library. </w:t>
      </w:r>
      <w:r w:rsidR="00C271A6">
        <w:rPr>
          <w:rFonts w:ascii="Times New Roman" w:hAnsi="Times New Roman" w:cs="Times New Roman"/>
        </w:rPr>
        <w:t xml:space="preserve">The </w:t>
      </w:r>
      <w:proofErr w:type="spellStart"/>
      <w:r w:rsidR="00C271A6">
        <w:rPr>
          <w:rFonts w:ascii="Times New Roman" w:hAnsi="Times New Roman" w:cs="Times New Roman"/>
        </w:rPr>
        <w:t>Hotelling</w:t>
      </w:r>
      <w:proofErr w:type="spellEnd"/>
      <w:r w:rsidR="00C271A6">
        <w:rPr>
          <w:rFonts w:ascii="Times New Roman" w:hAnsi="Times New Roman" w:cs="Times New Roman"/>
        </w:rPr>
        <w:t xml:space="preserve"> Law model is a representation of </w:t>
      </w:r>
      <w:proofErr w:type="spellStart"/>
      <w:r w:rsidR="00C271A6">
        <w:rPr>
          <w:rFonts w:ascii="Times New Roman" w:hAnsi="Times New Roman" w:cs="Times New Roman"/>
        </w:rPr>
        <w:t>Hotelling’s</w:t>
      </w:r>
      <w:proofErr w:type="spellEnd"/>
      <w:r w:rsidR="00C271A6">
        <w:rPr>
          <w:rFonts w:ascii="Times New Roman" w:hAnsi="Times New Roman" w:cs="Times New Roman"/>
        </w:rPr>
        <w:t xml:space="preserve"> Law</w:t>
      </w:r>
      <w:r w:rsidR="00892246">
        <w:rPr>
          <w:rFonts w:ascii="Times New Roman" w:hAnsi="Times New Roman" w:cs="Times New Roman"/>
        </w:rPr>
        <w:t xml:space="preserve"> (</w:t>
      </w:r>
      <w:proofErr w:type="spellStart"/>
      <w:r w:rsidR="00892246">
        <w:rPr>
          <w:rFonts w:ascii="Times New Roman" w:hAnsi="Times New Roman" w:cs="Times New Roman"/>
        </w:rPr>
        <w:t>Hotelling</w:t>
      </w:r>
      <w:proofErr w:type="spellEnd"/>
      <w:r w:rsidR="00892246">
        <w:rPr>
          <w:rFonts w:ascii="Times New Roman" w:hAnsi="Times New Roman" w:cs="Times New Roman"/>
        </w:rPr>
        <w:t>, 1929)</w:t>
      </w:r>
      <w:r w:rsidR="00C271A6">
        <w:rPr>
          <w:rFonts w:ascii="Times New Roman" w:hAnsi="Times New Roman" w:cs="Times New Roman"/>
        </w:rPr>
        <w:t xml:space="preserve">, which posits that </w:t>
      </w:r>
      <w:r w:rsidR="009A2FDB">
        <w:rPr>
          <w:rFonts w:ascii="Times New Roman" w:hAnsi="Times New Roman" w:cs="Times New Roman"/>
        </w:rPr>
        <w:t>in some markets</w:t>
      </w:r>
      <w:r w:rsidR="008C0CEC">
        <w:rPr>
          <w:rFonts w:ascii="Times New Roman" w:hAnsi="Times New Roman" w:cs="Times New Roman"/>
        </w:rPr>
        <w:t>,</w:t>
      </w:r>
      <w:r w:rsidR="009A2FDB">
        <w:rPr>
          <w:rFonts w:ascii="Times New Roman" w:hAnsi="Times New Roman" w:cs="Times New Roman"/>
        </w:rPr>
        <w:t xml:space="preserve"> competitors will become similar to each other in order to increase their market share. </w:t>
      </w:r>
      <w:proofErr w:type="spellStart"/>
      <w:r w:rsidR="009A2FDB">
        <w:rPr>
          <w:rFonts w:ascii="Times New Roman" w:hAnsi="Times New Roman" w:cs="Times New Roman"/>
        </w:rPr>
        <w:t>Hotelling</w:t>
      </w:r>
      <w:proofErr w:type="spellEnd"/>
      <w:r w:rsidR="009A2FDB">
        <w:rPr>
          <w:rFonts w:ascii="Times New Roman" w:hAnsi="Times New Roman" w:cs="Times New Roman"/>
        </w:rPr>
        <w:t xml:space="preserve"> demonstrated this in his paper by </w:t>
      </w:r>
      <w:r w:rsidR="004E5512">
        <w:rPr>
          <w:rFonts w:ascii="Times New Roman" w:hAnsi="Times New Roman" w:cs="Times New Roman"/>
        </w:rPr>
        <w:t>imagining</w:t>
      </w:r>
      <w:r w:rsidR="009A2FDB">
        <w:rPr>
          <w:rFonts w:ascii="Times New Roman" w:hAnsi="Times New Roman" w:cs="Times New Roman"/>
        </w:rPr>
        <w:t xml:space="preserve"> two businesses (A and B), where on could re-locate (B) and the other could not (A), and the only way customers differentiated between the two was on their distance from the business. In this example, business B would locate as close to </w:t>
      </w:r>
      <w:r w:rsidR="004E5512">
        <w:rPr>
          <w:rFonts w:ascii="Times New Roman" w:hAnsi="Times New Roman" w:cs="Times New Roman"/>
        </w:rPr>
        <w:t xml:space="preserve">business </w:t>
      </w:r>
      <w:r w:rsidR="009A2FDB">
        <w:rPr>
          <w:rFonts w:ascii="Times New Roman" w:hAnsi="Times New Roman" w:cs="Times New Roman"/>
        </w:rPr>
        <w:t xml:space="preserve">A as possible in order to maximize the number of customers </w:t>
      </w:r>
      <w:r w:rsidR="004E5512">
        <w:rPr>
          <w:rFonts w:ascii="Times New Roman" w:hAnsi="Times New Roman" w:cs="Times New Roman"/>
        </w:rPr>
        <w:t>that would be closer to business B at the expense of business A</w:t>
      </w:r>
      <w:r w:rsidR="009A2FDB">
        <w:rPr>
          <w:rFonts w:ascii="Times New Roman" w:hAnsi="Times New Roman" w:cs="Times New Roman"/>
        </w:rPr>
        <w:t xml:space="preserve">. The </w:t>
      </w:r>
      <w:proofErr w:type="spellStart"/>
      <w:r w:rsidR="009A2FDB">
        <w:rPr>
          <w:rFonts w:ascii="Times New Roman" w:hAnsi="Times New Roman" w:cs="Times New Roman"/>
        </w:rPr>
        <w:t>Hotelling</w:t>
      </w:r>
      <w:proofErr w:type="spellEnd"/>
      <w:r w:rsidR="009A2FDB">
        <w:rPr>
          <w:rFonts w:ascii="Times New Roman" w:hAnsi="Times New Roman" w:cs="Times New Roman"/>
        </w:rPr>
        <w:t xml:space="preserve"> Law model reimagines </w:t>
      </w:r>
      <w:proofErr w:type="spellStart"/>
      <w:r w:rsidR="009A2FDB">
        <w:rPr>
          <w:rFonts w:ascii="Times New Roman" w:hAnsi="Times New Roman" w:cs="Times New Roman"/>
        </w:rPr>
        <w:t>Hotelling’s</w:t>
      </w:r>
      <w:proofErr w:type="spellEnd"/>
      <w:r w:rsidR="009A2FDB">
        <w:rPr>
          <w:rFonts w:ascii="Times New Roman" w:hAnsi="Times New Roman" w:cs="Times New Roman"/>
        </w:rPr>
        <w:t xml:space="preserve"> demonstration by allowing the businesses to move in two-dimensional space, change their prices, and allowing more than 2 businesses. </w:t>
      </w:r>
    </w:p>
    <w:p w14:paraId="55386631" w14:textId="2C3077C1" w:rsidR="009A2FDB" w:rsidRDefault="009A2FDB" w:rsidP="001550BB">
      <w:pPr>
        <w:spacing w:line="480" w:lineRule="auto"/>
        <w:rPr>
          <w:rFonts w:ascii="Times New Roman" w:hAnsi="Times New Roman" w:cs="Times New Roman"/>
        </w:rPr>
      </w:pPr>
      <w:r>
        <w:rPr>
          <w:rFonts w:ascii="Times New Roman" w:hAnsi="Times New Roman" w:cs="Times New Roman"/>
          <w:b/>
        </w:rPr>
        <w:tab/>
      </w:r>
      <w:r w:rsidR="003E0DEE">
        <w:rPr>
          <w:rFonts w:ascii="Times New Roman" w:hAnsi="Times New Roman" w:cs="Times New Roman"/>
        </w:rPr>
        <w:t xml:space="preserve">The </w:t>
      </w:r>
      <w:proofErr w:type="spellStart"/>
      <w:r w:rsidR="003E0DEE">
        <w:rPr>
          <w:rFonts w:ascii="Times New Roman" w:hAnsi="Times New Roman" w:cs="Times New Roman"/>
        </w:rPr>
        <w:t>Hotelling</w:t>
      </w:r>
      <w:proofErr w:type="spellEnd"/>
      <w:r w:rsidR="003E0DEE">
        <w:rPr>
          <w:rFonts w:ascii="Times New Roman" w:hAnsi="Times New Roman" w:cs="Times New Roman"/>
        </w:rPr>
        <w:t xml:space="preserve"> Law model </w:t>
      </w:r>
      <w:r w:rsidR="00A40970">
        <w:rPr>
          <w:rFonts w:ascii="Times New Roman" w:hAnsi="Times New Roman" w:cs="Times New Roman"/>
        </w:rPr>
        <w:t xml:space="preserve">generates “stores” using “turtles” in </w:t>
      </w:r>
      <w:proofErr w:type="spellStart"/>
      <w:r w:rsidR="00A40970">
        <w:rPr>
          <w:rFonts w:ascii="Times New Roman" w:hAnsi="Times New Roman" w:cs="Times New Roman"/>
        </w:rPr>
        <w:t>NetLogo</w:t>
      </w:r>
      <w:proofErr w:type="spellEnd"/>
      <w:r w:rsidR="00A40970">
        <w:rPr>
          <w:rFonts w:ascii="Times New Roman" w:hAnsi="Times New Roman" w:cs="Times New Roman"/>
        </w:rPr>
        <w:t>. The number of stores generated is selected by the user using a slider. At setup, the stores are randomly generated on an available patch, assigned a unique random color</w:t>
      </w:r>
      <w:r w:rsidR="00C97F21">
        <w:rPr>
          <w:rFonts w:ascii="Times New Roman" w:hAnsi="Times New Roman" w:cs="Times New Roman"/>
        </w:rPr>
        <w:t>, and (if applicable) assigned a price of 10</w:t>
      </w:r>
      <w:r w:rsidR="00A40970">
        <w:rPr>
          <w:rFonts w:ascii="Times New Roman" w:hAnsi="Times New Roman" w:cs="Times New Roman"/>
        </w:rPr>
        <w:t xml:space="preserve">. </w:t>
      </w:r>
      <w:r w:rsidR="005F66D7">
        <w:rPr>
          <w:rFonts w:ascii="Times New Roman" w:hAnsi="Times New Roman" w:cs="Times New Roman"/>
        </w:rPr>
        <w:t xml:space="preserve">The model uses </w:t>
      </w:r>
      <w:proofErr w:type="spellStart"/>
      <w:r w:rsidR="005F66D7">
        <w:rPr>
          <w:rFonts w:ascii="Times New Roman" w:hAnsi="Times New Roman" w:cs="Times New Roman"/>
        </w:rPr>
        <w:t>NetLogo</w:t>
      </w:r>
      <w:proofErr w:type="spellEnd"/>
      <w:r w:rsidR="005F66D7">
        <w:rPr>
          <w:rFonts w:ascii="Times New Roman" w:hAnsi="Times New Roman" w:cs="Times New Roman"/>
        </w:rPr>
        <w:t xml:space="preserve"> patches as “customers”</w:t>
      </w:r>
      <w:r w:rsidR="00C97F21">
        <w:rPr>
          <w:rFonts w:ascii="Times New Roman" w:hAnsi="Times New Roman" w:cs="Times New Roman"/>
        </w:rPr>
        <w:t xml:space="preserve"> – each patch is a customer, and at setup each customer chooses the store that minimizes the distance from the customer to the store plus the price of the store (if applicable). </w:t>
      </w:r>
      <w:r w:rsidR="008C0CEC">
        <w:rPr>
          <w:rFonts w:ascii="Times New Roman" w:hAnsi="Times New Roman" w:cs="Times New Roman"/>
        </w:rPr>
        <w:t>Each customer is assigned a color that is a couple shades lighter than the color of its preferred store.</w:t>
      </w:r>
    </w:p>
    <w:p w14:paraId="16C53D39" w14:textId="72051A40" w:rsidR="00C97F21" w:rsidRDefault="00C97F21" w:rsidP="001550BB">
      <w:pPr>
        <w:spacing w:line="480" w:lineRule="auto"/>
        <w:rPr>
          <w:rFonts w:ascii="Times New Roman" w:hAnsi="Times New Roman" w:cs="Times New Roman"/>
        </w:rPr>
      </w:pPr>
      <w:r>
        <w:rPr>
          <w:rFonts w:ascii="Times New Roman" w:hAnsi="Times New Roman" w:cs="Times New Roman"/>
        </w:rPr>
        <w:tab/>
        <w:t xml:space="preserve">Each turn, every store </w:t>
      </w:r>
      <w:r w:rsidR="00017B5E">
        <w:rPr>
          <w:rFonts w:ascii="Times New Roman" w:hAnsi="Times New Roman" w:cs="Times New Roman"/>
        </w:rPr>
        <w:t xml:space="preserve">examines its current patch, and every patch </w:t>
      </w:r>
      <w:r w:rsidR="00D17DEB">
        <w:rPr>
          <w:rFonts w:ascii="Times New Roman" w:hAnsi="Times New Roman" w:cs="Times New Roman"/>
        </w:rPr>
        <w:t>that is one unit away on the x-axis, or one unit away on the y-axis</w:t>
      </w:r>
      <w:r w:rsidR="00017B5E">
        <w:rPr>
          <w:rFonts w:ascii="Times New Roman" w:hAnsi="Times New Roman" w:cs="Times New Roman"/>
        </w:rPr>
        <w:t xml:space="preserve"> </w:t>
      </w:r>
      <w:r w:rsidR="00D17DEB">
        <w:rPr>
          <w:rFonts w:ascii="Times New Roman" w:hAnsi="Times New Roman" w:cs="Times New Roman"/>
        </w:rPr>
        <w:t>from</w:t>
      </w:r>
      <w:r w:rsidR="00017B5E">
        <w:rPr>
          <w:rFonts w:ascii="Times New Roman" w:hAnsi="Times New Roman" w:cs="Times New Roman"/>
        </w:rPr>
        <w:t xml:space="preserve"> its current patch to determine which patch would win it the most customers. It then chooses this patch, and moves there (if necessary). After </w:t>
      </w:r>
      <w:r w:rsidR="00017B5E">
        <w:rPr>
          <w:rFonts w:ascii="Times New Roman" w:hAnsi="Times New Roman" w:cs="Times New Roman"/>
        </w:rPr>
        <w:lastRenderedPageBreak/>
        <w:t xml:space="preserve">the best patch has been decided, each store examines its current price, and the prices 1 unit more and </w:t>
      </w:r>
      <w:r w:rsidR="00C77E9C">
        <w:rPr>
          <w:rFonts w:ascii="Times New Roman" w:hAnsi="Times New Roman" w:cs="Times New Roman"/>
        </w:rPr>
        <w:t xml:space="preserve">1 unit </w:t>
      </w:r>
      <w:r w:rsidR="00017B5E">
        <w:rPr>
          <w:rFonts w:ascii="Times New Roman" w:hAnsi="Times New Roman" w:cs="Times New Roman"/>
        </w:rPr>
        <w:t>less</w:t>
      </w:r>
      <w:r w:rsidR="004E5512">
        <w:rPr>
          <w:rFonts w:ascii="Times New Roman" w:hAnsi="Times New Roman" w:cs="Times New Roman"/>
        </w:rPr>
        <w:t>,</w:t>
      </w:r>
      <w:r w:rsidR="00017B5E">
        <w:rPr>
          <w:rFonts w:ascii="Times New Roman" w:hAnsi="Times New Roman" w:cs="Times New Roman"/>
        </w:rPr>
        <w:t xml:space="preserve"> to determine which price wou</w:t>
      </w:r>
      <w:r w:rsidR="00AB4EBC">
        <w:rPr>
          <w:rFonts w:ascii="Times New Roman" w:hAnsi="Times New Roman" w:cs="Times New Roman"/>
        </w:rPr>
        <w:t xml:space="preserve">ld </w:t>
      </w:r>
      <w:r w:rsidR="008C5274">
        <w:rPr>
          <w:rFonts w:ascii="Times New Roman" w:hAnsi="Times New Roman" w:cs="Times New Roman"/>
        </w:rPr>
        <w:t>maximize its revenue</w:t>
      </w:r>
      <w:r w:rsidR="00AB4EBC">
        <w:rPr>
          <w:rFonts w:ascii="Times New Roman" w:hAnsi="Times New Roman" w:cs="Times New Roman"/>
        </w:rPr>
        <w:t xml:space="preserve">. </w:t>
      </w:r>
      <w:r w:rsidR="00BD5D4C">
        <w:rPr>
          <w:rFonts w:ascii="Times New Roman" w:hAnsi="Times New Roman" w:cs="Times New Roman"/>
        </w:rPr>
        <w:t>The stores</w:t>
      </w:r>
      <w:r w:rsidR="00AB4EBC">
        <w:rPr>
          <w:rFonts w:ascii="Times New Roman" w:hAnsi="Times New Roman" w:cs="Times New Roman"/>
        </w:rPr>
        <w:t xml:space="preserve"> </w:t>
      </w:r>
      <w:r w:rsidR="00BD5D4C">
        <w:rPr>
          <w:rFonts w:ascii="Times New Roman" w:hAnsi="Times New Roman" w:cs="Times New Roman"/>
        </w:rPr>
        <w:t>choose</w:t>
      </w:r>
      <w:r w:rsidR="00AB4EBC">
        <w:rPr>
          <w:rFonts w:ascii="Times New Roman" w:hAnsi="Times New Roman" w:cs="Times New Roman"/>
        </w:rPr>
        <w:t xml:space="preserve"> the best price, and </w:t>
      </w:r>
      <w:r w:rsidR="00BD5D4C">
        <w:rPr>
          <w:rFonts w:ascii="Times New Roman" w:hAnsi="Times New Roman" w:cs="Times New Roman"/>
        </w:rPr>
        <w:t xml:space="preserve">then </w:t>
      </w:r>
      <w:r w:rsidR="00AB4EBC">
        <w:rPr>
          <w:rFonts w:ascii="Times New Roman" w:hAnsi="Times New Roman" w:cs="Times New Roman"/>
        </w:rPr>
        <w:t xml:space="preserve">adjust </w:t>
      </w:r>
      <w:r w:rsidR="00BD5D4C">
        <w:rPr>
          <w:rFonts w:ascii="Times New Roman" w:hAnsi="Times New Roman" w:cs="Times New Roman"/>
        </w:rPr>
        <w:t>their</w:t>
      </w:r>
      <w:r w:rsidR="00AB4EBC">
        <w:rPr>
          <w:rFonts w:ascii="Times New Roman" w:hAnsi="Times New Roman" w:cs="Times New Roman"/>
        </w:rPr>
        <w:t xml:space="preserve"> price</w:t>
      </w:r>
      <w:r w:rsidR="00BD5D4C">
        <w:rPr>
          <w:rFonts w:ascii="Times New Roman" w:hAnsi="Times New Roman" w:cs="Times New Roman"/>
        </w:rPr>
        <w:t>s</w:t>
      </w:r>
      <w:r w:rsidR="00AB4EBC">
        <w:rPr>
          <w:rFonts w:ascii="Times New Roman" w:hAnsi="Times New Roman" w:cs="Times New Roman"/>
        </w:rPr>
        <w:t xml:space="preserve"> (if necessary). </w:t>
      </w:r>
      <w:r w:rsidR="008C5274">
        <w:rPr>
          <w:rFonts w:ascii="Times New Roman" w:hAnsi="Times New Roman" w:cs="Times New Roman"/>
        </w:rPr>
        <w:t xml:space="preserve">When making this determination the store not only considers whether customers will be gained or lost, but also the amount of revenue gained or lost by the change in price. </w:t>
      </w:r>
      <w:r w:rsidR="00AB4EBC">
        <w:rPr>
          <w:rFonts w:ascii="Times New Roman" w:hAnsi="Times New Roman" w:cs="Times New Roman"/>
        </w:rPr>
        <w:t>This process is done</w:t>
      </w:r>
      <w:r w:rsidR="008C5274">
        <w:rPr>
          <w:rFonts w:ascii="Times New Roman" w:hAnsi="Times New Roman" w:cs="Times New Roman"/>
        </w:rPr>
        <w:t xml:space="preserve"> in a random order</w:t>
      </w:r>
      <w:r w:rsidR="00AB4EBC">
        <w:rPr>
          <w:rFonts w:ascii="Times New Roman" w:hAnsi="Times New Roman" w:cs="Times New Roman"/>
        </w:rPr>
        <w:t xml:space="preserve">, since </w:t>
      </w:r>
      <w:proofErr w:type="spellStart"/>
      <w:r w:rsidR="00AB4EBC">
        <w:rPr>
          <w:rFonts w:ascii="Times New Roman" w:hAnsi="Times New Roman" w:cs="Times New Roman"/>
        </w:rPr>
        <w:t>NetLogo</w:t>
      </w:r>
      <w:proofErr w:type="spellEnd"/>
      <w:r w:rsidR="00AB4EBC">
        <w:rPr>
          <w:rFonts w:ascii="Times New Roman" w:hAnsi="Times New Roman" w:cs="Times New Roman"/>
        </w:rPr>
        <w:t xml:space="preserve"> keeps </w:t>
      </w:r>
      <w:proofErr w:type="spellStart"/>
      <w:r w:rsidR="00AB4EBC">
        <w:rPr>
          <w:rFonts w:ascii="Times New Roman" w:hAnsi="Times New Roman" w:cs="Times New Roman"/>
        </w:rPr>
        <w:t>agentsets</w:t>
      </w:r>
      <w:proofErr w:type="spellEnd"/>
      <w:r w:rsidR="00AB4EBC">
        <w:rPr>
          <w:rFonts w:ascii="Times New Roman" w:hAnsi="Times New Roman" w:cs="Times New Roman"/>
        </w:rPr>
        <w:t xml:space="preserve"> in random order. Once all of this has been worked out by the stores, the customers choose their store based on which one minimizes the distance from the customer to the store plus the price of the store based on the new locations and prices. </w:t>
      </w:r>
      <w:r w:rsidR="00BD5D4C">
        <w:rPr>
          <w:rFonts w:ascii="Times New Roman" w:hAnsi="Times New Roman" w:cs="Times New Roman"/>
        </w:rPr>
        <w:t>After the customers update their store preference, turn ends, and the next turn begins.</w:t>
      </w:r>
    </w:p>
    <w:p w14:paraId="20F82E66" w14:textId="057631BA" w:rsidR="00AB4EBC" w:rsidRDefault="00AB4EBC" w:rsidP="001550BB">
      <w:pPr>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Hotelling</w:t>
      </w:r>
      <w:proofErr w:type="spellEnd"/>
      <w:r>
        <w:rPr>
          <w:rFonts w:ascii="Times New Roman" w:hAnsi="Times New Roman" w:cs="Times New Roman"/>
        </w:rPr>
        <w:t xml:space="preserve"> model also </w:t>
      </w:r>
      <w:r w:rsidR="000B4A46">
        <w:rPr>
          <w:rFonts w:ascii="Times New Roman" w:hAnsi="Times New Roman" w:cs="Times New Roman"/>
        </w:rPr>
        <w:t>has a chooser input that allows the user to select the rules of the model. The rules affect what actions the stores can take. If “moving-only” is selected, then stores cannot change their prices, and can only move their location. Conversely, if “pricing-only” is selected, then stores may not move their location, they can only change their prices. If “normal” is selected, then stores may move location, and change their prices. In all scenarios customers still choose the store based on the minimum distance plus price, but in the “moving-only” scenario the price is fixed for every store at 10.</w:t>
      </w:r>
    </w:p>
    <w:p w14:paraId="0B9FFB4A" w14:textId="3395C4DD" w:rsidR="00AB4EBC" w:rsidRDefault="00AB4EBC" w:rsidP="001550BB">
      <w:pPr>
        <w:spacing w:line="480" w:lineRule="auto"/>
        <w:rPr>
          <w:rFonts w:ascii="Times New Roman" w:hAnsi="Times New Roman" w:cs="Times New Roman"/>
        </w:rPr>
      </w:pPr>
      <w:r>
        <w:rPr>
          <w:rFonts w:ascii="Times New Roman" w:hAnsi="Times New Roman" w:cs="Times New Roman"/>
        </w:rPr>
        <w:tab/>
      </w:r>
      <w:r w:rsidR="007F5F10">
        <w:rPr>
          <w:rFonts w:ascii="Times New Roman" w:hAnsi="Times New Roman" w:cs="Times New Roman"/>
        </w:rPr>
        <w:t xml:space="preserve">The </w:t>
      </w:r>
      <w:proofErr w:type="spellStart"/>
      <w:r w:rsidR="007F5F10">
        <w:rPr>
          <w:rFonts w:ascii="Times New Roman" w:hAnsi="Times New Roman" w:cs="Times New Roman"/>
        </w:rPr>
        <w:t>Hotelling</w:t>
      </w:r>
      <w:proofErr w:type="spellEnd"/>
      <w:r w:rsidR="007F5F10">
        <w:rPr>
          <w:rFonts w:ascii="Times New Roman" w:hAnsi="Times New Roman" w:cs="Times New Roman"/>
        </w:rPr>
        <w:t xml:space="preserve"> model has one final choose</w:t>
      </w:r>
      <w:r w:rsidR="005B296B">
        <w:rPr>
          <w:rFonts w:ascii="Times New Roman" w:hAnsi="Times New Roman" w:cs="Times New Roman"/>
        </w:rPr>
        <w:t>r</w:t>
      </w:r>
      <w:bookmarkStart w:id="0" w:name="_GoBack"/>
      <w:bookmarkEnd w:id="0"/>
      <w:r w:rsidR="007F5F10">
        <w:rPr>
          <w:rFonts w:ascii="Times New Roman" w:hAnsi="Times New Roman" w:cs="Times New Roman"/>
        </w:rPr>
        <w:t xml:space="preserve"> input that allows the user to select the dimensions of the model. The user can either select “</w:t>
      </w:r>
      <w:r w:rsidR="00DC7BE3">
        <w:rPr>
          <w:rFonts w:ascii="Times New Roman" w:hAnsi="Times New Roman" w:cs="Times New Roman"/>
        </w:rPr>
        <w:t xml:space="preserve">line” or “plane”. If “line” is selected, then only patches with x = 0 are initialized, in effect creating a one-dimensional line </w:t>
      </w:r>
      <w:r w:rsidR="00BD5D4C">
        <w:rPr>
          <w:rFonts w:ascii="Times New Roman" w:hAnsi="Times New Roman" w:cs="Times New Roman"/>
        </w:rPr>
        <w:t>on which</w:t>
      </w:r>
      <w:r w:rsidR="00DC7BE3">
        <w:rPr>
          <w:rFonts w:ascii="Times New Roman" w:hAnsi="Times New Roman" w:cs="Times New Roman"/>
        </w:rPr>
        <w:t xml:space="preserve"> the stores and customers exist. </w:t>
      </w:r>
      <w:r w:rsidR="00FC3EFB">
        <w:rPr>
          <w:rFonts w:ascii="Times New Roman" w:hAnsi="Times New Roman" w:cs="Times New Roman"/>
        </w:rPr>
        <w:t xml:space="preserve">In this scenario, stores may only move one unit in either direction along the y-axis. </w:t>
      </w:r>
      <w:r w:rsidR="00DC7BE3">
        <w:rPr>
          <w:rFonts w:ascii="Times New Roman" w:hAnsi="Times New Roman" w:cs="Times New Roman"/>
        </w:rPr>
        <w:t>If “plane” is selected, then all patches are set-up, creating a two-dimensional space</w:t>
      </w:r>
      <w:r w:rsidR="00FC3EFB">
        <w:rPr>
          <w:rFonts w:ascii="Times New Roman" w:hAnsi="Times New Roman" w:cs="Times New Roman"/>
        </w:rPr>
        <w:t xml:space="preserve">, where stores may move as </w:t>
      </w:r>
      <w:r w:rsidR="002E5B29">
        <w:rPr>
          <w:rFonts w:ascii="Times New Roman" w:hAnsi="Times New Roman" w:cs="Times New Roman"/>
        </w:rPr>
        <w:t>previously described</w:t>
      </w:r>
      <w:r w:rsidR="00FC3EFB">
        <w:rPr>
          <w:rFonts w:ascii="Times New Roman" w:hAnsi="Times New Roman" w:cs="Times New Roman"/>
        </w:rPr>
        <w:t>.</w:t>
      </w:r>
    </w:p>
    <w:p w14:paraId="05B9A948" w14:textId="34C27594" w:rsidR="00677BFC" w:rsidRDefault="00677BFC" w:rsidP="001550BB">
      <w:pPr>
        <w:spacing w:line="480" w:lineRule="auto"/>
        <w:rPr>
          <w:rFonts w:ascii="Times New Roman" w:hAnsi="Times New Roman" w:cs="Times New Roman"/>
        </w:rPr>
      </w:pPr>
      <w:r>
        <w:rPr>
          <w:rFonts w:ascii="Times New Roman" w:hAnsi="Times New Roman" w:cs="Times New Roman"/>
        </w:rPr>
        <w:tab/>
      </w:r>
    </w:p>
    <w:p w14:paraId="7F5681E7" w14:textId="4C5C5F14" w:rsidR="00677BFC" w:rsidRPr="005B036C" w:rsidRDefault="00677BFC" w:rsidP="005B036C">
      <w:pPr>
        <w:jc w:val="center"/>
        <w:rPr>
          <w:rFonts w:ascii="Times New Roman" w:hAnsi="Times New Roman" w:cs="Times New Roman"/>
        </w:rPr>
      </w:pPr>
      <w:r>
        <w:rPr>
          <w:rFonts w:ascii="Times New Roman" w:hAnsi="Times New Roman" w:cs="Times New Roman"/>
          <w:b/>
          <w:u w:val="single"/>
        </w:rPr>
        <w:lastRenderedPageBreak/>
        <w:t>References</w:t>
      </w:r>
    </w:p>
    <w:p w14:paraId="42E32568" w14:textId="000ED4C1" w:rsidR="00677BFC" w:rsidRPr="00677BFC" w:rsidRDefault="00677BFC" w:rsidP="00677BFC">
      <w:pPr>
        <w:spacing w:before="100" w:beforeAutospacing="1" w:after="100" w:afterAutospacing="1"/>
        <w:rPr>
          <w:rFonts w:ascii="Times New Roman" w:eastAsia="Times New Roman" w:hAnsi="Times New Roman" w:cs="Times New Roman"/>
        </w:rPr>
      </w:pPr>
      <w:proofErr w:type="spellStart"/>
      <w:r w:rsidRPr="00677BFC">
        <w:rPr>
          <w:rFonts w:ascii="Times New Roman" w:eastAsia="Times New Roman" w:hAnsi="Times New Roman" w:cs="Times New Roman"/>
        </w:rPr>
        <w:t>Ottino</w:t>
      </w:r>
      <w:proofErr w:type="spellEnd"/>
      <w:r w:rsidRPr="00677BFC">
        <w:rPr>
          <w:rFonts w:ascii="Times New Roman" w:eastAsia="Times New Roman" w:hAnsi="Times New Roman" w:cs="Times New Roman"/>
        </w:rPr>
        <w:t xml:space="preserve">, B., </w:t>
      </w:r>
      <w:proofErr w:type="spellStart"/>
      <w:r w:rsidRPr="00677BFC">
        <w:rPr>
          <w:rFonts w:ascii="Times New Roman" w:eastAsia="Times New Roman" w:hAnsi="Times New Roman" w:cs="Times New Roman"/>
        </w:rPr>
        <w:t>Stonedahl</w:t>
      </w:r>
      <w:proofErr w:type="spellEnd"/>
      <w:r w:rsidRPr="00677BFC">
        <w:rPr>
          <w:rFonts w:ascii="Times New Roman" w:eastAsia="Times New Roman" w:hAnsi="Times New Roman" w:cs="Times New Roman"/>
        </w:rPr>
        <w:t xml:space="preserve">, F. and Wilensky, U. (2009). </w:t>
      </w:r>
      <w:proofErr w:type="spellStart"/>
      <w:r w:rsidRPr="00677BFC">
        <w:rPr>
          <w:rFonts w:ascii="Times New Roman" w:eastAsia="Times New Roman" w:hAnsi="Times New Roman" w:cs="Times New Roman"/>
        </w:rPr>
        <w:t>NetLogo</w:t>
      </w:r>
      <w:proofErr w:type="spellEnd"/>
      <w:r w:rsidRPr="00677BFC">
        <w:rPr>
          <w:rFonts w:ascii="Times New Roman" w:eastAsia="Times New Roman" w:hAnsi="Times New Roman" w:cs="Times New Roman"/>
        </w:rPr>
        <w:t xml:space="preserve"> </w:t>
      </w:r>
      <w:proofErr w:type="spellStart"/>
      <w:r w:rsidRPr="00677BFC">
        <w:rPr>
          <w:rFonts w:ascii="Times New Roman" w:eastAsia="Times New Roman" w:hAnsi="Times New Roman" w:cs="Times New Roman"/>
        </w:rPr>
        <w:t>Hotelling’s</w:t>
      </w:r>
      <w:proofErr w:type="spellEnd"/>
      <w:r w:rsidRPr="00677BFC">
        <w:rPr>
          <w:rFonts w:ascii="Times New Roman" w:eastAsia="Times New Roman" w:hAnsi="Times New Roman" w:cs="Times New Roman"/>
        </w:rPr>
        <w:t xml:space="preserve"> Law model. </w:t>
      </w:r>
      <w:hyperlink r:id="rId5" w:history="1">
        <w:r w:rsidRPr="00677BFC">
          <w:rPr>
            <w:rFonts w:ascii="Times New Roman" w:eastAsia="Times New Roman" w:hAnsi="Times New Roman" w:cs="Times New Roman"/>
            <w:color w:val="0000FF"/>
            <w:u w:val="single"/>
          </w:rPr>
          <w:t>http://ccl.northwestern.edu/netlogo/models/Hotelling</w:t>
        </w:r>
      </w:hyperlink>
      <w:r w:rsidRPr="00677BFC">
        <w:rPr>
          <w:rFonts w:ascii="Times New Roman" w:eastAsia="Times New Roman" w:hAnsi="Times New Roman" w:cs="Times New Roman"/>
        </w:rPr>
        <w:t xml:space="preserve">’sLaw. Center for Connected Learning and Computer-Based Modeling, Northwestern University, Evanston, IL. </w:t>
      </w:r>
    </w:p>
    <w:p w14:paraId="6070D36E" w14:textId="77777777" w:rsidR="00677BFC" w:rsidRDefault="00677BFC" w:rsidP="00677BFC">
      <w:pPr>
        <w:pStyle w:val="NormalWeb"/>
      </w:pPr>
      <w:proofErr w:type="spellStart"/>
      <w:r>
        <w:t>Hotelling</w:t>
      </w:r>
      <w:proofErr w:type="spellEnd"/>
      <w:r>
        <w:t xml:space="preserve">, Harold. (1929). “Stability in Competition.” The Economic Journal 39.153: 41 -57. (Stable URL: </w:t>
      </w:r>
      <w:hyperlink r:id="rId6" w:history="1">
        <w:r>
          <w:rPr>
            <w:rStyle w:val="Hyperlink"/>
          </w:rPr>
          <w:t>https://www.jstor.org/stable/2224214</w:t>
        </w:r>
      </w:hyperlink>
      <w:r>
        <w:t xml:space="preserve">). </w:t>
      </w:r>
    </w:p>
    <w:p w14:paraId="6949B34D" w14:textId="3B867166" w:rsidR="00C97F21" w:rsidRPr="003E0DEE" w:rsidRDefault="00C97F21" w:rsidP="001550BB">
      <w:pPr>
        <w:spacing w:line="480" w:lineRule="auto"/>
        <w:rPr>
          <w:rFonts w:ascii="Times New Roman" w:hAnsi="Times New Roman" w:cs="Times New Roman"/>
        </w:rPr>
      </w:pP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E3BD5"/>
    <w:rsid w:val="002A79A0"/>
    <w:rsid w:val="002E5B29"/>
    <w:rsid w:val="003E0DEE"/>
    <w:rsid w:val="00477AC1"/>
    <w:rsid w:val="004C25F5"/>
    <w:rsid w:val="004E5512"/>
    <w:rsid w:val="00566F93"/>
    <w:rsid w:val="00594313"/>
    <w:rsid w:val="005B036C"/>
    <w:rsid w:val="005B296B"/>
    <w:rsid w:val="005B53B9"/>
    <w:rsid w:val="005D74DD"/>
    <w:rsid w:val="005F66D7"/>
    <w:rsid w:val="00646328"/>
    <w:rsid w:val="00663EBF"/>
    <w:rsid w:val="00677BFC"/>
    <w:rsid w:val="006D44E9"/>
    <w:rsid w:val="007035FF"/>
    <w:rsid w:val="007F5F10"/>
    <w:rsid w:val="0080079D"/>
    <w:rsid w:val="00892246"/>
    <w:rsid w:val="008C0CEC"/>
    <w:rsid w:val="008C5274"/>
    <w:rsid w:val="008D2C17"/>
    <w:rsid w:val="009A2FDB"/>
    <w:rsid w:val="009F1993"/>
    <w:rsid w:val="009F3A3F"/>
    <w:rsid w:val="00A247A1"/>
    <w:rsid w:val="00A40970"/>
    <w:rsid w:val="00AB4EBC"/>
    <w:rsid w:val="00B25142"/>
    <w:rsid w:val="00B27950"/>
    <w:rsid w:val="00B521B6"/>
    <w:rsid w:val="00BD5D4C"/>
    <w:rsid w:val="00C22639"/>
    <w:rsid w:val="00C25139"/>
    <w:rsid w:val="00C2583F"/>
    <w:rsid w:val="00C271A6"/>
    <w:rsid w:val="00C77E9C"/>
    <w:rsid w:val="00C85923"/>
    <w:rsid w:val="00C97F21"/>
    <w:rsid w:val="00D17DEB"/>
    <w:rsid w:val="00D82494"/>
    <w:rsid w:val="00DA090A"/>
    <w:rsid w:val="00DC7BE3"/>
    <w:rsid w:val="00E210AC"/>
    <w:rsid w:val="00E23EB1"/>
    <w:rsid w:val="00E52EBF"/>
    <w:rsid w:val="00F411EB"/>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2224214" TargetMode="External"/><Relationship Id="rId5" Type="http://schemas.openxmlformats.org/officeDocument/2006/relationships/hyperlink" Target="http://ccl.northwestern.edu/netlogo/models/Hote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19</cp:revision>
  <dcterms:created xsi:type="dcterms:W3CDTF">2021-02-05T01:52:00Z</dcterms:created>
  <dcterms:modified xsi:type="dcterms:W3CDTF">2021-02-06T23:57:00Z</dcterms:modified>
</cp:coreProperties>
</file>