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1341120</wp:posOffset>
            </wp:positionH>
            <wp:positionV relativeFrom="paragraph">
              <wp:posOffset>194310</wp:posOffset>
            </wp:positionV>
            <wp:extent cx="2389505" cy="996950"/>
            <wp:effectExtent b="0" l="0" r="0" t="0"/>
            <wp:wrapNone/>
            <wp:docPr descr="Standee main web" id="162" name="image14.jpg"/>
            <a:graphic>
              <a:graphicData uri="http://schemas.openxmlformats.org/drawingml/2006/picture">
                <pic:pic>
                  <pic:nvPicPr>
                    <pic:cNvPr descr="Standee main web"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996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5b9bd5" w:space="6" w:sz="6" w:val="single"/>
          <w:left w:space="0" w:sz="0" w:val="nil"/>
          <w:bottom w:color="5b9bd5" w:space="6" w:sz="6" w:val="single"/>
          <w:right w:space="0" w:sz="0" w:val="nil"/>
          <w:between w:space="0" w:sz="0" w:val="nil"/>
        </w:pBd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40"/>
          <w:szCs w:val="40"/>
          <w:rtl w:val="0"/>
        </w:rPr>
        <w:t xml:space="preserve">QUẢN LÝ HIỆU SÁCH TƯ NHÂN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5b9bd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50"/>
          <w:szCs w:val="50"/>
          <w:rtl w:val="0"/>
        </w:rPr>
        <w:t xml:space="preserve">TÀI LIỆU HƯỚNG DẪN SỬ DỤNG– V1.0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5b9bd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5b9bd5"/>
          <w:sz w:val="26"/>
          <w:szCs w:val="26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8540116</wp:posOffset>
                </wp:positionV>
                <wp:extent cx="6572250" cy="576580"/>
                <wp:effectExtent b="0" l="0" r="0" t="0"/>
                <wp:wrapNone/>
                <wp:docPr id="15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4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1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TP HỒ CHÍ MINH, THÁNG 8 NĂM 2018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1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1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MÔN PHÁT TRIỂN ỨNG DỤNG (CÓ ĐỒ ÁN)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1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Bộ môn Kỹ thuật phần mềm – Khoa Công nghệ thông tin – ĐH Công nghiệp TP. HCM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8540116</wp:posOffset>
                </wp:positionV>
                <wp:extent cx="6572250" cy="576580"/>
                <wp:effectExtent b="0" l="0" r="0" t="0"/>
                <wp:wrapNone/>
                <wp:docPr id="15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0" cy="576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Phụ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1. GIỚI THIỆU ỨNG DỤNG</w:t>
            <w:tab/>
            <w:t xml:space="preserve">2</w:t>
          </w:r>
        </w:p>
        <w:p w:rsidR="00000000" w:rsidDel="00000000" w:rsidP="00000000" w:rsidRDefault="00000000" w:rsidRPr="00000000" w14:paraId="0000000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2. CẤU HÌNH PHẦN CỨNG - PHẦN MỀM</w:t>
            <w:tab/>
            <w:t xml:space="preserve">3</w:t>
          </w:r>
        </w:p>
        <w:p w:rsidR="00000000" w:rsidDel="00000000" w:rsidP="00000000" w:rsidRDefault="00000000" w:rsidRPr="00000000" w14:paraId="0000000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2.1 Phần cứng</w:t>
            <w:tab/>
            <w:t xml:space="preserve">3</w:t>
          </w:r>
        </w:p>
        <w:p w:rsidR="00000000" w:rsidDel="00000000" w:rsidP="00000000" w:rsidRDefault="00000000" w:rsidRPr="00000000" w14:paraId="0000001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2.2 Phần mềm</w:t>
            <w:tab/>
            <w:t xml:space="preserve">3</w:t>
          </w:r>
        </w:p>
        <w:p w:rsidR="00000000" w:rsidDel="00000000" w:rsidP="00000000" w:rsidRDefault="00000000" w:rsidRPr="00000000" w14:paraId="0000001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 CÁC CHỨC NĂNG CHÍNH</w:t>
            <w:tab/>
            <w:t xml:space="preserve">3</w:t>
          </w:r>
        </w:p>
        <w:p w:rsidR="00000000" w:rsidDel="00000000" w:rsidP="00000000" w:rsidRDefault="00000000" w:rsidRPr="00000000" w14:paraId="000000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3.1 Chức năng đăng nhập</w:t>
            <w:tab/>
            <w:t xml:space="preserve">4</w:t>
          </w:r>
        </w:p>
        <w:p w:rsidR="00000000" w:rsidDel="00000000" w:rsidP="00000000" w:rsidRDefault="00000000" w:rsidRPr="00000000" w14:paraId="0000001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3.1.1 Giao diện đăng nhập</w:t>
            <w:tab/>
            <w:t xml:space="preserve">4</w:t>
          </w:r>
        </w:p>
        <w:p w:rsidR="00000000" w:rsidDel="00000000" w:rsidP="00000000" w:rsidRDefault="00000000" w:rsidRPr="00000000" w14:paraId="000000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3.2 Chức năng quên mật khẩu</w:t>
            <w:tab/>
            <w:t xml:space="preserve">5</w:t>
          </w:r>
        </w:p>
        <w:p w:rsidR="00000000" w:rsidDel="00000000" w:rsidP="00000000" w:rsidRDefault="00000000" w:rsidRPr="00000000" w14:paraId="0000001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3.2.1 Giao diện quên mật khẩu</w:t>
            <w:tab/>
            <w:t xml:space="preserve">5</w:t>
          </w:r>
        </w:p>
        <w:p w:rsidR="00000000" w:rsidDel="00000000" w:rsidP="00000000" w:rsidRDefault="00000000" w:rsidRPr="00000000" w14:paraId="000000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"_heading=h.17dp8vu"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 Chức năng của Quản lý</w:t>
            <w:tab/>
            <w:t xml:space="preserve">6</w:t>
          </w:r>
        </w:p>
        <w:p w:rsidR="00000000" w:rsidDel="00000000" w:rsidP="00000000" w:rsidRDefault="00000000" w:rsidRPr="00000000" w14:paraId="000000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"_heading=h.3rdcrjn"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3.3.1 Giao diện quản lý nhân viên</w:t>
            <w:tab/>
            <w:t xml:space="preserve">6</w:t>
          </w:r>
        </w:p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3.3.2 Giao diện quản lý khách hàng</w:t>
            <w:tab/>
            <w:t xml:space="preserve">8</w:t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"_heading=h.lnxbz9"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3.3.3 Giao diện quản lý sản phẩm</w:t>
            <w:tab/>
            <w:t xml:space="preserve">9</w:t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"_heading=h.35nkun2"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3.3.4 Giao diện quản lý danh mục</w:t>
            <w:tab/>
            <w:t xml:space="preserve">11</w:t>
          </w:r>
        </w:p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"_heading=h.1ksv4uv"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3.3.5 Giao diện tạo hóa đơn mới</w:t>
            <w:tab/>
            <w:t xml:space="preserve">13</w:t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"_heading=h.44sinio"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3.3.6 Giao diện hàng chờ</w:t>
            <w:tab/>
            <w:t xml:space="preserve">15</w:t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"_heading=h.2jxsxqh"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3.3.7 Giao diện đổi trả sản phẩm</w:t>
            <w:tab/>
            <w:t xml:space="preserve">16</w:t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"_heading=h.z337ya"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3.3.8 Giao diện quản lý hóa đơn</w:t>
            <w:tab/>
            <w:t xml:space="preserve">17</w:t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255"/>
            </w:tabs>
            <w:spacing w:after="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"_heading=h.3j2qqm3"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3.3.9 Giao diện thống kê</w:t>
            <w:tab/>
            <w:t xml:space="preserve">18</w:t>
          </w:r>
        </w:p>
        <w:p w:rsidR="00000000" w:rsidDel="00000000" w:rsidP="00000000" w:rsidRDefault="00000000" w:rsidRPr="00000000" w14:paraId="00000020">
          <w:pPr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spacing w:after="12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6"/>
        </w:numPr>
        <w:spacing w:before="0" w:line="240" w:lineRule="auto"/>
        <w:ind w:left="480" w:hanging="48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GIỚI THIỆU ỨNG DỤNG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6"/>
        </w:numPr>
        <w:spacing w:before="0" w:line="240" w:lineRule="auto"/>
        <w:ind w:left="480" w:hanging="48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CẤU HÌNH PHẦN CỨNG - PHẦN MỀM</w:t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6"/>
        </w:numPr>
        <w:spacing w:before="0" w:line="240" w:lineRule="auto"/>
        <w:ind w:left="600" w:hanging="60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Phần cứng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- CPU: Intel i5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gen.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- RAM: 8GB.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- HDD/ SDD: SSD 256GB.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Architecture: 64-bit.</w:t>
      </w:r>
    </w:p>
    <w:p w:rsidR="00000000" w:rsidDel="00000000" w:rsidP="00000000" w:rsidRDefault="00000000" w:rsidRPr="00000000" w14:paraId="00000029">
      <w:pPr>
        <w:pStyle w:val="Heading2"/>
        <w:numPr>
          <w:ilvl w:val="1"/>
          <w:numId w:val="6"/>
        </w:numPr>
        <w:spacing w:before="0" w:line="240" w:lineRule="auto"/>
        <w:ind w:left="600" w:hanging="60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Phần mềm</w:t>
      </w:r>
    </w:p>
    <w:p w:rsidR="00000000" w:rsidDel="00000000" w:rsidP="00000000" w:rsidRDefault="00000000" w:rsidRPr="00000000" w14:paraId="0000002A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MS SQL Server </w:t>
      </w:r>
    </w:p>
    <w:p w:rsidR="00000000" w:rsidDel="00000000" w:rsidP="00000000" w:rsidRDefault="00000000" w:rsidRPr="00000000" w14:paraId="0000002B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Word</w:t>
      </w:r>
    </w:p>
    <w:p w:rsidR="00000000" w:rsidDel="00000000" w:rsidP="00000000" w:rsidRDefault="00000000" w:rsidRPr="00000000" w14:paraId="0000002C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Visual Paradigm</w:t>
      </w:r>
    </w:p>
    <w:p w:rsidR="00000000" w:rsidDel="00000000" w:rsidP="00000000" w:rsidRDefault="00000000" w:rsidRPr="00000000" w14:paraId="0000002D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644" w:hanging="36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Eclipse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644" w:hanging="36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6"/>
        </w:numPr>
        <w:spacing w:before="0" w:line="240" w:lineRule="auto"/>
        <w:ind w:left="480" w:hanging="480"/>
        <w:rPr>
          <w:rFonts w:ascii="Times New Roman" w:cs="Times New Roman" w:eastAsia="Times New Roman" w:hAnsi="Times New Roman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CÁC CHỨC NĂNG CHÍNH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3dy6vkm" w:id="6"/>
      <w:bookmarkEnd w:id="6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 đăng nhập</w:t>
      </w:r>
    </w:p>
    <w:p w:rsidR="00000000" w:rsidDel="00000000" w:rsidP="00000000" w:rsidRDefault="00000000" w:rsidRPr="00000000" w14:paraId="00000032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đăng nhập</w:t>
      </w:r>
    </w:p>
    <w:p w:rsidR="00000000" w:rsidDel="00000000" w:rsidP="00000000" w:rsidRDefault="00000000" w:rsidRPr="00000000" w14:paraId="00000033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Giao diện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114300" distR="114300">
            <wp:extent cx="6508750" cy="3654425"/>
            <wp:effectExtent b="0" l="0" r="0" t="0"/>
            <wp:docPr id="16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65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Chi tiết các chức năng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Đăng nhập 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Nhập tên đăng nhập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Nhập mật khẩu của tài khoản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Bấm nút đăng nhập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Quên mật khẩu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Bấm nút quên mật khẩu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Xác nhận cấp lại mật khẩu</w:t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 quên mật khẩu</w:t>
      </w:r>
    </w:p>
    <w:p w:rsidR="00000000" w:rsidDel="00000000" w:rsidP="00000000" w:rsidRDefault="00000000" w:rsidRPr="00000000" w14:paraId="0000003E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quên mật khẩu</w:t>
      </w:r>
    </w:p>
    <w:p w:rsidR="00000000" w:rsidDel="00000000" w:rsidP="00000000" w:rsidRDefault="00000000" w:rsidRPr="00000000" w14:paraId="0000003F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114300" distR="114300">
            <wp:extent cx="5615940" cy="4396740"/>
            <wp:effectExtent b="0" l="0" r="0" t="0"/>
            <wp:docPr id="16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39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Chi tiết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Nhập email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nhận OTP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lấy mã OTP được gửi đến email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Nhập mã OTP vào ô nhập mã OTP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5: Bấm nút kiểm tra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6: Nếu mã OTP đúng thì nhập mật khẩu mới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7: Nhập lại mật khẩu mới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8: Bấm nút đổi mật khẩu </w:t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6"/>
        </w:numPr>
        <w:spacing w:before="0" w:line="240" w:lineRule="auto"/>
        <w:ind w:left="600" w:hanging="60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 của Quản lý </w:t>
      </w:r>
    </w:p>
    <w:p w:rsidR="00000000" w:rsidDel="00000000" w:rsidP="00000000" w:rsidRDefault="00000000" w:rsidRPr="00000000" w14:paraId="0000004B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quản lý nhân viên </w:t>
      </w:r>
    </w:p>
    <w:p w:rsidR="00000000" w:rsidDel="00000000" w:rsidP="00000000" w:rsidRDefault="00000000" w:rsidRPr="00000000" w14:paraId="0000004C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114300" distR="114300">
            <wp:extent cx="6505575" cy="2991485"/>
            <wp:effectExtent b="0" l="0" r="0" t="0"/>
            <wp:docPr id="1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991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Chi tiết các chức năng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Thêm nhân viên</w:t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Bấm nút thêm</w:t>
      </w:r>
    </w:p>
    <w:p w:rsidR="00000000" w:rsidDel="00000000" w:rsidP="00000000" w:rsidRDefault="00000000" w:rsidRPr="00000000" w14:paraId="00000051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Nhập thông tin nhân viên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Bấm lưu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Nhập thông tin tài khoản cho nhân viên đó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5: Bấm xác nhận tạo thành công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cập nhật nhân viên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nhân viên cần cập nhật</w:t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cập nhật</w:t>
      </w:r>
    </w:p>
    <w:p w:rsidR="00000000" w:rsidDel="00000000" w:rsidP="00000000" w:rsidRDefault="00000000" w:rsidRPr="00000000" w14:paraId="00000058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cập nhật lại thông tin nhân viên</w:t>
      </w:r>
    </w:p>
    <w:p w:rsidR="00000000" w:rsidDel="00000000" w:rsidP="00000000" w:rsidRDefault="00000000" w:rsidRPr="00000000" w14:paraId="00000059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Bấm nút lưu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Tìm nhân viên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Bấm nút tìm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Nhập số điện thoại hoặc tên nhân viên vào ô 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Bấm tìm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quản lý khách hàng </w:t>
      </w:r>
    </w:p>
    <w:p w:rsidR="00000000" w:rsidDel="00000000" w:rsidP="00000000" w:rsidRDefault="00000000" w:rsidRPr="00000000" w14:paraId="00000061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114300" distR="114300">
            <wp:extent cx="6508750" cy="2847975"/>
            <wp:effectExtent b="0" l="0" r="0" t="0"/>
            <wp:docPr id="16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Chi tiết các chức năng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Thêm khách hàng</w:t>
      </w:r>
    </w:p>
    <w:p w:rsidR="00000000" w:rsidDel="00000000" w:rsidP="00000000" w:rsidRDefault="00000000" w:rsidRPr="00000000" w14:paraId="00000065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Bấm nút thêm khách hàng</w:t>
      </w:r>
    </w:p>
    <w:p w:rsidR="00000000" w:rsidDel="00000000" w:rsidP="00000000" w:rsidRDefault="00000000" w:rsidRPr="00000000" w14:paraId="00000066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Nhập thông tin khách hàng</w:t>
      </w:r>
    </w:p>
    <w:p w:rsidR="00000000" w:rsidDel="00000000" w:rsidP="00000000" w:rsidRDefault="00000000" w:rsidRPr="00000000" w14:paraId="00000067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Bấm lưu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cập nhật khách hàng</w:t>
      </w:r>
    </w:p>
    <w:p w:rsidR="00000000" w:rsidDel="00000000" w:rsidP="00000000" w:rsidRDefault="00000000" w:rsidRPr="00000000" w14:paraId="00000069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khách hàng trong bảng</w:t>
      </w:r>
    </w:p>
    <w:p w:rsidR="00000000" w:rsidDel="00000000" w:rsidP="00000000" w:rsidRDefault="00000000" w:rsidRPr="00000000" w14:paraId="0000006A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nút cập nhật khách hàng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Cập nhật lại thông tin khách hàng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Bấm nút lưu 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Tìm khách hàng</w:t>
      </w:r>
    </w:p>
    <w:p w:rsidR="00000000" w:rsidDel="00000000" w:rsidP="00000000" w:rsidRDefault="00000000" w:rsidRPr="00000000" w14:paraId="0000006E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Bấm nút tìm</w:t>
      </w:r>
    </w:p>
    <w:p w:rsidR="00000000" w:rsidDel="00000000" w:rsidP="00000000" w:rsidRDefault="00000000" w:rsidRPr="00000000" w14:paraId="0000006F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Nhập số điện thoại hoặc tên khách hàng</w:t>
      </w:r>
    </w:p>
    <w:p w:rsidR="00000000" w:rsidDel="00000000" w:rsidP="00000000" w:rsidRDefault="00000000" w:rsidRPr="00000000" w14:paraId="00000070">
      <w:pPr>
        <w:numPr>
          <w:ilvl w:val="1"/>
          <w:numId w:val="9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Bấm tìm </w:t>
      </w:r>
    </w:p>
    <w:p w:rsidR="00000000" w:rsidDel="00000000" w:rsidP="00000000" w:rsidRDefault="00000000" w:rsidRPr="00000000" w14:paraId="00000071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quản lý sản phẩm</w:t>
      </w:r>
    </w:p>
    <w:p w:rsidR="00000000" w:rsidDel="00000000" w:rsidP="00000000" w:rsidRDefault="00000000" w:rsidRPr="00000000" w14:paraId="00000072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114300" distR="114300">
            <wp:extent cx="6508115" cy="2894330"/>
            <wp:effectExtent b="0" l="0" r="0" t="0"/>
            <wp:docPr id="17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289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Chi tiết các chức năng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Thêm sản phẩm</w:t>
      </w:r>
    </w:p>
    <w:p w:rsidR="00000000" w:rsidDel="00000000" w:rsidP="00000000" w:rsidRDefault="00000000" w:rsidRPr="00000000" w14:paraId="00000076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Bấm nút thêm sản phẩm</w:t>
      </w:r>
    </w:p>
    <w:p w:rsidR="00000000" w:rsidDel="00000000" w:rsidP="00000000" w:rsidRDefault="00000000" w:rsidRPr="00000000" w14:paraId="00000077">
      <w:pPr>
        <w:numPr>
          <w:ilvl w:val="2"/>
          <w:numId w:val="10"/>
        </w:numPr>
        <w:ind w:left="126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-&gt; hiển thị giao diện thêm sản phẩm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Chọn loại sản phẩm cần thêm là sách hay văn phòng phẩm</w:t>
      </w:r>
    </w:p>
    <w:p w:rsidR="00000000" w:rsidDel="00000000" w:rsidP="00000000" w:rsidRDefault="00000000" w:rsidRPr="00000000" w14:paraId="00000079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Nhập thông tin sản phẩm</w:t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Bấm thêm sản phẩm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Cập nhật sản phẩm</w:t>
      </w:r>
    </w:p>
    <w:p w:rsidR="00000000" w:rsidDel="00000000" w:rsidP="00000000" w:rsidRDefault="00000000" w:rsidRPr="00000000" w14:paraId="0000007C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sản phẩm cần cập nhật thông tin</w:t>
      </w:r>
    </w:p>
    <w:p w:rsidR="00000000" w:rsidDel="00000000" w:rsidP="00000000" w:rsidRDefault="00000000" w:rsidRPr="00000000" w14:paraId="0000007D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nút cập nhật sản phẩm</w:t>
      </w:r>
    </w:p>
    <w:p w:rsidR="00000000" w:rsidDel="00000000" w:rsidP="00000000" w:rsidRDefault="00000000" w:rsidRPr="00000000" w14:paraId="0000007E">
      <w:pPr>
        <w:numPr>
          <w:ilvl w:val="2"/>
          <w:numId w:val="10"/>
        </w:numPr>
        <w:ind w:left="126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-&gt; hiển thị giao diện cập nhật sản phẩm</w:t>
      </w:r>
    </w:p>
    <w:p w:rsidR="00000000" w:rsidDel="00000000" w:rsidP="00000000" w:rsidRDefault="00000000" w:rsidRPr="00000000" w14:paraId="0000007F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Nhập lại thông tin sản phẩm</w:t>
      </w:r>
    </w:p>
    <w:p w:rsidR="00000000" w:rsidDel="00000000" w:rsidP="00000000" w:rsidRDefault="00000000" w:rsidRPr="00000000" w14:paraId="00000080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Bấm cập nhật sản phẩm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Xem chi tiết sản phẩm</w:t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sản phẩm cần xem thông tin chi tiết</w:t>
      </w:r>
    </w:p>
    <w:p w:rsidR="00000000" w:rsidDel="00000000" w:rsidP="00000000" w:rsidRDefault="00000000" w:rsidRPr="00000000" w14:paraId="00000083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nút xem chi tiết</w:t>
      </w:r>
    </w:p>
    <w:p w:rsidR="00000000" w:rsidDel="00000000" w:rsidP="00000000" w:rsidRDefault="00000000" w:rsidRPr="00000000" w14:paraId="00000084">
      <w:pPr>
        <w:numPr>
          <w:ilvl w:val="2"/>
          <w:numId w:val="10"/>
        </w:numPr>
        <w:ind w:left="126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-&gt; hiển thị giao diện chi tiết sản phẩm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Import File</w:t>
      </w:r>
    </w:p>
    <w:p w:rsidR="00000000" w:rsidDel="00000000" w:rsidP="00000000" w:rsidRDefault="00000000" w:rsidRPr="00000000" w14:paraId="00000086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loại sản phẩm import vào là sách hay văn phòng phẩm</w:t>
      </w:r>
    </w:p>
    <w:p w:rsidR="00000000" w:rsidDel="00000000" w:rsidP="00000000" w:rsidRDefault="00000000" w:rsidRPr="00000000" w14:paraId="00000087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chọn import</w:t>
      </w:r>
    </w:p>
    <w:p w:rsidR="00000000" w:rsidDel="00000000" w:rsidP="00000000" w:rsidRDefault="00000000" w:rsidRPr="00000000" w14:paraId="00000088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chọn file sản phẩm cần import</w:t>
      </w:r>
    </w:p>
    <w:p w:rsidR="00000000" w:rsidDel="00000000" w:rsidP="00000000" w:rsidRDefault="00000000" w:rsidRPr="00000000" w14:paraId="00000089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Bấm chọn file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Xuất File</w:t>
      </w:r>
    </w:p>
    <w:p w:rsidR="00000000" w:rsidDel="00000000" w:rsidP="00000000" w:rsidRDefault="00000000" w:rsidRPr="00000000" w14:paraId="0000008B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bấm chọn Xuất file</w:t>
      </w:r>
    </w:p>
    <w:p w:rsidR="00000000" w:rsidDel="00000000" w:rsidP="00000000" w:rsidRDefault="00000000" w:rsidRPr="00000000" w14:paraId="0000008C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nhập tên và địa chỉ file cần xuất</w:t>
      </w:r>
    </w:p>
    <w:p w:rsidR="00000000" w:rsidDel="00000000" w:rsidP="00000000" w:rsidRDefault="00000000" w:rsidRPr="00000000" w14:paraId="0000008D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Bấm chọn file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Tìm kiếm</w:t>
      </w:r>
    </w:p>
    <w:p w:rsidR="00000000" w:rsidDel="00000000" w:rsidP="00000000" w:rsidRDefault="00000000" w:rsidRPr="00000000" w14:paraId="0000008F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Nhập thông tin cần tìm ở bộ lọc </w:t>
      </w:r>
    </w:p>
    <w:p w:rsidR="00000000" w:rsidDel="00000000" w:rsidP="00000000" w:rsidRDefault="00000000" w:rsidRPr="00000000" w14:paraId="00000090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tìm </w:t>
      </w:r>
    </w:p>
    <w:p w:rsidR="00000000" w:rsidDel="00000000" w:rsidP="00000000" w:rsidRDefault="00000000" w:rsidRPr="00000000" w14:paraId="00000091">
      <w:pPr>
        <w:numPr>
          <w:ilvl w:val="2"/>
          <w:numId w:val="10"/>
        </w:numPr>
        <w:ind w:left="126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-&gt; những sản phẩm theo tiêu chí hiển thị ở table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lý danh mục</w:t>
      </w:r>
    </w:p>
    <w:p w:rsidR="00000000" w:rsidDel="00000000" w:rsidP="00000000" w:rsidRDefault="00000000" w:rsidRPr="00000000" w14:paraId="00000093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loại sản phẩm sách hay văn phòng phẩm</w:t>
      </w:r>
    </w:p>
    <w:p w:rsidR="00000000" w:rsidDel="00000000" w:rsidP="00000000" w:rsidRDefault="00000000" w:rsidRPr="00000000" w14:paraId="00000094">
      <w:pPr>
        <w:numPr>
          <w:ilvl w:val="1"/>
          <w:numId w:val="10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nút quản lý danh mục</w:t>
      </w:r>
    </w:p>
    <w:p w:rsidR="00000000" w:rsidDel="00000000" w:rsidP="00000000" w:rsidRDefault="00000000" w:rsidRPr="00000000" w14:paraId="00000095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quản lý danh mục </w:t>
      </w:r>
    </w:p>
    <w:p w:rsidR="00000000" w:rsidDel="00000000" w:rsidP="00000000" w:rsidRDefault="00000000" w:rsidRPr="00000000" w14:paraId="00000096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danh mục sách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114300" distR="114300">
            <wp:extent cx="6505575" cy="3923665"/>
            <wp:effectExtent b="0" l="0" r="0" t="0"/>
            <wp:docPr id="16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92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danh mục văn phòng phẩm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114300" distR="114300">
            <wp:extent cx="6506845" cy="3938905"/>
            <wp:effectExtent b="0" l="0" r="0" t="0"/>
            <wp:docPr id="17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3938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Chi tiết các chức năng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Thêm danh mục</w:t>
      </w:r>
    </w:p>
    <w:p w:rsidR="00000000" w:rsidDel="00000000" w:rsidP="00000000" w:rsidRDefault="00000000" w:rsidRPr="00000000" w14:paraId="0000009C">
      <w:pPr>
        <w:numPr>
          <w:ilvl w:val="1"/>
          <w:numId w:val="1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loại danh mục cần thêm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nút thêm</w:t>
      </w:r>
    </w:p>
    <w:p w:rsidR="00000000" w:rsidDel="00000000" w:rsidP="00000000" w:rsidRDefault="00000000" w:rsidRPr="00000000" w14:paraId="0000009E">
      <w:pPr>
        <w:numPr>
          <w:ilvl w:val="1"/>
          <w:numId w:val="1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nhập thông tin danh mục cần thêm</w:t>
      </w:r>
    </w:p>
    <w:p w:rsidR="00000000" w:rsidDel="00000000" w:rsidP="00000000" w:rsidRDefault="00000000" w:rsidRPr="00000000" w14:paraId="0000009F">
      <w:pPr>
        <w:numPr>
          <w:ilvl w:val="1"/>
          <w:numId w:val="1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Bấm xác nhận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tạo hóa đơn mới</w:t>
      </w:r>
    </w:p>
    <w:p w:rsidR="00000000" w:rsidDel="00000000" w:rsidP="00000000" w:rsidRDefault="00000000" w:rsidRPr="00000000" w14:paraId="000000A2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Giao diện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114300" distR="114300">
            <wp:extent cx="6497955" cy="2912110"/>
            <wp:effectExtent b="0" l="0" r="0" t="0"/>
            <wp:docPr id="1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291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Chi tiết các chức năng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Thanh toán</w:t>
      </w:r>
    </w:p>
    <w:p w:rsidR="00000000" w:rsidDel="00000000" w:rsidP="00000000" w:rsidRDefault="00000000" w:rsidRPr="00000000" w14:paraId="000000A6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sản phẩm cần thanh toán</w:t>
      </w:r>
    </w:p>
    <w:p w:rsidR="00000000" w:rsidDel="00000000" w:rsidP="00000000" w:rsidRDefault="00000000" w:rsidRPr="00000000" w14:paraId="000000A7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nhập số điện thoại khách hàng</w:t>
      </w:r>
    </w:p>
    <w:p w:rsidR="00000000" w:rsidDel="00000000" w:rsidP="00000000" w:rsidRDefault="00000000" w:rsidRPr="00000000" w14:paraId="000000A8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bấm tìm -&gt; load thông tin khách hàng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nhập tiền khách đưa</w:t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5: bấm nút thanh toán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Hàng chờ</w:t>
      </w:r>
    </w:p>
    <w:p w:rsidR="00000000" w:rsidDel="00000000" w:rsidP="00000000" w:rsidRDefault="00000000" w:rsidRPr="00000000" w14:paraId="000000AC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bấm vào hàng chờ</w:t>
      </w:r>
    </w:p>
    <w:p w:rsidR="00000000" w:rsidDel="00000000" w:rsidP="00000000" w:rsidRDefault="00000000" w:rsidRPr="00000000" w14:paraId="000000AD">
      <w:pPr>
        <w:numPr>
          <w:ilvl w:val="2"/>
          <w:numId w:val="3"/>
        </w:numPr>
        <w:ind w:left="126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-&gt; hiển thị giao diện hàng chờ</w:t>
        <w:tab/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Thêm hàng chờ</w:t>
      </w:r>
    </w:p>
    <w:p w:rsidR="00000000" w:rsidDel="00000000" w:rsidP="00000000" w:rsidRDefault="00000000" w:rsidRPr="00000000" w14:paraId="000000AF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sản phẩm cần thanh toán</w:t>
      </w:r>
    </w:p>
    <w:p w:rsidR="00000000" w:rsidDel="00000000" w:rsidP="00000000" w:rsidRDefault="00000000" w:rsidRPr="00000000" w14:paraId="000000B0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nhập số điện thoại khách hàng</w:t>
      </w:r>
    </w:p>
    <w:p w:rsidR="00000000" w:rsidDel="00000000" w:rsidP="00000000" w:rsidRDefault="00000000" w:rsidRPr="00000000" w14:paraId="000000B1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bấm tìm -&gt; load thông tin khách hàng</w:t>
      </w:r>
    </w:p>
    <w:p w:rsidR="00000000" w:rsidDel="00000000" w:rsidP="00000000" w:rsidRDefault="00000000" w:rsidRPr="00000000" w14:paraId="000000B2">
      <w:pPr>
        <w:numPr>
          <w:ilvl w:val="1"/>
          <w:numId w:val="3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4: bấm thêm hàng chờ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Xuất hóa đơn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Thêm khách hàng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Xóa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Hủy hóa đơn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hàng chờ</w:t>
      </w:r>
    </w:p>
    <w:p w:rsidR="00000000" w:rsidDel="00000000" w:rsidP="00000000" w:rsidRDefault="00000000" w:rsidRPr="00000000" w14:paraId="000000BC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114300" distR="114300">
            <wp:extent cx="5859780" cy="5623560"/>
            <wp:effectExtent b="0" l="0" r="0" t="0"/>
            <wp:docPr id="17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562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Chi tiết các chức năng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Thanh toán tiếp tục</w:t>
      </w:r>
    </w:p>
    <w:p w:rsidR="00000000" w:rsidDel="00000000" w:rsidP="00000000" w:rsidRDefault="00000000" w:rsidRPr="00000000" w14:paraId="000000C0">
      <w:pPr>
        <w:numPr>
          <w:ilvl w:val="1"/>
          <w:numId w:val="5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khách hàng cần thanh toán tiếp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nút thanh toán tiếp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42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Xóa hàng chờ</w:t>
      </w:r>
    </w:p>
    <w:p w:rsidR="00000000" w:rsidDel="00000000" w:rsidP="00000000" w:rsidRDefault="00000000" w:rsidRPr="00000000" w14:paraId="000000C3">
      <w:pPr>
        <w:numPr>
          <w:ilvl w:val="1"/>
          <w:numId w:val="5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chọn khách hàng cần thanh toán tiếp</w:t>
      </w:r>
    </w:p>
    <w:p w:rsidR="00000000" w:rsidDel="00000000" w:rsidP="00000000" w:rsidRDefault="00000000" w:rsidRPr="00000000" w14:paraId="000000C4">
      <w:pPr>
        <w:numPr>
          <w:ilvl w:val="1"/>
          <w:numId w:val="5"/>
        </w:numPr>
        <w:ind w:left="840" w:hanging="4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Bấm nút xóa hàng chờ -&gt; table khách hàng sẽ bị xóa dòng chọn xóa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đổi trả sản phẩm</w:t>
      </w:r>
    </w:p>
    <w:p w:rsidR="00000000" w:rsidDel="00000000" w:rsidP="00000000" w:rsidRDefault="00000000" w:rsidRPr="00000000" w14:paraId="000000C7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Giao diện 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3441700"/>
            <wp:effectExtent b="0" l="0" r="0" t="0"/>
            <wp:docPr id="1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Chi tiết các chức năng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420" w:hanging="42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Đổi trả sản phẩm</w:t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40" w:hanging="42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Bước 1: nhập mã hóa đơn vào</w:t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40" w:hanging="42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Bước 2: bấm nút kiểm tra</w:t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40" w:hanging="42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Bước 3: chọn sản phẩm trong hóa đơn cần đổi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40" w:hanging="42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Bước 4: nhập lỗi sản phẩm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40" w:hanging="42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Bước 5: nhập số lượng lỗi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40" w:hanging="42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Bước 6: chọn sản phẩm đổi lấy (giá trị sản phẩm đổi lớn hơn hoặc bằng)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40" w:hanging="42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Bước 7: nhập tiền khách trả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840" w:hanging="42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Bước 8: bấm thanh toán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quản lý hóa đơn</w:t>
      </w:r>
    </w:p>
    <w:p w:rsidR="00000000" w:rsidDel="00000000" w:rsidP="00000000" w:rsidRDefault="00000000" w:rsidRPr="00000000" w14:paraId="000000D7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Giao diện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6511925" cy="3187700"/>
            <wp:effectExtent b="0" l="0" r="0" t="0"/>
            <wp:docPr id="17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Chi tiết các chức năng</w:t>
      </w:r>
    </w:p>
    <w:p w:rsidR="00000000" w:rsidDel="00000000" w:rsidP="00000000" w:rsidRDefault="00000000" w:rsidRPr="00000000" w14:paraId="000000DB">
      <w:pPr>
        <w:pStyle w:val="Heading1"/>
        <w:numPr>
          <w:ilvl w:val="0"/>
          <w:numId w:val="8"/>
        </w:numPr>
        <w:spacing w:line="276" w:lineRule="auto"/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Hiển thị danh sách hóa đơn</w:t>
      </w:r>
    </w:p>
    <w:p w:rsidR="00000000" w:rsidDel="00000000" w:rsidP="00000000" w:rsidRDefault="00000000" w:rsidRPr="00000000" w14:paraId="000000DC">
      <w:pPr>
        <w:pStyle w:val="Heading2"/>
        <w:numPr>
          <w:ilvl w:val="1"/>
          <w:numId w:val="8"/>
        </w:numPr>
        <w:spacing w:line="276" w:lineRule="auto"/>
        <w:ind w:left="840" w:hanging="42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1: Chọn loại hóa đơn, hệ thống tự động hiển thị danh sách hóa đơn.</w:t>
      </w:r>
    </w:p>
    <w:p w:rsidR="00000000" w:rsidDel="00000000" w:rsidP="00000000" w:rsidRDefault="00000000" w:rsidRPr="00000000" w14:paraId="000000DD">
      <w:pPr>
        <w:pStyle w:val="Heading1"/>
        <w:numPr>
          <w:ilvl w:val="0"/>
          <w:numId w:val="8"/>
        </w:numPr>
        <w:spacing w:line="276" w:lineRule="auto"/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Tìm kiếm hóa đơn</w:t>
      </w:r>
    </w:p>
    <w:p w:rsidR="00000000" w:rsidDel="00000000" w:rsidP="00000000" w:rsidRDefault="00000000" w:rsidRPr="00000000" w14:paraId="000000DE">
      <w:pPr>
        <w:pStyle w:val="Heading2"/>
        <w:numPr>
          <w:ilvl w:val="1"/>
          <w:numId w:val="8"/>
        </w:numPr>
        <w:spacing w:line="276" w:lineRule="auto"/>
        <w:ind w:left="840" w:hanging="420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heading=h.4i7ojhp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1: Chọn loại hóa đơn cần tìm.</w:t>
      </w:r>
    </w:p>
    <w:p w:rsidR="00000000" w:rsidDel="00000000" w:rsidP="00000000" w:rsidRDefault="00000000" w:rsidRPr="00000000" w14:paraId="000000DF">
      <w:pPr>
        <w:pStyle w:val="Heading2"/>
        <w:numPr>
          <w:ilvl w:val="1"/>
          <w:numId w:val="8"/>
        </w:numPr>
        <w:spacing w:line="276" w:lineRule="auto"/>
        <w:ind w:left="840" w:hanging="42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2: Nhập thông tin của hóa đơn cần tìm kiếm, có thể tìm theo mã, theo tên nhân viên, theo số điện thoại, hoặc tên khách hàng.</w:t>
      </w:r>
    </w:p>
    <w:p w:rsidR="00000000" w:rsidDel="00000000" w:rsidP="00000000" w:rsidRDefault="00000000" w:rsidRPr="00000000" w14:paraId="000000E0">
      <w:pPr>
        <w:pStyle w:val="Heading2"/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3: Nhấn nút tìm kiếm.</w:t>
      </w:r>
    </w:p>
    <w:p w:rsidR="00000000" w:rsidDel="00000000" w:rsidP="00000000" w:rsidRDefault="00000000" w:rsidRPr="00000000" w14:paraId="000000E1">
      <w:pPr>
        <w:pStyle w:val="Heading1"/>
        <w:numPr>
          <w:ilvl w:val="0"/>
          <w:numId w:val="8"/>
        </w:numPr>
        <w:spacing w:line="240" w:lineRule="auto"/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Xem chi tiết hóa đơn</w:t>
      </w:r>
    </w:p>
    <w:p w:rsidR="00000000" w:rsidDel="00000000" w:rsidP="00000000" w:rsidRDefault="00000000" w:rsidRPr="00000000" w14:paraId="000000E2">
      <w:pPr>
        <w:pStyle w:val="Heading2"/>
        <w:numPr>
          <w:ilvl w:val="1"/>
          <w:numId w:val="8"/>
        </w:numPr>
        <w:spacing w:line="240" w:lineRule="auto"/>
        <w:ind w:left="840" w:hanging="42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1: Chọn dòng hóa đơn cần xem chi tiết</w:t>
      </w:r>
    </w:p>
    <w:p w:rsidR="00000000" w:rsidDel="00000000" w:rsidP="00000000" w:rsidRDefault="00000000" w:rsidRPr="00000000" w14:paraId="000000E3">
      <w:pPr>
        <w:pStyle w:val="Heading2"/>
        <w:numPr>
          <w:ilvl w:val="1"/>
          <w:numId w:val="8"/>
        </w:numPr>
        <w:spacing w:line="240" w:lineRule="auto"/>
        <w:ind w:left="840" w:hanging="42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2: Nhấn nút xem chi tiết.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numPr>
          <w:ilvl w:val="2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3j2qqm3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thống kê </w:t>
      </w:r>
    </w:p>
    <w:p w:rsidR="00000000" w:rsidDel="00000000" w:rsidP="00000000" w:rsidRDefault="00000000" w:rsidRPr="00000000" w14:paraId="000000E7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Giao diện </w:t>
      </w:r>
    </w:p>
    <w:p w:rsidR="00000000" w:rsidDel="00000000" w:rsidP="00000000" w:rsidRDefault="00000000" w:rsidRPr="00000000" w14:paraId="000000E8">
      <w:pPr>
        <w:pStyle w:val="Heading1"/>
        <w:numPr>
          <w:ilvl w:val="0"/>
          <w:numId w:val="8"/>
        </w:num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ydfehi71pua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Thống kê doanh thu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0" distT="0" distL="0" distR="0">
            <wp:extent cx="6511925" cy="3012440"/>
            <wp:effectExtent b="0" l="0" r="0" t="0"/>
            <wp:docPr id="1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1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numPr>
          <w:ilvl w:val="0"/>
          <w:numId w:val="8"/>
        </w:num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onseedhq19pb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Thống kê khách hàng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6511925" cy="3454400"/>
            <wp:effectExtent b="0" l="0" r="0" t="0"/>
            <wp:docPr id="16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numPr>
          <w:ilvl w:val="0"/>
          <w:numId w:val="8"/>
        </w:num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r52dkwm577gv" w:id="23"/>
      <w:bookmarkEnd w:id="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Thống kê sản phẩm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6511925" cy="3416300"/>
            <wp:effectExtent b="0" l="0" r="0" t="0"/>
            <wp:docPr id="1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numPr>
          <w:ilvl w:val="0"/>
          <w:numId w:val="8"/>
        </w:num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1veiibzd3ue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Thống kê nhân viên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6511925" cy="3492500"/>
            <wp:effectExtent b="0" l="0" r="0" t="0"/>
            <wp:docPr id="16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numPr>
          <w:ilvl w:val="3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Chi tiết các chức năng</w:t>
      </w:r>
    </w:p>
    <w:p w:rsidR="00000000" w:rsidDel="00000000" w:rsidP="00000000" w:rsidRDefault="00000000" w:rsidRPr="00000000" w14:paraId="000000F3">
      <w:pPr>
        <w:pStyle w:val="Heading1"/>
        <w:numPr>
          <w:ilvl w:val="0"/>
          <w:numId w:val="8"/>
        </w:numPr>
        <w:spacing w:line="240" w:lineRule="auto"/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Thống kê doanh thu</w:t>
      </w:r>
    </w:p>
    <w:p w:rsidR="00000000" w:rsidDel="00000000" w:rsidP="00000000" w:rsidRDefault="00000000" w:rsidRPr="00000000" w14:paraId="000000F4">
      <w:pPr>
        <w:pStyle w:val="Heading2"/>
        <w:numPr>
          <w:ilvl w:val="1"/>
          <w:numId w:val="8"/>
        </w:numPr>
        <w:spacing w:line="240" w:lineRule="auto"/>
        <w:ind w:left="840" w:hanging="42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1: Chọn chỉ tiêu cần thống kê</w:t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8"/>
        </w:numPr>
        <w:spacing w:line="240" w:lineRule="auto"/>
        <w:ind w:left="840" w:hanging="42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2: Nhấn nút lọc</w:t>
      </w:r>
    </w:p>
    <w:p w:rsidR="00000000" w:rsidDel="00000000" w:rsidP="00000000" w:rsidRDefault="00000000" w:rsidRPr="00000000" w14:paraId="000000F6">
      <w:pPr>
        <w:pStyle w:val="Heading1"/>
        <w:numPr>
          <w:ilvl w:val="0"/>
          <w:numId w:val="8"/>
        </w:num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wp58chwvxzbm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Thống kê khách hàng</w:t>
      </w:r>
    </w:p>
    <w:p w:rsidR="00000000" w:rsidDel="00000000" w:rsidP="00000000" w:rsidRDefault="00000000" w:rsidRPr="00000000" w14:paraId="000000F7">
      <w:pPr>
        <w:pStyle w:val="Heading2"/>
        <w:numPr>
          <w:ilvl w:val="1"/>
          <w:numId w:val="8"/>
        </w:numPr>
        <w:spacing w:line="240" w:lineRule="auto"/>
        <w:ind w:left="840" w:hanging="4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h77wfepmj3hm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1: Chọn chỉ tiêu cần thống kê</w:t>
      </w:r>
    </w:p>
    <w:p w:rsidR="00000000" w:rsidDel="00000000" w:rsidP="00000000" w:rsidRDefault="00000000" w:rsidRPr="00000000" w14:paraId="000000F8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Bước 2: Nhấn nút lọc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numPr>
          <w:ilvl w:val="0"/>
          <w:numId w:val="8"/>
        </w:num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fyrbmg4byorc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Thống kê sản phẩm</w:t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8"/>
        </w:numPr>
        <w:spacing w:line="240" w:lineRule="auto"/>
        <w:ind w:left="840" w:hanging="42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7pu9hacbb0k4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1: Chọn chỉ tiêu cần thống kê</w:t>
      </w:r>
    </w:p>
    <w:p w:rsidR="00000000" w:rsidDel="00000000" w:rsidP="00000000" w:rsidRDefault="00000000" w:rsidRPr="00000000" w14:paraId="000000FB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Bước 2: Nhấn nút lọc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numPr>
          <w:ilvl w:val="0"/>
          <w:numId w:val="8"/>
        </w:numPr>
        <w:spacing w:line="240" w:lineRule="auto"/>
      </w:pPr>
      <w:bookmarkStart w:colFirst="0" w:colLast="0" w:name="_heading=h.i8w38ltdd1h3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Thống kê nhân viên</w:t>
      </w:r>
    </w:p>
    <w:p w:rsidR="00000000" w:rsidDel="00000000" w:rsidP="00000000" w:rsidRDefault="00000000" w:rsidRPr="00000000" w14:paraId="000000FD">
      <w:pPr>
        <w:pStyle w:val="Heading2"/>
        <w:numPr>
          <w:ilvl w:val="1"/>
          <w:numId w:val="8"/>
        </w:numPr>
        <w:spacing w:line="240" w:lineRule="auto"/>
        <w:ind w:left="840" w:hanging="4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xw6ahznhkf1q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Bước 1: Chọn chỉ tiêu cần thống kê</w:t>
      </w:r>
    </w:p>
    <w:p w:rsidR="00000000" w:rsidDel="00000000" w:rsidP="00000000" w:rsidRDefault="00000000" w:rsidRPr="00000000" w14:paraId="000000FE">
      <w:pPr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Bước 2: Nhấn nút lọc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4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8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numPr>
          <w:ilvl w:val="2"/>
          <w:numId w:val="6"/>
        </w:numPr>
        <w:ind w:left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jyfxlzgk3ox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diện đổi mật khẩu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numPr>
          <w:ilvl w:val="3"/>
          <w:numId w:val="6"/>
        </w:numPr>
        <w:ind w:left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bookmarkStart w:colFirst="0" w:colLast="0" w:name="_heading=h.oh0xqdbodg7v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Giao diện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3133725"/>
            <wp:effectExtent b="0" l="0" r="0" t="0"/>
            <wp:docPr id="1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4"/>
        <w:numPr>
          <w:ilvl w:val="3"/>
          <w:numId w:val="6"/>
        </w:numPr>
        <w:ind w:left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bookmarkStart w:colFirst="0" w:colLast="0" w:name="_heading=h.of6oihonsl0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Chi tiết các chức năng</w:t>
      </w:r>
    </w:p>
    <w:p w:rsidR="00000000" w:rsidDel="00000000" w:rsidP="00000000" w:rsidRDefault="00000000" w:rsidRPr="00000000" w14:paraId="00000105">
      <w:pPr>
        <w:pStyle w:val="Heading1"/>
        <w:numPr>
          <w:ilvl w:val="0"/>
          <w:numId w:val="8"/>
        </w:num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7757qahli1m5" w:id="34"/>
      <w:bookmarkEnd w:id="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Đổi mật khẩu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numPr>
          <w:ilvl w:val="1"/>
          <w:numId w:val="8"/>
        </w:numPr>
        <w:spacing w:line="240" w:lineRule="auto"/>
        <w:ind w:left="840" w:hanging="420"/>
        <w:rPr>
          <w:rFonts w:ascii="Times New Roman" w:cs="Times New Roman" w:eastAsia="Times New Roman" w:hAnsi="Times New Roman"/>
          <w:b w:val="0"/>
          <w:sz w:val="30"/>
          <w:szCs w:val="30"/>
        </w:rPr>
      </w:pPr>
      <w:bookmarkStart w:colFirst="0" w:colLast="0" w:name="_heading=h.zeqn1seruqvh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0"/>
          <w:sz w:val="30"/>
          <w:szCs w:val="30"/>
          <w:rtl w:val="0"/>
        </w:rPr>
        <w:t xml:space="preserve">Bước 1: Nhập mật khẩu cũ</w:t>
      </w:r>
    </w:p>
    <w:p w:rsidR="00000000" w:rsidDel="00000000" w:rsidP="00000000" w:rsidRDefault="00000000" w:rsidRPr="00000000" w14:paraId="00000107">
      <w:pPr>
        <w:pStyle w:val="Heading2"/>
        <w:numPr>
          <w:ilvl w:val="1"/>
          <w:numId w:val="8"/>
        </w:numPr>
        <w:spacing w:line="240" w:lineRule="auto"/>
        <w:ind w:left="840" w:hanging="420"/>
        <w:rPr>
          <w:sz w:val="26"/>
          <w:szCs w:val="26"/>
        </w:rPr>
      </w:pPr>
      <w:bookmarkStart w:colFirst="0" w:colLast="0" w:name="_heading=h.zhnenriolbrb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0"/>
          <w:sz w:val="30"/>
          <w:szCs w:val="30"/>
          <w:rtl w:val="0"/>
        </w:rPr>
        <w:t xml:space="preserve">Bước 2: Nhập mật khẩu mới</w:t>
      </w:r>
    </w:p>
    <w:p w:rsidR="00000000" w:rsidDel="00000000" w:rsidP="00000000" w:rsidRDefault="00000000" w:rsidRPr="00000000" w14:paraId="00000108">
      <w:pPr>
        <w:pStyle w:val="Heading2"/>
        <w:numPr>
          <w:ilvl w:val="1"/>
          <w:numId w:val="8"/>
        </w:numPr>
        <w:ind w:left="840" w:hanging="420"/>
        <w:rPr>
          <w:rFonts w:ascii="Times New Roman" w:cs="Times New Roman" w:eastAsia="Times New Roman" w:hAnsi="Times New Roman"/>
          <w:b w:val="0"/>
          <w:sz w:val="30"/>
          <w:szCs w:val="30"/>
        </w:rPr>
      </w:pPr>
      <w:bookmarkStart w:colFirst="0" w:colLast="0" w:name="_heading=h.bbpjod1lp6an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0"/>
          <w:sz w:val="30"/>
          <w:szCs w:val="30"/>
          <w:rtl w:val="0"/>
        </w:rPr>
        <w:t xml:space="preserve">Bước 3:  Nhấn nút đổi</w:t>
      </w:r>
    </w:p>
    <w:p w:rsidR="00000000" w:rsidDel="00000000" w:rsidP="00000000" w:rsidRDefault="00000000" w:rsidRPr="00000000" w14:paraId="00000109">
      <w:pPr>
        <w:pStyle w:val="Heading4"/>
        <w:ind w:left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48ieai66mf0a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numPr>
          <w:ilvl w:val="1"/>
          <w:numId w:val="6"/>
        </w:num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 của nhân viên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1y810tw" w:id="39"/>
      <w:bookmarkEnd w:id="39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Có tất cả các chức năng của quản lý trừ Quản lý nhân viên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4qzb1ezhxq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62qpgkfg8ymn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25" w:type="default"/>
      <w:pgSz w:h="15840" w:w="12240" w:orient="portrait"/>
      <w:pgMar w:bottom="851" w:top="851" w:left="1134" w:right="851" w:header="567" w:footer="567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  <w:tab w:val="right" w:pos="9923"/>
      </w:tabs>
      <w:spacing w:after="0" w:line="240" w:lineRule="auto"/>
      <w:rPr>
        <w:rFonts w:ascii="Times New Roman" w:cs="Times New Roman" w:eastAsia="Times New Roman" w:hAnsi="Times New Roman"/>
        <w:i w:val="1"/>
        <w:color w:val="000000"/>
        <w:sz w:val="26"/>
        <w:szCs w:val="26"/>
      </w:rPr>
    </w:pPr>
    <w:r w:rsidDel="00000000" w:rsidR="00000000" w:rsidRPr="00000000">
      <w:rPr>
        <w:rFonts w:ascii="Times New Roman" w:cs="Times New Roman" w:eastAsia="Times New Roman" w:hAnsi="Times New Roman"/>
        <w:i w:val="1"/>
        <w:color w:val="000000"/>
        <w:sz w:val="26"/>
        <w:szCs w:val="26"/>
        <w:rtl w:val="0"/>
      </w:rPr>
      <w:t xml:space="preserve">Tài liệu hướng dẫn sử dụng – V1.0</w:t>
      <w:tab/>
      <w:t xml:space="preserve">Trang </w:t>
    </w:r>
    <w:r w:rsidDel="00000000" w:rsidR="00000000" w:rsidRPr="00000000">
      <w:rPr>
        <w:rFonts w:ascii="Times New Roman" w:cs="Times New Roman" w:eastAsia="Times New Roman" w:hAnsi="Times New Roman"/>
        <w:i w:val="1"/>
        <w:color w:val="000000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-50799</wp:posOffset>
              </wp:positionH>
              <wp:positionV relativeFrom="paragraph">
                <wp:posOffset>-25399</wp:posOffset>
              </wp:positionV>
              <wp:extent cx="0" cy="12700"/>
              <wp:effectExtent b="0" l="0" r="0" t="0"/>
              <wp:wrapNone/>
              <wp:docPr id="158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59888" y="3780000"/>
                        <a:ext cx="637222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-50799</wp:posOffset>
              </wp:positionH>
              <wp:positionV relativeFrom="paragraph">
                <wp:posOffset>-25399</wp:posOffset>
              </wp:positionV>
              <wp:extent cx="0" cy="12700"/>
              <wp:effectExtent b="0" l="0" r="0" t="0"/>
              <wp:wrapNone/>
              <wp:docPr id="158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420" w:hanging="420"/>
      </w:pPr>
      <w:rPr>
        <w:rFonts w:ascii="Noto Sans" w:cs="Noto Sans" w:eastAsia="Noto Sans" w:hAnsi="Noto San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" w:cs="Noto Sans" w:eastAsia="Noto Sans" w:hAnsi="Noto San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" w:cs="Noto Sans" w:eastAsia="Noto Sans" w:hAnsi="Noto San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" w:cs="Noto Sans" w:eastAsia="Noto Sans" w:hAnsi="Noto San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" w:cs="Noto Sans" w:eastAsia="Noto Sans" w:hAnsi="Noto San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" w:cs="Noto Sans" w:eastAsia="Noto Sans" w:hAnsi="Noto San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⮚"/>
      <w:lvlJc w:val="left"/>
      <w:pPr>
        <w:ind w:left="420" w:hanging="420"/>
      </w:pPr>
      <w:rPr>
        <w:rFonts w:ascii="Noto Sans" w:cs="Noto Sans" w:eastAsia="Noto Sans" w:hAnsi="Noto San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" w:cs="Noto Sans" w:eastAsia="Noto Sans" w:hAnsi="Noto San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" w:cs="Noto Sans" w:eastAsia="Noto Sans" w:hAnsi="Noto San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" w:cs="Noto Sans" w:eastAsia="Noto Sans" w:hAnsi="Noto San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" w:cs="Noto Sans" w:eastAsia="Noto Sans" w:hAnsi="Noto San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" w:cs="Noto Sans" w:eastAsia="Noto Sans" w:hAnsi="Noto San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⮚"/>
      <w:lvlJc w:val="left"/>
      <w:pPr>
        <w:ind w:left="420" w:hanging="420"/>
      </w:pPr>
      <w:rPr>
        <w:rFonts w:ascii="Noto Sans" w:cs="Noto Sans" w:eastAsia="Noto Sans" w:hAnsi="Noto San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" w:cs="Noto Sans" w:eastAsia="Noto Sans" w:hAnsi="Noto San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" w:cs="Noto Sans" w:eastAsia="Noto Sans" w:hAnsi="Noto San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" w:cs="Noto Sans" w:eastAsia="Noto Sans" w:hAnsi="Noto San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" w:cs="Noto Sans" w:eastAsia="Noto Sans" w:hAnsi="Noto San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" w:cs="Noto Sans" w:eastAsia="Noto Sans" w:hAnsi="Noto San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⮚"/>
      <w:lvlJc w:val="left"/>
      <w:pPr>
        <w:ind w:left="420" w:hanging="420"/>
      </w:pPr>
      <w:rPr>
        <w:rFonts w:ascii="Noto Sans" w:cs="Noto Sans" w:eastAsia="Noto Sans" w:hAnsi="Noto San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" w:cs="Noto Sans" w:eastAsia="Noto Sans" w:hAnsi="Noto San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" w:cs="Noto Sans" w:eastAsia="Noto Sans" w:hAnsi="Noto San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" w:cs="Noto Sans" w:eastAsia="Noto Sans" w:hAnsi="Noto San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" w:cs="Noto Sans" w:eastAsia="Noto Sans" w:hAnsi="Noto San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" w:cs="Noto Sans" w:eastAsia="Noto Sans" w:hAnsi="Noto San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⮚"/>
      <w:lvlJc w:val="left"/>
      <w:pPr>
        <w:ind w:left="420" w:hanging="420"/>
      </w:pPr>
      <w:rPr>
        <w:rFonts w:ascii="Noto Sans" w:cs="Noto Sans" w:eastAsia="Noto Sans" w:hAnsi="Noto San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" w:cs="Noto Sans" w:eastAsia="Noto Sans" w:hAnsi="Noto San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" w:cs="Noto Sans" w:eastAsia="Noto Sans" w:hAnsi="Noto San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" w:cs="Noto Sans" w:eastAsia="Noto Sans" w:hAnsi="Noto San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" w:cs="Noto Sans" w:eastAsia="Noto Sans" w:hAnsi="Noto San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" w:cs="Noto Sans" w:eastAsia="Noto Sans" w:hAnsi="Noto San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" w:cs="Noto Sans" w:eastAsia="Noto Sans" w:hAnsi="Noto Sans"/>
      </w:rPr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−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−"/>
      <w:lvlJc w:val="left"/>
      <w:pPr>
        <w:ind w:left="644" w:hanging="358.99999999999994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8">
    <w:lvl w:ilvl="0">
      <w:start w:val="1"/>
      <w:numFmt w:val="bullet"/>
      <w:lvlText w:val="⮚"/>
      <w:lvlJc w:val="left"/>
      <w:pPr>
        <w:ind w:left="420" w:hanging="420"/>
      </w:pPr>
      <w:rPr>
        <w:rFonts w:ascii="Noto Sans" w:cs="Noto Sans" w:eastAsia="Noto Sans" w:hAnsi="Noto San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" w:cs="Noto Sans" w:eastAsia="Noto Sans" w:hAnsi="Noto San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" w:cs="Noto Sans" w:eastAsia="Noto Sans" w:hAnsi="Noto San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" w:cs="Noto Sans" w:eastAsia="Noto Sans" w:hAnsi="Noto San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" w:cs="Noto Sans" w:eastAsia="Noto Sans" w:hAnsi="Noto San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" w:cs="Noto Sans" w:eastAsia="Noto Sans" w:hAnsi="Noto San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" w:cs="Noto Sans" w:eastAsia="Noto Sans" w:hAnsi="Noto Sans"/>
      </w:rPr>
    </w:lvl>
  </w:abstractNum>
  <w:abstractNum w:abstractNumId="9">
    <w:lvl w:ilvl="0">
      <w:start w:val="1"/>
      <w:numFmt w:val="bullet"/>
      <w:lvlText w:val="⮚"/>
      <w:lvlJc w:val="left"/>
      <w:pPr>
        <w:ind w:left="420" w:hanging="420"/>
      </w:pPr>
      <w:rPr>
        <w:rFonts w:ascii="Noto Sans" w:cs="Noto Sans" w:eastAsia="Noto Sans" w:hAnsi="Noto San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" w:cs="Noto Sans" w:eastAsia="Noto Sans" w:hAnsi="Noto San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" w:cs="Noto Sans" w:eastAsia="Noto Sans" w:hAnsi="Noto San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" w:cs="Noto Sans" w:eastAsia="Noto Sans" w:hAnsi="Noto San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" w:cs="Noto Sans" w:eastAsia="Noto Sans" w:hAnsi="Noto San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" w:cs="Noto Sans" w:eastAsia="Noto Sans" w:hAnsi="Noto San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" w:cs="Noto Sans" w:eastAsia="Noto Sans" w:hAnsi="Noto Sans"/>
      </w:rPr>
    </w:lvl>
  </w:abstractNum>
  <w:abstractNum w:abstractNumId="10">
    <w:lvl w:ilvl="0">
      <w:start w:val="1"/>
      <w:numFmt w:val="bullet"/>
      <w:lvlText w:val="⮚"/>
      <w:lvlJc w:val="left"/>
      <w:pPr>
        <w:ind w:left="420" w:hanging="420"/>
      </w:pPr>
      <w:rPr>
        <w:rFonts w:ascii="Noto Sans" w:cs="Noto Sans" w:eastAsia="Noto Sans" w:hAnsi="Noto San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" w:cs="Noto Sans" w:eastAsia="Noto Sans" w:hAnsi="Noto San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" w:cs="Noto Sans" w:eastAsia="Noto Sans" w:hAnsi="Noto San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" w:cs="Noto Sans" w:eastAsia="Noto Sans" w:hAnsi="Noto San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" w:cs="Noto Sans" w:eastAsia="Noto Sans" w:hAnsi="Noto San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" w:cs="Noto Sans" w:eastAsia="Noto Sans" w:hAnsi="Noto San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120" w:before="120" w:line="360" w:lineRule="auto"/>
      <w:ind w:left="420" w:hanging="420"/>
      <w:jc w:val="both"/>
    </w:pPr>
    <w:rPr>
      <w:rFonts w:ascii="Arial" w:cs="Arial" w:eastAsia="Arial" w:hAnsi="Arial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spacing w:after="120" w:before="120" w:line="360" w:lineRule="auto"/>
      <w:ind w:left="420" w:hanging="420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widowControl w:val="0"/>
      <w:spacing w:after="120" w:before="120" w:line="360" w:lineRule="auto"/>
      <w:ind w:left="420" w:hanging="420"/>
      <w:jc w:val="both"/>
    </w:pPr>
    <w:rPr>
      <w:rFonts w:ascii="Arial" w:cs="Arial" w:eastAsia="Arial" w:hAnsi="Arial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widowControl w:val="0"/>
      <w:spacing w:after="120" w:before="120" w:line="360" w:lineRule="auto"/>
      <w:ind w:left="420" w:hanging="420"/>
      <w:jc w:val="both"/>
    </w:pPr>
    <w:rPr>
      <w:rFonts w:ascii="Arial" w:cs="Arial" w:eastAsia="Arial" w:hAnsi="Arial"/>
      <w:b w:val="1"/>
      <w:i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832B6"/>
    <w:rPr>
      <w:rFonts w:asciiTheme="minorHAnsi" w:cstheme="minorBidi" w:eastAsiaTheme="minorHAnsi" w:hAnsiTheme="minorHAnsi"/>
      <w:lang w:eastAsia="en-US"/>
    </w:rPr>
  </w:style>
  <w:style w:type="paragraph" w:styleId="Heading1">
    <w:name w:val="heading 1"/>
    <w:basedOn w:val="Normal"/>
    <w:next w:val="Normal"/>
    <w:qFormat w:val="1"/>
    <w:pPr>
      <w:keepNext w:val="1"/>
      <w:widowControl w:val="0"/>
      <w:numPr>
        <w:numId w:val="1"/>
      </w:numPr>
      <w:spacing w:after="120" w:before="120" w:line="360" w:lineRule="auto"/>
      <w:jc w:val="both"/>
      <w:outlineLvl w:val="0"/>
    </w:pPr>
    <w:rPr>
      <w:rFonts w:ascii="Arial" w:cs="Times New Roman" w:eastAsia="Times New Roman" w:hAnsi="Arial"/>
      <w:sz w:val="28"/>
      <w:szCs w:val="20"/>
    </w:rPr>
  </w:style>
  <w:style w:type="paragraph" w:styleId="Heading2">
    <w:name w:val="heading 2"/>
    <w:basedOn w:val="Heading1"/>
    <w:next w:val="Normal"/>
    <w:qFormat w:val="1"/>
    <w:pPr>
      <w:numPr>
        <w:ilvl w:val="1"/>
      </w:numPr>
      <w:outlineLvl w:val="1"/>
    </w:pPr>
    <w:rPr>
      <w:b w:val="1"/>
      <w:sz w:val="24"/>
    </w:rPr>
  </w:style>
  <w:style w:type="paragraph" w:styleId="Heading3">
    <w:name w:val="heading 3"/>
    <w:basedOn w:val="Heading1"/>
    <w:next w:val="Normal"/>
    <w:qFormat w:val="1"/>
    <w:pPr>
      <w:numPr>
        <w:ilvl w:val="2"/>
      </w:numPr>
      <w:outlineLvl w:val="2"/>
    </w:pPr>
    <w:rPr>
      <w:b w:val="1"/>
      <w:sz w:val="22"/>
    </w:rPr>
  </w:style>
  <w:style w:type="paragraph" w:styleId="Heading4">
    <w:name w:val="heading 4"/>
    <w:basedOn w:val="Heading1"/>
    <w:next w:val="Normal"/>
    <w:qFormat w:val="1"/>
    <w:pPr>
      <w:numPr>
        <w:ilvl w:val="3"/>
      </w:numPr>
      <w:outlineLvl w:val="3"/>
    </w:pPr>
    <w:rPr>
      <w:b w:val="1"/>
      <w:i w:val="1"/>
      <w:sz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Footer">
    <w:name w:val="footer"/>
    <w:basedOn w:val="Normal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 w:val="1"/>
    <w:qFormat w:val="1"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unhideWhenUsed w:val="1"/>
    <w:pPr>
      <w:spacing w:after="100"/>
    </w:pPr>
  </w:style>
  <w:style w:type="paragraph" w:styleId="TOC2">
    <w:name w:val="toc 2"/>
    <w:basedOn w:val="Normal"/>
    <w:next w:val="Normal"/>
    <w:uiPriority w:val="39"/>
    <w:unhideWhenUsed w:val="1"/>
    <w:qFormat w:val="1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 w:val="1"/>
    <w:pPr>
      <w:spacing w:after="100"/>
      <w:ind w:left="440"/>
    </w:pPr>
  </w:style>
  <w:style w:type="paragraph" w:styleId="NoSpacing">
    <w:name w:val="No Spacing"/>
    <w:uiPriority w:val="1"/>
    <w:qFormat w:val="1"/>
    <w:pPr>
      <w:spacing w:after="0" w:line="240" w:lineRule="auto"/>
    </w:pPr>
    <w:rPr>
      <w:rFonts w:asciiTheme="minorHAnsi" w:cstheme="minorBidi" w:eastAsiaTheme="minorEastAsia" w:hAnsiTheme="minorHAnsi"/>
      <w:lang w:eastAsia="en-US"/>
    </w:rPr>
  </w:style>
  <w:style w:type="paragraph" w:styleId="TOCHeading1" w:customStyle="1">
    <w:name w:val="TOC Heading1"/>
    <w:basedOn w:val="Heading1"/>
    <w:next w:val="Normal"/>
    <w:uiPriority w:val="39"/>
    <w:unhideWhenUsed w:val="1"/>
    <w:qFormat w:val="1"/>
    <w:pPr>
      <w:keepLines w:val="1"/>
      <w:widowControl w:val="1"/>
      <w:numPr>
        <w:numId w:val="0"/>
      </w:numPr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WPSOffice1" w:customStyle="1">
    <w:name w:val="WPSOffice手动目录 1"/>
    <w:rPr>
      <w:rFonts w:asciiTheme="minorHAnsi" w:cstheme="minorBidi" w:eastAsiaTheme="minorEastAsia" w:hAnsiTheme="minorHAnsi"/>
      <w:sz w:val="20"/>
      <w:szCs w:val="20"/>
    </w:rPr>
  </w:style>
  <w:style w:type="paragraph" w:styleId="WPSOffice2" w:customStyle="1">
    <w:name w:val="WPSOffice手动目录 2"/>
    <w:pPr>
      <w:ind w:left="200" w:leftChars="200"/>
    </w:pPr>
    <w:rPr>
      <w:rFonts w:asciiTheme="minorHAnsi" w:cstheme="minorBidi" w:eastAsiaTheme="minorEastAsia" w:hAnsiTheme="minorHAnsi"/>
      <w:sz w:val="20"/>
      <w:szCs w:val="20"/>
    </w:rPr>
  </w:style>
  <w:style w:type="paragraph" w:styleId="WPSOffice3" w:customStyle="1">
    <w:name w:val="WPSOffice手动目录 3"/>
    <w:pPr>
      <w:ind w:left="400" w:leftChars="400"/>
    </w:pPr>
    <w:rPr>
      <w:rFonts w:asciiTheme="minorHAnsi" w:cstheme="minorBidi" w:eastAsiaTheme="minorEastAsia" w:hAnsiTheme="minorHAnsi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4.jpg"/><Relationship Id="rId8" Type="http://schemas.openxmlformats.org/officeDocument/2006/relationships/image" Target="media/image18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19" Type="http://schemas.openxmlformats.org/officeDocument/2006/relationships/image" Target="media/image11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KmPZAEsjTwkByrclZWjHHVCq3A==">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2022-11-04T07:55:00Z</dcterms:created>
  <dc:creator>google1574343708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15E383171C9B41EA8CA834328E5ED8CE</vt:lpwstr>
  </property>
</Properties>
</file>