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ED4E70" w14:textId="19CCAF02" w:rsidR="00EC49E9" w:rsidRPr="00FE1315" w:rsidRDefault="00FE1315" w:rsidP="00FE1315">
      <w:pPr>
        <w:jc w:val="center"/>
        <w:rPr>
          <w:b/>
          <w:bCs/>
          <w:sz w:val="36"/>
          <w:szCs w:val="36"/>
        </w:rPr>
      </w:pPr>
      <w:r w:rsidRPr="00FE1315">
        <w:rPr>
          <w:b/>
          <w:bCs/>
          <w:sz w:val="36"/>
          <w:szCs w:val="36"/>
        </w:rPr>
        <w:t>Τεχνικές Βελτιστοποίησης</w:t>
      </w:r>
    </w:p>
    <w:p w14:paraId="5C62B152" w14:textId="79FF6346" w:rsidR="00FE1315" w:rsidRPr="00FE1315" w:rsidRDefault="00FE1315" w:rsidP="00FE1315">
      <w:pPr>
        <w:jc w:val="center"/>
        <w:rPr>
          <w:sz w:val="28"/>
          <w:szCs w:val="28"/>
        </w:rPr>
      </w:pPr>
      <w:r w:rsidRPr="00FE1315">
        <w:rPr>
          <w:sz w:val="28"/>
          <w:szCs w:val="28"/>
        </w:rPr>
        <w:t xml:space="preserve">Αναφορά για την </w:t>
      </w:r>
      <w:r w:rsidR="00CE61C9">
        <w:rPr>
          <w:sz w:val="28"/>
          <w:szCs w:val="28"/>
        </w:rPr>
        <w:t>3</w:t>
      </w:r>
      <w:r w:rsidRPr="00FE1315">
        <w:rPr>
          <w:sz w:val="28"/>
          <w:szCs w:val="28"/>
          <w:vertAlign w:val="superscript"/>
        </w:rPr>
        <w:t>η</w:t>
      </w:r>
      <w:r w:rsidRPr="00FE1315">
        <w:rPr>
          <w:sz w:val="28"/>
          <w:szCs w:val="28"/>
        </w:rPr>
        <w:t xml:space="preserve"> εργ</w:t>
      </w:r>
      <w:r>
        <w:rPr>
          <w:sz w:val="28"/>
          <w:szCs w:val="28"/>
        </w:rPr>
        <w:t>αστηριακή άσκηση</w:t>
      </w:r>
    </w:p>
    <w:p w14:paraId="7E2A96BD" w14:textId="42E5D80E" w:rsidR="00FE1315" w:rsidRDefault="00FE1315" w:rsidP="00FE1315">
      <w:pPr>
        <w:jc w:val="center"/>
        <w:rPr>
          <w:sz w:val="24"/>
          <w:szCs w:val="24"/>
        </w:rPr>
      </w:pPr>
    </w:p>
    <w:p w14:paraId="069E739F" w14:textId="07C648C5" w:rsidR="00FE1315" w:rsidRDefault="00FE1315" w:rsidP="00FE1315">
      <w:pPr>
        <w:jc w:val="center"/>
        <w:rPr>
          <w:sz w:val="24"/>
          <w:szCs w:val="24"/>
        </w:rPr>
      </w:pPr>
    </w:p>
    <w:p w14:paraId="5CE27545" w14:textId="22923B0F" w:rsidR="00FE1315" w:rsidRPr="00FE1315" w:rsidRDefault="00FE1315" w:rsidP="00FE1315">
      <w:pPr>
        <w:jc w:val="center"/>
        <w:rPr>
          <w:sz w:val="28"/>
          <w:szCs w:val="28"/>
        </w:rPr>
      </w:pPr>
      <w:r w:rsidRPr="00FE1315">
        <w:rPr>
          <w:sz w:val="28"/>
          <w:szCs w:val="28"/>
        </w:rPr>
        <w:t xml:space="preserve">Θεόδωρος Λιούπης </w:t>
      </w:r>
    </w:p>
    <w:p w14:paraId="5EF08524" w14:textId="0AC6D4F4" w:rsidR="00FE1315" w:rsidRPr="00FE1315" w:rsidRDefault="00FE1315" w:rsidP="00FE1315">
      <w:pPr>
        <w:jc w:val="center"/>
        <w:rPr>
          <w:sz w:val="28"/>
          <w:szCs w:val="28"/>
        </w:rPr>
      </w:pPr>
      <w:r w:rsidRPr="00FE1315">
        <w:rPr>
          <w:sz w:val="28"/>
          <w:szCs w:val="28"/>
        </w:rPr>
        <w:t>ΑΕΜ 9733</w:t>
      </w:r>
    </w:p>
    <w:p w14:paraId="08E4542F" w14:textId="3A7E43C0" w:rsidR="00FE1315" w:rsidRDefault="00FE1315" w:rsidP="00FE1315">
      <w:pPr>
        <w:jc w:val="center"/>
        <w:rPr>
          <w:sz w:val="24"/>
          <w:szCs w:val="24"/>
        </w:rPr>
      </w:pPr>
    </w:p>
    <w:p w14:paraId="18F9EAD4" w14:textId="46B284D5" w:rsidR="00FE1315" w:rsidRDefault="00FE1315" w:rsidP="00FE1315">
      <w:pPr>
        <w:jc w:val="center"/>
        <w:rPr>
          <w:sz w:val="24"/>
          <w:szCs w:val="24"/>
        </w:rPr>
      </w:pPr>
    </w:p>
    <w:p w14:paraId="178A0A8B" w14:textId="77777777" w:rsidR="00FE1315" w:rsidRDefault="00FE1315" w:rsidP="00FE1315">
      <w:pPr>
        <w:jc w:val="center"/>
        <w:rPr>
          <w:sz w:val="24"/>
          <w:szCs w:val="24"/>
        </w:rPr>
      </w:pPr>
    </w:p>
    <w:p w14:paraId="18301490" w14:textId="426AFA8F" w:rsidR="00FE1315" w:rsidRPr="00FE1315" w:rsidRDefault="00FE1315" w:rsidP="00FE1315">
      <w:pPr>
        <w:jc w:val="center"/>
        <w:rPr>
          <w:sz w:val="24"/>
          <w:szCs w:val="24"/>
        </w:rPr>
      </w:pPr>
    </w:p>
    <w:p w14:paraId="7E077553" w14:textId="38244158" w:rsidR="00FE1315" w:rsidRDefault="00FE1315" w:rsidP="00FE131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B6CF3DD" wp14:editId="40CDF45C">
            <wp:extent cx="1394460" cy="1394460"/>
            <wp:effectExtent l="0" t="0" r="0" b="0"/>
            <wp:docPr id="1" name="Εικόνα 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uth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913A" w14:textId="0FAC2197" w:rsidR="00FE1315" w:rsidRPr="00FE1315" w:rsidRDefault="00FE1315" w:rsidP="00FE1315"/>
    <w:p w14:paraId="599155FA" w14:textId="379C3389" w:rsidR="00FE1315" w:rsidRPr="00FE1315" w:rsidRDefault="00FE1315" w:rsidP="00FE1315"/>
    <w:p w14:paraId="7E71CED4" w14:textId="6F18A6D4" w:rsidR="00FE1315" w:rsidRPr="00FE1315" w:rsidRDefault="00FE1315" w:rsidP="00FE1315"/>
    <w:p w14:paraId="1FC5111F" w14:textId="662EA0B6" w:rsidR="00FE1315" w:rsidRPr="00FE1315" w:rsidRDefault="00FE1315" w:rsidP="00FE1315"/>
    <w:p w14:paraId="25D846C7" w14:textId="751FFFE7" w:rsidR="00FE1315" w:rsidRPr="00FE1315" w:rsidRDefault="00FE1315" w:rsidP="00FE1315"/>
    <w:p w14:paraId="67A94949" w14:textId="646D65D6" w:rsidR="00FE1315" w:rsidRPr="00FE1315" w:rsidRDefault="00FE1315" w:rsidP="00FE1315"/>
    <w:p w14:paraId="53E8A74C" w14:textId="1F66DF4F" w:rsidR="00FE1315" w:rsidRPr="00FE1315" w:rsidRDefault="00FE1315" w:rsidP="00FE1315"/>
    <w:p w14:paraId="4891A53A" w14:textId="167C7F82" w:rsidR="00FE1315" w:rsidRPr="00FE1315" w:rsidRDefault="00FE1315" w:rsidP="00FE1315"/>
    <w:p w14:paraId="4134651C" w14:textId="1217B692" w:rsidR="00FE1315" w:rsidRPr="00FE1315" w:rsidRDefault="00FE1315" w:rsidP="00FE1315"/>
    <w:p w14:paraId="32C3B8E3" w14:textId="199898A3" w:rsidR="00FE1315" w:rsidRPr="00FE1315" w:rsidRDefault="00FE1315" w:rsidP="00FE1315"/>
    <w:p w14:paraId="0E245339" w14:textId="2299796A" w:rsidR="00FE1315" w:rsidRPr="00FE1315" w:rsidRDefault="00FE1315" w:rsidP="00FE1315"/>
    <w:p w14:paraId="74D3AAD3" w14:textId="774D6041" w:rsidR="00FE1315" w:rsidRPr="00FE1315" w:rsidRDefault="00FE1315" w:rsidP="00FE1315"/>
    <w:p w14:paraId="6E728456" w14:textId="3A4BD8A5" w:rsidR="00FE1315" w:rsidRPr="00FE1315" w:rsidRDefault="00FE1315" w:rsidP="00FE1315"/>
    <w:p w14:paraId="0AC30018" w14:textId="75E75D80" w:rsidR="00FE1315" w:rsidRPr="00FE1315" w:rsidRDefault="00FE1315" w:rsidP="00FE1315"/>
    <w:p w14:paraId="47FAEDF6" w14:textId="0087D6F4" w:rsidR="00FE1315" w:rsidRPr="00FE1315" w:rsidRDefault="00FE1315" w:rsidP="00FE1315"/>
    <w:p w14:paraId="764E0749" w14:textId="2A7A61A6" w:rsidR="00FE1315" w:rsidRPr="00FE1315" w:rsidRDefault="00FE1315" w:rsidP="00FE1315"/>
    <w:p w14:paraId="3400F280" w14:textId="2363E022" w:rsidR="00FE1315" w:rsidRPr="00FE1315" w:rsidRDefault="00FE1315" w:rsidP="00FE1315"/>
    <w:p w14:paraId="499A44B4" w14:textId="3E4A8AC0" w:rsidR="00FE1315" w:rsidRPr="00FE1315" w:rsidRDefault="00FE1315" w:rsidP="00FE1315"/>
    <w:p w14:paraId="4CB9CE07" w14:textId="0F21BA10" w:rsidR="00FE1315" w:rsidRPr="00FE1315" w:rsidRDefault="00FE1315" w:rsidP="00FE1315"/>
    <w:p w14:paraId="1BEBB149" w14:textId="3BFCFD36" w:rsidR="00FE1315" w:rsidRPr="00FE1315" w:rsidRDefault="00FE1315" w:rsidP="00FE1315"/>
    <w:p w14:paraId="738AC33A" w14:textId="2D707445" w:rsidR="00FE1315" w:rsidRPr="00FE1315" w:rsidRDefault="00FE1315" w:rsidP="00FE1315"/>
    <w:p w14:paraId="4E2939A2" w14:textId="1E94C908" w:rsidR="00FE1315" w:rsidRPr="00FE1315" w:rsidRDefault="00FE1315" w:rsidP="00FE1315"/>
    <w:p w14:paraId="4CF0EED4" w14:textId="52071A53" w:rsidR="00FE1315" w:rsidRPr="00FE1315" w:rsidRDefault="00FE1315" w:rsidP="00FE1315"/>
    <w:p w14:paraId="7589BDC9" w14:textId="4042CDD7" w:rsidR="00FE1315" w:rsidRPr="00FE1315" w:rsidRDefault="00FE1315" w:rsidP="00FE1315"/>
    <w:p w14:paraId="5DDF9AD4" w14:textId="601316AA" w:rsidR="00FE1315" w:rsidRDefault="00FE1315" w:rsidP="00FE1315"/>
    <w:p w14:paraId="3A1C58CA" w14:textId="77777777" w:rsidR="00FE1315" w:rsidRPr="00FE1315" w:rsidRDefault="00FE1315" w:rsidP="00FE1315"/>
    <w:p w14:paraId="4ACAFFB4" w14:textId="68C06D50" w:rsidR="00FE1315" w:rsidRDefault="00FE1315" w:rsidP="00FE1315">
      <w:pPr>
        <w:rPr>
          <w:noProof/>
        </w:rPr>
      </w:pPr>
    </w:p>
    <w:p w14:paraId="392E767F" w14:textId="6EB0D50D" w:rsidR="00FE1315" w:rsidRDefault="00FE1315" w:rsidP="00FE1315">
      <w:pPr>
        <w:jc w:val="center"/>
      </w:pPr>
      <w:r>
        <w:t>Χειμερινό εξάμηνο 2022-2023</w:t>
      </w:r>
    </w:p>
    <w:p w14:paraId="6E35F550" w14:textId="77777777" w:rsidR="00CB316E" w:rsidRDefault="002F623E" w:rsidP="002F623E">
      <w:pPr>
        <w:rPr>
          <w:sz w:val="24"/>
          <w:szCs w:val="24"/>
        </w:rPr>
      </w:pPr>
      <w:r>
        <w:rPr>
          <w:sz w:val="24"/>
          <w:szCs w:val="24"/>
        </w:rPr>
        <w:lastRenderedPageBreak/>
        <w:t>Ζητούμενο της 3</w:t>
      </w:r>
      <w:r w:rsidRPr="002F623E">
        <w:rPr>
          <w:sz w:val="24"/>
          <w:szCs w:val="24"/>
          <w:vertAlign w:val="superscript"/>
        </w:rPr>
        <w:t>ης</w:t>
      </w:r>
      <w:r>
        <w:rPr>
          <w:sz w:val="24"/>
          <w:szCs w:val="24"/>
        </w:rPr>
        <w:t xml:space="preserve"> εργαστηριακής άσκησης ήταν: 1) η δοκιμή της Μεθόδου Μέγιστης Καθόδου χωρίς περιορισμούς σε συνάρτηση </w:t>
      </w:r>
      <w:r w:rsidRPr="002F623E">
        <w:rPr>
          <w:rFonts w:ascii="Cambria Math" w:eastAsia="CIDFont+F3" w:hAnsi="Cambria Math" w:cs="Cambria Math"/>
          <w:sz w:val="24"/>
          <w:szCs w:val="24"/>
        </w:rPr>
        <w:t>𝑓</w:t>
      </w:r>
      <w:r w:rsidRPr="002F623E">
        <w:rPr>
          <w:rFonts w:ascii="CIDFont+F3" w:eastAsia="CIDFont+F3" w:cs="CIDFont+F3"/>
          <w:sz w:val="24"/>
          <w:szCs w:val="24"/>
        </w:rPr>
        <w:t>:</w:t>
      </w:r>
      <w:r w:rsidRPr="002F623E">
        <w:rPr>
          <w:rFonts w:eastAsia="CIDFont+F3" w:cs="CIDFont+F3"/>
          <w:sz w:val="24"/>
          <w:szCs w:val="24"/>
          <w:lang w:val="en-US"/>
        </w:rPr>
        <w:t>R</w:t>
      </w:r>
      <w:r w:rsidRPr="002F623E">
        <w:rPr>
          <w:rFonts w:eastAsia="CIDFont+F3" w:cs="CIDFont+F3"/>
          <w:sz w:val="24"/>
          <w:szCs w:val="24"/>
          <w:vertAlign w:val="superscript"/>
        </w:rPr>
        <w:t>2</w:t>
      </w:r>
      <w:r w:rsidRPr="002F623E">
        <w:rPr>
          <w:rFonts w:eastAsia="CIDFont+F3" w:cs="CIDFont+F3"/>
          <w:sz w:val="24"/>
          <w:szCs w:val="24"/>
        </w:rPr>
        <w:t xml:space="preserve"> </w:t>
      </w:r>
      <w:r w:rsidRPr="002F623E">
        <w:rPr>
          <w:rFonts w:eastAsia="CIDFont+F3" w:cstheme="minorHAnsi"/>
          <w:sz w:val="24"/>
          <w:szCs w:val="24"/>
        </w:rPr>
        <w:t xml:space="preserve">→ </w:t>
      </w:r>
      <w:r>
        <w:rPr>
          <w:rFonts w:eastAsia="CIDFont+F3" w:cstheme="minorHAnsi"/>
          <w:sz w:val="24"/>
          <w:szCs w:val="24"/>
          <w:lang w:val="en-US"/>
        </w:rPr>
        <w:t>R</w:t>
      </w:r>
      <w:r w:rsidRPr="002F623E">
        <w:rPr>
          <w:rFonts w:eastAsia="CIDFont+F3" w:cstheme="minorHAnsi"/>
          <w:sz w:val="24"/>
          <w:szCs w:val="24"/>
        </w:rPr>
        <w:t xml:space="preserve"> </w:t>
      </w:r>
      <w:r>
        <w:rPr>
          <w:rFonts w:eastAsia="CIDFont+F3" w:cstheme="minorHAnsi"/>
          <w:sz w:val="24"/>
          <w:szCs w:val="24"/>
        </w:rPr>
        <w:t xml:space="preserve">με τέσσερα διαφορετικά βήματα </w:t>
      </w:r>
      <w:r w:rsidRPr="002F623E">
        <w:rPr>
          <w:rFonts w:ascii="Cambria Math" w:eastAsia="CIDFont+F3" w:hAnsi="Cambria Math" w:cs="Cambria Math"/>
          <w:sz w:val="28"/>
          <w:szCs w:val="28"/>
        </w:rPr>
        <w:t>𝛾</w:t>
      </w:r>
      <w:r w:rsidRPr="002F623E">
        <w:rPr>
          <w:rFonts w:eastAsia="CIDFont+F3" w:cstheme="minorHAnsi"/>
          <w:sz w:val="28"/>
          <w:szCs w:val="28"/>
          <w:vertAlign w:val="subscript"/>
        </w:rPr>
        <w:t>κ</w:t>
      </w:r>
      <w:r>
        <w:rPr>
          <w:rFonts w:eastAsia="CIDFont+F3" w:cstheme="minorHAnsi"/>
          <w:sz w:val="28"/>
          <w:szCs w:val="28"/>
          <w:vertAlign w:val="subscript"/>
        </w:rPr>
        <w:t xml:space="preserve"> </w:t>
      </w:r>
      <w:r>
        <w:rPr>
          <w:rFonts w:eastAsia="CIDFont+F3" w:cstheme="minorHAnsi"/>
          <w:sz w:val="24"/>
          <w:szCs w:val="24"/>
        </w:rPr>
        <w:t xml:space="preserve">και τυχαίο σημείο εκκίνησης του αλγορίθμου, 2) η δοκιμή </w:t>
      </w:r>
      <w:r>
        <w:rPr>
          <w:sz w:val="24"/>
          <w:szCs w:val="24"/>
        </w:rPr>
        <w:t xml:space="preserve">της Μεθόδου Μέγιστης Καθόδου με προβολή σε τρεις διαφορετικές περιπτώσεις (διαφορετικά </w:t>
      </w:r>
      <w:r w:rsidRPr="002F623E">
        <w:rPr>
          <w:rFonts w:ascii="Cambria Math" w:eastAsia="CIDFont+F3" w:hAnsi="Cambria Math" w:cs="Cambria Math"/>
          <w:sz w:val="28"/>
          <w:szCs w:val="28"/>
        </w:rPr>
        <w:t>𝛾</w:t>
      </w:r>
      <w:r w:rsidRPr="002F623E">
        <w:rPr>
          <w:rFonts w:eastAsia="CIDFont+F3" w:cstheme="minorHAnsi"/>
          <w:sz w:val="28"/>
          <w:szCs w:val="28"/>
          <w:vertAlign w:val="subscript"/>
        </w:rPr>
        <w:t xml:space="preserve">κ, </w:t>
      </w:r>
      <w:r w:rsidRPr="002F623E">
        <w:rPr>
          <w:rFonts w:ascii="Cambria Math" w:eastAsia="CIDFont+F3" w:hAnsi="Cambria Math" w:cs="Cambria Math"/>
          <w:sz w:val="28"/>
          <w:szCs w:val="28"/>
        </w:rPr>
        <w:t>𝑠</w:t>
      </w:r>
      <w:r w:rsidRPr="002F623E">
        <w:rPr>
          <w:rFonts w:eastAsia="CIDFont+F3" w:cstheme="minorHAnsi"/>
          <w:sz w:val="28"/>
          <w:szCs w:val="28"/>
          <w:vertAlign w:val="subscript"/>
        </w:rPr>
        <w:t xml:space="preserve">κ, </w:t>
      </w:r>
      <w:r>
        <w:rPr>
          <w:rFonts w:eastAsia="CIDFont+F3" w:cstheme="minorHAnsi"/>
          <w:sz w:val="24"/>
          <w:szCs w:val="24"/>
        </w:rPr>
        <w:t>σημεία εκκίνησης</w:t>
      </w:r>
      <w:r>
        <w:rPr>
          <w:sz w:val="24"/>
          <w:szCs w:val="24"/>
        </w:rPr>
        <w:t>).</w:t>
      </w:r>
      <w:r w:rsidR="00FC40D5">
        <w:rPr>
          <w:sz w:val="24"/>
          <w:szCs w:val="24"/>
        </w:rPr>
        <w:t xml:space="preserve"> </w:t>
      </w:r>
    </w:p>
    <w:p w14:paraId="25FBE6B5" w14:textId="07EB700A" w:rsidR="002F623E" w:rsidRDefault="002F623E" w:rsidP="002F623E">
      <w:pPr>
        <w:rPr>
          <w:sz w:val="24"/>
          <w:szCs w:val="24"/>
        </w:rPr>
      </w:pPr>
      <w:r>
        <w:rPr>
          <w:sz w:val="24"/>
          <w:szCs w:val="24"/>
        </w:rPr>
        <w:t>Η συνάρτηση στην οποί</w:t>
      </w:r>
      <w:r w:rsidR="00FC40D5">
        <w:rPr>
          <w:sz w:val="24"/>
          <w:szCs w:val="24"/>
        </w:rPr>
        <w:t>α</w:t>
      </w:r>
      <w:r>
        <w:rPr>
          <w:sz w:val="24"/>
          <w:szCs w:val="24"/>
        </w:rPr>
        <w:t xml:space="preserve"> έγιναν οι δοκιμές είναι η εξής:</w:t>
      </w:r>
    </w:p>
    <w:p w14:paraId="4891794D" w14:textId="437473C4" w:rsidR="002F623E" w:rsidRDefault="002F623E" w:rsidP="002F623E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A03B665" wp14:editId="1FC5D62D">
            <wp:extent cx="3063240" cy="429276"/>
            <wp:effectExtent l="0" t="0" r="3810" b="889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unct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443" cy="45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8378" w14:textId="586806CA" w:rsidR="00FC40D5" w:rsidRDefault="00FC40D5" w:rsidP="00FC40D5">
      <w:pPr>
        <w:rPr>
          <w:sz w:val="24"/>
          <w:szCs w:val="24"/>
        </w:rPr>
      </w:pPr>
      <w:r>
        <w:rPr>
          <w:sz w:val="24"/>
          <w:szCs w:val="24"/>
        </w:rPr>
        <w:t xml:space="preserve">Για την απεικόνιση της γραφικής παράστασης της συνάρτησης γράφτηκε ξεχωριστό </w:t>
      </w:r>
      <w:r>
        <w:rPr>
          <w:sz w:val="24"/>
          <w:szCs w:val="24"/>
          <w:lang w:val="en-US"/>
        </w:rPr>
        <w:t>script</w:t>
      </w:r>
      <w:r w:rsidRPr="00FC40D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στο </w:t>
      </w:r>
      <w:r>
        <w:rPr>
          <w:sz w:val="24"/>
          <w:szCs w:val="24"/>
          <w:lang w:val="en-US"/>
        </w:rPr>
        <w:t>MATLAB</w:t>
      </w:r>
      <w:r w:rsidRPr="00FC40D5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Παρακάτω βλέπουμε την τρισδιάστατη απεικόνιση της συνάρτησης αλλά και το διάγραμμα του επιπέδου </w:t>
      </w:r>
      <w:r>
        <w:rPr>
          <w:sz w:val="24"/>
          <w:szCs w:val="24"/>
          <w:lang w:val="en-US"/>
        </w:rPr>
        <w:t>x</w:t>
      </w:r>
      <w:r w:rsidRPr="00FC40D5">
        <w:rPr>
          <w:sz w:val="24"/>
          <w:szCs w:val="24"/>
        </w:rPr>
        <w:t>1-</w:t>
      </w:r>
      <w:r>
        <w:rPr>
          <w:sz w:val="24"/>
          <w:szCs w:val="24"/>
          <w:lang w:val="en-US"/>
        </w:rPr>
        <w:t>x</w:t>
      </w:r>
      <w:r w:rsidRPr="00FC40D5">
        <w:rPr>
          <w:sz w:val="24"/>
          <w:szCs w:val="24"/>
        </w:rPr>
        <w:t>2</w:t>
      </w:r>
      <w:r>
        <w:rPr>
          <w:sz w:val="24"/>
          <w:szCs w:val="24"/>
        </w:rPr>
        <w:t>.</w:t>
      </w:r>
    </w:p>
    <w:p w14:paraId="4F1235B0" w14:textId="663E1E61" w:rsidR="00FC40D5" w:rsidRDefault="00FC40D5" w:rsidP="00FC40D5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5C7A16" wp14:editId="6E8BC88C">
            <wp:extent cx="4097065" cy="3086100"/>
            <wp:effectExtent l="0" t="0" r="0" b="0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un_3d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5" t="3890" r="5170" b="3184"/>
                    <a:stretch/>
                  </pic:blipFill>
                  <pic:spPr bwMode="auto">
                    <a:xfrm>
                      <a:off x="0" y="0"/>
                      <a:ext cx="4114157" cy="309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051FE" w14:textId="3357B697" w:rsidR="00FC40D5" w:rsidRDefault="00FC40D5" w:rsidP="00FC40D5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70494F3" wp14:editId="5B5302E2">
            <wp:extent cx="4105417" cy="3223260"/>
            <wp:effectExtent l="0" t="0" r="9525" b="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un_2d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5" t="3401" r="5659" b="1552"/>
                    <a:stretch/>
                  </pic:blipFill>
                  <pic:spPr bwMode="auto">
                    <a:xfrm>
                      <a:off x="0" y="0"/>
                      <a:ext cx="4138017" cy="3248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4B0A7" w14:textId="22E1F25B" w:rsidR="00FC40D5" w:rsidRDefault="005A2325" w:rsidP="00FC40D5">
      <w:pPr>
        <w:rPr>
          <w:b/>
          <w:bCs/>
          <w:sz w:val="28"/>
          <w:szCs w:val="28"/>
        </w:rPr>
      </w:pPr>
      <w:r w:rsidRPr="005A2325">
        <w:rPr>
          <w:b/>
          <w:bCs/>
          <w:sz w:val="28"/>
          <w:szCs w:val="28"/>
        </w:rPr>
        <w:lastRenderedPageBreak/>
        <w:t xml:space="preserve">Μέγιστη Κάθοδος χωρίς περιορισμούς </w:t>
      </w:r>
    </w:p>
    <w:p w14:paraId="511B4C72" w14:textId="77777777" w:rsidR="002E6112" w:rsidRDefault="002E6112" w:rsidP="00FC40D5">
      <w:pPr>
        <w:rPr>
          <w:b/>
          <w:bCs/>
          <w:sz w:val="28"/>
          <w:szCs w:val="28"/>
        </w:rPr>
      </w:pPr>
    </w:p>
    <w:p w14:paraId="13997A74" w14:textId="05887241" w:rsidR="005A2325" w:rsidRDefault="005A2325" w:rsidP="00FC40D5">
      <w:pPr>
        <w:rPr>
          <w:sz w:val="24"/>
          <w:szCs w:val="24"/>
        </w:rPr>
      </w:pPr>
      <w:r>
        <w:rPr>
          <w:sz w:val="24"/>
          <w:szCs w:val="24"/>
        </w:rPr>
        <w:t>Με α</w:t>
      </w:r>
      <w:r w:rsidRPr="005A2325">
        <w:rPr>
          <w:sz w:val="24"/>
          <w:szCs w:val="24"/>
        </w:rPr>
        <w:t xml:space="preserve">κρίβεια </w:t>
      </w:r>
      <w:r w:rsidRPr="005A2325">
        <w:rPr>
          <w:rFonts w:ascii="Cambria Math" w:hAnsi="Cambria Math" w:cs="Cambria Math"/>
          <w:sz w:val="24"/>
          <w:szCs w:val="24"/>
        </w:rPr>
        <w:t>𝜀</w:t>
      </w:r>
      <w:r w:rsidRPr="005A2325">
        <w:rPr>
          <w:sz w:val="24"/>
          <w:szCs w:val="24"/>
        </w:rPr>
        <w:t xml:space="preserve"> = 0.001</w:t>
      </w:r>
      <w:r w:rsidR="00E92937">
        <w:rPr>
          <w:sz w:val="24"/>
          <w:szCs w:val="24"/>
        </w:rPr>
        <w:t>,</w:t>
      </w:r>
      <w:r w:rsidRPr="005A2325">
        <w:rPr>
          <w:sz w:val="24"/>
          <w:szCs w:val="24"/>
        </w:rPr>
        <w:t xml:space="preserve"> βήμα i)</w:t>
      </w:r>
      <w:r w:rsidR="00E92937" w:rsidRPr="00E92937">
        <w:rPr>
          <w:rFonts w:ascii="Cambria Math" w:eastAsia="CIDFont+F3" w:hAnsi="Cambria Math" w:cs="Cambria Math"/>
          <w:sz w:val="28"/>
          <w:szCs w:val="28"/>
        </w:rPr>
        <w:t xml:space="preserve"> </w:t>
      </w:r>
      <w:r w:rsidR="00E92937" w:rsidRPr="002F623E">
        <w:rPr>
          <w:rFonts w:ascii="Cambria Math" w:eastAsia="CIDFont+F3" w:hAnsi="Cambria Math" w:cs="Cambria Math"/>
          <w:sz w:val="28"/>
          <w:szCs w:val="28"/>
        </w:rPr>
        <w:t>𝛾</w:t>
      </w:r>
      <w:r w:rsidR="00E92937" w:rsidRPr="002F623E">
        <w:rPr>
          <w:rFonts w:eastAsia="CIDFont+F3" w:cstheme="minorHAnsi"/>
          <w:sz w:val="28"/>
          <w:szCs w:val="28"/>
          <w:vertAlign w:val="subscript"/>
        </w:rPr>
        <w:t>κ</w:t>
      </w:r>
      <w:r w:rsidR="00E92937" w:rsidRPr="005A2325">
        <w:rPr>
          <w:sz w:val="24"/>
          <w:szCs w:val="24"/>
        </w:rPr>
        <w:t xml:space="preserve"> </w:t>
      </w:r>
      <w:r w:rsidRPr="005A2325">
        <w:rPr>
          <w:sz w:val="24"/>
          <w:szCs w:val="24"/>
        </w:rPr>
        <w:t xml:space="preserve">= 0.1, </w:t>
      </w:r>
      <w:proofErr w:type="spellStart"/>
      <w:r w:rsidRPr="005A2325">
        <w:rPr>
          <w:sz w:val="24"/>
          <w:szCs w:val="24"/>
        </w:rPr>
        <w:t>ii</w:t>
      </w:r>
      <w:proofErr w:type="spellEnd"/>
      <w:r w:rsidRPr="005A2325">
        <w:rPr>
          <w:sz w:val="24"/>
          <w:szCs w:val="24"/>
        </w:rPr>
        <w:t xml:space="preserve">) </w:t>
      </w:r>
      <w:r w:rsidR="00E92937" w:rsidRPr="002F623E">
        <w:rPr>
          <w:rFonts w:ascii="Cambria Math" w:eastAsia="CIDFont+F3" w:hAnsi="Cambria Math" w:cs="Cambria Math"/>
          <w:sz w:val="28"/>
          <w:szCs w:val="28"/>
        </w:rPr>
        <w:t>𝛾</w:t>
      </w:r>
      <w:r w:rsidR="00E92937" w:rsidRPr="002F623E">
        <w:rPr>
          <w:rFonts w:eastAsia="CIDFont+F3" w:cstheme="minorHAnsi"/>
          <w:sz w:val="28"/>
          <w:szCs w:val="28"/>
          <w:vertAlign w:val="subscript"/>
        </w:rPr>
        <w:t>κ</w:t>
      </w:r>
      <w:r w:rsidRPr="005A2325">
        <w:rPr>
          <w:sz w:val="24"/>
          <w:szCs w:val="24"/>
        </w:rPr>
        <w:t xml:space="preserve"> = 0.3, </w:t>
      </w:r>
      <w:proofErr w:type="spellStart"/>
      <w:r w:rsidRPr="005A2325">
        <w:rPr>
          <w:sz w:val="24"/>
          <w:szCs w:val="24"/>
        </w:rPr>
        <w:t>iii</w:t>
      </w:r>
      <w:proofErr w:type="spellEnd"/>
      <w:r w:rsidRPr="005A2325">
        <w:rPr>
          <w:sz w:val="24"/>
          <w:szCs w:val="24"/>
        </w:rPr>
        <w:t xml:space="preserve">) </w:t>
      </w:r>
      <w:r w:rsidR="00E92937" w:rsidRPr="002F623E">
        <w:rPr>
          <w:rFonts w:ascii="Cambria Math" w:eastAsia="CIDFont+F3" w:hAnsi="Cambria Math" w:cs="Cambria Math"/>
          <w:sz w:val="28"/>
          <w:szCs w:val="28"/>
        </w:rPr>
        <w:t>𝛾</w:t>
      </w:r>
      <w:r w:rsidR="00E92937" w:rsidRPr="002F623E">
        <w:rPr>
          <w:rFonts w:eastAsia="CIDFont+F3" w:cstheme="minorHAnsi"/>
          <w:sz w:val="28"/>
          <w:szCs w:val="28"/>
          <w:vertAlign w:val="subscript"/>
        </w:rPr>
        <w:t>κ</w:t>
      </w:r>
      <w:r w:rsidRPr="005A2325">
        <w:rPr>
          <w:sz w:val="24"/>
          <w:szCs w:val="24"/>
        </w:rPr>
        <w:t xml:space="preserve"> = 3, </w:t>
      </w:r>
      <w:proofErr w:type="spellStart"/>
      <w:r w:rsidRPr="005A2325">
        <w:rPr>
          <w:sz w:val="24"/>
          <w:szCs w:val="24"/>
        </w:rPr>
        <w:t>iv</w:t>
      </w:r>
      <w:proofErr w:type="spellEnd"/>
      <w:r w:rsidRPr="005A2325">
        <w:rPr>
          <w:sz w:val="24"/>
          <w:szCs w:val="24"/>
        </w:rPr>
        <w:t xml:space="preserve">) </w:t>
      </w:r>
      <w:r w:rsidR="00E92937" w:rsidRPr="002F623E">
        <w:rPr>
          <w:rFonts w:ascii="Cambria Math" w:eastAsia="CIDFont+F3" w:hAnsi="Cambria Math" w:cs="Cambria Math"/>
          <w:sz w:val="28"/>
          <w:szCs w:val="28"/>
        </w:rPr>
        <w:t>𝛾</w:t>
      </w:r>
      <w:r w:rsidR="00E92937" w:rsidRPr="002F623E">
        <w:rPr>
          <w:rFonts w:eastAsia="CIDFont+F3" w:cstheme="minorHAnsi"/>
          <w:sz w:val="28"/>
          <w:szCs w:val="28"/>
          <w:vertAlign w:val="subscript"/>
        </w:rPr>
        <w:t>κ</w:t>
      </w:r>
      <w:r w:rsidRPr="005A2325">
        <w:rPr>
          <w:sz w:val="24"/>
          <w:szCs w:val="24"/>
        </w:rPr>
        <w:t xml:space="preserve"> = 5</w:t>
      </w:r>
      <w:r w:rsidR="00E92937">
        <w:rPr>
          <w:sz w:val="24"/>
          <w:szCs w:val="24"/>
        </w:rPr>
        <w:t xml:space="preserve"> και σημείο εκκίνησης το (-10,-8).</w:t>
      </w:r>
    </w:p>
    <w:p w14:paraId="5EEEADA5" w14:textId="0E7FAC18" w:rsidR="00E92937" w:rsidRDefault="00E92937" w:rsidP="00FC40D5">
      <w:pPr>
        <w:rPr>
          <w:sz w:val="24"/>
          <w:szCs w:val="24"/>
        </w:rPr>
      </w:pPr>
    </w:p>
    <w:p w14:paraId="4D61A5F0" w14:textId="482D822C" w:rsidR="00E92937" w:rsidRDefault="00E92937" w:rsidP="00FC40D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1F13FF" wp14:editId="7F645C15">
            <wp:extent cx="5274310" cy="2489200"/>
            <wp:effectExtent l="0" t="0" r="2540" b="6350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ask1_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A53C" w14:textId="6D1BB5EB" w:rsidR="00E92937" w:rsidRDefault="00E92937" w:rsidP="00FC40D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8B3243" wp14:editId="3188EDE8">
            <wp:extent cx="5274310" cy="2469515"/>
            <wp:effectExtent l="0" t="0" r="2540" b="6985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ask1_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F400" w14:textId="06422B0F" w:rsidR="00E92937" w:rsidRDefault="00E92937" w:rsidP="00FC40D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10A7AFE" wp14:editId="340A328D">
            <wp:extent cx="5274310" cy="2522220"/>
            <wp:effectExtent l="0" t="0" r="2540" b="0"/>
            <wp:docPr id="29" name="Εικόνα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ask1_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9E24" w14:textId="142BA591" w:rsidR="00E92937" w:rsidRDefault="00E92937" w:rsidP="00FC40D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2242E01" wp14:editId="1E483C16">
            <wp:extent cx="5274310" cy="2491105"/>
            <wp:effectExtent l="0" t="0" r="2540" b="4445"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ask1_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6D29" w14:textId="146AD20C" w:rsidR="00CB316E" w:rsidRDefault="00CB316E" w:rsidP="00FC40D5">
      <w:pPr>
        <w:rPr>
          <w:sz w:val="24"/>
          <w:szCs w:val="24"/>
        </w:rPr>
      </w:pPr>
    </w:p>
    <w:p w14:paraId="6108E3FC" w14:textId="77777777" w:rsidR="000A54C9" w:rsidRDefault="000A54C9" w:rsidP="00FC40D5">
      <w:pPr>
        <w:rPr>
          <w:sz w:val="24"/>
          <w:szCs w:val="24"/>
        </w:rPr>
      </w:pPr>
    </w:p>
    <w:p w14:paraId="0B7A670D" w14:textId="080DE599" w:rsidR="00CB316E" w:rsidRDefault="00CB316E" w:rsidP="00FC40D5">
      <w:pPr>
        <w:rPr>
          <w:sz w:val="24"/>
          <w:szCs w:val="24"/>
        </w:rPr>
      </w:pPr>
      <w:r>
        <w:rPr>
          <w:sz w:val="24"/>
          <w:szCs w:val="24"/>
        </w:rPr>
        <w:t xml:space="preserve">Σχολιασμός </w:t>
      </w:r>
      <w:r w:rsidR="00E22B61">
        <w:rPr>
          <w:sz w:val="24"/>
          <w:szCs w:val="24"/>
        </w:rPr>
        <w:t xml:space="preserve">των </w:t>
      </w:r>
      <w:r>
        <w:rPr>
          <w:sz w:val="24"/>
          <w:szCs w:val="24"/>
        </w:rPr>
        <w:t>αποτελεσμάτων:</w:t>
      </w:r>
    </w:p>
    <w:p w14:paraId="71FFD7A7" w14:textId="7F012743" w:rsidR="00CB316E" w:rsidRDefault="00CB316E" w:rsidP="00FC40D5">
      <w:pPr>
        <w:rPr>
          <w:sz w:val="24"/>
          <w:szCs w:val="24"/>
        </w:rPr>
      </w:pPr>
    </w:p>
    <w:p w14:paraId="6A4C3072" w14:textId="3143D31A" w:rsidR="00CB316E" w:rsidRDefault="00B41E0C" w:rsidP="00FC40D5">
      <w:pPr>
        <w:rPr>
          <w:sz w:val="24"/>
          <w:szCs w:val="24"/>
        </w:rPr>
      </w:pPr>
      <w:r>
        <w:rPr>
          <w:sz w:val="24"/>
          <w:szCs w:val="24"/>
        </w:rPr>
        <w:t>Παρατηρούμε ότι ο αλγόριθμος για τις δύο τελευταίες</w:t>
      </w:r>
      <w:r w:rsidR="000A54C9">
        <w:rPr>
          <w:sz w:val="24"/>
          <w:szCs w:val="24"/>
        </w:rPr>
        <w:t xml:space="preserve"> περιπτώσεις βήματος </w:t>
      </w:r>
      <w:r w:rsidR="000A54C9" w:rsidRPr="002F623E">
        <w:rPr>
          <w:rFonts w:ascii="Cambria Math" w:eastAsia="CIDFont+F3" w:hAnsi="Cambria Math" w:cs="Cambria Math"/>
          <w:sz w:val="28"/>
          <w:szCs w:val="28"/>
        </w:rPr>
        <w:t>𝛾</w:t>
      </w:r>
      <w:r w:rsidR="000A54C9" w:rsidRPr="002F623E">
        <w:rPr>
          <w:rFonts w:eastAsia="CIDFont+F3" w:cstheme="minorHAnsi"/>
          <w:sz w:val="28"/>
          <w:szCs w:val="28"/>
          <w:vertAlign w:val="subscript"/>
        </w:rPr>
        <w:t>κ</w:t>
      </w:r>
      <w:r w:rsidR="000A54C9" w:rsidRPr="005A2325">
        <w:rPr>
          <w:sz w:val="24"/>
          <w:szCs w:val="24"/>
        </w:rPr>
        <w:t xml:space="preserve"> = 3</w:t>
      </w:r>
      <w:r w:rsidR="000A54C9">
        <w:rPr>
          <w:sz w:val="24"/>
          <w:szCs w:val="24"/>
        </w:rPr>
        <w:t xml:space="preserve"> και</w:t>
      </w:r>
      <w:r w:rsidR="000A54C9" w:rsidRPr="005A2325">
        <w:rPr>
          <w:sz w:val="24"/>
          <w:szCs w:val="24"/>
        </w:rPr>
        <w:t xml:space="preserve"> </w:t>
      </w:r>
      <w:r w:rsidR="000A54C9" w:rsidRPr="002F623E">
        <w:rPr>
          <w:rFonts w:ascii="Cambria Math" w:eastAsia="CIDFont+F3" w:hAnsi="Cambria Math" w:cs="Cambria Math"/>
          <w:sz w:val="28"/>
          <w:szCs w:val="28"/>
        </w:rPr>
        <w:t>𝛾</w:t>
      </w:r>
      <w:r w:rsidR="000A54C9" w:rsidRPr="002F623E">
        <w:rPr>
          <w:rFonts w:eastAsia="CIDFont+F3" w:cstheme="minorHAnsi"/>
          <w:sz w:val="28"/>
          <w:szCs w:val="28"/>
          <w:vertAlign w:val="subscript"/>
        </w:rPr>
        <w:t>κ</w:t>
      </w:r>
      <w:r w:rsidR="000A54C9" w:rsidRPr="005A2325">
        <w:rPr>
          <w:sz w:val="24"/>
          <w:szCs w:val="24"/>
        </w:rPr>
        <w:t xml:space="preserve"> = 5</w:t>
      </w:r>
      <w:r w:rsidR="000A54C9">
        <w:rPr>
          <w:sz w:val="24"/>
          <w:szCs w:val="24"/>
        </w:rPr>
        <w:t xml:space="preserve"> δεν συγκλίνει. Για να καταλάβουμε γιατί, πραγματοποιούμε την εξής μαθηματική ανάλυση:</w:t>
      </w:r>
    </w:p>
    <w:p w14:paraId="120652F5" w14:textId="17A9318F" w:rsidR="000A54C9" w:rsidRDefault="000A54C9" w:rsidP="00FC40D5">
      <w:pPr>
        <w:rPr>
          <w:sz w:val="24"/>
          <w:szCs w:val="24"/>
        </w:rPr>
      </w:pPr>
    </w:p>
    <w:p w14:paraId="50DF0966" w14:textId="3C4207FD" w:rsidR="000A54C9" w:rsidRPr="000A54C9" w:rsidRDefault="000A54C9" w:rsidP="00FC40D5">
      <w:pPr>
        <w:rPr>
          <w:rFonts w:eastAsiaTheme="minorEastAsia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+3*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5486CFCA" w14:textId="61E312A5" w:rsidR="000A54C9" w:rsidRPr="00B9346D" w:rsidRDefault="000A54C9" w:rsidP="00FC40D5">
      <w:pPr>
        <w:rPr>
          <w:rFonts w:eastAsiaTheme="minorEastAsia"/>
          <w:i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∇</m:t>
          </m:r>
          <m: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6*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</m:oMath>
      </m:oMathPara>
    </w:p>
    <w:p w14:paraId="781E10E9" w14:textId="67F3E97A" w:rsidR="00B9346D" w:rsidRPr="00B9346D" w:rsidRDefault="00147B61" w:rsidP="00FC40D5">
      <w:pPr>
        <w:rPr>
          <w:rFonts w:eastAsiaTheme="minorEastAsia"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k+1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γ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κ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*</m:t>
          </m:r>
          <w:bookmarkStart w:id="0" w:name="_GoBack"/>
          <w:bookmarkEnd w:id="0"/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∇</m:t>
          </m:r>
          <m: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κ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1k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6*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κ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2k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κ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1-6*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κ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sub>
          </m:sSub>
        </m:oMath>
      </m:oMathPara>
    </w:p>
    <w:p w14:paraId="543494F7" w14:textId="3BDE1825" w:rsidR="00B9346D" w:rsidRDefault="00B9346D" w:rsidP="00FC40D5">
      <w:pPr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>Για να συγκλίνει ο αλγόριθμος πρέπει:</w:t>
      </w:r>
    </w:p>
    <w:p w14:paraId="52511989" w14:textId="0C4D6B4C" w:rsidR="00B9346D" w:rsidRDefault="00B9346D" w:rsidP="00FC40D5">
      <w:pPr>
        <w:rPr>
          <w:rFonts w:eastAsiaTheme="minorEastAsia"/>
          <w:iCs/>
          <w:sz w:val="24"/>
          <w:szCs w:val="24"/>
        </w:rPr>
      </w:pPr>
    </w:p>
    <w:p w14:paraId="111A03E0" w14:textId="5231E233" w:rsidR="00B9346D" w:rsidRPr="0008196E" w:rsidRDefault="00147B61" w:rsidP="00FC40D5">
      <w:pPr>
        <w:rPr>
          <w:rFonts w:eastAsiaTheme="minorEastAsia"/>
          <w:iCs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κ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 xml:space="preserve">&lt;1 </m:t>
          </m:r>
          <m:box>
            <m:boxPr>
              <m:opEmu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boxPr>
            <m:e>
              <m:groupChr>
                <m:groupChrPr>
                  <m:chr m:val="⇒"/>
                  <m:vertJc m:val="bot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groupChrPr>
                <m:e/>
              </m:groupChr>
            </m:e>
          </m:box>
          <m:r>
            <w:rPr>
              <w:rFonts w:ascii="Cambria Math" w:hAnsi="Cambria Math"/>
              <w:sz w:val="24"/>
              <w:szCs w:val="24"/>
            </w:rPr>
            <m:t>0&lt;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γ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κ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&lt;3</m:t>
          </m:r>
        </m:oMath>
      </m:oMathPara>
    </w:p>
    <w:p w14:paraId="6877B9B2" w14:textId="13BD3D8E" w:rsidR="0008196E" w:rsidRPr="00B307F6" w:rsidRDefault="00147B61" w:rsidP="00FC40D5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1-6*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κ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 xml:space="preserve">&lt;1 </m:t>
          </m:r>
          <m:box>
            <m:boxPr>
              <m:opEmu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boxPr>
            <m:e>
              <m:groupChr>
                <m:groupChrPr>
                  <m:chr m:val="⇒"/>
                  <m:vertJc m:val="bot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groupChrPr>
                <m:e/>
              </m:groupChr>
            </m:e>
          </m:box>
          <m:r>
            <w:rPr>
              <w:rFonts w:ascii="Cambria Math" w:hAnsi="Cambria Math"/>
              <w:sz w:val="24"/>
              <w:szCs w:val="24"/>
            </w:rPr>
            <m:t xml:space="preserve"> 0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&lt;γ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κ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&lt;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den>
          </m:f>
        </m:oMath>
      </m:oMathPara>
    </w:p>
    <w:p w14:paraId="5DEF1D51" w14:textId="39449720" w:rsidR="00B307F6" w:rsidRDefault="00B307F6" w:rsidP="00FC40D5">
      <w:pPr>
        <w:rPr>
          <w:rFonts w:eastAsiaTheme="minorEastAsia"/>
          <w:sz w:val="24"/>
          <w:szCs w:val="24"/>
        </w:rPr>
      </w:pPr>
    </w:p>
    <w:p w14:paraId="17667348" w14:textId="68E9086E" w:rsidR="00B307F6" w:rsidRDefault="00B307F6" w:rsidP="00FC40D5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Τελικά </w:t>
      </w:r>
      <m:oMath>
        <m:r>
          <w:rPr>
            <w:rFonts w:ascii="Cambria Math" w:hAnsi="Cambria Math"/>
            <w:sz w:val="24"/>
            <w:szCs w:val="24"/>
          </w:rPr>
          <m:t>0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&lt;γ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κ</m:t>
            </m:r>
          </m:sub>
        </m:sSub>
        <m:r>
          <w:rPr>
            <w:rFonts w:ascii="Cambria Math" w:hAnsi="Cambria Math"/>
            <w:sz w:val="24"/>
            <w:szCs w:val="24"/>
          </w:rPr>
          <m:t>&lt;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=0.333</m:t>
        </m:r>
      </m:oMath>
      <w:r>
        <w:rPr>
          <w:rFonts w:eastAsiaTheme="minorEastAsia"/>
          <w:sz w:val="24"/>
          <w:szCs w:val="24"/>
        </w:rPr>
        <w:t>.</w:t>
      </w:r>
    </w:p>
    <w:p w14:paraId="4EF5407F" w14:textId="31B82E7D" w:rsidR="00B307F6" w:rsidRDefault="00B307F6" w:rsidP="00FC40D5">
      <w:pPr>
        <w:rPr>
          <w:rFonts w:eastAsiaTheme="minorEastAsia"/>
          <w:sz w:val="24"/>
          <w:szCs w:val="24"/>
        </w:rPr>
      </w:pPr>
    </w:p>
    <w:p w14:paraId="01DC4FE6" w14:textId="49FB064B" w:rsidR="002E6112" w:rsidRDefault="00B307F6" w:rsidP="00FC40D5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Για αυτό λοιπόν στις περιπτώσεις </w:t>
      </w:r>
      <w:r w:rsidRPr="005A2325">
        <w:rPr>
          <w:sz w:val="24"/>
          <w:szCs w:val="24"/>
        </w:rPr>
        <w:t>i)</w:t>
      </w:r>
      <w:r w:rsidRPr="00E92937">
        <w:rPr>
          <w:rFonts w:ascii="Cambria Math" w:eastAsia="CIDFont+F3" w:hAnsi="Cambria Math" w:cs="Cambria Math"/>
          <w:sz w:val="28"/>
          <w:szCs w:val="28"/>
        </w:rPr>
        <w:t xml:space="preserve"> </w:t>
      </w:r>
      <w:r w:rsidRPr="002F623E">
        <w:rPr>
          <w:rFonts w:ascii="Cambria Math" w:eastAsia="CIDFont+F3" w:hAnsi="Cambria Math" w:cs="Cambria Math"/>
          <w:sz w:val="28"/>
          <w:szCs w:val="28"/>
        </w:rPr>
        <w:t>𝛾</w:t>
      </w:r>
      <w:r w:rsidRPr="002F623E">
        <w:rPr>
          <w:rFonts w:eastAsia="CIDFont+F3" w:cstheme="minorHAnsi"/>
          <w:sz w:val="28"/>
          <w:szCs w:val="28"/>
          <w:vertAlign w:val="subscript"/>
        </w:rPr>
        <w:t>κ</w:t>
      </w:r>
      <w:r w:rsidRPr="005A2325">
        <w:rPr>
          <w:sz w:val="24"/>
          <w:szCs w:val="24"/>
        </w:rPr>
        <w:t xml:space="preserve"> = 0.1</w:t>
      </w:r>
      <w:r>
        <w:rPr>
          <w:sz w:val="24"/>
          <w:szCs w:val="24"/>
        </w:rPr>
        <w:t xml:space="preserve"> και</w:t>
      </w:r>
      <w:r w:rsidRPr="005A2325">
        <w:rPr>
          <w:sz w:val="24"/>
          <w:szCs w:val="24"/>
        </w:rPr>
        <w:t xml:space="preserve"> </w:t>
      </w:r>
      <w:proofErr w:type="spellStart"/>
      <w:r w:rsidRPr="005A2325">
        <w:rPr>
          <w:sz w:val="24"/>
          <w:szCs w:val="24"/>
        </w:rPr>
        <w:t>ii</w:t>
      </w:r>
      <w:proofErr w:type="spellEnd"/>
      <w:r w:rsidRPr="005A2325">
        <w:rPr>
          <w:sz w:val="24"/>
          <w:szCs w:val="24"/>
        </w:rPr>
        <w:t xml:space="preserve">) </w:t>
      </w:r>
      <w:r w:rsidRPr="002F623E">
        <w:rPr>
          <w:rFonts w:ascii="Cambria Math" w:eastAsia="CIDFont+F3" w:hAnsi="Cambria Math" w:cs="Cambria Math"/>
          <w:sz w:val="28"/>
          <w:szCs w:val="28"/>
        </w:rPr>
        <w:t>𝛾</w:t>
      </w:r>
      <w:r w:rsidRPr="002F623E">
        <w:rPr>
          <w:rFonts w:eastAsia="CIDFont+F3" w:cstheme="minorHAnsi"/>
          <w:sz w:val="28"/>
          <w:szCs w:val="28"/>
          <w:vertAlign w:val="subscript"/>
        </w:rPr>
        <w:t>κ</w:t>
      </w:r>
      <w:r w:rsidRPr="005A2325">
        <w:rPr>
          <w:sz w:val="24"/>
          <w:szCs w:val="24"/>
        </w:rPr>
        <w:t xml:space="preserve"> = 0.3</w:t>
      </w:r>
      <w:r>
        <w:rPr>
          <w:sz w:val="24"/>
          <w:szCs w:val="24"/>
        </w:rPr>
        <w:t xml:space="preserve"> όπου </w:t>
      </w:r>
      <w:r w:rsidRPr="002F623E">
        <w:rPr>
          <w:rFonts w:ascii="Cambria Math" w:eastAsia="CIDFont+F3" w:hAnsi="Cambria Math" w:cs="Cambria Math"/>
          <w:sz w:val="28"/>
          <w:szCs w:val="28"/>
        </w:rPr>
        <w:t>𝛾</w:t>
      </w:r>
      <w:r w:rsidRPr="002F623E">
        <w:rPr>
          <w:rFonts w:eastAsia="CIDFont+F3" w:cstheme="minorHAnsi"/>
          <w:sz w:val="28"/>
          <w:szCs w:val="28"/>
          <w:vertAlign w:val="subscript"/>
        </w:rPr>
        <w:t>κ</w:t>
      </w:r>
      <w:r>
        <w:rPr>
          <w:rFonts w:eastAsia="CIDFont+F3" w:cstheme="minorHAnsi"/>
          <w:sz w:val="28"/>
          <w:szCs w:val="28"/>
          <w:vertAlign w:val="subscript"/>
        </w:rPr>
        <w:t xml:space="preserve"> </w:t>
      </w:r>
      <w:r>
        <w:rPr>
          <w:rFonts w:eastAsiaTheme="minorEastAsia"/>
          <w:sz w:val="24"/>
          <w:szCs w:val="24"/>
        </w:rPr>
        <w:t xml:space="preserve">&lt; 0.333 ο αλγόριθμος </w:t>
      </w:r>
      <w:r w:rsidR="003714A3">
        <w:rPr>
          <w:rFonts w:eastAsiaTheme="minorEastAsia"/>
          <w:sz w:val="24"/>
          <w:szCs w:val="24"/>
        </w:rPr>
        <w:t>φτάνε</w:t>
      </w:r>
      <w:r>
        <w:rPr>
          <w:rFonts w:eastAsiaTheme="minorEastAsia"/>
          <w:sz w:val="24"/>
          <w:szCs w:val="24"/>
        </w:rPr>
        <w:t>ι</w:t>
      </w:r>
      <w:r w:rsidR="003714A3">
        <w:rPr>
          <w:rFonts w:eastAsiaTheme="minorEastAsia"/>
          <w:sz w:val="24"/>
          <w:szCs w:val="24"/>
        </w:rPr>
        <w:t xml:space="preserve"> στο ελάχιστο</w:t>
      </w:r>
      <w:r>
        <w:rPr>
          <w:rFonts w:eastAsiaTheme="minorEastAsia"/>
          <w:sz w:val="24"/>
          <w:szCs w:val="24"/>
        </w:rPr>
        <w:t xml:space="preserve"> ενώ στις </w:t>
      </w:r>
      <w:proofErr w:type="spellStart"/>
      <w:r w:rsidRPr="005A2325">
        <w:rPr>
          <w:sz w:val="24"/>
          <w:szCs w:val="24"/>
        </w:rPr>
        <w:t>iii</w:t>
      </w:r>
      <w:proofErr w:type="spellEnd"/>
      <w:r w:rsidRPr="005A2325">
        <w:rPr>
          <w:sz w:val="24"/>
          <w:szCs w:val="24"/>
        </w:rPr>
        <w:t xml:space="preserve">) </w:t>
      </w:r>
      <w:r w:rsidRPr="002F623E">
        <w:rPr>
          <w:rFonts w:ascii="Cambria Math" w:eastAsia="CIDFont+F3" w:hAnsi="Cambria Math" w:cs="Cambria Math"/>
          <w:sz w:val="28"/>
          <w:szCs w:val="28"/>
        </w:rPr>
        <w:t>𝛾</w:t>
      </w:r>
      <w:r w:rsidRPr="002F623E">
        <w:rPr>
          <w:rFonts w:eastAsia="CIDFont+F3" w:cstheme="minorHAnsi"/>
          <w:sz w:val="28"/>
          <w:szCs w:val="28"/>
          <w:vertAlign w:val="subscript"/>
        </w:rPr>
        <w:t>κ</w:t>
      </w:r>
      <w:r w:rsidRPr="005A2325">
        <w:rPr>
          <w:sz w:val="24"/>
          <w:szCs w:val="24"/>
        </w:rPr>
        <w:t xml:space="preserve"> = 3</w:t>
      </w:r>
      <w:r>
        <w:rPr>
          <w:sz w:val="24"/>
          <w:szCs w:val="24"/>
        </w:rPr>
        <w:t xml:space="preserve"> και</w:t>
      </w:r>
      <w:r w:rsidRPr="005A2325">
        <w:rPr>
          <w:sz w:val="24"/>
          <w:szCs w:val="24"/>
        </w:rPr>
        <w:t xml:space="preserve"> </w:t>
      </w:r>
      <w:proofErr w:type="spellStart"/>
      <w:r w:rsidRPr="005A2325">
        <w:rPr>
          <w:sz w:val="24"/>
          <w:szCs w:val="24"/>
        </w:rPr>
        <w:t>iv</w:t>
      </w:r>
      <w:proofErr w:type="spellEnd"/>
      <w:r w:rsidRPr="005A2325">
        <w:rPr>
          <w:sz w:val="24"/>
          <w:szCs w:val="24"/>
        </w:rPr>
        <w:t xml:space="preserve">) </w:t>
      </w:r>
      <w:r w:rsidRPr="002F623E">
        <w:rPr>
          <w:rFonts w:ascii="Cambria Math" w:eastAsia="CIDFont+F3" w:hAnsi="Cambria Math" w:cs="Cambria Math"/>
          <w:sz w:val="28"/>
          <w:szCs w:val="28"/>
        </w:rPr>
        <w:t>𝛾</w:t>
      </w:r>
      <w:r w:rsidRPr="002F623E">
        <w:rPr>
          <w:rFonts w:eastAsia="CIDFont+F3" w:cstheme="minorHAnsi"/>
          <w:sz w:val="28"/>
          <w:szCs w:val="28"/>
          <w:vertAlign w:val="subscript"/>
        </w:rPr>
        <w:t>κ</w:t>
      </w:r>
      <w:r w:rsidRPr="005A2325">
        <w:rPr>
          <w:sz w:val="24"/>
          <w:szCs w:val="24"/>
        </w:rPr>
        <w:t xml:space="preserve"> = 5</w:t>
      </w:r>
      <w:r>
        <w:rPr>
          <w:sz w:val="24"/>
          <w:szCs w:val="24"/>
        </w:rPr>
        <w:t xml:space="preserve"> όπου </w:t>
      </w:r>
      <w:r w:rsidRPr="002F623E">
        <w:rPr>
          <w:rFonts w:ascii="Cambria Math" w:eastAsia="CIDFont+F3" w:hAnsi="Cambria Math" w:cs="Cambria Math"/>
          <w:sz w:val="28"/>
          <w:szCs w:val="28"/>
        </w:rPr>
        <w:t>𝛾</w:t>
      </w:r>
      <w:r w:rsidRPr="002F623E">
        <w:rPr>
          <w:rFonts w:eastAsia="CIDFont+F3" w:cstheme="minorHAnsi"/>
          <w:sz w:val="28"/>
          <w:szCs w:val="28"/>
          <w:vertAlign w:val="subscript"/>
        </w:rPr>
        <w:t>κ</w:t>
      </w:r>
      <w:r>
        <w:rPr>
          <w:rFonts w:eastAsia="CIDFont+F3" w:cstheme="minorHAnsi"/>
          <w:sz w:val="28"/>
          <w:szCs w:val="28"/>
          <w:vertAlign w:val="subscript"/>
        </w:rPr>
        <w:t xml:space="preserve"> </w:t>
      </w:r>
      <w:r>
        <w:rPr>
          <w:rFonts w:eastAsiaTheme="minorEastAsia"/>
          <w:sz w:val="24"/>
          <w:szCs w:val="24"/>
        </w:rPr>
        <w:t xml:space="preserve">&gt; 0.333 </w:t>
      </w:r>
      <w:r w:rsidR="003714A3">
        <w:rPr>
          <w:rFonts w:eastAsiaTheme="minorEastAsia"/>
          <w:sz w:val="24"/>
          <w:szCs w:val="24"/>
        </w:rPr>
        <w:t>η μέθοδος δεν συγκλίνει.</w:t>
      </w:r>
    </w:p>
    <w:p w14:paraId="3E2D44C9" w14:textId="77777777" w:rsidR="002E6112" w:rsidRDefault="002E6112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br w:type="page"/>
      </w:r>
    </w:p>
    <w:p w14:paraId="56F98438" w14:textId="09ECC121" w:rsidR="002E6112" w:rsidRDefault="002E6112" w:rsidP="002E6112">
      <w:pPr>
        <w:rPr>
          <w:b/>
          <w:bCs/>
          <w:sz w:val="28"/>
          <w:szCs w:val="28"/>
        </w:rPr>
      </w:pPr>
      <w:r w:rsidRPr="005A2325">
        <w:rPr>
          <w:b/>
          <w:bCs/>
          <w:sz w:val="28"/>
          <w:szCs w:val="28"/>
        </w:rPr>
        <w:lastRenderedPageBreak/>
        <w:t xml:space="preserve">Μέγιστη Κάθοδος </w:t>
      </w:r>
      <w:r>
        <w:rPr>
          <w:b/>
          <w:bCs/>
          <w:sz w:val="28"/>
          <w:szCs w:val="28"/>
        </w:rPr>
        <w:t>με προβολή</w:t>
      </w:r>
    </w:p>
    <w:p w14:paraId="5AB9BF04" w14:textId="77777777" w:rsidR="002E6112" w:rsidRDefault="002E6112" w:rsidP="002E6112">
      <w:pPr>
        <w:rPr>
          <w:b/>
          <w:bCs/>
          <w:sz w:val="28"/>
          <w:szCs w:val="28"/>
        </w:rPr>
      </w:pPr>
    </w:p>
    <w:p w14:paraId="1C23809A" w14:textId="00BCC597" w:rsidR="002E6112" w:rsidRDefault="002E6112" w:rsidP="002E6112">
      <w:pPr>
        <w:rPr>
          <w:sz w:val="24"/>
          <w:szCs w:val="24"/>
        </w:rPr>
      </w:pPr>
      <w:r>
        <w:rPr>
          <w:sz w:val="24"/>
          <w:szCs w:val="24"/>
        </w:rPr>
        <w:t>Εξετάζουμε τρεις περιπτώσεις:</w:t>
      </w:r>
    </w:p>
    <w:p w14:paraId="733B0AF9" w14:textId="37C7BFAD" w:rsidR="002E6112" w:rsidRDefault="002E6112" w:rsidP="002E6112">
      <w:pPr>
        <w:pStyle w:val="a5"/>
        <w:numPr>
          <w:ilvl w:val="0"/>
          <w:numId w:val="22"/>
        </w:numPr>
        <w:rPr>
          <w:sz w:val="24"/>
          <w:szCs w:val="24"/>
        </w:rPr>
      </w:pPr>
      <w:r w:rsidRPr="002F623E">
        <w:rPr>
          <w:rFonts w:ascii="Cambria Math" w:eastAsia="CIDFont+F3" w:hAnsi="Cambria Math" w:cs="Cambria Math"/>
          <w:sz w:val="28"/>
          <w:szCs w:val="28"/>
        </w:rPr>
        <w:t>𝑠</w:t>
      </w:r>
      <w:r w:rsidRPr="002F623E">
        <w:rPr>
          <w:rFonts w:eastAsia="CIDFont+F3" w:cstheme="minorHAnsi"/>
          <w:sz w:val="28"/>
          <w:szCs w:val="28"/>
          <w:vertAlign w:val="subscript"/>
        </w:rPr>
        <w:t>κ</w:t>
      </w:r>
      <w:r>
        <w:rPr>
          <w:sz w:val="24"/>
          <w:szCs w:val="24"/>
        </w:rPr>
        <w:t xml:space="preserve"> </w:t>
      </w:r>
      <w:r w:rsidRPr="002E6112">
        <w:rPr>
          <w:sz w:val="24"/>
          <w:szCs w:val="24"/>
        </w:rPr>
        <w:t>= 5,</w:t>
      </w:r>
      <w:r>
        <w:rPr>
          <w:sz w:val="24"/>
          <w:szCs w:val="24"/>
        </w:rPr>
        <w:t xml:space="preserve"> </w:t>
      </w:r>
      <w:r w:rsidRPr="002F623E">
        <w:rPr>
          <w:rFonts w:ascii="Cambria Math" w:eastAsia="CIDFont+F3" w:hAnsi="Cambria Math" w:cs="Cambria Math"/>
          <w:sz w:val="28"/>
          <w:szCs w:val="28"/>
        </w:rPr>
        <w:t>𝛾</w:t>
      </w:r>
      <w:r w:rsidRPr="002F623E">
        <w:rPr>
          <w:rFonts w:eastAsia="CIDFont+F3" w:cstheme="minorHAnsi"/>
          <w:sz w:val="28"/>
          <w:szCs w:val="28"/>
          <w:vertAlign w:val="subscript"/>
        </w:rPr>
        <w:t>κ,</w:t>
      </w:r>
      <w:r w:rsidRPr="002E6112">
        <w:rPr>
          <w:sz w:val="24"/>
          <w:szCs w:val="24"/>
        </w:rPr>
        <w:t xml:space="preserve">= 0.5, σημείο εκκίνησης το (5, −5) και ακρίβεια </w:t>
      </w:r>
      <w:r w:rsidRPr="002E6112">
        <w:rPr>
          <w:rFonts w:ascii="Cambria Math" w:hAnsi="Cambria Math" w:cs="Cambria Math"/>
          <w:sz w:val="24"/>
          <w:szCs w:val="24"/>
        </w:rPr>
        <w:t>𝜀</w:t>
      </w:r>
      <w:r w:rsidRPr="002E6112">
        <w:rPr>
          <w:sz w:val="24"/>
          <w:szCs w:val="24"/>
        </w:rPr>
        <w:t xml:space="preserve"> = 0.01</w:t>
      </w:r>
    </w:p>
    <w:p w14:paraId="34964191" w14:textId="1B9DD688" w:rsidR="002E6112" w:rsidRDefault="002E6112" w:rsidP="002E6112">
      <w:pPr>
        <w:pStyle w:val="a5"/>
        <w:numPr>
          <w:ilvl w:val="0"/>
          <w:numId w:val="22"/>
        </w:numPr>
        <w:rPr>
          <w:sz w:val="24"/>
          <w:szCs w:val="24"/>
        </w:rPr>
      </w:pPr>
      <w:r w:rsidRPr="002F623E">
        <w:rPr>
          <w:rFonts w:ascii="Cambria Math" w:eastAsia="CIDFont+F3" w:hAnsi="Cambria Math" w:cs="Cambria Math"/>
          <w:sz w:val="28"/>
          <w:szCs w:val="28"/>
        </w:rPr>
        <w:t>𝑠</w:t>
      </w:r>
      <w:r w:rsidRPr="002F623E">
        <w:rPr>
          <w:rFonts w:eastAsia="CIDFont+F3" w:cstheme="minorHAnsi"/>
          <w:sz w:val="28"/>
          <w:szCs w:val="28"/>
          <w:vertAlign w:val="subscript"/>
        </w:rPr>
        <w:t>κ</w:t>
      </w:r>
      <w:r>
        <w:rPr>
          <w:sz w:val="24"/>
          <w:szCs w:val="24"/>
        </w:rPr>
        <w:t xml:space="preserve"> </w:t>
      </w:r>
      <w:r w:rsidRPr="002E6112">
        <w:rPr>
          <w:sz w:val="24"/>
          <w:szCs w:val="24"/>
        </w:rPr>
        <w:t xml:space="preserve">= </w:t>
      </w:r>
      <w:r>
        <w:rPr>
          <w:sz w:val="24"/>
          <w:szCs w:val="24"/>
        </w:rPr>
        <w:t>1</w:t>
      </w:r>
      <w:r w:rsidRPr="002E6112">
        <w:rPr>
          <w:sz w:val="24"/>
          <w:szCs w:val="24"/>
        </w:rPr>
        <w:t>5,</w:t>
      </w:r>
      <w:r>
        <w:rPr>
          <w:sz w:val="24"/>
          <w:szCs w:val="24"/>
        </w:rPr>
        <w:t xml:space="preserve"> </w:t>
      </w:r>
      <w:r w:rsidRPr="002F623E">
        <w:rPr>
          <w:rFonts w:ascii="Cambria Math" w:eastAsia="CIDFont+F3" w:hAnsi="Cambria Math" w:cs="Cambria Math"/>
          <w:sz w:val="28"/>
          <w:szCs w:val="28"/>
        </w:rPr>
        <w:t>𝛾</w:t>
      </w:r>
      <w:r w:rsidRPr="002F623E">
        <w:rPr>
          <w:rFonts w:eastAsia="CIDFont+F3" w:cstheme="minorHAnsi"/>
          <w:sz w:val="28"/>
          <w:szCs w:val="28"/>
          <w:vertAlign w:val="subscript"/>
        </w:rPr>
        <w:t>κ,</w:t>
      </w:r>
      <w:r w:rsidRPr="002E6112">
        <w:rPr>
          <w:sz w:val="24"/>
          <w:szCs w:val="24"/>
        </w:rPr>
        <w:t>= 0.</w:t>
      </w:r>
      <w:r>
        <w:rPr>
          <w:sz w:val="24"/>
          <w:szCs w:val="24"/>
        </w:rPr>
        <w:t>1</w:t>
      </w:r>
      <w:r w:rsidRPr="002E6112">
        <w:rPr>
          <w:sz w:val="24"/>
          <w:szCs w:val="24"/>
        </w:rPr>
        <w:t>, σημείο εκκίνησης το (</w:t>
      </w:r>
      <w:r>
        <w:rPr>
          <w:sz w:val="24"/>
          <w:szCs w:val="24"/>
        </w:rPr>
        <w:t>-</w:t>
      </w:r>
      <w:r w:rsidRPr="002E6112">
        <w:rPr>
          <w:sz w:val="24"/>
          <w:szCs w:val="24"/>
        </w:rPr>
        <w:t xml:space="preserve">5, </w:t>
      </w:r>
      <w:r>
        <w:rPr>
          <w:sz w:val="24"/>
          <w:szCs w:val="24"/>
        </w:rPr>
        <w:t>10</w:t>
      </w:r>
      <w:r w:rsidRPr="002E6112">
        <w:rPr>
          <w:sz w:val="24"/>
          <w:szCs w:val="24"/>
        </w:rPr>
        <w:t xml:space="preserve">) και ακρίβεια </w:t>
      </w:r>
      <w:r w:rsidRPr="002E6112">
        <w:rPr>
          <w:rFonts w:ascii="Cambria Math" w:hAnsi="Cambria Math" w:cs="Cambria Math"/>
          <w:sz w:val="24"/>
          <w:szCs w:val="24"/>
        </w:rPr>
        <w:t>𝜀</w:t>
      </w:r>
      <w:r w:rsidRPr="002E6112">
        <w:rPr>
          <w:sz w:val="24"/>
          <w:szCs w:val="24"/>
        </w:rPr>
        <w:t xml:space="preserve"> = 0.01</w:t>
      </w:r>
    </w:p>
    <w:p w14:paraId="7E2E59F8" w14:textId="40CCB9FF" w:rsidR="002E6112" w:rsidRPr="002E6112" w:rsidRDefault="002E6112" w:rsidP="002E6112">
      <w:pPr>
        <w:pStyle w:val="a5"/>
        <w:numPr>
          <w:ilvl w:val="0"/>
          <w:numId w:val="22"/>
        </w:numPr>
        <w:rPr>
          <w:sz w:val="24"/>
          <w:szCs w:val="24"/>
        </w:rPr>
      </w:pPr>
      <w:r w:rsidRPr="002F623E">
        <w:rPr>
          <w:rFonts w:ascii="Cambria Math" w:eastAsia="CIDFont+F3" w:hAnsi="Cambria Math" w:cs="Cambria Math"/>
          <w:sz w:val="28"/>
          <w:szCs w:val="28"/>
        </w:rPr>
        <w:t>𝑠</w:t>
      </w:r>
      <w:r w:rsidRPr="002F623E">
        <w:rPr>
          <w:rFonts w:eastAsia="CIDFont+F3" w:cstheme="minorHAnsi"/>
          <w:sz w:val="28"/>
          <w:szCs w:val="28"/>
          <w:vertAlign w:val="subscript"/>
        </w:rPr>
        <w:t>κ</w:t>
      </w:r>
      <w:r>
        <w:rPr>
          <w:sz w:val="24"/>
          <w:szCs w:val="24"/>
        </w:rPr>
        <w:t xml:space="preserve"> </w:t>
      </w:r>
      <w:r w:rsidRPr="002E6112">
        <w:rPr>
          <w:sz w:val="24"/>
          <w:szCs w:val="24"/>
        </w:rPr>
        <w:t xml:space="preserve">= </w:t>
      </w:r>
      <w:r>
        <w:rPr>
          <w:sz w:val="24"/>
          <w:szCs w:val="24"/>
        </w:rPr>
        <w:t>0.1</w:t>
      </w:r>
      <w:r w:rsidRPr="002E6112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2F623E">
        <w:rPr>
          <w:rFonts w:ascii="Cambria Math" w:eastAsia="CIDFont+F3" w:hAnsi="Cambria Math" w:cs="Cambria Math"/>
          <w:sz w:val="28"/>
          <w:szCs w:val="28"/>
        </w:rPr>
        <w:t>𝛾</w:t>
      </w:r>
      <w:r w:rsidRPr="002F623E">
        <w:rPr>
          <w:rFonts w:eastAsia="CIDFont+F3" w:cstheme="minorHAnsi"/>
          <w:sz w:val="28"/>
          <w:szCs w:val="28"/>
          <w:vertAlign w:val="subscript"/>
        </w:rPr>
        <w:t>κ,</w:t>
      </w:r>
      <w:r w:rsidRPr="002E6112">
        <w:rPr>
          <w:sz w:val="24"/>
          <w:szCs w:val="24"/>
        </w:rPr>
        <w:t>= 0.</w:t>
      </w:r>
      <w:r>
        <w:rPr>
          <w:sz w:val="24"/>
          <w:szCs w:val="24"/>
        </w:rPr>
        <w:t>2</w:t>
      </w:r>
      <w:r w:rsidRPr="002E6112">
        <w:rPr>
          <w:sz w:val="24"/>
          <w:szCs w:val="24"/>
        </w:rPr>
        <w:t>, σημείο εκκίνησης το (</w:t>
      </w:r>
      <w:r>
        <w:rPr>
          <w:sz w:val="24"/>
          <w:szCs w:val="24"/>
        </w:rPr>
        <w:t>8</w:t>
      </w:r>
      <w:r w:rsidRPr="002E6112">
        <w:rPr>
          <w:sz w:val="24"/>
          <w:szCs w:val="24"/>
        </w:rPr>
        <w:t>, −</w:t>
      </w:r>
      <w:r>
        <w:rPr>
          <w:sz w:val="24"/>
          <w:szCs w:val="24"/>
        </w:rPr>
        <w:t>10</w:t>
      </w:r>
      <w:r w:rsidRPr="002E6112">
        <w:rPr>
          <w:sz w:val="24"/>
          <w:szCs w:val="24"/>
        </w:rPr>
        <w:t xml:space="preserve">) και ακρίβεια </w:t>
      </w:r>
      <w:r w:rsidRPr="002E6112">
        <w:rPr>
          <w:rFonts w:ascii="Cambria Math" w:hAnsi="Cambria Math" w:cs="Cambria Math"/>
          <w:sz w:val="24"/>
          <w:szCs w:val="24"/>
        </w:rPr>
        <w:t>𝜀</w:t>
      </w:r>
      <w:r w:rsidRPr="002E6112">
        <w:rPr>
          <w:sz w:val="24"/>
          <w:szCs w:val="24"/>
        </w:rPr>
        <w:t xml:space="preserve"> = 0.01</w:t>
      </w:r>
    </w:p>
    <w:p w14:paraId="006DA8AE" w14:textId="77777777" w:rsidR="002E6112" w:rsidRDefault="002E6112" w:rsidP="00FC40D5">
      <w:pPr>
        <w:rPr>
          <w:rFonts w:eastAsiaTheme="minorEastAsia"/>
          <w:iCs/>
          <w:sz w:val="24"/>
          <w:szCs w:val="24"/>
        </w:rPr>
      </w:pPr>
    </w:p>
    <w:p w14:paraId="1A10E14B" w14:textId="324B7211" w:rsidR="002E6112" w:rsidRDefault="002E6112" w:rsidP="002E6112">
      <w:pPr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 xml:space="preserve">Θεωρούμε επίσης τον περιορισμό: </w:t>
      </w:r>
    </w:p>
    <w:p w14:paraId="20788109" w14:textId="67023586" w:rsidR="00B307F6" w:rsidRPr="002E6112" w:rsidRDefault="002E6112" w:rsidP="002E6112">
      <w:pPr>
        <w:rPr>
          <w:rFonts w:eastAsiaTheme="minorEastAsia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CIDFont+F3" w:hAnsi="Cambria Math" w:cs="CIDFont+F3" w:hint="eastAsia"/>
            </w:rPr>
            <m:t>-</m:t>
          </m:r>
          <m:r>
            <m:rPr>
              <m:sty m:val="p"/>
            </m:rPr>
            <w:rPr>
              <w:rFonts w:ascii="Cambria Math" w:eastAsia="CIDFont+F3" w:hAnsi="Cambria Math" w:cs="CIDFont+F3"/>
            </w:rPr>
            <m:t xml:space="preserve">10 </m:t>
          </m:r>
          <m:r>
            <m:rPr>
              <m:sty m:val="p"/>
            </m:rPr>
            <w:rPr>
              <w:rFonts w:ascii="Cambria Math" w:eastAsia="CIDFont+F3" w:hAnsi="Cambria Math" w:cs="CIDFont+F3" w:hint="eastAsia"/>
            </w:rPr>
            <m:t>≤</m:t>
          </m:r>
          <m:r>
            <m:rPr>
              <m:sty m:val="p"/>
            </m:rPr>
            <w:rPr>
              <w:rFonts w:ascii="Cambria Math" w:eastAsia="CIDFont+F3" w:hAnsi="Cambria Math" w:cs="CIDFont+F3"/>
            </w:rPr>
            <m:t xml:space="preserve"> </m:t>
          </m:r>
          <m:sSub>
            <m:sSubPr>
              <m:ctrlPr>
                <w:rPr>
                  <w:rFonts w:ascii="Cambria Math" w:eastAsia="CIDFont+F3" w:hAnsi="Cambria Math" w:cs="CIDFont+F3"/>
                </w:rPr>
              </m:ctrlPr>
            </m:sSubPr>
            <m:e>
              <m:r>
                <w:rPr>
                  <w:rFonts w:ascii="Cambria Math" w:eastAsia="CIDFont+F3" w:hAnsi="Cambria Math" w:cs="CIDFont+F3"/>
                </w:rPr>
                <m:t>Χ</m:t>
              </m:r>
            </m:e>
            <m:sub>
              <m:r>
                <w:rPr>
                  <w:rFonts w:ascii="Cambria Math" w:eastAsia="CIDFont+F3" w:hAnsi="Cambria Math" w:cs="CIDFont+F3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CIDFont+F3" w:hAnsi="Cambria Math" w:cs="CIDFont+F3"/>
            </w:rPr>
            <m:t xml:space="preserve"> </m:t>
          </m:r>
          <m:r>
            <m:rPr>
              <m:sty m:val="p"/>
            </m:rPr>
            <w:rPr>
              <w:rFonts w:ascii="Cambria Math" w:eastAsia="CIDFont+F3" w:hAnsi="Cambria Math" w:cs="CIDFont+F3" w:hint="eastAsia"/>
            </w:rPr>
            <m:t>≤</m:t>
          </m:r>
          <m:r>
            <m:rPr>
              <m:sty m:val="p"/>
            </m:rPr>
            <w:rPr>
              <w:rFonts w:ascii="Cambria Math" w:eastAsia="CIDFont+F3" w:hAnsi="Cambria Math" w:cs="CIDFont+F3"/>
            </w:rPr>
            <m:t xml:space="preserve"> 5 </m:t>
          </m:r>
          <m:r>
            <m:rPr>
              <m:sty m:val="p"/>
            </m:rPr>
            <w:rPr>
              <w:rFonts w:ascii="Cambria Math" w:eastAsia="CIDFont+F3" w:hAnsi="Cambria Math" w:cs="CIDFont+F2"/>
            </w:rPr>
            <m:t xml:space="preserve">και </m:t>
          </m:r>
          <m:r>
            <m:rPr>
              <m:sty m:val="p"/>
            </m:rPr>
            <w:rPr>
              <w:rFonts w:ascii="Cambria Math" w:eastAsia="CIDFont+F3" w:hAnsi="Cambria Math" w:cs="CIDFont+F3" w:hint="eastAsia"/>
            </w:rPr>
            <m:t>-</m:t>
          </m:r>
          <m:r>
            <m:rPr>
              <m:sty m:val="p"/>
            </m:rPr>
            <w:rPr>
              <w:rFonts w:ascii="Cambria Math" w:eastAsia="CIDFont+F3" w:hAnsi="Cambria Math" w:cs="CIDFont+F3"/>
            </w:rPr>
            <m:t xml:space="preserve">8 </m:t>
          </m:r>
          <m:r>
            <m:rPr>
              <m:sty m:val="p"/>
            </m:rPr>
            <w:rPr>
              <w:rFonts w:ascii="Cambria Math" w:eastAsia="CIDFont+F3" w:hAnsi="Cambria Math" w:cs="CIDFont+F3" w:hint="eastAsia"/>
            </w:rPr>
            <m:t>≤</m:t>
          </m:r>
          <m:r>
            <m:rPr>
              <m:sty m:val="p"/>
            </m:rPr>
            <w:rPr>
              <w:rFonts w:ascii="Cambria Math" w:eastAsia="CIDFont+F3" w:hAnsi="Cambria Math" w:cs="CIDFont+F3"/>
            </w:rPr>
            <m:t xml:space="preserve"> </m:t>
          </m:r>
          <m:sSub>
            <m:sSubPr>
              <m:ctrlPr>
                <w:rPr>
                  <w:rFonts w:ascii="Cambria Math" w:eastAsia="CIDFont+F3" w:hAnsi="Cambria Math" w:cs="CIDFont+F3"/>
                </w:rPr>
              </m:ctrlPr>
            </m:sSubPr>
            <m:e>
              <m:r>
                <w:rPr>
                  <w:rFonts w:ascii="Cambria Math" w:eastAsia="CIDFont+F3" w:hAnsi="Cambria Math" w:cs="CIDFont+F3"/>
                </w:rPr>
                <m:t>Χ</m:t>
              </m:r>
            </m:e>
            <m:sub>
              <m:r>
                <w:rPr>
                  <w:rFonts w:ascii="Cambria Math" w:eastAsia="CIDFont+F3" w:hAnsi="Cambria Math" w:cs="CIDFont+F3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CIDFont+F3" w:hAnsi="Cambria Math" w:cs="CIDFont+F3"/>
            </w:rPr>
            <m:t xml:space="preserve"> </m:t>
          </m:r>
          <m:r>
            <m:rPr>
              <m:sty m:val="p"/>
            </m:rPr>
            <w:rPr>
              <w:rFonts w:ascii="Cambria Math" w:eastAsia="CIDFont+F3" w:hAnsi="Cambria Math" w:cs="CIDFont+F3" w:hint="eastAsia"/>
            </w:rPr>
            <m:t>≤</m:t>
          </m:r>
          <m:r>
            <m:rPr>
              <m:sty m:val="p"/>
            </m:rPr>
            <w:rPr>
              <w:rFonts w:ascii="Cambria Math" w:eastAsia="CIDFont+F3" w:hAnsi="Cambria Math" w:cs="CIDFont+F3"/>
            </w:rPr>
            <m:t xml:space="preserve"> 12</m:t>
          </m:r>
        </m:oMath>
      </m:oMathPara>
    </w:p>
    <w:p w14:paraId="5ACC34B0" w14:textId="77777777" w:rsidR="002E6112" w:rsidRPr="002E6112" w:rsidRDefault="002E6112" w:rsidP="002E6112">
      <w:pPr>
        <w:rPr>
          <w:rFonts w:eastAsiaTheme="minorEastAsia"/>
        </w:rPr>
      </w:pPr>
    </w:p>
    <w:p w14:paraId="1B512947" w14:textId="4369D31A" w:rsidR="002E6112" w:rsidRPr="003B7309" w:rsidRDefault="002E6112" w:rsidP="002E6112">
      <w:pPr>
        <w:rPr>
          <w:rFonts w:eastAsiaTheme="minorEastAsia"/>
          <w:i/>
          <w:iCs/>
          <w:sz w:val="24"/>
          <w:szCs w:val="24"/>
        </w:rPr>
      </w:pPr>
      <w:r w:rsidRPr="002E6112">
        <w:rPr>
          <w:rFonts w:eastAsiaTheme="minorEastAsia"/>
          <w:i/>
          <w:iCs/>
          <w:sz w:val="24"/>
          <w:szCs w:val="24"/>
        </w:rPr>
        <w:t>1</w:t>
      </w:r>
      <w:r w:rsidRPr="002E6112">
        <w:rPr>
          <w:rFonts w:eastAsiaTheme="minorEastAsia"/>
          <w:i/>
          <w:iCs/>
          <w:sz w:val="24"/>
          <w:szCs w:val="24"/>
          <w:vertAlign w:val="superscript"/>
        </w:rPr>
        <w:t>η</w:t>
      </w:r>
      <w:r w:rsidRPr="002E6112">
        <w:rPr>
          <w:rFonts w:eastAsiaTheme="minorEastAsia"/>
          <w:i/>
          <w:iCs/>
          <w:sz w:val="24"/>
          <w:szCs w:val="24"/>
        </w:rPr>
        <w:t xml:space="preserve"> περίπτωση</w:t>
      </w:r>
    </w:p>
    <w:p w14:paraId="5A850578" w14:textId="13A936BA" w:rsidR="002E6112" w:rsidRDefault="002E6112" w:rsidP="002E6112">
      <w:pPr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noProof/>
          <w:sz w:val="24"/>
          <w:szCs w:val="24"/>
        </w:rPr>
        <w:drawing>
          <wp:inline distT="0" distB="0" distL="0" distR="0" wp14:anchorId="594FBF0C" wp14:editId="20078952">
            <wp:extent cx="5274310" cy="2438400"/>
            <wp:effectExtent l="0" t="0" r="2540" b="0"/>
            <wp:docPr id="31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ask2_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3E4F" w14:textId="67A215CE" w:rsidR="002E6112" w:rsidRDefault="002E6112" w:rsidP="002E6112">
      <w:pPr>
        <w:rPr>
          <w:rFonts w:eastAsiaTheme="minorEastAsia"/>
          <w:iCs/>
          <w:sz w:val="24"/>
          <w:szCs w:val="24"/>
        </w:rPr>
      </w:pPr>
    </w:p>
    <w:p w14:paraId="502B6F8E" w14:textId="14D95755" w:rsidR="002E6112" w:rsidRDefault="003B7309" w:rsidP="002E6112">
      <w:pPr>
        <w:rPr>
          <w:rFonts w:eastAsiaTheme="minorEastAsia"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 xml:space="preserve">Το δεύτερο διάγραμμα της πάνω εικόνας «σπάει» σε δύο άλλα, για </w:t>
      </w:r>
      <m:oMath>
        <m:r>
          <m:rPr>
            <m:sty m:val="p"/>
          </m:rPr>
          <w:rPr>
            <w:rFonts w:ascii="Cambria Math" w:eastAsia="CIDFont+F3" w:hAnsi="Cambria Math" w:cs="CIDFont+F3"/>
          </w:rPr>
          <m:t xml:space="preserve">0 </m:t>
        </m:r>
        <m:r>
          <m:rPr>
            <m:sty m:val="p"/>
          </m:rPr>
          <w:rPr>
            <w:rFonts w:ascii="Cambria Math" w:eastAsia="CIDFont+F3" w:hAnsi="Cambria Math" w:cs="CIDFont+F3" w:hint="eastAsia"/>
          </w:rPr>
          <m:t>≤</m:t>
        </m:r>
        <m:r>
          <m:rPr>
            <m:sty m:val="p"/>
          </m:rPr>
          <w:rPr>
            <w:rFonts w:ascii="Cambria Math" w:eastAsia="CIDFont+F3" w:hAnsi="Cambria Math" w:cs="CIDFont+F3"/>
          </w:rPr>
          <m:t xml:space="preserve"> κ </m:t>
        </m:r>
        <m:r>
          <m:rPr>
            <m:sty m:val="p"/>
          </m:rPr>
          <w:rPr>
            <w:rFonts w:ascii="Cambria Math" w:eastAsia="CIDFont+F3" w:hAnsi="Cambria Math" w:cs="CIDFont+F3" w:hint="eastAsia"/>
          </w:rPr>
          <m:t>≤</m:t>
        </m:r>
        <m:r>
          <m:rPr>
            <m:sty m:val="p"/>
          </m:rPr>
          <w:rPr>
            <w:rFonts w:ascii="Cambria Math" w:eastAsia="CIDFont+F3" w:hAnsi="Cambria Math" w:cs="CIDFont+F3"/>
          </w:rPr>
          <m:t xml:space="preserve"> 250</m:t>
        </m:r>
      </m:oMath>
      <w:r>
        <w:rPr>
          <w:rFonts w:eastAsiaTheme="minorEastAsia"/>
        </w:rPr>
        <w:t xml:space="preserve"> </w:t>
      </w:r>
      <w:r w:rsidRPr="003B7309">
        <w:rPr>
          <w:rFonts w:eastAsiaTheme="minorEastAsia"/>
          <w:sz w:val="24"/>
          <w:szCs w:val="24"/>
        </w:rPr>
        <w:t xml:space="preserve">και </w:t>
      </w:r>
      <m:oMath>
        <m:r>
          <m:rPr>
            <m:sty m:val="p"/>
          </m:rPr>
          <w:rPr>
            <w:rFonts w:ascii="Cambria Math" w:eastAsia="CIDFont+F3" w:hAnsi="Cambria Math" w:cs="CIDFont+F3"/>
          </w:rPr>
          <m:t>250</m:t>
        </m:r>
        <m:r>
          <m:rPr>
            <m:sty m:val="p"/>
          </m:rPr>
          <w:rPr>
            <w:rFonts w:ascii="Cambria Math" w:eastAsia="CIDFont+F3" w:hAnsi="Cambria Math" w:cs="CIDFont+F3" w:hint="eastAsia"/>
          </w:rPr>
          <m:t>≤</m:t>
        </m:r>
        <m:r>
          <m:rPr>
            <m:sty m:val="p"/>
          </m:rPr>
          <w:rPr>
            <w:rFonts w:ascii="Cambria Math" w:eastAsia="CIDFont+F3" w:hAnsi="Cambria Math" w:cs="CIDFont+F3"/>
          </w:rPr>
          <m:t xml:space="preserve"> κ </m:t>
        </m:r>
        <m:r>
          <m:rPr>
            <m:sty m:val="p"/>
          </m:rPr>
          <w:rPr>
            <w:rFonts w:ascii="Cambria Math" w:eastAsia="CIDFont+F3" w:hAnsi="Cambria Math" w:cs="CIDFont+F3" w:hint="eastAsia"/>
          </w:rPr>
          <m:t>≤</m:t>
        </m:r>
        <m:r>
          <m:rPr>
            <m:sty m:val="p"/>
          </m:rPr>
          <w:rPr>
            <w:rFonts w:ascii="Cambria Math" w:eastAsia="CIDFont+F3" w:hAnsi="Cambria Math" w:cs="CIDFont+F3"/>
          </w:rPr>
          <m:t xml:space="preserve"> 500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sz w:val="24"/>
          <w:szCs w:val="24"/>
        </w:rPr>
        <w:t>ώστε να δούμε καλύτερα ότι η μέθοδος σε αυτήν την περίπτωση ταλαντώνεται μεταξύ δύο σημείων και δεν συγκλίνει στο ελάχιστο.</w:t>
      </w:r>
    </w:p>
    <w:p w14:paraId="70F8279A" w14:textId="77777777" w:rsidR="003B7309" w:rsidRPr="003B7309" w:rsidRDefault="003B7309" w:rsidP="002E6112">
      <w:pPr>
        <w:rPr>
          <w:rFonts w:eastAsiaTheme="minorEastAsia"/>
          <w:iCs/>
          <w:sz w:val="24"/>
          <w:szCs w:val="24"/>
        </w:rPr>
      </w:pPr>
    </w:p>
    <w:p w14:paraId="257097C2" w14:textId="4D9DDCA5" w:rsidR="002E6112" w:rsidRDefault="003B7309" w:rsidP="002E6112">
      <w:pPr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noProof/>
          <w:sz w:val="24"/>
          <w:szCs w:val="24"/>
        </w:rPr>
        <w:drawing>
          <wp:inline distT="0" distB="0" distL="0" distR="0" wp14:anchorId="3C268660" wp14:editId="2C856751">
            <wp:extent cx="5274310" cy="2844165"/>
            <wp:effectExtent l="0" t="0" r="2540" b="0"/>
            <wp:docPr id="34" name="Εικόνα 34" descr="Εικόνα που περιέχει κείμενο, λευ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ask2_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0FF3" w14:textId="4F4A88C4" w:rsidR="002E6112" w:rsidRDefault="002E6112" w:rsidP="002E6112">
      <w:pPr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noProof/>
          <w:sz w:val="24"/>
          <w:szCs w:val="24"/>
        </w:rPr>
        <w:lastRenderedPageBreak/>
        <w:drawing>
          <wp:inline distT="0" distB="0" distL="0" distR="0" wp14:anchorId="6DF3E67A" wp14:editId="7643E087">
            <wp:extent cx="5274310" cy="2794000"/>
            <wp:effectExtent l="0" t="0" r="2540" b="6350"/>
            <wp:docPr id="33" name="Εικόνα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ask2_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3602" w14:textId="066D8BAA" w:rsidR="003B7309" w:rsidRDefault="003B7309" w:rsidP="002E6112">
      <w:pPr>
        <w:rPr>
          <w:rFonts w:eastAsiaTheme="minorEastAsia"/>
          <w:iCs/>
          <w:sz w:val="24"/>
          <w:szCs w:val="24"/>
        </w:rPr>
      </w:pPr>
    </w:p>
    <w:p w14:paraId="424EF676" w14:textId="63BBD789" w:rsidR="003B7309" w:rsidRPr="003B7309" w:rsidRDefault="003B7309" w:rsidP="003B7309">
      <w:pPr>
        <w:rPr>
          <w:rFonts w:eastAsiaTheme="minorEastAsia"/>
          <w:i/>
          <w:iCs/>
          <w:sz w:val="24"/>
          <w:szCs w:val="24"/>
        </w:rPr>
      </w:pPr>
      <w:r>
        <w:rPr>
          <w:rFonts w:eastAsiaTheme="minorEastAsia"/>
          <w:i/>
          <w:iCs/>
          <w:sz w:val="24"/>
          <w:szCs w:val="24"/>
        </w:rPr>
        <w:t>2</w:t>
      </w:r>
      <w:r w:rsidRPr="002E6112">
        <w:rPr>
          <w:rFonts w:eastAsiaTheme="minorEastAsia"/>
          <w:i/>
          <w:iCs/>
          <w:sz w:val="24"/>
          <w:szCs w:val="24"/>
          <w:vertAlign w:val="superscript"/>
        </w:rPr>
        <w:t>η</w:t>
      </w:r>
      <w:r w:rsidRPr="002E6112">
        <w:rPr>
          <w:rFonts w:eastAsiaTheme="minorEastAsia"/>
          <w:i/>
          <w:iCs/>
          <w:sz w:val="24"/>
          <w:szCs w:val="24"/>
        </w:rPr>
        <w:t xml:space="preserve"> περίπτωση</w:t>
      </w:r>
    </w:p>
    <w:p w14:paraId="3393A5DE" w14:textId="23109FD5" w:rsidR="003B7309" w:rsidRDefault="003B7309" w:rsidP="002E6112">
      <w:pPr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noProof/>
          <w:sz w:val="24"/>
          <w:szCs w:val="24"/>
        </w:rPr>
        <w:drawing>
          <wp:inline distT="0" distB="0" distL="0" distR="0" wp14:anchorId="1E77CCFA" wp14:editId="77CD8913">
            <wp:extent cx="5274310" cy="2444750"/>
            <wp:effectExtent l="0" t="0" r="2540" b="0"/>
            <wp:docPr id="35" name="Εικόνα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ask3_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60A8" w14:textId="67A5D996" w:rsidR="003B7309" w:rsidRDefault="003B7309" w:rsidP="002E6112">
      <w:pPr>
        <w:rPr>
          <w:rFonts w:eastAsiaTheme="minorEastAsia"/>
          <w:iCs/>
          <w:sz w:val="24"/>
          <w:szCs w:val="24"/>
        </w:rPr>
      </w:pPr>
    </w:p>
    <w:p w14:paraId="03BFFA9B" w14:textId="5316069D" w:rsidR="003B7309" w:rsidRDefault="003B7309" w:rsidP="003B7309">
      <w:pPr>
        <w:rPr>
          <w:rFonts w:eastAsiaTheme="minorEastAsia"/>
          <w:i/>
          <w:iCs/>
          <w:sz w:val="24"/>
          <w:szCs w:val="24"/>
        </w:rPr>
      </w:pPr>
      <w:r>
        <w:rPr>
          <w:rFonts w:eastAsiaTheme="minorEastAsia"/>
          <w:i/>
          <w:iCs/>
          <w:sz w:val="24"/>
          <w:szCs w:val="24"/>
        </w:rPr>
        <w:t>3</w:t>
      </w:r>
      <w:r w:rsidRPr="002E6112">
        <w:rPr>
          <w:rFonts w:eastAsiaTheme="minorEastAsia"/>
          <w:i/>
          <w:iCs/>
          <w:sz w:val="24"/>
          <w:szCs w:val="24"/>
          <w:vertAlign w:val="superscript"/>
        </w:rPr>
        <w:t>η</w:t>
      </w:r>
      <w:r w:rsidRPr="002E6112">
        <w:rPr>
          <w:rFonts w:eastAsiaTheme="minorEastAsia"/>
          <w:i/>
          <w:iCs/>
          <w:sz w:val="24"/>
          <w:szCs w:val="24"/>
        </w:rPr>
        <w:t xml:space="preserve"> περίπτωση</w:t>
      </w:r>
    </w:p>
    <w:p w14:paraId="0F08A6A1" w14:textId="7B593A16" w:rsidR="003B7309" w:rsidRPr="003B7309" w:rsidRDefault="003B7309" w:rsidP="003B7309">
      <w:pPr>
        <w:rPr>
          <w:rFonts w:eastAsiaTheme="minorEastAsia"/>
          <w:i/>
          <w:iCs/>
          <w:sz w:val="24"/>
          <w:szCs w:val="24"/>
        </w:rPr>
      </w:pPr>
      <w:r>
        <w:rPr>
          <w:rFonts w:eastAsiaTheme="minorEastAsia"/>
          <w:i/>
          <w:iCs/>
          <w:noProof/>
          <w:sz w:val="24"/>
          <w:szCs w:val="24"/>
        </w:rPr>
        <w:drawing>
          <wp:inline distT="0" distB="0" distL="0" distR="0" wp14:anchorId="29165641" wp14:editId="14D7221E">
            <wp:extent cx="5274310" cy="2434590"/>
            <wp:effectExtent l="0" t="0" r="2540" b="3810"/>
            <wp:docPr id="36" name="Εικόνα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ask4_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323F" w14:textId="6623269B" w:rsidR="003B7309" w:rsidRDefault="003B7309" w:rsidP="002E6112">
      <w:pPr>
        <w:rPr>
          <w:rFonts w:eastAsiaTheme="minorEastAsia"/>
          <w:iCs/>
          <w:sz w:val="24"/>
          <w:szCs w:val="24"/>
        </w:rPr>
      </w:pPr>
    </w:p>
    <w:p w14:paraId="6D8CED4F" w14:textId="209058FE" w:rsidR="00141125" w:rsidRDefault="00141125" w:rsidP="002E6112">
      <w:pPr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lastRenderedPageBreak/>
        <w:t xml:space="preserve">Σχολιασμός </w:t>
      </w:r>
      <w:r w:rsidR="00E22B61">
        <w:rPr>
          <w:rFonts w:eastAsiaTheme="minorEastAsia"/>
          <w:iCs/>
          <w:sz w:val="24"/>
          <w:szCs w:val="24"/>
        </w:rPr>
        <w:t xml:space="preserve">των </w:t>
      </w:r>
      <w:r>
        <w:rPr>
          <w:rFonts w:eastAsiaTheme="minorEastAsia"/>
          <w:iCs/>
          <w:sz w:val="24"/>
          <w:szCs w:val="24"/>
        </w:rPr>
        <w:t>αποτελεσμάτων:</w:t>
      </w:r>
    </w:p>
    <w:p w14:paraId="0A413DA1" w14:textId="37FD6602" w:rsidR="00141125" w:rsidRDefault="00141125" w:rsidP="002E6112">
      <w:pPr>
        <w:rPr>
          <w:rFonts w:eastAsiaTheme="minorEastAsia"/>
          <w:iCs/>
          <w:sz w:val="24"/>
          <w:szCs w:val="24"/>
        </w:rPr>
      </w:pPr>
    </w:p>
    <w:p w14:paraId="0F3F3F6F" w14:textId="77777777" w:rsidR="006A20B3" w:rsidRDefault="006A20B3" w:rsidP="002E6112">
      <w:pPr>
        <w:rPr>
          <w:rFonts w:eastAsiaTheme="minorEastAsia"/>
          <w:iCs/>
          <w:sz w:val="24"/>
          <w:szCs w:val="24"/>
        </w:rPr>
      </w:pPr>
    </w:p>
    <w:p w14:paraId="27B0B237" w14:textId="0F2B1ADE" w:rsidR="00141125" w:rsidRDefault="00141125" w:rsidP="002E6112">
      <w:pPr>
        <w:rPr>
          <w:rFonts w:eastAsiaTheme="minorEastAsia"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 xml:space="preserve">Στην πρώτη περίπτωση η μέθοδος λειτουργεί εντός των περιορισμών και άρα δεν χρησιμοποιείται κάποια προβολή και ο αλγόριθμος τρέχει σαν την Μέθοδο Μέγιστης Καθόδου χωρίς περιορισμούς. Έτσι ισχύει και εδώ ο περιορισμός ότι </w:t>
      </w:r>
      <m:oMath>
        <m:r>
          <w:rPr>
            <w:rFonts w:ascii="Cambria Math" w:hAnsi="Cambria Math"/>
            <w:sz w:val="24"/>
            <w:szCs w:val="24"/>
          </w:rPr>
          <m:t>0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&lt;γ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κ</m:t>
            </m:r>
          </m:sub>
        </m:sSub>
        <m:r>
          <w:rPr>
            <w:rFonts w:ascii="Cambria Math" w:hAnsi="Cambria Math"/>
            <w:sz w:val="24"/>
            <w:szCs w:val="24"/>
          </w:rPr>
          <m:t>&lt;0.333</m:t>
        </m:r>
      </m:oMath>
      <w:r w:rsidR="00036AA2">
        <w:rPr>
          <w:rFonts w:eastAsiaTheme="minorEastAsia"/>
          <w:sz w:val="24"/>
          <w:szCs w:val="24"/>
        </w:rPr>
        <w:t xml:space="preserve">, με την μόνη διαφορά ότι έχουμε και το </w:t>
      </w:r>
      <w:r w:rsidR="00036AA2" w:rsidRPr="002F623E">
        <w:rPr>
          <w:rFonts w:ascii="Cambria Math" w:eastAsia="CIDFont+F3" w:hAnsi="Cambria Math" w:cs="Cambria Math"/>
          <w:sz w:val="28"/>
          <w:szCs w:val="28"/>
        </w:rPr>
        <w:t>𝑠</w:t>
      </w:r>
      <w:r w:rsidR="00036AA2" w:rsidRPr="002F623E">
        <w:rPr>
          <w:rFonts w:eastAsia="CIDFont+F3" w:cstheme="minorHAnsi"/>
          <w:sz w:val="28"/>
          <w:szCs w:val="28"/>
          <w:vertAlign w:val="subscript"/>
        </w:rPr>
        <w:t>κ</w:t>
      </w:r>
      <w:r w:rsidR="00036AA2">
        <w:rPr>
          <w:rFonts w:eastAsia="CIDFont+F3" w:cstheme="minorHAnsi"/>
          <w:sz w:val="28"/>
          <w:szCs w:val="28"/>
          <w:vertAlign w:val="subscript"/>
        </w:rPr>
        <w:t xml:space="preserve"> </w:t>
      </w:r>
      <w:r w:rsidR="00036AA2">
        <w:rPr>
          <w:rFonts w:eastAsia="CIDFont+F3" w:cstheme="minorHAnsi"/>
          <w:sz w:val="24"/>
          <w:szCs w:val="24"/>
        </w:rPr>
        <w:t xml:space="preserve">το οποίο πολλαπλασιάζεται με το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γ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κ</m:t>
            </m:r>
          </m:sub>
        </m:sSub>
      </m:oMath>
      <w:r w:rsidR="004472EE">
        <w:rPr>
          <w:rFonts w:eastAsia="CIDFont+F3" w:cstheme="minorHAnsi"/>
          <w:sz w:val="28"/>
          <w:szCs w:val="28"/>
          <w:vertAlign w:val="subscript"/>
        </w:rPr>
        <w:t xml:space="preserve"> </w:t>
      </w:r>
      <w:r w:rsidR="004472EE">
        <w:rPr>
          <w:rFonts w:eastAsiaTheme="minorEastAsia"/>
          <w:sz w:val="24"/>
          <w:szCs w:val="24"/>
        </w:rPr>
        <w:t>.</w:t>
      </w:r>
      <w:r w:rsidR="00036AA2">
        <w:rPr>
          <w:rFonts w:eastAsiaTheme="minorEastAsia"/>
          <w:sz w:val="24"/>
          <w:szCs w:val="24"/>
        </w:rPr>
        <w:t xml:space="preserve">Άρα τελικά, </w:t>
      </w:r>
      <m:oMath>
        <m:r>
          <w:rPr>
            <w:rFonts w:ascii="Cambria Math" w:hAnsi="Cambria Math"/>
          </w:rPr>
          <m:t>0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&lt;</m:t>
            </m:r>
            <m:sSub>
              <m:sSubPr>
                <m:ctrlPr>
                  <w:rPr>
                    <w:rFonts w:ascii="Cambria Math" w:eastAsia="CIDFont+F3" w:hAnsi="Cambria Math" w:cs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="CIDFont+F3" w:hAnsi="Cambria Math" w:cs="Cambria Math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="CIDFont+F3" w:hAnsi="Cambria Math" w:cs="Cambria Math"/>
                    <w:sz w:val="24"/>
                    <w:szCs w:val="24"/>
                    <w:lang w:val="en-US"/>
                  </w:rPr>
                  <m:t>k</m:t>
                </m:r>
              </m:sub>
            </m:sSub>
            <m:r>
              <m:rPr>
                <m:sty m:val="p"/>
              </m:rPr>
              <w:rPr>
                <w:rFonts w:ascii="Cambria Math" w:eastAsia="CIDFont+F3" w:hAnsi="Cambria Math" w:cs="Cambria Math"/>
                <w:sz w:val="24"/>
                <w:szCs w:val="24"/>
                <w:vertAlign w:val="subscript"/>
              </w:rPr>
              <m:t>*</m:t>
            </m:r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κ</m:t>
            </m:r>
          </m:sub>
        </m:sSub>
        <m:r>
          <w:rPr>
            <w:rFonts w:ascii="Cambria Math" w:hAnsi="Cambria Math"/>
          </w:rPr>
          <m:t>&lt;0.333</m:t>
        </m:r>
      </m:oMath>
      <w:r w:rsidR="00036AA2">
        <w:rPr>
          <w:rFonts w:eastAsiaTheme="minorEastAsia"/>
          <w:sz w:val="24"/>
          <w:szCs w:val="24"/>
        </w:rPr>
        <w:t>.</w:t>
      </w:r>
      <w:r w:rsidR="00036AA2" w:rsidRPr="00036AA2">
        <w:rPr>
          <w:rFonts w:eastAsiaTheme="minorEastAsia"/>
          <w:sz w:val="24"/>
          <w:szCs w:val="24"/>
        </w:rPr>
        <w:t xml:space="preserve"> </w:t>
      </w:r>
      <w:r w:rsidR="00036AA2">
        <w:rPr>
          <w:rFonts w:eastAsiaTheme="minorEastAsia"/>
          <w:sz w:val="24"/>
          <w:szCs w:val="24"/>
        </w:rPr>
        <w:t xml:space="preserve">Επειδή χρησιμοποιούμε </w:t>
      </w:r>
      <w:r w:rsidR="00036AA2" w:rsidRPr="002F623E">
        <w:rPr>
          <w:rFonts w:ascii="Cambria Math" w:eastAsia="CIDFont+F3" w:hAnsi="Cambria Math" w:cs="Cambria Math"/>
          <w:sz w:val="28"/>
          <w:szCs w:val="28"/>
        </w:rPr>
        <w:t>𝑠</w:t>
      </w:r>
      <w:r w:rsidR="00036AA2" w:rsidRPr="002F623E">
        <w:rPr>
          <w:rFonts w:eastAsia="CIDFont+F3" w:cstheme="minorHAnsi"/>
          <w:sz w:val="28"/>
          <w:szCs w:val="28"/>
          <w:vertAlign w:val="subscript"/>
        </w:rPr>
        <w:t>κ</w:t>
      </w:r>
      <w:r w:rsidR="00036AA2">
        <w:rPr>
          <w:sz w:val="24"/>
          <w:szCs w:val="24"/>
        </w:rPr>
        <w:t xml:space="preserve"> </w:t>
      </w:r>
      <w:r w:rsidR="00036AA2" w:rsidRPr="002E6112">
        <w:rPr>
          <w:sz w:val="24"/>
          <w:szCs w:val="24"/>
        </w:rPr>
        <w:t>= 5</w:t>
      </w:r>
      <w:r w:rsidR="00036AA2">
        <w:rPr>
          <w:sz w:val="24"/>
          <w:szCs w:val="24"/>
        </w:rPr>
        <w:t xml:space="preserve"> και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γ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κ</m:t>
            </m:r>
          </m:sub>
        </m:sSub>
        <m:r>
          <w:rPr>
            <w:rFonts w:ascii="Cambria Math" w:hAnsi="Cambria Math"/>
            <w:sz w:val="24"/>
            <w:szCs w:val="24"/>
          </w:rPr>
          <m:t>=0,5</m:t>
        </m:r>
      </m:oMath>
      <w:r w:rsidR="00036AA2">
        <w:rPr>
          <w:rFonts w:eastAsiaTheme="minorEastAsia"/>
          <w:sz w:val="24"/>
          <w:szCs w:val="24"/>
        </w:rPr>
        <w:t xml:space="preserve">, η μέθοδος δεν συγκλίνει ποτέ σε αυτήν την περίπτωση, αφού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eastAsia="CIDFont+F3" w:hAnsi="Cambria Math" w:cs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="CIDFont+F3" w:hAnsi="Cambria Math" w:cs="Cambria Math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="CIDFont+F3" w:hAnsi="Cambria Math" w:cs="Cambria Math"/>
                    <w:sz w:val="24"/>
                    <w:szCs w:val="24"/>
                    <w:lang w:val="en-US"/>
                  </w:rPr>
                  <m:t>k</m:t>
                </m:r>
              </m:sub>
            </m:sSub>
            <m:r>
              <m:rPr>
                <m:sty m:val="p"/>
              </m:rPr>
              <w:rPr>
                <w:rFonts w:ascii="Cambria Math" w:eastAsia="CIDFont+F3" w:hAnsi="Cambria Math" w:cs="Cambria Math"/>
                <w:sz w:val="24"/>
                <w:szCs w:val="24"/>
                <w:vertAlign w:val="subscript"/>
              </w:rPr>
              <m:t>*</m:t>
            </m:r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κ</m:t>
            </m:r>
          </m:sub>
        </m:sSub>
        <m:r>
          <w:rPr>
            <w:rFonts w:ascii="Cambria Math" w:hAnsi="Cambria Math"/>
          </w:rPr>
          <m:t>=2.5 &gt;0.333</m:t>
        </m:r>
      </m:oMath>
      <w:r w:rsidR="00036AA2">
        <w:rPr>
          <w:rFonts w:eastAsiaTheme="minorEastAsia"/>
        </w:rPr>
        <w:t>,</w:t>
      </w:r>
      <w:r w:rsidR="00036AA2">
        <w:rPr>
          <w:rFonts w:eastAsiaTheme="minorEastAsia"/>
          <w:sz w:val="24"/>
          <w:szCs w:val="24"/>
        </w:rPr>
        <w:t xml:space="preserve"> και ταλαντώνεται μεταξύ δύο σημείων, όπως φαίνεται στο αντίστοιχο διάγραμμα παραπάνω.</w:t>
      </w:r>
    </w:p>
    <w:p w14:paraId="0DD1A5DB" w14:textId="7A519873" w:rsidR="006031ED" w:rsidRDefault="006031ED" w:rsidP="002E6112">
      <w:pPr>
        <w:rPr>
          <w:rFonts w:eastAsiaTheme="minorEastAsia"/>
          <w:sz w:val="24"/>
          <w:szCs w:val="24"/>
        </w:rPr>
      </w:pPr>
    </w:p>
    <w:p w14:paraId="27525BC8" w14:textId="77777777" w:rsidR="006A20B3" w:rsidRDefault="006A20B3" w:rsidP="002E6112">
      <w:pPr>
        <w:rPr>
          <w:rFonts w:eastAsiaTheme="minorEastAsia"/>
          <w:sz w:val="24"/>
          <w:szCs w:val="24"/>
        </w:rPr>
      </w:pPr>
    </w:p>
    <w:p w14:paraId="169A1504" w14:textId="114D95B0" w:rsidR="006031ED" w:rsidRDefault="006031ED" w:rsidP="002E6112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Στην δεύτερη περίπτωση, </w:t>
      </w:r>
      <w:r w:rsidR="00F102B7">
        <w:rPr>
          <w:rFonts w:eastAsiaTheme="minorEastAsia"/>
          <w:sz w:val="24"/>
          <w:szCs w:val="24"/>
        </w:rPr>
        <w:t xml:space="preserve">ο αλγόριθμος συγκλίνει, παρόλο που χρησιμοποιούμε </w:t>
      </w:r>
      <w:r w:rsidR="00F102B7" w:rsidRPr="002F623E">
        <w:rPr>
          <w:rFonts w:ascii="Cambria Math" w:eastAsia="CIDFont+F3" w:hAnsi="Cambria Math" w:cs="Cambria Math"/>
          <w:sz w:val="28"/>
          <w:szCs w:val="28"/>
        </w:rPr>
        <w:t>𝑠</w:t>
      </w:r>
      <w:r w:rsidR="00F102B7" w:rsidRPr="002F623E">
        <w:rPr>
          <w:rFonts w:eastAsia="CIDFont+F3" w:cstheme="minorHAnsi"/>
          <w:sz w:val="28"/>
          <w:szCs w:val="28"/>
          <w:vertAlign w:val="subscript"/>
        </w:rPr>
        <w:t>κ</w:t>
      </w:r>
      <w:r w:rsidR="00F102B7">
        <w:rPr>
          <w:sz w:val="24"/>
          <w:szCs w:val="24"/>
        </w:rPr>
        <w:t xml:space="preserve"> </w:t>
      </w:r>
      <w:r w:rsidR="00F102B7" w:rsidRPr="002E6112">
        <w:rPr>
          <w:sz w:val="24"/>
          <w:szCs w:val="24"/>
        </w:rPr>
        <w:t xml:space="preserve">= </w:t>
      </w:r>
      <w:r w:rsidR="00F102B7">
        <w:rPr>
          <w:sz w:val="24"/>
          <w:szCs w:val="24"/>
        </w:rPr>
        <w:t xml:space="preserve">15 και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γ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κ</m:t>
            </m:r>
          </m:sub>
        </m:sSub>
        <m:r>
          <w:rPr>
            <w:rFonts w:ascii="Cambria Math" w:hAnsi="Cambria Math"/>
            <w:sz w:val="24"/>
            <w:szCs w:val="24"/>
          </w:rPr>
          <m:t>=0.1</m:t>
        </m:r>
      </m:oMath>
      <w:r w:rsidR="006A20B3">
        <w:rPr>
          <w:rFonts w:eastAsiaTheme="minorEastAsia"/>
          <w:sz w:val="24"/>
          <w:szCs w:val="24"/>
        </w:rPr>
        <w:t xml:space="preserve"> που μας δίνει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eastAsia="CIDFont+F3" w:hAnsi="Cambria Math" w:cs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="CIDFont+F3" w:hAnsi="Cambria Math" w:cs="Cambria Math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="CIDFont+F3" w:hAnsi="Cambria Math" w:cs="Cambria Math"/>
                    <w:sz w:val="24"/>
                    <w:szCs w:val="24"/>
                    <w:lang w:val="en-US"/>
                  </w:rPr>
                  <m:t>k</m:t>
                </m:r>
              </m:sub>
            </m:sSub>
            <m:r>
              <m:rPr>
                <m:sty m:val="p"/>
              </m:rPr>
              <w:rPr>
                <w:rFonts w:ascii="Cambria Math" w:eastAsia="CIDFont+F3" w:hAnsi="Cambria Math" w:cs="Cambria Math"/>
                <w:sz w:val="24"/>
                <w:szCs w:val="24"/>
                <w:vertAlign w:val="subscript"/>
              </w:rPr>
              <m:t>*</m:t>
            </m:r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κ</m:t>
            </m:r>
          </m:sub>
        </m:sSub>
        <m:r>
          <w:rPr>
            <w:rFonts w:ascii="Cambria Math" w:hAnsi="Cambria Math"/>
          </w:rPr>
          <m:t>=1.5 &gt;0.333</m:t>
        </m:r>
      </m:oMath>
      <w:r w:rsidR="006A20B3">
        <w:rPr>
          <w:rFonts w:eastAsiaTheme="minorEastAsia"/>
        </w:rPr>
        <w:t xml:space="preserve">. </w:t>
      </w:r>
      <w:r w:rsidR="006A20B3">
        <w:rPr>
          <w:rFonts w:eastAsiaTheme="minorEastAsia"/>
          <w:sz w:val="24"/>
          <w:szCs w:val="24"/>
        </w:rPr>
        <w:t>Αυτό ίσως συμβαίνει, διότι ικανοποιείται μία εκ των δύο ανισότητες (</w:t>
      </w:r>
      <m:oMath>
        <m:r>
          <w:rPr>
            <w:rFonts w:ascii="Cambria Math" w:hAnsi="Cambria Math"/>
            <w:sz w:val="24"/>
            <w:szCs w:val="24"/>
          </w:rPr>
          <m:t>0&lt;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eastAsia="CIDFont+F3" w:hAnsi="Cambria Math" w:cs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="CIDFont+F3" w:hAnsi="Cambria Math" w:cs="Cambria Math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="CIDFont+F3" w:hAnsi="Cambria Math" w:cs="Cambria Math"/>
                    <w:sz w:val="24"/>
                    <w:szCs w:val="24"/>
                    <w:lang w:val="en-US"/>
                  </w:rPr>
                  <m:t>k</m:t>
                </m:r>
              </m:sub>
            </m:sSub>
            <m:r>
              <m:rPr>
                <m:sty m:val="p"/>
              </m:rPr>
              <w:rPr>
                <w:rFonts w:ascii="Cambria Math" w:eastAsia="CIDFont+F3" w:hAnsi="Cambria Math" w:cs="Cambria Math"/>
                <w:sz w:val="24"/>
                <w:szCs w:val="24"/>
                <w:vertAlign w:val="subscript"/>
              </w:rPr>
              <m:t>*</m:t>
            </m:r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κ</m:t>
            </m:r>
          </m:sub>
        </m:sSub>
        <m:r>
          <w:rPr>
            <w:rFonts w:ascii="Cambria Math" w:hAnsi="Cambria Math"/>
            <w:sz w:val="24"/>
            <w:szCs w:val="24"/>
          </w:rPr>
          <m:t>&lt;3</m:t>
        </m:r>
      </m:oMath>
      <w:r w:rsidR="006A20B3">
        <w:rPr>
          <w:rFonts w:eastAsiaTheme="minorEastAsia"/>
          <w:sz w:val="24"/>
          <w:szCs w:val="24"/>
        </w:rPr>
        <w:t xml:space="preserve">). Παρατηρούμε βέβαια ότι η μέθοδος στην περίπτωση αυτή συγκλίνει πολύ αργά. Εάν χρησιμοποιηθεί συνδυασμός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eastAsia="CIDFont+F3" w:hAnsi="Cambria Math" w:cs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="CIDFont+F3" w:hAnsi="Cambria Math" w:cs="Cambria Math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="CIDFont+F3" w:hAnsi="Cambria Math" w:cs="Cambria Math"/>
                    <w:sz w:val="24"/>
                    <w:szCs w:val="24"/>
                    <w:lang w:val="en-US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,  γ</m:t>
            </m:r>
          </m:e>
          <m:sub>
            <m:r>
              <w:rPr>
                <w:rFonts w:ascii="Cambria Math" w:hAnsi="Cambria Math"/>
              </w:rPr>
              <m:t>κ</m:t>
            </m:r>
          </m:sub>
        </m:sSub>
      </m:oMath>
      <w:r w:rsidR="006A20B3">
        <w:rPr>
          <w:rFonts w:eastAsiaTheme="minorEastAsia"/>
        </w:rPr>
        <w:t xml:space="preserve"> </w:t>
      </w:r>
      <w:r w:rsidR="006A20B3" w:rsidRPr="006A20B3">
        <w:rPr>
          <w:rFonts w:eastAsiaTheme="minorEastAsia"/>
          <w:sz w:val="24"/>
          <w:szCs w:val="24"/>
        </w:rPr>
        <w:t>ώστε</w:t>
      </w:r>
      <w:r w:rsidR="006A20B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eastAsia="CIDFont+F3" w:hAnsi="Cambria Math" w:cs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="CIDFont+F3" w:hAnsi="Cambria Math" w:cs="Cambria Math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="CIDFont+F3" w:hAnsi="Cambria Math" w:cs="Cambria Math"/>
                    <w:sz w:val="24"/>
                    <w:szCs w:val="24"/>
                    <w:lang w:val="en-US"/>
                  </w:rPr>
                  <m:t>k</m:t>
                </m:r>
              </m:sub>
            </m:sSub>
            <m:r>
              <m:rPr>
                <m:sty m:val="p"/>
              </m:rPr>
              <w:rPr>
                <w:rFonts w:ascii="Cambria Math" w:eastAsia="CIDFont+F3" w:hAnsi="Cambria Math" w:cs="Cambria Math"/>
                <w:sz w:val="24"/>
                <w:szCs w:val="24"/>
                <w:vertAlign w:val="subscript"/>
              </w:rPr>
              <m:t>*</m:t>
            </m:r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κ</m:t>
            </m:r>
          </m:sub>
        </m:sSub>
        <m:r>
          <w:rPr>
            <w:rFonts w:ascii="Cambria Math" w:hAnsi="Cambria Math"/>
          </w:rPr>
          <m:t>=0.3</m:t>
        </m:r>
      </m:oMath>
      <w:r w:rsidR="006A20B3">
        <w:rPr>
          <w:rFonts w:eastAsiaTheme="minorEastAsia"/>
        </w:rPr>
        <w:t xml:space="preserve"> (π.χ. </w:t>
      </w:r>
      <w:r w:rsidR="006A20B3" w:rsidRPr="002F623E">
        <w:rPr>
          <w:rFonts w:ascii="Cambria Math" w:eastAsia="CIDFont+F3" w:hAnsi="Cambria Math" w:cs="Cambria Math"/>
          <w:sz w:val="28"/>
          <w:szCs w:val="28"/>
        </w:rPr>
        <w:t>𝑠</w:t>
      </w:r>
      <w:r w:rsidR="006A20B3" w:rsidRPr="002F623E">
        <w:rPr>
          <w:rFonts w:eastAsia="CIDFont+F3" w:cstheme="minorHAnsi"/>
          <w:sz w:val="28"/>
          <w:szCs w:val="28"/>
          <w:vertAlign w:val="subscript"/>
        </w:rPr>
        <w:t>κ</w:t>
      </w:r>
      <w:r w:rsidR="006A20B3">
        <w:rPr>
          <w:sz w:val="24"/>
          <w:szCs w:val="24"/>
        </w:rPr>
        <w:t xml:space="preserve"> </w:t>
      </w:r>
      <w:r w:rsidR="006A20B3" w:rsidRPr="002E6112">
        <w:rPr>
          <w:sz w:val="24"/>
          <w:szCs w:val="24"/>
        </w:rPr>
        <w:t xml:space="preserve">= </w:t>
      </w:r>
      <w:r w:rsidR="006A20B3">
        <w:rPr>
          <w:sz w:val="24"/>
          <w:szCs w:val="24"/>
        </w:rPr>
        <w:t xml:space="preserve">1 και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γ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κ</m:t>
            </m:r>
          </m:sub>
        </m:sSub>
        <m:r>
          <w:rPr>
            <w:rFonts w:ascii="Cambria Math" w:hAnsi="Cambria Math"/>
            <w:sz w:val="24"/>
            <w:szCs w:val="24"/>
          </w:rPr>
          <m:t>=0.3</m:t>
        </m:r>
      </m:oMath>
      <w:r w:rsidR="006A20B3">
        <w:rPr>
          <w:rFonts w:eastAsiaTheme="minorEastAsia"/>
        </w:rPr>
        <w:t xml:space="preserve">) </w:t>
      </w:r>
      <w:r w:rsidR="006A20B3">
        <w:rPr>
          <w:rFonts w:eastAsiaTheme="minorEastAsia"/>
          <w:sz w:val="24"/>
          <w:szCs w:val="24"/>
        </w:rPr>
        <w:t>τότε η μέθοδος συγκλίνει γρήγορα.</w:t>
      </w:r>
    </w:p>
    <w:p w14:paraId="0EBE6BDC" w14:textId="3A3C8B39" w:rsidR="006A20B3" w:rsidRDefault="006A20B3" w:rsidP="002E6112">
      <w:pPr>
        <w:rPr>
          <w:rFonts w:eastAsiaTheme="minorEastAsia"/>
          <w:sz w:val="24"/>
          <w:szCs w:val="24"/>
        </w:rPr>
      </w:pPr>
    </w:p>
    <w:p w14:paraId="3FB5DB4E" w14:textId="715438EE" w:rsidR="006A20B3" w:rsidRDefault="006A20B3" w:rsidP="002E6112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Δοκιμή στο </w:t>
      </w:r>
      <w:r w:rsidR="001E6EEF">
        <w:rPr>
          <w:rFonts w:eastAsiaTheme="minorEastAsia"/>
          <w:sz w:val="24"/>
          <w:szCs w:val="24"/>
          <w:lang w:val="en-US"/>
        </w:rPr>
        <w:t>MATLAB</w:t>
      </w:r>
      <w:r>
        <w:rPr>
          <w:rFonts w:eastAsiaTheme="minorEastAsia"/>
          <w:sz w:val="24"/>
          <w:szCs w:val="24"/>
        </w:rPr>
        <w:t>:</w:t>
      </w:r>
    </w:p>
    <w:p w14:paraId="265ADD67" w14:textId="3755BD78" w:rsidR="006A20B3" w:rsidRPr="006A20B3" w:rsidRDefault="006A20B3" w:rsidP="002E6112">
      <w:pPr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6F5264F4" wp14:editId="0F458D7C">
            <wp:extent cx="5274310" cy="2460625"/>
            <wp:effectExtent l="0" t="0" r="2540" b="0"/>
            <wp:docPr id="37" name="Εικόνα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ask3_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69AF" w14:textId="1D97BFA1" w:rsidR="006031ED" w:rsidRDefault="006031ED" w:rsidP="002E6112">
      <w:pPr>
        <w:rPr>
          <w:rFonts w:eastAsiaTheme="minorEastAsia"/>
          <w:sz w:val="24"/>
          <w:szCs w:val="24"/>
        </w:rPr>
      </w:pPr>
    </w:p>
    <w:p w14:paraId="619F5143" w14:textId="77777777" w:rsidR="006A20B3" w:rsidRDefault="006A20B3" w:rsidP="002E6112">
      <w:pPr>
        <w:rPr>
          <w:rFonts w:eastAsiaTheme="minorEastAsia"/>
          <w:sz w:val="24"/>
          <w:szCs w:val="24"/>
        </w:rPr>
      </w:pPr>
    </w:p>
    <w:p w14:paraId="79F74F76" w14:textId="351CFEBC" w:rsidR="006031ED" w:rsidRPr="002E6112" w:rsidRDefault="006031ED" w:rsidP="002E6112">
      <w:pPr>
        <w:rPr>
          <w:rFonts w:eastAsiaTheme="minorEastAsia"/>
          <w:iCs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Στην τρίτη περίπτωση, το σημείο εκκίνησης δεν είναι εφικτό και έτσι παίρνουμε την προβολή του. Πιο συγκεκριμένα η προβολή του σημείου (8,-10) είναι το (5,-8). Από εκεί και πέρα, αφού το ελάχιστο βρίσκεται εντός της περιορισμένης περιοχής, ο αλγόριθμος συγκλίνει στο ελάχιστο γιατί χρησιμοποιούμε </w:t>
      </w:r>
      <w:r w:rsidRPr="002F623E">
        <w:rPr>
          <w:rFonts w:ascii="Cambria Math" w:eastAsia="CIDFont+F3" w:hAnsi="Cambria Math" w:cs="Cambria Math"/>
          <w:sz w:val="28"/>
          <w:szCs w:val="28"/>
        </w:rPr>
        <w:t>𝑠</w:t>
      </w:r>
      <w:r w:rsidRPr="002F623E">
        <w:rPr>
          <w:rFonts w:eastAsia="CIDFont+F3" w:cstheme="minorHAnsi"/>
          <w:sz w:val="28"/>
          <w:szCs w:val="28"/>
          <w:vertAlign w:val="subscript"/>
        </w:rPr>
        <w:t>κ</w:t>
      </w:r>
      <w:r>
        <w:rPr>
          <w:sz w:val="24"/>
          <w:szCs w:val="24"/>
        </w:rPr>
        <w:t xml:space="preserve"> </w:t>
      </w:r>
      <w:r w:rsidRPr="002E6112">
        <w:rPr>
          <w:sz w:val="24"/>
          <w:szCs w:val="24"/>
        </w:rPr>
        <w:t xml:space="preserve">= </w:t>
      </w:r>
      <w:r>
        <w:rPr>
          <w:sz w:val="24"/>
          <w:szCs w:val="24"/>
        </w:rPr>
        <w:t>0</w:t>
      </w:r>
      <w:r w:rsidR="006A20B3">
        <w:rPr>
          <w:sz w:val="24"/>
          <w:szCs w:val="24"/>
        </w:rPr>
        <w:t>.</w:t>
      </w:r>
      <w:r>
        <w:rPr>
          <w:sz w:val="24"/>
          <w:szCs w:val="24"/>
        </w:rPr>
        <w:t xml:space="preserve">1 και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γ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κ</m:t>
            </m:r>
          </m:sub>
        </m:sSub>
        <m:r>
          <w:rPr>
            <w:rFonts w:ascii="Cambria Math" w:hAnsi="Cambria Math"/>
            <w:sz w:val="24"/>
            <w:szCs w:val="24"/>
          </w:rPr>
          <m:t>=0.2</m:t>
        </m:r>
      </m:oMath>
      <w:r>
        <w:rPr>
          <w:rFonts w:eastAsiaTheme="minorEastAsia"/>
          <w:sz w:val="24"/>
          <w:szCs w:val="24"/>
        </w:rPr>
        <w:t xml:space="preserve"> και ισχύει ότι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eastAsia="CIDFont+F3" w:hAnsi="Cambria Math" w:cs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="CIDFont+F3" w:hAnsi="Cambria Math" w:cs="Cambria Math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="CIDFont+F3" w:hAnsi="Cambria Math" w:cs="Cambria Math"/>
                    <w:sz w:val="24"/>
                    <w:szCs w:val="24"/>
                    <w:lang w:val="en-US"/>
                  </w:rPr>
                  <m:t>k</m:t>
                </m:r>
              </m:sub>
            </m:sSub>
            <m:r>
              <m:rPr>
                <m:sty m:val="p"/>
              </m:rPr>
              <w:rPr>
                <w:rFonts w:ascii="Cambria Math" w:eastAsia="CIDFont+F3" w:hAnsi="Cambria Math" w:cs="Cambria Math"/>
                <w:sz w:val="24"/>
                <w:szCs w:val="24"/>
                <w:vertAlign w:val="subscript"/>
              </w:rPr>
              <m:t>*</m:t>
            </m:r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κ</m:t>
            </m:r>
          </m:sub>
        </m:sSub>
        <m:r>
          <w:rPr>
            <w:rFonts w:ascii="Cambria Math" w:hAnsi="Cambria Math"/>
          </w:rPr>
          <m:t>=0.02&lt;0.333</m:t>
        </m:r>
      </m:oMath>
      <w:r>
        <w:rPr>
          <w:rFonts w:eastAsiaTheme="minorEastAsia"/>
          <w:sz w:val="24"/>
          <w:szCs w:val="24"/>
        </w:rPr>
        <w:t>.</w:t>
      </w:r>
    </w:p>
    <w:sectPr w:rsidR="006031ED" w:rsidRPr="002E6112">
      <w:footerReference w:type="default" r:id="rId22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5B5112" w14:textId="77777777" w:rsidR="00147B61" w:rsidRDefault="00147B61" w:rsidP="00FE1315">
      <w:pPr>
        <w:spacing w:line="240" w:lineRule="auto"/>
      </w:pPr>
      <w:r>
        <w:separator/>
      </w:r>
    </w:p>
  </w:endnote>
  <w:endnote w:type="continuationSeparator" w:id="0">
    <w:p w14:paraId="42C3D304" w14:textId="77777777" w:rsidR="00147B61" w:rsidRDefault="00147B61" w:rsidP="00FE131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CIDFont+F3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IDFont+F2">
    <w:altName w:val="Calibri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69E07E" w14:textId="55315050" w:rsidR="00FE1315" w:rsidRDefault="00FE1315" w:rsidP="00FE1315">
    <w:pPr>
      <w:pStyle w:val="a4"/>
      <w:jc w:val="center"/>
    </w:pPr>
    <w:r>
      <w:t>Τμήμα Ηλεκτρολόγων Μηχανικών και Μηχανικών Υπολογιστών ΑΠΘ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060E37" w14:textId="77777777" w:rsidR="00147B61" w:rsidRDefault="00147B61" w:rsidP="00FE1315">
      <w:pPr>
        <w:spacing w:line="240" w:lineRule="auto"/>
      </w:pPr>
      <w:r>
        <w:separator/>
      </w:r>
    </w:p>
  </w:footnote>
  <w:footnote w:type="continuationSeparator" w:id="0">
    <w:p w14:paraId="0F963724" w14:textId="77777777" w:rsidR="00147B61" w:rsidRDefault="00147B61" w:rsidP="00FE131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E516C"/>
    <w:multiLevelType w:val="hybridMultilevel"/>
    <w:tmpl w:val="B0A8BF6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382F8E"/>
    <w:multiLevelType w:val="hybridMultilevel"/>
    <w:tmpl w:val="52E2072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9B57CF"/>
    <w:multiLevelType w:val="hybridMultilevel"/>
    <w:tmpl w:val="CF00D304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C109EB"/>
    <w:multiLevelType w:val="hybridMultilevel"/>
    <w:tmpl w:val="7E760D0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291C8D"/>
    <w:multiLevelType w:val="hybridMultilevel"/>
    <w:tmpl w:val="EC9A59A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1A607F"/>
    <w:multiLevelType w:val="hybridMultilevel"/>
    <w:tmpl w:val="8300F4F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4F70AB"/>
    <w:multiLevelType w:val="hybridMultilevel"/>
    <w:tmpl w:val="5988196E"/>
    <w:lvl w:ilvl="0" w:tplc="0408000F">
      <w:start w:val="1"/>
      <w:numFmt w:val="decimal"/>
      <w:lvlText w:val="%1."/>
      <w:lvlJc w:val="left"/>
      <w:pPr>
        <w:ind w:left="1080" w:hanging="360"/>
      </w:p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07821E4"/>
    <w:multiLevelType w:val="hybridMultilevel"/>
    <w:tmpl w:val="D374AC6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847B3E"/>
    <w:multiLevelType w:val="hybridMultilevel"/>
    <w:tmpl w:val="CF00D304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1F3A36"/>
    <w:multiLevelType w:val="hybridMultilevel"/>
    <w:tmpl w:val="CF00D304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973712"/>
    <w:multiLevelType w:val="hybridMultilevel"/>
    <w:tmpl w:val="F278AEC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4A2F0E"/>
    <w:multiLevelType w:val="hybridMultilevel"/>
    <w:tmpl w:val="DFAC778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8A2E3E"/>
    <w:multiLevelType w:val="hybridMultilevel"/>
    <w:tmpl w:val="CEB0B2B6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B804DC"/>
    <w:multiLevelType w:val="hybridMultilevel"/>
    <w:tmpl w:val="B0A8BF6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314ECE"/>
    <w:multiLevelType w:val="hybridMultilevel"/>
    <w:tmpl w:val="F62817E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531A41"/>
    <w:multiLevelType w:val="hybridMultilevel"/>
    <w:tmpl w:val="C37E67F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A52B19"/>
    <w:multiLevelType w:val="hybridMultilevel"/>
    <w:tmpl w:val="F1E20920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6606D2"/>
    <w:multiLevelType w:val="hybridMultilevel"/>
    <w:tmpl w:val="D1EE3FA8"/>
    <w:lvl w:ilvl="0" w:tplc="0408000F">
      <w:start w:val="1"/>
      <w:numFmt w:val="decimal"/>
      <w:lvlText w:val="%1."/>
      <w:lvlJc w:val="left"/>
      <w:pPr>
        <w:ind w:left="360" w:hanging="360"/>
      </w:p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2C66BFB"/>
    <w:multiLevelType w:val="hybridMultilevel"/>
    <w:tmpl w:val="B0A8BF6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822069"/>
    <w:multiLevelType w:val="hybridMultilevel"/>
    <w:tmpl w:val="CF00D304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144176"/>
    <w:multiLevelType w:val="hybridMultilevel"/>
    <w:tmpl w:val="F1E20920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CF65C6"/>
    <w:multiLevelType w:val="hybridMultilevel"/>
    <w:tmpl w:val="CEB0B2B6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13"/>
  </w:num>
  <w:num w:numId="5">
    <w:abstractNumId w:val="18"/>
  </w:num>
  <w:num w:numId="6">
    <w:abstractNumId w:val="15"/>
  </w:num>
  <w:num w:numId="7">
    <w:abstractNumId w:val="6"/>
  </w:num>
  <w:num w:numId="8">
    <w:abstractNumId w:val="17"/>
  </w:num>
  <w:num w:numId="9">
    <w:abstractNumId w:val="11"/>
  </w:num>
  <w:num w:numId="10">
    <w:abstractNumId w:val="3"/>
  </w:num>
  <w:num w:numId="11">
    <w:abstractNumId w:val="10"/>
  </w:num>
  <w:num w:numId="12">
    <w:abstractNumId w:val="8"/>
  </w:num>
  <w:num w:numId="13">
    <w:abstractNumId w:val="19"/>
  </w:num>
  <w:num w:numId="14">
    <w:abstractNumId w:val="9"/>
  </w:num>
  <w:num w:numId="15">
    <w:abstractNumId w:val="2"/>
  </w:num>
  <w:num w:numId="16">
    <w:abstractNumId w:val="12"/>
  </w:num>
  <w:num w:numId="17">
    <w:abstractNumId w:val="21"/>
  </w:num>
  <w:num w:numId="18">
    <w:abstractNumId w:val="20"/>
  </w:num>
  <w:num w:numId="19">
    <w:abstractNumId w:val="16"/>
  </w:num>
  <w:num w:numId="20">
    <w:abstractNumId w:val="4"/>
  </w:num>
  <w:num w:numId="21">
    <w:abstractNumId w:val="14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018"/>
    <w:rsid w:val="0000454C"/>
    <w:rsid w:val="000168FA"/>
    <w:rsid w:val="00024E20"/>
    <w:rsid w:val="00036AA2"/>
    <w:rsid w:val="00042185"/>
    <w:rsid w:val="000638A4"/>
    <w:rsid w:val="0008196E"/>
    <w:rsid w:val="00096EFE"/>
    <w:rsid w:val="000A54C9"/>
    <w:rsid w:val="000F612B"/>
    <w:rsid w:val="00141125"/>
    <w:rsid w:val="00147B61"/>
    <w:rsid w:val="00153533"/>
    <w:rsid w:val="0018317D"/>
    <w:rsid w:val="001B3D33"/>
    <w:rsid w:val="001D4AF1"/>
    <w:rsid w:val="001E6EEF"/>
    <w:rsid w:val="00275303"/>
    <w:rsid w:val="002B2BA1"/>
    <w:rsid w:val="002E6112"/>
    <w:rsid w:val="002F623E"/>
    <w:rsid w:val="003325E5"/>
    <w:rsid w:val="003714A3"/>
    <w:rsid w:val="003B7309"/>
    <w:rsid w:val="003C3B89"/>
    <w:rsid w:val="004173CA"/>
    <w:rsid w:val="004472EE"/>
    <w:rsid w:val="00460908"/>
    <w:rsid w:val="0046394F"/>
    <w:rsid w:val="00471FC1"/>
    <w:rsid w:val="00477A20"/>
    <w:rsid w:val="004B23EB"/>
    <w:rsid w:val="005213AC"/>
    <w:rsid w:val="005561B4"/>
    <w:rsid w:val="00557E4F"/>
    <w:rsid w:val="00581174"/>
    <w:rsid w:val="005A2325"/>
    <w:rsid w:val="005B7E7B"/>
    <w:rsid w:val="006031ED"/>
    <w:rsid w:val="00636EEC"/>
    <w:rsid w:val="0064166F"/>
    <w:rsid w:val="00656BBB"/>
    <w:rsid w:val="0067427D"/>
    <w:rsid w:val="0067784F"/>
    <w:rsid w:val="00696773"/>
    <w:rsid w:val="006A20B3"/>
    <w:rsid w:val="006A7856"/>
    <w:rsid w:val="006F24BA"/>
    <w:rsid w:val="00732CA6"/>
    <w:rsid w:val="00743E5E"/>
    <w:rsid w:val="00844707"/>
    <w:rsid w:val="00872980"/>
    <w:rsid w:val="008E013A"/>
    <w:rsid w:val="0090454F"/>
    <w:rsid w:val="00A01718"/>
    <w:rsid w:val="00A3548D"/>
    <w:rsid w:val="00A46A96"/>
    <w:rsid w:val="00A5354C"/>
    <w:rsid w:val="00A865F1"/>
    <w:rsid w:val="00AD4B68"/>
    <w:rsid w:val="00B00085"/>
    <w:rsid w:val="00B0468E"/>
    <w:rsid w:val="00B307F6"/>
    <w:rsid w:val="00B41E0C"/>
    <w:rsid w:val="00B7332F"/>
    <w:rsid w:val="00B9346D"/>
    <w:rsid w:val="00BC2A44"/>
    <w:rsid w:val="00C043D3"/>
    <w:rsid w:val="00C15201"/>
    <w:rsid w:val="00C83839"/>
    <w:rsid w:val="00CB316E"/>
    <w:rsid w:val="00CE61C9"/>
    <w:rsid w:val="00D4756A"/>
    <w:rsid w:val="00D9387B"/>
    <w:rsid w:val="00E03EB4"/>
    <w:rsid w:val="00E07B4A"/>
    <w:rsid w:val="00E22B61"/>
    <w:rsid w:val="00E26500"/>
    <w:rsid w:val="00E32010"/>
    <w:rsid w:val="00E37F8A"/>
    <w:rsid w:val="00E53A27"/>
    <w:rsid w:val="00E63F12"/>
    <w:rsid w:val="00E66018"/>
    <w:rsid w:val="00E92937"/>
    <w:rsid w:val="00EC49E9"/>
    <w:rsid w:val="00EC5BC3"/>
    <w:rsid w:val="00ED668A"/>
    <w:rsid w:val="00F102B7"/>
    <w:rsid w:val="00F15419"/>
    <w:rsid w:val="00F22CEF"/>
    <w:rsid w:val="00F5330A"/>
    <w:rsid w:val="00F633A2"/>
    <w:rsid w:val="00F85442"/>
    <w:rsid w:val="00F95269"/>
    <w:rsid w:val="00FC40D5"/>
    <w:rsid w:val="00FE1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F41C8E"/>
  <w15:chartTrackingRefBased/>
  <w15:docId w15:val="{50BB1BDE-551B-494C-AB22-3E62E3BE8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18317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E1315"/>
    <w:pPr>
      <w:tabs>
        <w:tab w:val="center" w:pos="4153"/>
        <w:tab w:val="right" w:pos="8306"/>
      </w:tabs>
      <w:spacing w:line="240" w:lineRule="auto"/>
    </w:pPr>
  </w:style>
  <w:style w:type="character" w:customStyle="1" w:styleId="Char">
    <w:name w:val="Κεφαλίδα Char"/>
    <w:basedOn w:val="a0"/>
    <w:link w:val="a3"/>
    <w:uiPriority w:val="99"/>
    <w:rsid w:val="00FE1315"/>
  </w:style>
  <w:style w:type="paragraph" w:styleId="a4">
    <w:name w:val="footer"/>
    <w:basedOn w:val="a"/>
    <w:link w:val="Char0"/>
    <w:uiPriority w:val="99"/>
    <w:unhideWhenUsed/>
    <w:rsid w:val="00FE1315"/>
    <w:pPr>
      <w:tabs>
        <w:tab w:val="center" w:pos="4153"/>
        <w:tab w:val="right" w:pos="8306"/>
      </w:tabs>
      <w:spacing w:line="240" w:lineRule="auto"/>
    </w:pPr>
  </w:style>
  <w:style w:type="character" w:customStyle="1" w:styleId="Char0">
    <w:name w:val="Υποσέλιδο Char"/>
    <w:basedOn w:val="a0"/>
    <w:link w:val="a4"/>
    <w:uiPriority w:val="99"/>
    <w:rsid w:val="00FE1315"/>
  </w:style>
  <w:style w:type="paragraph" w:styleId="a5">
    <w:name w:val="List Paragraph"/>
    <w:basedOn w:val="a"/>
    <w:uiPriority w:val="34"/>
    <w:qFormat/>
    <w:rsid w:val="00275303"/>
    <w:pPr>
      <w:ind w:left="720"/>
      <w:contextualSpacing/>
    </w:pPr>
  </w:style>
  <w:style w:type="paragraph" w:styleId="a6">
    <w:name w:val="No Spacing"/>
    <w:uiPriority w:val="1"/>
    <w:qFormat/>
    <w:rsid w:val="0018317D"/>
    <w:pPr>
      <w:spacing w:line="240" w:lineRule="auto"/>
    </w:pPr>
  </w:style>
  <w:style w:type="character" w:customStyle="1" w:styleId="1Char">
    <w:name w:val="Επικεφαλίδα 1 Char"/>
    <w:basedOn w:val="a0"/>
    <w:link w:val="1"/>
    <w:uiPriority w:val="9"/>
    <w:rsid w:val="001831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7">
    <w:name w:val="Placeholder Text"/>
    <w:basedOn w:val="a0"/>
    <w:uiPriority w:val="99"/>
    <w:semiHidden/>
    <w:rsid w:val="000F612B"/>
    <w:rPr>
      <w:color w:val="808080"/>
    </w:rPr>
  </w:style>
  <w:style w:type="table" w:styleId="a8">
    <w:name w:val="Table Grid"/>
    <w:basedOn w:val="a1"/>
    <w:uiPriority w:val="39"/>
    <w:rsid w:val="000638A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14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3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2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82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63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99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15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84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75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1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EDF5BF-75F0-4E70-9FB8-F035475A51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7</Pages>
  <Words>588</Words>
  <Characters>3179</Characters>
  <Application>Microsoft Office Word</Application>
  <DocSecurity>0</DocSecurity>
  <Lines>26</Lines>
  <Paragraphs>7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Θοδωρής Λιούπης</dc:creator>
  <cp:keywords/>
  <dc:description/>
  <cp:lastModifiedBy>Θοδωρής Λιούπης</cp:lastModifiedBy>
  <cp:revision>67</cp:revision>
  <cp:lastPrinted>2022-12-27T15:41:00Z</cp:lastPrinted>
  <dcterms:created xsi:type="dcterms:W3CDTF">2022-11-13T19:57:00Z</dcterms:created>
  <dcterms:modified xsi:type="dcterms:W3CDTF">2022-12-27T15:43:00Z</dcterms:modified>
</cp:coreProperties>
</file>