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2D5" w:rsidRDefault="001E0B65">
      <w:r>
        <w:t>ID3 greedy algorithm, grow tree top down.</w:t>
      </w:r>
    </w:p>
    <w:p w:rsidR="00ED04B3" w:rsidRDefault="008E7997">
      <w:r>
        <w:t xml:space="preserve">Hypothesis </w:t>
      </w:r>
      <w:proofErr w:type="gramStart"/>
      <w:r>
        <w:t>space :</w:t>
      </w:r>
      <w:proofErr w:type="gramEnd"/>
      <w:r>
        <w:t xml:space="preserve"> complete space</w:t>
      </w:r>
    </w:p>
    <w:p w:rsidR="008E7997" w:rsidRDefault="008E7997">
      <w:r>
        <w:t>No backtracking</w:t>
      </w:r>
    </w:p>
    <w:p w:rsidR="008E7997" w:rsidRDefault="008E7997">
      <w:r>
        <w:t xml:space="preserve">Properties: </w:t>
      </w:r>
      <w:r w:rsidR="00D66608">
        <w:t xml:space="preserve">less sensitive to </w:t>
      </w:r>
      <w:proofErr w:type="gramStart"/>
      <w:r w:rsidR="00D66608">
        <w:t>errors( scan</w:t>
      </w:r>
      <w:proofErr w:type="gramEnd"/>
      <w:r w:rsidR="00D66608">
        <w:t xml:space="preserve"> through all data)</w:t>
      </w:r>
    </w:p>
    <w:p w:rsidR="004B6F57" w:rsidRDefault="00D66608">
      <w:r>
        <w:t xml:space="preserve">Inductive bias:  shorter trees are preferred. High info gain attributes </w:t>
      </w:r>
      <w:r w:rsidR="004B6F57">
        <w:t>are preferred ---- preference bias/ search bias</w:t>
      </w:r>
    </w:p>
    <w:p w:rsidR="004B6F57" w:rsidRDefault="004B6F57"/>
    <w:p w:rsidR="00AC5D23" w:rsidRDefault="00AC5D23">
      <w:r>
        <w:t>Occam’s razor</w:t>
      </w:r>
    </w:p>
    <w:p w:rsidR="00AC5D23" w:rsidRDefault="00AC5D23"/>
    <w:p w:rsidR="00AC5D23" w:rsidRDefault="00AC5D23">
      <w:r>
        <w:t>Overfitting:</w:t>
      </w:r>
    </w:p>
    <w:p w:rsidR="00AC5D23" w:rsidRDefault="00AC5D23">
      <w:r>
        <w:t>1.def</w:t>
      </w:r>
    </w:p>
    <w:p w:rsidR="00AC5D23" w:rsidRDefault="00AC5D23">
      <w:r>
        <w:t>2.avoid overfitting</w:t>
      </w:r>
    </w:p>
    <w:p w:rsidR="00AC5D23" w:rsidRDefault="006045BB">
      <w:r>
        <w:t xml:space="preserve">  a. stop growing the tree ea</w:t>
      </w:r>
      <w:r w:rsidR="00AC73DE">
        <w:t>r</w:t>
      </w:r>
      <w:r>
        <w:t>lier</w:t>
      </w:r>
    </w:p>
    <w:p w:rsidR="006045BB" w:rsidRDefault="006045BB">
      <w:r>
        <w:t xml:space="preserve">  b. post-prune</w:t>
      </w:r>
    </w:p>
    <w:p w:rsidR="006045BB" w:rsidRDefault="006045BB">
      <w:pPr>
        <w:rPr>
          <w:rFonts w:ascii="Times New Roman" w:eastAsia="Times New Roman" w:hAnsi="Times New Roman" w:cs="Times New Roman"/>
        </w:rPr>
      </w:pPr>
      <w:r>
        <w:tab/>
        <w:t xml:space="preserve">1. </w:t>
      </w:r>
      <w:r w:rsidRPr="006045BB">
        <w:rPr>
          <w:rFonts w:ascii="Times New Roman" w:eastAsia="Times New Roman" w:hAnsi="Times New Roman" w:cs="Times New Roman"/>
        </w:rPr>
        <w:t xml:space="preserve">Use a separate set of examples, distinct from the training examples, to evaluate the utility of post-pruning nodes from the tree. </w:t>
      </w:r>
      <w:r>
        <w:rPr>
          <w:rFonts w:ascii="Times New Roman" w:eastAsia="Times New Roman" w:hAnsi="Times New Roman" w:cs="Times New Roman"/>
        </w:rPr>
        <w:t xml:space="preserve"> ----- training and validation set approach</w:t>
      </w:r>
    </w:p>
    <w:p w:rsidR="006275B3" w:rsidRDefault="006275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-----reduced-error pruning.</w:t>
      </w:r>
    </w:p>
    <w:p w:rsidR="00497326" w:rsidRDefault="006275B3" w:rsidP="006275B3">
      <w:pPr>
        <w:pStyle w:val="NormalWeb"/>
        <w:rPr>
          <w:rFonts w:ascii="Times" w:hAnsi="Times"/>
          <w:sz w:val="22"/>
          <w:szCs w:val="22"/>
        </w:rPr>
      </w:pPr>
      <w:r>
        <w:tab/>
      </w:r>
      <w:r>
        <w:tab/>
        <w:t xml:space="preserve"> </w:t>
      </w:r>
      <w:r>
        <w:rPr>
          <w:rFonts w:ascii="Times" w:hAnsi="Times"/>
          <w:sz w:val="22"/>
          <w:szCs w:val="22"/>
        </w:rPr>
        <w:t>Pruning a decision node consists of removing the subtree rooted at that node, making it a leaf node, and assigning it the most common classification of the training examples affiliated with that node.</w:t>
      </w:r>
    </w:p>
    <w:p w:rsidR="006275B3" w:rsidRDefault="009554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Rule post pruning</w:t>
      </w:r>
    </w:p>
    <w:p w:rsidR="00955441" w:rsidRPr="00955441" w:rsidRDefault="00955441" w:rsidP="009554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5441">
        <w:rPr>
          <w:rFonts w:ascii="Times" w:eastAsia="Times New Roman" w:hAnsi="Times" w:cs="Times New Roman"/>
          <w:b/>
          <w:bCs/>
        </w:rPr>
        <w:t xml:space="preserve">1. </w:t>
      </w:r>
      <w:r w:rsidRPr="00955441">
        <w:rPr>
          <w:rFonts w:ascii="Times" w:eastAsia="Times New Roman" w:hAnsi="Times" w:cs="Times New Roman"/>
          <w:sz w:val="22"/>
          <w:szCs w:val="22"/>
        </w:rPr>
        <w:t xml:space="preserve">Infer the decision tree from the training set, growing the tree until the training data is fit as well as possible and allowing overfitting to occur. </w:t>
      </w:r>
    </w:p>
    <w:p w:rsidR="00955441" w:rsidRPr="00955441" w:rsidRDefault="00955441" w:rsidP="009554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5441">
        <w:rPr>
          <w:rFonts w:ascii="Times" w:eastAsia="Times New Roman" w:hAnsi="Times" w:cs="Times New Roman"/>
          <w:sz w:val="22"/>
          <w:szCs w:val="22"/>
        </w:rPr>
        <w:t xml:space="preserve">2. Convert the learned tree into an equivalent set of rules by creating one rule for each path from the root node to a leaf node. </w:t>
      </w:r>
    </w:p>
    <w:p w:rsidR="00955441" w:rsidRPr="00955441" w:rsidRDefault="00955441" w:rsidP="009554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5441">
        <w:rPr>
          <w:rFonts w:ascii="Times" w:eastAsia="Times New Roman" w:hAnsi="Times" w:cs="Times New Roman"/>
          <w:b/>
          <w:bCs/>
          <w:sz w:val="22"/>
          <w:szCs w:val="22"/>
        </w:rPr>
        <w:t xml:space="preserve">3. </w:t>
      </w:r>
      <w:r w:rsidRPr="00955441">
        <w:rPr>
          <w:rFonts w:ascii="Times" w:eastAsia="Times New Roman" w:hAnsi="Times" w:cs="Times New Roman"/>
          <w:sz w:val="22"/>
          <w:szCs w:val="22"/>
        </w:rPr>
        <w:t xml:space="preserve">Prune (generalize) each rule by removing any preconditions that result in improving its estimated accuracy. </w:t>
      </w:r>
    </w:p>
    <w:p w:rsidR="00955441" w:rsidRDefault="00955441" w:rsidP="00955441">
      <w:p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955441">
        <w:rPr>
          <w:rFonts w:ascii="Times" w:eastAsia="Times New Roman" w:hAnsi="Times" w:cs="Times New Roman"/>
          <w:sz w:val="22"/>
          <w:szCs w:val="22"/>
        </w:rPr>
        <w:t xml:space="preserve">4. Sort the pruned rules by their estimated accuracy, and consider them in this sequence when classifying subsequent instances. </w:t>
      </w:r>
    </w:p>
    <w:p w:rsidR="00955441" w:rsidRDefault="00955441" w:rsidP="00955441">
      <w:p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 xml:space="preserve"> Why convert to rules: </w:t>
      </w:r>
    </w:p>
    <w:p w:rsidR="00D43862" w:rsidRDefault="00955441" w:rsidP="00D43862">
      <w:pPr>
        <w:pStyle w:val="NormalWeb"/>
      </w:pPr>
      <w:r>
        <w:rPr>
          <w:rFonts w:ascii="Times" w:hAnsi="Times"/>
          <w:sz w:val="22"/>
          <w:szCs w:val="22"/>
        </w:rPr>
        <w:tab/>
      </w:r>
      <w:r w:rsidR="00D43862">
        <w:rPr>
          <w:rFonts w:ascii="Times" w:hAnsi="Times"/>
          <w:sz w:val="22"/>
          <w:szCs w:val="22"/>
        </w:rPr>
        <w:t xml:space="preserve">distinguishing among the different contexts in which a decision node is used. </w:t>
      </w:r>
    </w:p>
    <w:p w:rsidR="00D43862" w:rsidRDefault="00D43862" w:rsidP="00D43862">
      <w:pPr>
        <w:pStyle w:val="NormalWeb"/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distinguishing among the different contexts in which a decision node is used. </w:t>
      </w:r>
    </w:p>
    <w:p w:rsidR="00D43862" w:rsidRDefault="00D43862" w:rsidP="00D43862">
      <w:pPr>
        <w:pStyle w:val="NormalWeb"/>
        <w:ind w:firstLine="720"/>
      </w:pPr>
      <w:r>
        <w:t>Improve readability</w:t>
      </w:r>
    </w:p>
    <w:p w:rsidR="00955441" w:rsidRPr="00955441" w:rsidRDefault="00955441" w:rsidP="009554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955441" w:rsidRDefault="00955441">
      <w:pPr>
        <w:rPr>
          <w:rFonts w:ascii="Times New Roman" w:eastAsia="Times New Roman" w:hAnsi="Times New Roman" w:cs="Times New Roman"/>
        </w:rPr>
      </w:pPr>
    </w:p>
    <w:p w:rsidR="00955441" w:rsidRPr="006045BB" w:rsidRDefault="00955441">
      <w:pPr>
        <w:rPr>
          <w:rFonts w:ascii="Times New Roman" w:eastAsia="Times New Roman" w:hAnsi="Times New Roman" w:cs="Times New Roman"/>
        </w:rPr>
      </w:pPr>
    </w:p>
    <w:p w:rsidR="006045BB" w:rsidRDefault="006045BB">
      <w:r>
        <w:tab/>
      </w:r>
      <w:r>
        <w:tab/>
        <w:t xml:space="preserve">    </w:t>
      </w:r>
      <w:r>
        <w:tab/>
      </w:r>
    </w:p>
    <w:p w:rsidR="009911A0" w:rsidRDefault="00D43862">
      <w:r>
        <w:t xml:space="preserve">Alternative measures for selecting </w:t>
      </w:r>
      <w:proofErr w:type="gramStart"/>
      <w:r>
        <w:t>attributes</w:t>
      </w:r>
      <w:r w:rsidR="009911A0">
        <w:t>(</w:t>
      </w:r>
      <w:proofErr w:type="gramEnd"/>
      <w:r w:rsidR="009911A0">
        <w:t>instead of info gain):</w:t>
      </w:r>
    </w:p>
    <w:p w:rsidR="009911A0" w:rsidRDefault="009911A0">
      <w:r>
        <w:t>Gain ratio: penalize attributes by incorporating a term—split info</w:t>
      </w:r>
    </w:p>
    <w:p w:rsidR="009911A0" w:rsidRDefault="009911A0">
      <w:r w:rsidRPr="009911A0">
        <w:drawing>
          <wp:inline distT="0" distB="0" distL="0" distR="0" wp14:anchorId="46502CBF" wp14:editId="0CD1789A">
            <wp:extent cx="5562600" cy="88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A0" w:rsidRDefault="009911A0">
      <w:r w:rsidRPr="009911A0">
        <w:drawing>
          <wp:inline distT="0" distB="0" distL="0" distR="0" wp14:anchorId="6D444EFA" wp14:editId="63FF3407">
            <wp:extent cx="57658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04" w:rsidRDefault="00113C04"/>
    <w:p w:rsidR="00113C04" w:rsidRDefault="00113C04"/>
    <w:p w:rsidR="00113C04" w:rsidRDefault="00113C04">
      <w:r>
        <w:t>Missing values handling:</w:t>
      </w:r>
    </w:p>
    <w:p w:rsidR="00113C04" w:rsidRDefault="00113C04"/>
    <w:p w:rsidR="00113C04" w:rsidRDefault="00C15D4D" w:rsidP="00C15D4D">
      <w:pPr>
        <w:pStyle w:val="ListParagraph"/>
        <w:numPr>
          <w:ilvl w:val="0"/>
          <w:numId w:val="1"/>
        </w:numPr>
      </w:pPr>
      <w:r>
        <w:t>Assign most common value</w:t>
      </w:r>
    </w:p>
    <w:p w:rsidR="00C15D4D" w:rsidRDefault="00C15D4D" w:rsidP="00C15D4D">
      <w:pPr>
        <w:pStyle w:val="ListParagraph"/>
        <w:numPr>
          <w:ilvl w:val="0"/>
          <w:numId w:val="1"/>
        </w:numPr>
      </w:pPr>
      <w:r>
        <w:t xml:space="preserve">Assign probability to each of possible values </w:t>
      </w:r>
      <w:proofErr w:type="gramStart"/>
      <w:r>
        <w:t>( weight</w:t>
      </w:r>
      <w:proofErr w:type="gramEnd"/>
      <w:r>
        <w:t xml:space="preserve"> average), fractionally down to branch</w:t>
      </w:r>
    </w:p>
    <w:p w:rsidR="00C15D4D" w:rsidRDefault="00C15D4D" w:rsidP="00C15D4D">
      <w:r>
        <w:t>Handling attributes with differing costs:</w:t>
      </w:r>
    </w:p>
    <w:p w:rsidR="00C15D4D" w:rsidRDefault="00C15D4D" w:rsidP="00C15D4D">
      <w:bookmarkStart w:id="0" w:name="_GoBack"/>
      <w:bookmarkEnd w:id="0"/>
    </w:p>
    <w:sectPr w:rsidR="00C15D4D" w:rsidSect="00BB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E6548"/>
    <w:multiLevelType w:val="hybridMultilevel"/>
    <w:tmpl w:val="2D16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65"/>
    <w:rsid w:val="000B047B"/>
    <w:rsid w:val="00113C04"/>
    <w:rsid w:val="001E0B65"/>
    <w:rsid w:val="00497326"/>
    <w:rsid w:val="004B6F57"/>
    <w:rsid w:val="006045BB"/>
    <w:rsid w:val="006275B3"/>
    <w:rsid w:val="008E7997"/>
    <w:rsid w:val="00955441"/>
    <w:rsid w:val="009911A0"/>
    <w:rsid w:val="00AC5D23"/>
    <w:rsid w:val="00AC73DE"/>
    <w:rsid w:val="00BB6C1F"/>
    <w:rsid w:val="00BF32D5"/>
    <w:rsid w:val="00C15D4D"/>
    <w:rsid w:val="00D43862"/>
    <w:rsid w:val="00D66608"/>
    <w:rsid w:val="00ED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4CC67"/>
  <w15:chartTrackingRefBased/>
  <w15:docId w15:val="{505063C2-94D2-224F-8D26-0EBA5B0D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5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1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2020-01-15T19:06:00Z</dcterms:created>
  <dcterms:modified xsi:type="dcterms:W3CDTF">2020-01-17T23:11:00Z</dcterms:modified>
</cp:coreProperties>
</file>