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20582" w:rsidRDefault="00000000">
      <w:pPr>
        <w:pStyle w:val="Heading1"/>
      </w:pPr>
      <w:r>
        <w:t>Summary of model after 209 samples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20582">
        <w:tc>
          <w:tcPr>
            <w:tcW w:w="2880" w:type="dxa"/>
          </w:tcPr>
          <w:p w:rsidR="00320582" w:rsidRDefault="00000000">
            <w:r>
              <w:t>Samples</w:t>
            </w:r>
          </w:p>
        </w:tc>
        <w:tc>
          <w:tcPr>
            <w:tcW w:w="2880" w:type="dxa"/>
          </w:tcPr>
          <w:p w:rsidR="00320582" w:rsidRDefault="00000000">
            <w:r>
              <w:t>Average Accuracy</w:t>
            </w:r>
          </w:p>
        </w:tc>
        <w:tc>
          <w:tcPr>
            <w:tcW w:w="2880" w:type="dxa"/>
          </w:tcPr>
          <w:p w:rsidR="00320582" w:rsidRDefault="00000000">
            <w:r>
              <w:t>Loss (Fail)</w:t>
            </w:r>
          </w:p>
        </w:tc>
      </w:tr>
      <w:tr w:rsidR="00320582">
        <w:tc>
          <w:tcPr>
            <w:tcW w:w="2880" w:type="dxa"/>
          </w:tcPr>
          <w:p w:rsidR="00320582" w:rsidRDefault="00000000">
            <w:r>
              <w:t>209</w:t>
            </w:r>
          </w:p>
        </w:tc>
        <w:tc>
          <w:tcPr>
            <w:tcW w:w="2880" w:type="dxa"/>
          </w:tcPr>
          <w:p w:rsidR="00320582" w:rsidRDefault="00000000">
            <w:r>
              <w:t>93.17%</w:t>
            </w:r>
          </w:p>
        </w:tc>
        <w:tc>
          <w:tcPr>
            <w:tcW w:w="2880" w:type="dxa"/>
          </w:tcPr>
          <w:p w:rsidR="00320582" w:rsidRDefault="00000000">
            <w:r>
              <w:t>6.83%</w:t>
            </w:r>
          </w:p>
        </w:tc>
      </w:tr>
    </w:tbl>
    <w:p w:rsidR="006F598B" w:rsidRDefault="006F598B"/>
    <w:p>
      <w:pPr>
        <w:pStyle w:val="Heading1"/>
      </w:pPr>
      <w:r>
        <w:t>Summary of model after 210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210</w:t>
            </w:r>
          </w:p>
        </w:tc>
        <w:tc>
          <w:tcPr>
            <w:tcW w:type="dxa" w:w="2880"/>
          </w:tcPr>
          <w:p>
            <w:r>
              <w:t>93.18%</w:t>
            </w:r>
          </w:p>
        </w:tc>
        <w:tc>
          <w:tcPr>
            <w:tcW w:type="dxa" w:w="2880"/>
          </w:tcPr>
          <w:p>
            <w:r>
              <w:t>6.82%</w:t>
            </w:r>
          </w:p>
        </w:tc>
      </w:tr>
    </w:tbl>
    <w:p>
      <w:pPr>
        <w:pStyle w:val="Heading1"/>
      </w:pPr>
      <w:r>
        <w:t>Summary of model after 211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211</w:t>
            </w:r>
          </w:p>
        </w:tc>
        <w:tc>
          <w:tcPr>
            <w:tcW w:type="dxa" w:w="2880"/>
          </w:tcPr>
          <w:p>
            <w:r>
              <w:t>93.19%</w:t>
            </w:r>
          </w:p>
        </w:tc>
        <w:tc>
          <w:tcPr>
            <w:tcW w:type="dxa" w:w="2880"/>
          </w:tcPr>
          <w:p>
            <w:r>
              <w:t>6.81%</w:t>
            </w:r>
          </w:p>
        </w:tc>
      </w:tr>
    </w:tbl>
    <w:p>
      <w:pPr>
        <w:pStyle w:val="Heading1"/>
      </w:pPr>
      <w:r>
        <w:t>Summary of model after 294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294</w:t>
            </w:r>
          </w:p>
        </w:tc>
        <w:tc>
          <w:tcPr>
            <w:tcW w:type="dxa" w:w="2880"/>
          </w:tcPr>
          <w:p>
            <w:r>
              <w:t>93.89%</w:t>
            </w:r>
          </w:p>
        </w:tc>
        <w:tc>
          <w:tcPr>
            <w:tcW w:type="dxa" w:w="2880"/>
          </w:tcPr>
          <w:p>
            <w:r>
              <w:t>6.11%</w:t>
            </w:r>
          </w:p>
        </w:tc>
      </w:tr>
    </w:tbl>
    <w:p>
      <w:pPr>
        <w:pStyle w:val="Heading1"/>
      </w:pPr>
      <w:r>
        <w:t>Summary of model after 295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295</w:t>
            </w:r>
          </w:p>
        </w:tc>
        <w:tc>
          <w:tcPr>
            <w:tcW w:type="dxa" w:w="2880"/>
          </w:tcPr>
          <w:p>
            <w:r>
              <w:t>93.90%</w:t>
            </w:r>
          </w:p>
        </w:tc>
        <w:tc>
          <w:tcPr>
            <w:tcW w:type="dxa" w:w="2880"/>
          </w:tcPr>
          <w:p>
            <w:r>
              <w:t>6.10%</w:t>
            </w:r>
          </w:p>
        </w:tc>
      </w:tr>
    </w:tbl>
    <w:p>
      <w:pPr>
        <w:pStyle w:val="Heading1"/>
      </w:pPr>
      <w:r>
        <w:t>Summary of model after 296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296</w:t>
            </w:r>
          </w:p>
        </w:tc>
        <w:tc>
          <w:tcPr>
            <w:tcW w:type="dxa" w:w="2880"/>
          </w:tcPr>
          <w:p>
            <w:r>
              <w:t>93.91%</w:t>
            </w:r>
          </w:p>
        </w:tc>
        <w:tc>
          <w:tcPr>
            <w:tcW w:type="dxa" w:w="2880"/>
          </w:tcPr>
          <w:p>
            <w:r>
              <w:t>6.09%</w:t>
            </w:r>
          </w:p>
        </w:tc>
      </w:tr>
    </w:tbl>
    <w:p>
      <w:pPr>
        <w:pStyle w:val="Heading1"/>
      </w:pPr>
      <w:r>
        <w:t>Summary of model after 297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297</w:t>
            </w:r>
          </w:p>
        </w:tc>
        <w:tc>
          <w:tcPr>
            <w:tcW w:type="dxa" w:w="2880"/>
          </w:tcPr>
          <w:p>
            <w:r>
              <w:t>93.93%</w:t>
            </w:r>
          </w:p>
        </w:tc>
        <w:tc>
          <w:tcPr>
            <w:tcW w:type="dxa" w:w="2880"/>
          </w:tcPr>
          <w:p>
            <w:r>
              <w:t>6.07%</w:t>
            </w:r>
          </w:p>
        </w:tc>
      </w:tr>
    </w:tbl>
    <w:p>
      <w:pPr>
        <w:pStyle w:val="Heading1"/>
      </w:pPr>
      <w:r>
        <w:t>Summary of model after 298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298</w:t>
            </w:r>
          </w:p>
        </w:tc>
        <w:tc>
          <w:tcPr>
            <w:tcW w:type="dxa" w:w="2880"/>
          </w:tcPr>
          <w:p>
            <w:r>
              <w:t>93.94%</w:t>
            </w:r>
          </w:p>
        </w:tc>
        <w:tc>
          <w:tcPr>
            <w:tcW w:type="dxa" w:w="2880"/>
          </w:tcPr>
          <w:p>
            <w:r>
              <w:t>6.06%</w:t>
            </w:r>
          </w:p>
        </w:tc>
      </w:tr>
    </w:tbl>
    <w:p>
      <w:pPr>
        <w:pStyle w:val="Heading1"/>
      </w:pPr>
      <w:r>
        <w:t>Summary of model after 299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299</w:t>
            </w:r>
          </w:p>
        </w:tc>
        <w:tc>
          <w:tcPr>
            <w:tcW w:type="dxa" w:w="2880"/>
          </w:tcPr>
          <w:p>
            <w:r>
              <w:t>93.96%</w:t>
            </w:r>
          </w:p>
        </w:tc>
        <w:tc>
          <w:tcPr>
            <w:tcW w:type="dxa" w:w="2880"/>
          </w:tcPr>
          <w:p>
            <w:r>
              <w:t>6.04%</w:t>
            </w:r>
          </w:p>
        </w:tc>
      </w:tr>
    </w:tbl>
    <w:p>
      <w:pPr>
        <w:pStyle w:val="Heading1"/>
      </w:pPr>
      <w:r>
        <w:t>Summary of model after 300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93.98%</w:t>
            </w:r>
          </w:p>
        </w:tc>
        <w:tc>
          <w:tcPr>
            <w:tcW w:type="dxa" w:w="2880"/>
          </w:tcPr>
          <w:p>
            <w:r>
              <w:t>6.02%</w:t>
            </w:r>
          </w:p>
        </w:tc>
      </w:tr>
    </w:tbl>
    <w:p>
      <w:pPr>
        <w:pStyle w:val="Heading1"/>
      </w:pPr>
      <w:r>
        <w:t>Summary of model after 301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301</w:t>
            </w:r>
          </w:p>
        </w:tc>
        <w:tc>
          <w:tcPr>
            <w:tcW w:type="dxa" w:w="2880"/>
          </w:tcPr>
          <w:p>
            <w:r>
              <w:t>94.00%</w:t>
            </w:r>
          </w:p>
        </w:tc>
        <w:tc>
          <w:tcPr>
            <w:tcW w:type="dxa" w:w="2880"/>
          </w:tcPr>
          <w:p>
            <w:r>
              <w:t>6.00%</w:t>
            </w:r>
          </w:p>
        </w:tc>
      </w:tr>
    </w:tbl>
    <w:p>
      <w:pPr>
        <w:pStyle w:val="Heading1"/>
      </w:pPr>
      <w:r>
        <w:t>Summary of model after 302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302</w:t>
            </w:r>
          </w:p>
        </w:tc>
        <w:tc>
          <w:tcPr>
            <w:tcW w:type="dxa" w:w="2880"/>
          </w:tcPr>
          <w:p>
            <w:r>
              <w:t>94.02%</w:t>
            </w:r>
          </w:p>
        </w:tc>
        <w:tc>
          <w:tcPr>
            <w:tcW w:type="dxa" w:w="2880"/>
          </w:tcPr>
          <w:p>
            <w:r>
              <w:t>5.98%</w:t>
            </w:r>
          </w:p>
        </w:tc>
      </w:tr>
    </w:tbl>
    <w:p>
      <w:pPr>
        <w:pStyle w:val="Heading1"/>
      </w:pPr>
      <w:r>
        <w:t>Summary of model after 303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303</w:t>
            </w:r>
          </w:p>
        </w:tc>
        <w:tc>
          <w:tcPr>
            <w:tcW w:type="dxa" w:w="2880"/>
          </w:tcPr>
          <w:p>
            <w:r>
              <w:t>94.04%</w:t>
            </w:r>
          </w:p>
        </w:tc>
        <w:tc>
          <w:tcPr>
            <w:tcW w:type="dxa" w:w="2880"/>
          </w:tcPr>
          <w:p>
            <w:r>
              <w:t>5.96%</w:t>
            </w:r>
          </w:p>
        </w:tc>
      </w:tr>
    </w:tbl>
    <w:p>
      <w:pPr>
        <w:pStyle w:val="Heading1"/>
      </w:pPr>
      <w:r>
        <w:t>Summary of model after 304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304</w:t>
            </w:r>
          </w:p>
        </w:tc>
        <w:tc>
          <w:tcPr>
            <w:tcW w:type="dxa" w:w="2880"/>
          </w:tcPr>
          <w:p>
            <w:r>
              <w:t>94.06%</w:t>
            </w:r>
          </w:p>
        </w:tc>
        <w:tc>
          <w:tcPr>
            <w:tcW w:type="dxa" w:w="2880"/>
          </w:tcPr>
          <w:p>
            <w:r>
              <w:t>5.94%</w:t>
            </w:r>
          </w:p>
        </w:tc>
      </w:tr>
    </w:tbl>
    <w:p>
      <w:pPr>
        <w:pStyle w:val="Heading1"/>
      </w:pPr>
      <w:r>
        <w:t>Summary of model after 305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305</w:t>
            </w:r>
          </w:p>
        </w:tc>
        <w:tc>
          <w:tcPr>
            <w:tcW w:type="dxa" w:w="2880"/>
          </w:tcPr>
          <w:p>
            <w:r>
              <w:t>94.08%</w:t>
            </w:r>
          </w:p>
        </w:tc>
        <w:tc>
          <w:tcPr>
            <w:tcW w:type="dxa" w:w="2880"/>
          </w:tcPr>
          <w:p>
            <w:r>
              <w:t>5.92%</w:t>
            </w:r>
          </w:p>
        </w:tc>
      </w:tr>
    </w:tbl>
    <w:p>
      <w:pPr>
        <w:pStyle w:val="Heading1"/>
      </w:pPr>
      <w:r>
        <w:t>Summary of model after 306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306</w:t>
            </w:r>
          </w:p>
        </w:tc>
        <w:tc>
          <w:tcPr>
            <w:tcW w:type="dxa" w:w="2880"/>
          </w:tcPr>
          <w:p>
            <w:r>
              <w:t>94.10%</w:t>
            </w:r>
          </w:p>
        </w:tc>
        <w:tc>
          <w:tcPr>
            <w:tcW w:type="dxa" w:w="2880"/>
          </w:tcPr>
          <w:p>
            <w:r>
              <w:t>5.90%</w:t>
            </w:r>
          </w:p>
        </w:tc>
      </w:tr>
    </w:tbl>
    <w:p>
      <w:pPr>
        <w:pStyle w:val="Heading1"/>
      </w:pPr>
      <w:r>
        <w:t>Summary of model after 307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307</w:t>
            </w:r>
          </w:p>
        </w:tc>
        <w:tc>
          <w:tcPr>
            <w:tcW w:type="dxa" w:w="2880"/>
          </w:tcPr>
          <w:p>
            <w:r>
              <w:t>94.12%</w:t>
            </w:r>
          </w:p>
        </w:tc>
        <w:tc>
          <w:tcPr>
            <w:tcW w:type="dxa" w:w="2880"/>
          </w:tcPr>
          <w:p>
            <w:r>
              <w:t>5.88%</w:t>
            </w:r>
          </w:p>
        </w:tc>
      </w:tr>
    </w:tbl>
    <w:p>
      <w:pPr>
        <w:pStyle w:val="Heading1"/>
      </w:pPr>
      <w:r>
        <w:t>Summary of model after 308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308</w:t>
            </w:r>
          </w:p>
        </w:tc>
        <w:tc>
          <w:tcPr>
            <w:tcW w:type="dxa" w:w="2880"/>
          </w:tcPr>
          <w:p>
            <w:r>
              <w:t>94.14%</w:t>
            </w:r>
          </w:p>
        </w:tc>
        <w:tc>
          <w:tcPr>
            <w:tcW w:type="dxa" w:w="2880"/>
          </w:tcPr>
          <w:p>
            <w:r>
              <w:t>5.86%</w:t>
            </w:r>
          </w:p>
        </w:tc>
      </w:tr>
    </w:tbl>
    <w:p>
      <w:pPr>
        <w:pStyle w:val="Heading1"/>
      </w:pPr>
      <w:r>
        <w:t>Summary of model after 309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309</w:t>
            </w:r>
          </w:p>
        </w:tc>
        <w:tc>
          <w:tcPr>
            <w:tcW w:type="dxa" w:w="2880"/>
          </w:tcPr>
          <w:p>
            <w:r>
              <w:t>94.15%</w:t>
            </w:r>
          </w:p>
        </w:tc>
        <w:tc>
          <w:tcPr>
            <w:tcW w:type="dxa" w:w="2880"/>
          </w:tcPr>
          <w:p>
            <w:r>
              <w:t>5.85%</w:t>
            </w:r>
          </w:p>
        </w:tc>
      </w:tr>
    </w:tbl>
    <w:p>
      <w:pPr>
        <w:pStyle w:val="Heading1"/>
      </w:pPr>
      <w:r>
        <w:t>Summary of model after 310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310</w:t>
            </w:r>
          </w:p>
        </w:tc>
        <w:tc>
          <w:tcPr>
            <w:tcW w:type="dxa" w:w="2880"/>
          </w:tcPr>
          <w:p>
            <w:r>
              <w:t>94.17%</w:t>
            </w:r>
          </w:p>
        </w:tc>
        <w:tc>
          <w:tcPr>
            <w:tcW w:type="dxa" w:w="2880"/>
          </w:tcPr>
          <w:p>
            <w:r>
              <w:t>5.83%</w:t>
            </w:r>
          </w:p>
        </w:tc>
      </w:tr>
    </w:tbl>
    <w:p>
      <w:pPr>
        <w:pStyle w:val="Heading1"/>
      </w:pPr>
      <w:r>
        <w:t>Summary of model after 311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311</w:t>
            </w:r>
          </w:p>
        </w:tc>
        <w:tc>
          <w:tcPr>
            <w:tcW w:type="dxa" w:w="2880"/>
          </w:tcPr>
          <w:p>
            <w:r>
              <w:t>94.18%</w:t>
            </w:r>
          </w:p>
        </w:tc>
        <w:tc>
          <w:tcPr>
            <w:tcW w:type="dxa" w:w="2880"/>
          </w:tcPr>
          <w:p>
            <w:r>
              <w:t>5.82%</w:t>
            </w:r>
          </w:p>
        </w:tc>
      </w:tr>
    </w:tbl>
    <w:p>
      <w:pPr>
        <w:pStyle w:val="Heading1"/>
      </w:pPr>
      <w:r>
        <w:t>Summary of model after 312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312</w:t>
            </w:r>
          </w:p>
        </w:tc>
        <w:tc>
          <w:tcPr>
            <w:tcW w:type="dxa" w:w="2880"/>
          </w:tcPr>
          <w:p>
            <w:r>
              <w:t>94.20%</w:t>
            </w:r>
          </w:p>
        </w:tc>
        <w:tc>
          <w:tcPr>
            <w:tcW w:type="dxa" w:w="2880"/>
          </w:tcPr>
          <w:p>
            <w:r>
              <w:t>5.80%</w:t>
            </w:r>
          </w:p>
        </w:tc>
      </w:tr>
    </w:tbl>
    <w:p>
      <w:pPr>
        <w:pStyle w:val="Heading1"/>
      </w:pPr>
      <w:r>
        <w:t>Summary of model after 313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313</w:t>
            </w:r>
          </w:p>
        </w:tc>
        <w:tc>
          <w:tcPr>
            <w:tcW w:type="dxa" w:w="2880"/>
          </w:tcPr>
          <w:p>
            <w:r>
              <w:t>94.22%</w:t>
            </w:r>
          </w:p>
        </w:tc>
        <w:tc>
          <w:tcPr>
            <w:tcW w:type="dxa" w:w="2880"/>
          </w:tcPr>
          <w:p>
            <w:r>
              <w:t>5.78%</w:t>
            </w:r>
          </w:p>
        </w:tc>
      </w:tr>
    </w:tbl>
    <w:p>
      <w:pPr>
        <w:pStyle w:val="Heading1"/>
      </w:pPr>
      <w:r>
        <w:t>Summary of model after 314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314</w:t>
            </w:r>
          </w:p>
        </w:tc>
        <w:tc>
          <w:tcPr>
            <w:tcW w:type="dxa" w:w="2880"/>
          </w:tcPr>
          <w:p>
            <w:r>
              <w:t>94.24%</w:t>
            </w:r>
          </w:p>
        </w:tc>
        <w:tc>
          <w:tcPr>
            <w:tcW w:type="dxa" w:w="2880"/>
          </w:tcPr>
          <w:p>
            <w:r>
              <w:t>5.76%</w:t>
            </w:r>
          </w:p>
        </w:tc>
      </w:tr>
    </w:tbl>
    <w:p>
      <w:pPr>
        <w:pStyle w:val="Heading1"/>
      </w:pPr>
      <w:r>
        <w:t>Summary of model after 315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315</w:t>
            </w:r>
          </w:p>
        </w:tc>
        <w:tc>
          <w:tcPr>
            <w:tcW w:type="dxa" w:w="2880"/>
          </w:tcPr>
          <w:p>
            <w:r>
              <w:t>94.26%</w:t>
            </w:r>
          </w:p>
        </w:tc>
        <w:tc>
          <w:tcPr>
            <w:tcW w:type="dxa" w:w="2880"/>
          </w:tcPr>
          <w:p>
            <w:r>
              <w:t>5.74%</w:t>
            </w:r>
          </w:p>
        </w:tc>
      </w:tr>
    </w:tbl>
    <w:p>
      <w:pPr>
        <w:pStyle w:val="Heading1"/>
      </w:pPr>
      <w:r>
        <w:t>Summary of model after 316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316</w:t>
            </w:r>
          </w:p>
        </w:tc>
        <w:tc>
          <w:tcPr>
            <w:tcW w:type="dxa" w:w="2880"/>
          </w:tcPr>
          <w:p>
            <w:r>
              <w:t>94.27%</w:t>
            </w:r>
          </w:p>
        </w:tc>
        <w:tc>
          <w:tcPr>
            <w:tcW w:type="dxa" w:w="2880"/>
          </w:tcPr>
          <w:p>
            <w:r>
              <w:t>5.73%</w:t>
            </w:r>
          </w:p>
        </w:tc>
      </w:tr>
    </w:tbl>
    <w:p>
      <w:pPr>
        <w:pStyle w:val="Heading1"/>
      </w:pPr>
      <w:r>
        <w:t>Summary of model after 317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317</w:t>
            </w:r>
          </w:p>
        </w:tc>
        <w:tc>
          <w:tcPr>
            <w:tcW w:type="dxa" w:w="2880"/>
          </w:tcPr>
          <w:p>
            <w:r>
              <w:t>94.28%</w:t>
            </w:r>
          </w:p>
        </w:tc>
        <w:tc>
          <w:tcPr>
            <w:tcW w:type="dxa" w:w="2880"/>
          </w:tcPr>
          <w:p>
            <w:r>
              <w:t>5.72%</w:t>
            </w:r>
          </w:p>
        </w:tc>
      </w:tr>
    </w:tbl>
    <w:p>
      <w:pPr>
        <w:pStyle w:val="Heading1"/>
      </w:pPr>
      <w:r>
        <w:t>Summary of model after 318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318</w:t>
            </w:r>
          </w:p>
        </w:tc>
        <w:tc>
          <w:tcPr>
            <w:tcW w:type="dxa" w:w="2880"/>
          </w:tcPr>
          <w:p>
            <w:r>
              <w:t>94.30%</w:t>
            </w:r>
          </w:p>
        </w:tc>
        <w:tc>
          <w:tcPr>
            <w:tcW w:type="dxa" w:w="2880"/>
          </w:tcPr>
          <w:p>
            <w:r>
              <w:t>5.70%</w:t>
            </w:r>
          </w:p>
        </w:tc>
      </w:tr>
    </w:tbl>
    <w:p>
      <w:pPr>
        <w:pStyle w:val="Heading1"/>
      </w:pPr>
      <w:r>
        <w:t>Summary of model after 319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319</w:t>
            </w:r>
          </w:p>
        </w:tc>
        <w:tc>
          <w:tcPr>
            <w:tcW w:type="dxa" w:w="2880"/>
          </w:tcPr>
          <w:p>
            <w:r>
              <w:t>94.31%</w:t>
            </w:r>
          </w:p>
        </w:tc>
        <w:tc>
          <w:tcPr>
            <w:tcW w:type="dxa" w:w="2880"/>
          </w:tcPr>
          <w:p>
            <w:r>
              <w:t>5.69%</w:t>
            </w:r>
          </w:p>
        </w:tc>
      </w:tr>
    </w:tbl>
    <w:p>
      <w:pPr>
        <w:pStyle w:val="Heading1"/>
      </w:pPr>
      <w:r>
        <w:t>Summary of model after 320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320</w:t>
            </w:r>
          </w:p>
        </w:tc>
        <w:tc>
          <w:tcPr>
            <w:tcW w:type="dxa" w:w="2880"/>
          </w:tcPr>
          <w:p>
            <w:r>
              <w:t>94.32%</w:t>
            </w:r>
          </w:p>
        </w:tc>
        <w:tc>
          <w:tcPr>
            <w:tcW w:type="dxa" w:w="2880"/>
          </w:tcPr>
          <w:p>
            <w:r>
              <w:t>5.68%</w:t>
            </w:r>
          </w:p>
        </w:tc>
      </w:tr>
    </w:tbl>
    <w:p>
      <w:pPr>
        <w:pStyle w:val="Heading1"/>
      </w:pPr>
      <w:r>
        <w:t>Summary of model after 321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321</w:t>
            </w:r>
          </w:p>
        </w:tc>
        <w:tc>
          <w:tcPr>
            <w:tcW w:type="dxa" w:w="2880"/>
          </w:tcPr>
          <w:p>
            <w:r>
              <w:t>94.33%</w:t>
            </w:r>
          </w:p>
        </w:tc>
        <w:tc>
          <w:tcPr>
            <w:tcW w:type="dxa" w:w="2880"/>
          </w:tcPr>
          <w:p>
            <w:r>
              <w:t>5.67%</w:t>
            </w:r>
          </w:p>
        </w:tc>
      </w:tr>
    </w:tbl>
    <w:p>
      <w:pPr>
        <w:pStyle w:val="Heading1"/>
      </w:pPr>
      <w:r>
        <w:t>Summary of model after 322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322</w:t>
            </w:r>
          </w:p>
        </w:tc>
        <w:tc>
          <w:tcPr>
            <w:tcW w:type="dxa" w:w="2880"/>
          </w:tcPr>
          <w:p>
            <w:r>
              <w:t>94.33%</w:t>
            </w:r>
          </w:p>
        </w:tc>
        <w:tc>
          <w:tcPr>
            <w:tcW w:type="dxa" w:w="2880"/>
          </w:tcPr>
          <w:p>
            <w:r>
              <w:t>5.67%</w:t>
            </w:r>
          </w:p>
        </w:tc>
      </w:tr>
    </w:tbl>
    <w:p>
      <w:pPr>
        <w:pStyle w:val="Heading1"/>
      </w:pPr>
      <w:r>
        <w:t>Summary of model after 323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323</w:t>
            </w:r>
          </w:p>
        </w:tc>
        <w:tc>
          <w:tcPr>
            <w:tcW w:type="dxa" w:w="2880"/>
          </w:tcPr>
          <w:p>
            <w:r>
              <w:t>94.32%</w:t>
            </w:r>
          </w:p>
        </w:tc>
        <w:tc>
          <w:tcPr>
            <w:tcW w:type="dxa" w:w="2880"/>
          </w:tcPr>
          <w:p>
            <w:r>
              <w:t>5.68%</w:t>
            </w:r>
          </w:p>
        </w:tc>
      </w:tr>
    </w:tbl>
    <w:p>
      <w:pPr>
        <w:pStyle w:val="Heading1"/>
      </w:pPr>
      <w:r>
        <w:t>Summary of model after 324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324</w:t>
            </w:r>
          </w:p>
        </w:tc>
        <w:tc>
          <w:tcPr>
            <w:tcW w:type="dxa" w:w="2880"/>
          </w:tcPr>
          <w:p>
            <w:r>
              <w:t>94.33%</w:t>
            </w:r>
          </w:p>
        </w:tc>
        <w:tc>
          <w:tcPr>
            <w:tcW w:type="dxa" w:w="2880"/>
          </w:tcPr>
          <w:p>
            <w:r>
              <w:t>5.67%</w:t>
            </w:r>
          </w:p>
        </w:tc>
      </w:tr>
    </w:tbl>
    <w:p>
      <w:pPr>
        <w:pStyle w:val="Heading1"/>
      </w:pPr>
      <w:r>
        <w:t>Summary of model after 325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325</w:t>
            </w:r>
          </w:p>
        </w:tc>
        <w:tc>
          <w:tcPr>
            <w:tcW w:type="dxa" w:w="2880"/>
          </w:tcPr>
          <w:p>
            <w:r>
              <w:t>94.35%</w:t>
            </w:r>
          </w:p>
        </w:tc>
        <w:tc>
          <w:tcPr>
            <w:tcW w:type="dxa" w:w="2880"/>
          </w:tcPr>
          <w:p>
            <w:r>
              <w:t>5.65%</w:t>
            </w:r>
          </w:p>
        </w:tc>
      </w:tr>
    </w:tbl>
    <w:p>
      <w:pPr>
        <w:pStyle w:val="Heading1"/>
      </w:pPr>
      <w:r>
        <w:t>Summary of model after 326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326</w:t>
            </w:r>
          </w:p>
        </w:tc>
        <w:tc>
          <w:tcPr>
            <w:tcW w:type="dxa" w:w="2880"/>
          </w:tcPr>
          <w:p>
            <w:r>
              <w:t>94.37%</w:t>
            </w:r>
          </w:p>
        </w:tc>
        <w:tc>
          <w:tcPr>
            <w:tcW w:type="dxa" w:w="2880"/>
          </w:tcPr>
          <w:p>
            <w:r>
              <w:t>5.63%</w:t>
            </w:r>
          </w:p>
        </w:tc>
      </w:tr>
    </w:tbl>
    <w:p>
      <w:pPr>
        <w:pStyle w:val="Heading1"/>
      </w:pPr>
      <w:r>
        <w:t>Summary of model after 327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327</w:t>
            </w:r>
          </w:p>
        </w:tc>
        <w:tc>
          <w:tcPr>
            <w:tcW w:type="dxa" w:w="2880"/>
          </w:tcPr>
          <w:p>
            <w:r>
              <w:t>94.39%</w:t>
            </w:r>
          </w:p>
        </w:tc>
        <w:tc>
          <w:tcPr>
            <w:tcW w:type="dxa" w:w="2880"/>
          </w:tcPr>
          <w:p>
            <w:r>
              <w:t>5.61%</w:t>
            </w:r>
          </w:p>
        </w:tc>
      </w:tr>
    </w:tbl>
    <w:p>
      <w:pPr>
        <w:pStyle w:val="Heading1"/>
      </w:pPr>
      <w:r>
        <w:t>Summary of model after 328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328</w:t>
            </w:r>
          </w:p>
        </w:tc>
        <w:tc>
          <w:tcPr>
            <w:tcW w:type="dxa" w:w="2880"/>
          </w:tcPr>
          <w:p>
            <w:r>
              <w:t>94.40%</w:t>
            </w:r>
          </w:p>
        </w:tc>
        <w:tc>
          <w:tcPr>
            <w:tcW w:type="dxa" w:w="2880"/>
          </w:tcPr>
          <w:p>
            <w:r>
              <w:t>5.60%</w:t>
            </w:r>
          </w:p>
        </w:tc>
      </w:tr>
    </w:tbl>
    <w:p>
      <w:pPr>
        <w:pStyle w:val="Heading1"/>
      </w:pPr>
      <w:r>
        <w:t>Summary of model after 329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329</w:t>
            </w:r>
          </w:p>
        </w:tc>
        <w:tc>
          <w:tcPr>
            <w:tcW w:type="dxa" w:w="2880"/>
          </w:tcPr>
          <w:p>
            <w:r>
              <w:t>94.38%</w:t>
            </w:r>
          </w:p>
        </w:tc>
        <w:tc>
          <w:tcPr>
            <w:tcW w:type="dxa" w:w="2880"/>
          </w:tcPr>
          <w:p>
            <w:r>
              <w:t>5.62%</w:t>
            </w:r>
          </w:p>
        </w:tc>
      </w:tr>
    </w:tbl>
    <w:p>
      <w:pPr>
        <w:pStyle w:val="Heading1"/>
      </w:pPr>
      <w:r>
        <w:t>Summary of model after 330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330</w:t>
            </w:r>
          </w:p>
        </w:tc>
        <w:tc>
          <w:tcPr>
            <w:tcW w:type="dxa" w:w="2880"/>
          </w:tcPr>
          <w:p>
            <w:r>
              <w:t>94.40%</w:t>
            </w:r>
          </w:p>
        </w:tc>
        <w:tc>
          <w:tcPr>
            <w:tcW w:type="dxa" w:w="2880"/>
          </w:tcPr>
          <w:p>
            <w:r>
              <w:t>5.60%</w:t>
            </w:r>
          </w:p>
        </w:tc>
      </w:tr>
    </w:tbl>
    <w:p>
      <w:pPr>
        <w:pStyle w:val="Heading1"/>
      </w:pPr>
      <w:r>
        <w:t>Summary of model after 331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331</w:t>
            </w:r>
          </w:p>
        </w:tc>
        <w:tc>
          <w:tcPr>
            <w:tcW w:type="dxa" w:w="2880"/>
          </w:tcPr>
          <w:p>
            <w:r>
              <w:t>94.42%</w:t>
            </w:r>
          </w:p>
        </w:tc>
        <w:tc>
          <w:tcPr>
            <w:tcW w:type="dxa" w:w="2880"/>
          </w:tcPr>
          <w:p>
            <w:r>
              <w:t>5.58%</w:t>
            </w:r>
          </w:p>
        </w:tc>
      </w:tr>
    </w:tbl>
    <w:p>
      <w:pPr>
        <w:pStyle w:val="Heading1"/>
      </w:pPr>
      <w:r>
        <w:t>Summary of model after 332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332</w:t>
            </w:r>
          </w:p>
        </w:tc>
        <w:tc>
          <w:tcPr>
            <w:tcW w:type="dxa" w:w="2880"/>
          </w:tcPr>
          <w:p>
            <w:r>
              <w:t>94.44%</w:t>
            </w:r>
          </w:p>
        </w:tc>
        <w:tc>
          <w:tcPr>
            <w:tcW w:type="dxa" w:w="2880"/>
          </w:tcPr>
          <w:p>
            <w:r>
              <w:t>5.56%</w:t>
            </w:r>
          </w:p>
        </w:tc>
      </w:tr>
    </w:tbl>
    <w:p>
      <w:pPr>
        <w:pStyle w:val="Heading1"/>
      </w:pPr>
      <w:r>
        <w:t>Summary of model after 333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333</w:t>
            </w:r>
          </w:p>
        </w:tc>
        <w:tc>
          <w:tcPr>
            <w:tcW w:type="dxa" w:w="2880"/>
          </w:tcPr>
          <w:p>
            <w:r>
              <w:t>94.45%</w:t>
            </w:r>
          </w:p>
        </w:tc>
        <w:tc>
          <w:tcPr>
            <w:tcW w:type="dxa" w:w="2880"/>
          </w:tcPr>
          <w:p>
            <w:r>
              <w:t>5.55%</w:t>
            </w:r>
          </w:p>
        </w:tc>
      </w:tr>
    </w:tbl>
    <w:p>
      <w:pPr>
        <w:pStyle w:val="Heading1"/>
      </w:pPr>
      <w:r>
        <w:t>Summary of model after 334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334</w:t>
            </w:r>
          </w:p>
        </w:tc>
        <w:tc>
          <w:tcPr>
            <w:tcW w:type="dxa" w:w="2880"/>
          </w:tcPr>
          <w:p>
            <w:r>
              <w:t>94.44%</w:t>
            </w:r>
          </w:p>
        </w:tc>
        <w:tc>
          <w:tcPr>
            <w:tcW w:type="dxa" w:w="2880"/>
          </w:tcPr>
          <w:p>
            <w:r>
              <w:t>5.56%</w:t>
            </w:r>
          </w:p>
        </w:tc>
      </w:tr>
    </w:tbl>
    <w:p>
      <w:pPr>
        <w:pStyle w:val="Heading1"/>
      </w:pPr>
      <w:r>
        <w:t>Summary of model after 335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335</w:t>
            </w:r>
          </w:p>
        </w:tc>
        <w:tc>
          <w:tcPr>
            <w:tcW w:type="dxa" w:w="2880"/>
          </w:tcPr>
          <w:p>
            <w:r>
              <w:t>94.46%</w:t>
            </w:r>
          </w:p>
        </w:tc>
        <w:tc>
          <w:tcPr>
            <w:tcW w:type="dxa" w:w="2880"/>
          </w:tcPr>
          <w:p>
            <w:r>
              <w:t>5.54%</w:t>
            </w:r>
          </w:p>
        </w:tc>
      </w:tr>
    </w:tbl>
    <w:p>
      <w:pPr>
        <w:pStyle w:val="Heading1"/>
      </w:pPr>
      <w:r>
        <w:t>Summary of model after 336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336</w:t>
            </w:r>
          </w:p>
        </w:tc>
        <w:tc>
          <w:tcPr>
            <w:tcW w:type="dxa" w:w="2880"/>
          </w:tcPr>
          <w:p>
            <w:r>
              <w:t>94.47%</w:t>
            </w:r>
          </w:p>
        </w:tc>
        <w:tc>
          <w:tcPr>
            <w:tcW w:type="dxa" w:w="2880"/>
          </w:tcPr>
          <w:p>
            <w:r>
              <w:t>5.53%</w:t>
            </w:r>
          </w:p>
        </w:tc>
      </w:tr>
    </w:tbl>
    <w:p>
      <w:pPr>
        <w:pStyle w:val="Heading1"/>
      </w:pPr>
      <w:r>
        <w:t>Summary of model after 337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337</w:t>
            </w:r>
          </w:p>
        </w:tc>
        <w:tc>
          <w:tcPr>
            <w:tcW w:type="dxa" w:w="2880"/>
          </w:tcPr>
          <w:p>
            <w:r>
              <w:t>94.49%</w:t>
            </w:r>
          </w:p>
        </w:tc>
        <w:tc>
          <w:tcPr>
            <w:tcW w:type="dxa" w:w="2880"/>
          </w:tcPr>
          <w:p>
            <w:r>
              <w:t>5.51%</w:t>
            </w:r>
          </w:p>
        </w:tc>
      </w:tr>
    </w:tbl>
    <w:p>
      <w:pPr>
        <w:pStyle w:val="Heading1"/>
      </w:pPr>
      <w:r>
        <w:t>Summary of model after 338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338</w:t>
            </w:r>
          </w:p>
        </w:tc>
        <w:tc>
          <w:tcPr>
            <w:tcW w:type="dxa" w:w="2880"/>
          </w:tcPr>
          <w:p>
            <w:r>
              <w:t>94.50%</w:t>
            </w:r>
          </w:p>
        </w:tc>
        <w:tc>
          <w:tcPr>
            <w:tcW w:type="dxa" w:w="2880"/>
          </w:tcPr>
          <w:p>
            <w:r>
              <w:t>5.50%</w:t>
            </w:r>
          </w:p>
        </w:tc>
      </w:tr>
    </w:tbl>
    <w:p>
      <w:pPr>
        <w:pStyle w:val="Heading1"/>
      </w:pPr>
      <w:r>
        <w:t>Summary of model after 339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339</w:t>
            </w:r>
          </w:p>
        </w:tc>
        <w:tc>
          <w:tcPr>
            <w:tcW w:type="dxa" w:w="2880"/>
          </w:tcPr>
          <w:p>
            <w:r>
              <w:t>94.52%</w:t>
            </w:r>
          </w:p>
        </w:tc>
        <w:tc>
          <w:tcPr>
            <w:tcW w:type="dxa" w:w="2880"/>
          </w:tcPr>
          <w:p>
            <w:r>
              <w:t>5.48%</w:t>
            </w:r>
          </w:p>
        </w:tc>
      </w:tr>
    </w:tbl>
    <w:p>
      <w:pPr>
        <w:pStyle w:val="Heading1"/>
      </w:pPr>
      <w:r>
        <w:t>Summary of model after 340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340</w:t>
            </w:r>
          </w:p>
        </w:tc>
        <w:tc>
          <w:tcPr>
            <w:tcW w:type="dxa" w:w="2880"/>
          </w:tcPr>
          <w:p>
            <w:r>
              <w:t>94.53%</w:t>
            </w:r>
          </w:p>
        </w:tc>
        <w:tc>
          <w:tcPr>
            <w:tcW w:type="dxa" w:w="2880"/>
          </w:tcPr>
          <w:p>
            <w:r>
              <w:t>5.47%</w:t>
            </w:r>
          </w:p>
        </w:tc>
      </w:tr>
    </w:tbl>
    <w:p>
      <w:pPr>
        <w:pStyle w:val="Heading1"/>
      </w:pPr>
      <w:r>
        <w:t>Summary of model after 341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341</w:t>
            </w:r>
          </w:p>
        </w:tc>
        <w:tc>
          <w:tcPr>
            <w:tcW w:type="dxa" w:w="2880"/>
          </w:tcPr>
          <w:p>
            <w:r>
              <w:t>94.55%</w:t>
            </w:r>
          </w:p>
        </w:tc>
        <w:tc>
          <w:tcPr>
            <w:tcW w:type="dxa" w:w="2880"/>
          </w:tcPr>
          <w:p>
            <w:r>
              <w:t>5.45%</w:t>
            </w:r>
          </w:p>
        </w:tc>
      </w:tr>
    </w:tbl>
    <w:p>
      <w:pPr>
        <w:pStyle w:val="Heading1"/>
      </w:pPr>
      <w:r>
        <w:t>Summary of model after 342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342</w:t>
            </w:r>
          </w:p>
        </w:tc>
        <w:tc>
          <w:tcPr>
            <w:tcW w:type="dxa" w:w="2880"/>
          </w:tcPr>
          <w:p>
            <w:r>
              <w:t>94.57%</w:t>
            </w:r>
          </w:p>
        </w:tc>
        <w:tc>
          <w:tcPr>
            <w:tcW w:type="dxa" w:w="2880"/>
          </w:tcPr>
          <w:p>
            <w:r>
              <w:t>5.43%</w:t>
            </w:r>
          </w:p>
        </w:tc>
      </w:tr>
    </w:tbl>
    <w:p>
      <w:pPr>
        <w:pStyle w:val="Heading1"/>
      </w:pPr>
      <w:r>
        <w:t>Summary of model after 343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343</w:t>
            </w:r>
          </w:p>
        </w:tc>
        <w:tc>
          <w:tcPr>
            <w:tcW w:type="dxa" w:w="2880"/>
          </w:tcPr>
          <w:p>
            <w:r>
              <w:t>94.58%</w:t>
            </w:r>
          </w:p>
        </w:tc>
        <w:tc>
          <w:tcPr>
            <w:tcW w:type="dxa" w:w="2880"/>
          </w:tcPr>
          <w:p>
            <w:r>
              <w:t>5.42%</w:t>
            </w:r>
          </w:p>
        </w:tc>
      </w:tr>
    </w:tbl>
    <w:p>
      <w:pPr>
        <w:pStyle w:val="Heading1"/>
      </w:pPr>
      <w:r>
        <w:t>Summary of model after 344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344</w:t>
            </w:r>
          </w:p>
        </w:tc>
        <w:tc>
          <w:tcPr>
            <w:tcW w:type="dxa" w:w="2880"/>
          </w:tcPr>
          <w:p>
            <w:r>
              <w:t>94.57%</w:t>
            </w:r>
          </w:p>
        </w:tc>
        <w:tc>
          <w:tcPr>
            <w:tcW w:type="dxa" w:w="2880"/>
          </w:tcPr>
          <w:p>
            <w:r>
              <w:t>5.43%</w:t>
            </w:r>
          </w:p>
        </w:tc>
      </w:tr>
    </w:tbl>
    <w:p>
      <w:pPr>
        <w:pStyle w:val="Heading1"/>
      </w:pPr>
      <w:r>
        <w:t>Summary of model after 345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345</w:t>
            </w:r>
          </w:p>
        </w:tc>
        <w:tc>
          <w:tcPr>
            <w:tcW w:type="dxa" w:w="2880"/>
          </w:tcPr>
          <w:p>
            <w:r>
              <w:t>94.59%</w:t>
            </w:r>
          </w:p>
        </w:tc>
        <w:tc>
          <w:tcPr>
            <w:tcW w:type="dxa" w:w="2880"/>
          </w:tcPr>
          <w:p>
            <w:r>
              <w:t>5.41%</w:t>
            </w:r>
          </w:p>
        </w:tc>
      </w:tr>
    </w:tbl>
    <w:p>
      <w:pPr>
        <w:pStyle w:val="Heading1"/>
      </w:pPr>
      <w:r>
        <w:t>Summary of model after 346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346</w:t>
            </w:r>
          </w:p>
        </w:tc>
        <w:tc>
          <w:tcPr>
            <w:tcW w:type="dxa" w:w="2880"/>
          </w:tcPr>
          <w:p>
            <w:r>
              <w:t>94.60%</w:t>
            </w:r>
          </w:p>
        </w:tc>
        <w:tc>
          <w:tcPr>
            <w:tcW w:type="dxa" w:w="2880"/>
          </w:tcPr>
          <w:p>
            <w:r>
              <w:t>5.40%</w:t>
            </w:r>
          </w:p>
        </w:tc>
      </w:tr>
    </w:tbl>
    <w:p>
      <w:pPr>
        <w:pStyle w:val="Heading1"/>
      </w:pPr>
      <w:r>
        <w:t>Summary of model after 347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347</w:t>
            </w:r>
          </w:p>
        </w:tc>
        <w:tc>
          <w:tcPr>
            <w:tcW w:type="dxa" w:w="2880"/>
          </w:tcPr>
          <w:p>
            <w:r>
              <w:t>94.62%</w:t>
            </w:r>
          </w:p>
        </w:tc>
        <w:tc>
          <w:tcPr>
            <w:tcW w:type="dxa" w:w="2880"/>
          </w:tcPr>
          <w:p>
            <w:r>
              <w:t>5.38%</w:t>
            </w:r>
          </w:p>
        </w:tc>
      </w:tr>
    </w:tbl>
    <w:p>
      <w:pPr>
        <w:pStyle w:val="Heading1"/>
      </w:pPr>
      <w:r>
        <w:t>Summary of model after 348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348</w:t>
            </w:r>
          </w:p>
        </w:tc>
        <w:tc>
          <w:tcPr>
            <w:tcW w:type="dxa" w:w="2880"/>
          </w:tcPr>
          <w:p>
            <w:r>
              <w:t>94.62%</w:t>
            </w:r>
          </w:p>
        </w:tc>
        <w:tc>
          <w:tcPr>
            <w:tcW w:type="dxa" w:w="2880"/>
          </w:tcPr>
          <w:p>
            <w:r>
              <w:t>5.38%</w:t>
            </w:r>
          </w:p>
        </w:tc>
      </w:tr>
    </w:tbl>
    <w:p>
      <w:pPr>
        <w:pStyle w:val="Heading1"/>
      </w:pPr>
      <w:r>
        <w:t>Summary of model after 349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349</w:t>
            </w:r>
          </w:p>
        </w:tc>
        <w:tc>
          <w:tcPr>
            <w:tcW w:type="dxa" w:w="2880"/>
          </w:tcPr>
          <w:p>
            <w:r>
              <w:t>94.63%</w:t>
            </w:r>
          </w:p>
        </w:tc>
        <w:tc>
          <w:tcPr>
            <w:tcW w:type="dxa" w:w="2880"/>
          </w:tcPr>
          <w:p>
            <w:r>
              <w:t>5.37%</w:t>
            </w:r>
          </w:p>
        </w:tc>
      </w:tr>
    </w:tbl>
    <w:p>
      <w:pPr>
        <w:pStyle w:val="Heading1"/>
      </w:pPr>
      <w:r>
        <w:t>Summary of model after 350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350</w:t>
            </w:r>
          </w:p>
        </w:tc>
        <w:tc>
          <w:tcPr>
            <w:tcW w:type="dxa" w:w="2880"/>
          </w:tcPr>
          <w:p>
            <w:r>
              <w:t>94.65%</w:t>
            </w:r>
          </w:p>
        </w:tc>
        <w:tc>
          <w:tcPr>
            <w:tcW w:type="dxa" w:w="2880"/>
          </w:tcPr>
          <w:p>
            <w:r>
              <w:t>5.35%</w:t>
            </w:r>
          </w:p>
        </w:tc>
      </w:tr>
    </w:tbl>
    <w:p>
      <w:pPr>
        <w:pStyle w:val="Heading1"/>
      </w:pPr>
      <w:r>
        <w:t>Summary of model after 351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351</w:t>
            </w:r>
          </w:p>
        </w:tc>
        <w:tc>
          <w:tcPr>
            <w:tcW w:type="dxa" w:w="2880"/>
          </w:tcPr>
          <w:p>
            <w:r>
              <w:t>94.66%</w:t>
            </w:r>
          </w:p>
        </w:tc>
        <w:tc>
          <w:tcPr>
            <w:tcW w:type="dxa" w:w="2880"/>
          </w:tcPr>
          <w:p>
            <w:r>
              <w:t>5.34%</w:t>
            </w:r>
          </w:p>
        </w:tc>
      </w:tr>
    </w:tbl>
    <w:p>
      <w:pPr>
        <w:pStyle w:val="Heading1"/>
      </w:pPr>
      <w:r>
        <w:t>Summary of model after 352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352</w:t>
            </w:r>
          </w:p>
        </w:tc>
        <w:tc>
          <w:tcPr>
            <w:tcW w:type="dxa" w:w="2880"/>
          </w:tcPr>
          <w:p>
            <w:r>
              <w:t>94.65%</w:t>
            </w:r>
          </w:p>
        </w:tc>
        <w:tc>
          <w:tcPr>
            <w:tcW w:type="dxa" w:w="2880"/>
          </w:tcPr>
          <w:p>
            <w:r>
              <w:t>5.35%</w:t>
            </w:r>
          </w:p>
        </w:tc>
      </w:tr>
    </w:tbl>
    <w:p>
      <w:pPr>
        <w:pStyle w:val="Heading1"/>
      </w:pPr>
      <w:r>
        <w:t>Summary of model after 353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353</w:t>
            </w:r>
          </w:p>
        </w:tc>
        <w:tc>
          <w:tcPr>
            <w:tcW w:type="dxa" w:w="2880"/>
          </w:tcPr>
          <w:p>
            <w:r>
              <w:t>94.65%</w:t>
            </w:r>
          </w:p>
        </w:tc>
        <w:tc>
          <w:tcPr>
            <w:tcW w:type="dxa" w:w="2880"/>
          </w:tcPr>
          <w:p>
            <w:r>
              <w:t>5.35%</w:t>
            </w:r>
          </w:p>
        </w:tc>
      </w:tr>
    </w:tbl>
    <w:p>
      <w:pPr>
        <w:pStyle w:val="Heading1"/>
      </w:pPr>
      <w:r>
        <w:t>Summary of model after 354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354</w:t>
            </w:r>
          </w:p>
        </w:tc>
        <w:tc>
          <w:tcPr>
            <w:tcW w:type="dxa" w:w="2880"/>
          </w:tcPr>
          <w:p>
            <w:r>
              <w:t>94.65%</w:t>
            </w:r>
          </w:p>
        </w:tc>
        <w:tc>
          <w:tcPr>
            <w:tcW w:type="dxa" w:w="2880"/>
          </w:tcPr>
          <w:p>
            <w:r>
              <w:t>5.35%</w:t>
            </w:r>
          </w:p>
        </w:tc>
      </w:tr>
    </w:tbl>
    <w:sectPr w:rsidR="006F59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3535166">
    <w:abstractNumId w:val="8"/>
  </w:num>
  <w:num w:numId="2" w16cid:durableId="1218082935">
    <w:abstractNumId w:val="6"/>
  </w:num>
  <w:num w:numId="3" w16cid:durableId="530873239">
    <w:abstractNumId w:val="5"/>
  </w:num>
  <w:num w:numId="4" w16cid:durableId="1558082156">
    <w:abstractNumId w:val="4"/>
  </w:num>
  <w:num w:numId="5" w16cid:durableId="287008043">
    <w:abstractNumId w:val="7"/>
  </w:num>
  <w:num w:numId="6" w16cid:durableId="1200044208">
    <w:abstractNumId w:val="3"/>
  </w:num>
  <w:num w:numId="7" w16cid:durableId="1621910017">
    <w:abstractNumId w:val="2"/>
  </w:num>
  <w:num w:numId="8" w16cid:durableId="1718116553">
    <w:abstractNumId w:val="1"/>
  </w:num>
  <w:num w:numId="9" w16cid:durableId="1332026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F15"/>
    <w:rsid w:val="00034616"/>
    <w:rsid w:val="0006063C"/>
    <w:rsid w:val="0015074B"/>
    <w:rsid w:val="0029639D"/>
    <w:rsid w:val="00320582"/>
    <w:rsid w:val="00326F90"/>
    <w:rsid w:val="003D5D08"/>
    <w:rsid w:val="004F0F4C"/>
    <w:rsid w:val="00596403"/>
    <w:rsid w:val="006F598B"/>
    <w:rsid w:val="009B37D4"/>
    <w:rsid w:val="00AA1D8D"/>
    <w:rsid w:val="00AC54D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41644B"/>
  <w14:defaultImageDpi w14:val="300"/>
  <w15:docId w15:val="{65095807-5D3E-493E-BBD3-6F696BBE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Trần Kiên Nghĩa</cp:lastModifiedBy>
  <cp:revision>3</cp:revision>
  <dcterms:created xsi:type="dcterms:W3CDTF">2013-12-23T23:15:00Z</dcterms:created>
  <dcterms:modified xsi:type="dcterms:W3CDTF">2024-10-29T08:23:00Z</dcterms:modified>
  <cp:category/>
</cp:coreProperties>
</file>