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B252AE">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1170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0285CC2A"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w:t>
            </w:r>
          </w:p>
        </w:tc>
        <w:tc>
          <w:tcPr>
            <w:tcW w:w="5681" w:type="dxa"/>
            <w:vAlign w:val="center"/>
          </w:tcPr>
          <w:p w14:paraId="71E1B84F" w14:textId="775E4463"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229B25B8"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2</w:t>
            </w:r>
          </w:p>
        </w:tc>
        <w:tc>
          <w:tcPr>
            <w:tcW w:w="5681" w:type="dxa"/>
            <w:vAlign w:val="center"/>
          </w:tcPr>
          <w:p w14:paraId="274C0079" w14:textId="3917188C"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4689FC14"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w:t>
            </w:r>
          </w:p>
        </w:tc>
        <w:tc>
          <w:tcPr>
            <w:tcW w:w="5681" w:type="dxa"/>
            <w:vAlign w:val="center"/>
          </w:tcPr>
          <w:p w14:paraId="63ECA7C8" w14:textId="68D10655"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CD6EBA" w14:paraId="7105F873" w14:textId="77777777" w:rsidTr="009323FF">
        <w:trPr>
          <w:trHeight w:val="571"/>
        </w:trPr>
        <w:tc>
          <w:tcPr>
            <w:tcW w:w="1742" w:type="dxa"/>
            <w:vAlign w:val="center"/>
          </w:tcPr>
          <w:p w14:paraId="73BC93E4" w14:textId="0CB934D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w:t>
            </w:r>
          </w:p>
        </w:tc>
        <w:tc>
          <w:tcPr>
            <w:tcW w:w="5681" w:type="dxa"/>
            <w:vAlign w:val="center"/>
          </w:tcPr>
          <w:p w14:paraId="248279C1" w14:textId="09A32DC2"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541F32BC"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14</w:t>
            </w:r>
          </w:p>
        </w:tc>
      </w:tr>
      <w:tr w:rsidR="00CD6EBA" w14:paraId="01CB45C9" w14:textId="77777777" w:rsidTr="009323FF">
        <w:trPr>
          <w:trHeight w:val="571"/>
        </w:trPr>
        <w:tc>
          <w:tcPr>
            <w:tcW w:w="1742" w:type="dxa"/>
            <w:vAlign w:val="center"/>
          </w:tcPr>
          <w:p w14:paraId="0D193DF4" w14:textId="549914ED"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5</w:t>
            </w:r>
          </w:p>
        </w:tc>
        <w:tc>
          <w:tcPr>
            <w:tcW w:w="5681" w:type="dxa"/>
            <w:vAlign w:val="center"/>
          </w:tcPr>
          <w:p w14:paraId="1C6A7BF4" w14:textId="70C73196"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24C62BE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38F5270E" w14:textId="77777777" w:rsidTr="009323FF">
        <w:trPr>
          <w:trHeight w:val="571"/>
        </w:trPr>
        <w:tc>
          <w:tcPr>
            <w:tcW w:w="1742" w:type="dxa"/>
            <w:vAlign w:val="center"/>
          </w:tcPr>
          <w:p w14:paraId="6E40D555" w14:textId="74E6F1EB"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6</w:t>
            </w:r>
          </w:p>
        </w:tc>
        <w:tc>
          <w:tcPr>
            <w:tcW w:w="5681" w:type="dxa"/>
            <w:vAlign w:val="center"/>
          </w:tcPr>
          <w:p w14:paraId="48450941" w14:textId="4033CC32"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1E2D76DA"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0F37E8D1" w14:textId="77777777" w:rsidTr="009323FF">
        <w:trPr>
          <w:trHeight w:val="571"/>
        </w:trPr>
        <w:tc>
          <w:tcPr>
            <w:tcW w:w="1742" w:type="dxa"/>
            <w:vAlign w:val="center"/>
          </w:tcPr>
          <w:p w14:paraId="6E046CD0" w14:textId="57933F4F"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7</w:t>
            </w:r>
            <w:r>
              <w:rPr>
                <w:rFonts w:ascii="Times New Roman" w:hAnsi="Times New Roman" w:cs="Times New Roman"/>
                <w:sz w:val="24"/>
                <w:szCs w:val="24"/>
              </w:rPr>
              <w:t xml:space="preserve"> </w:t>
            </w:r>
          </w:p>
        </w:tc>
        <w:tc>
          <w:tcPr>
            <w:tcW w:w="5681" w:type="dxa"/>
            <w:vAlign w:val="center"/>
          </w:tcPr>
          <w:p w14:paraId="3ACF57E1" w14:textId="6590A7C8"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2EB878C2"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3A50C42C" w14:textId="77777777" w:rsidTr="009323FF">
        <w:trPr>
          <w:trHeight w:val="571"/>
        </w:trPr>
        <w:tc>
          <w:tcPr>
            <w:tcW w:w="1742" w:type="dxa"/>
            <w:vAlign w:val="center"/>
          </w:tcPr>
          <w:p w14:paraId="626E8C8C" w14:textId="4C6F9FE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8</w:t>
            </w:r>
          </w:p>
        </w:tc>
        <w:tc>
          <w:tcPr>
            <w:tcW w:w="5681" w:type="dxa"/>
            <w:vAlign w:val="center"/>
          </w:tcPr>
          <w:p w14:paraId="4612B917" w14:textId="00286AE0"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2998BBC3"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17</w:t>
            </w:r>
          </w:p>
        </w:tc>
      </w:tr>
      <w:tr w:rsidR="00CD6EBA" w14:paraId="2DE1B979" w14:textId="77777777" w:rsidTr="009323FF">
        <w:trPr>
          <w:trHeight w:val="571"/>
        </w:trPr>
        <w:tc>
          <w:tcPr>
            <w:tcW w:w="1742" w:type="dxa"/>
            <w:vAlign w:val="center"/>
          </w:tcPr>
          <w:p w14:paraId="7D4ACB2C" w14:textId="7B0B129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9</w:t>
            </w:r>
          </w:p>
        </w:tc>
        <w:tc>
          <w:tcPr>
            <w:tcW w:w="5681" w:type="dxa"/>
            <w:vAlign w:val="center"/>
          </w:tcPr>
          <w:p w14:paraId="39615038" w14:textId="2788769C"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393AF705"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18</w:t>
            </w:r>
          </w:p>
        </w:tc>
      </w:tr>
      <w:tr w:rsidR="00CD6EBA" w14:paraId="7B5AEA7E" w14:textId="77777777" w:rsidTr="009323FF">
        <w:trPr>
          <w:trHeight w:val="571"/>
        </w:trPr>
        <w:tc>
          <w:tcPr>
            <w:tcW w:w="1742" w:type="dxa"/>
            <w:vAlign w:val="center"/>
          </w:tcPr>
          <w:p w14:paraId="435E4362" w14:textId="09A32F5A"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10</w:t>
            </w:r>
          </w:p>
        </w:tc>
        <w:tc>
          <w:tcPr>
            <w:tcW w:w="5681" w:type="dxa"/>
            <w:vAlign w:val="center"/>
          </w:tcPr>
          <w:p w14:paraId="124BD2CF" w14:textId="3686EC26" w:rsidR="00CD6EBA" w:rsidRPr="00B451C9" w:rsidRDefault="00D57759" w:rsidP="00D57759">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 xml:space="preserve">Universe Image </w:t>
            </w:r>
          </w:p>
        </w:tc>
        <w:tc>
          <w:tcPr>
            <w:tcW w:w="1839" w:type="dxa"/>
            <w:vAlign w:val="center"/>
          </w:tcPr>
          <w:p w14:paraId="01E2F844" w14:textId="12233182" w:rsidR="009323FF" w:rsidRDefault="00D57759" w:rsidP="009323FF">
            <w:pPr>
              <w:jc w:val="center"/>
              <w:rPr>
                <w:rFonts w:ascii="Times New Roman" w:hAnsi="Times New Roman" w:cs="Times New Roman"/>
                <w:sz w:val="24"/>
                <w:szCs w:val="24"/>
              </w:rPr>
            </w:pPr>
            <w:r>
              <w:rPr>
                <w:rFonts w:ascii="Times New Roman" w:hAnsi="Times New Roman" w:cs="Times New Roman"/>
                <w:sz w:val="24"/>
                <w:szCs w:val="24"/>
              </w:rPr>
              <w:t>19</w:t>
            </w:r>
          </w:p>
        </w:tc>
      </w:tr>
      <w:tr w:rsidR="009323FF" w14:paraId="6C363BC5" w14:textId="77777777" w:rsidTr="009323FF">
        <w:trPr>
          <w:trHeight w:val="571"/>
        </w:trPr>
        <w:tc>
          <w:tcPr>
            <w:tcW w:w="1742" w:type="dxa"/>
            <w:vAlign w:val="center"/>
          </w:tcPr>
          <w:p w14:paraId="038EE5F9" w14:textId="3CFE5F44"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11</w:t>
            </w:r>
          </w:p>
        </w:tc>
        <w:tc>
          <w:tcPr>
            <w:tcW w:w="5681" w:type="dxa"/>
            <w:vAlign w:val="center"/>
          </w:tcPr>
          <w:p w14:paraId="1C192C8B" w14:textId="4324E926" w:rsidR="009323FF" w:rsidRPr="00B451C9" w:rsidRDefault="009323FF" w:rsidP="00D57759">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1A163D08" w:rsidR="009323FF" w:rsidRDefault="009323FF" w:rsidP="009323FF">
            <w:pPr>
              <w:jc w:val="center"/>
              <w:rPr>
                <w:rFonts w:ascii="Times New Roman" w:hAnsi="Times New Roman" w:cs="Times New Roman"/>
                <w:sz w:val="24"/>
                <w:szCs w:val="24"/>
              </w:rPr>
            </w:pPr>
            <w:r>
              <w:rPr>
                <w:rFonts w:ascii="Times New Roman" w:hAnsi="Times New Roman" w:cs="Times New Roman"/>
                <w:sz w:val="24"/>
                <w:szCs w:val="24"/>
              </w:rPr>
              <w:t>20</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117080" w:rsidRDefault="006459CD" w:rsidP="006459CD">
      <w:pPr>
        <w:jc w:val="center"/>
        <w:rPr>
          <w:rFonts w:ascii="Times New Roman" w:hAnsi="Times New Roman" w:cs="Times New Roman"/>
          <w:b/>
          <w:bCs/>
          <w:sz w:val="40"/>
          <w:szCs w:val="40"/>
        </w:rPr>
      </w:pPr>
      <w:r w:rsidRPr="00117080">
        <w:rPr>
          <w:rFonts w:ascii="Times New Roman" w:hAnsi="Times New Roman" w:cs="Times New Roman"/>
          <w:b/>
          <w:bCs/>
          <w:sz w:val="40"/>
          <w:szCs w:val="40"/>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117080">
      <w:pPr>
        <w:spacing w:line="360" w:lineRule="auto"/>
        <w:ind w:left="720" w:firstLine="720"/>
        <w:jc w:val="both"/>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1170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11708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117080">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117080">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1664EF67"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w:t>
      </w:r>
      <w:r w:rsidR="0022633E">
        <w:rPr>
          <w:rFonts w:ascii="Times New Roman" w:hAnsi="Times New Roman" w:cs="Times New Roman"/>
          <w:sz w:val="24"/>
          <w:szCs w:val="24"/>
        </w:rPr>
        <w:t>.</w:t>
      </w:r>
      <w:r w:rsidRPr="00EF1EA5">
        <w:rPr>
          <w:rFonts w:ascii="Times New Roman" w:hAnsi="Times New Roman" w:cs="Times New Roman"/>
          <w:sz w:val="24"/>
          <w:szCs w:val="24"/>
        </w:rPr>
        <w:t xml:space="preserve"> Block Diagram of General Framework</w:t>
      </w:r>
    </w:p>
    <w:p w14:paraId="62F08076" w14:textId="77777777" w:rsidR="00A41F9C" w:rsidRDefault="00A41F9C" w:rsidP="00B252AE">
      <w:pPr>
        <w:jc w:val="center"/>
        <w:rPr>
          <w:rFonts w:ascii="Times New Roman" w:hAnsi="Times New Roman" w:cs="Times New Roman"/>
        </w:rPr>
      </w:pPr>
    </w:p>
    <w:p w14:paraId="44591260" w14:textId="7C9B8CDF" w:rsidR="00395D3E" w:rsidRPr="00824401" w:rsidRDefault="00824401" w:rsidP="008244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Figure 1 represents a block diagram that showcases the flow of how the project proceeds. </w:t>
      </w: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11708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11708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11708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GPU: 2GB dedicated GPU or Intel </w:t>
      </w:r>
      <w:proofErr w:type="spellStart"/>
      <w:r>
        <w:rPr>
          <w:rFonts w:ascii="Times New Roman" w:hAnsi="Times New Roman" w:cs="Times New Roman"/>
          <w:sz w:val="24"/>
          <w:szCs w:val="24"/>
        </w:rPr>
        <w:t>IrisXe</w:t>
      </w:r>
      <w:proofErr w:type="spellEnd"/>
      <w:r>
        <w:rPr>
          <w:rFonts w:ascii="Times New Roman" w:hAnsi="Times New Roman" w:cs="Times New Roman"/>
          <w:sz w:val="24"/>
          <w:szCs w:val="24"/>
        </w:rPr>
        <w:t xml:space="preserv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228150D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0B52685E" w14:textId="737AA22E" w:rsidR="00142F68"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71F7FA14" w:rsid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2.</w:t>
      </w:r>
      <w:r w:rsidRPr="00EF1EA5">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7A34908A" w14:textId="752C8C60" w:rsidR="00142F68" w:rsidRDefault="00142F68" w:rsidP="00142F68">
      <w:pPr>
        <w:jc w:val="both"/>
        <w:rPr>
          <w:rFonts w:ascii="Times New Roman" w:hAnsi="Times New Roman" w:cs="Times New Roman"/>
          <w:sz w:val="24"/>
          <w:szCs w:val="24"/>
        </w:rPr>
      </w:pPr>
    </w:p>
    <w:p w14:paraId="491226F3" w14:textId="77777777" w:rsidR="00F44316" w:rsidRDefault="00F44316" w:rsidP="00142F68">
      <w:pPr>
        <w:jc w:val="both"/>
        <w:rPr>
          <w:rFonts w:ascii="Times New Roman" w:hAnsi="Times New Roman" w:cs="Times New Roman"/>
          <w:sz w:val="24"/>
          <w:szCs w:val="24"/>
        </w:rPr>
      </w:pPr>
    </w:p>
    <w:p w14:paraId="5141CC13" w14:textId="598F9AA5" w:rsidR="00142F68" w:rsidRDefault="00142F68" w:rsidP="00F443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 describes the system architecture of the whole project. It represents how we have scrapped images from different sources to build a dataset. After the dataset </w:t>
      </w:r>
      <w:r w:rsidR="00F44316">
        <w:rPr>
          <w:rFonts w:ascii="Times New Roman" w:hAnsi="Times New Roman" w:cs="Times New Roman"/>
          <w:sz w:val="24"/>
          <w:szCs w:val="24"/>
        </w:rPr>
        <w:t>building,</w:t>
      </w:r>
      <w:r>
        <w:rPr>
          <w:rFonts w:ascii="Times New Roman" w:hAnsi="Times New Roman" w:cs="Times New Roman"/>
          <w:sz w:val="24"/>
          <w:szCs w:val="24"/>
        </w:rPr>
        <w:t xml:space="preserve"> we have applied different types of GANs to produce the desired output that is different images of celestial bodies and galaxies and then finally combining them to create a single image of the universe.</w:t>
      </w:r>
    </w:p>
    <w:p w14:paraId="5B8E7887" w14:textId="77777777" w:rsidR="00142F68" w:rsidRPr="00A1467F" w:rsidRDefault="00142F68" w:rsidP="00142F68">
      <w:pPr>
        <w:jc w:val="both"/>
        <w:rPr>
          <w:rFonts w:ascii="Times New Roman" w:hAnsi="Times New Roman" w:cs="Times New Roman"/>
          <w:sz w:val="24"/>
          <w:szCs w:val="24"/>
        </w:rPr>
      </w:pPr>
    </w:p>
    <w:p w14:paraId="257A55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5D3843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6179EE3"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EC4E225"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72229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01735B"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465596D" w14:textId="6DE269CB" w:rsidR="009E4295"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w:t>
      </w:r>
      <w:r w:rsidR="009E4295" w:rsidRPr="00051DEF">
        <w:rPr>
          <w:rFonts w:ascii="Times New Roman" w:hAnsi="Times New Roman" w:cs="Times New Roman"/>
          <w:b/>
          <w:bCs/>
          <w:sz w:val="28"/>
          <w:szCs w:val="28"/>
        </w:rPr>
        <w:t>.2.1 GANs Architecture</w:t>
      </w:r>
    </w:p>
    <w:p w14:paraId="2E9338FD" w14:textId="77777777" w:rsidR="00142F68" w:rsidRPr="00051DEF" w:rsidRDefault="00142F68" w:rsidP="00B252AE">
      <w:pPr>
        <w:pStyle w:val="ListParagraph"/>
        <w:spacing w:line="360" w:lineRule="auto"/>
        <w:ind w:left="0"/>
        <w:rPr>
          <w:rFonts w:ascii="Times New Roman" w:hAnsi="Times New Roman" w:cs="Times New Roman"/>
          <w:b/>
          <w:bCs/>
          <w:sz w:val="28"/>
          <w:szCs w:val="28"/>
        </w:rPr>
      </w:pP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C87C878" w14:textId="643EC3A6" w:rsidR="00923DA0" w:rsidRPr="00142F68" w:rsidRDefault="00EF1EA5" w:rsidP="00142F68">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 xml:space="preserve"> GAN Architectur</w:t>
      </w:r>
      <w:r w:rsidR="00051DEF">
        <w:rPr>
          <w:rFonts w:ascii="Times New Roman" w:hAnsi="Times New Roman" w:cs="Times New Roman"/>
          <w:sz w:val="24"/>
          <w:szCs w:val="24"/>
        </w:rPr>
        <w:t>e</w:t>
      </w:r>
    </w:p>
    <w:p w14:paraId="0CCF453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F1F3618" w14:textId="0406D7E5" w:rsidR="00142F68" w:rsidRPr="00F44316" w:rsidRDefault="00F44316" w:rsidP="00F4431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Figure 3 describes the working of GANs. GANs take a real sample and compares it with a fake sample that is generated by the generator. The comparison is done by the discriminator, the discriminator updates the cost function according to accuracy of the generated image to the real one. This process keeps happening until the discriminator can no longer differentiate between the real sample and the fake sample.</w:t>
      </w:r>
    </w:p>
    <w:p w14:paraId="126A720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10C5F07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5593C84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40AFC9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93CDC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44A1508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DEE4422"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88C11A4" w14:textId="3B06C632"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117080">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117080">
      <w:pPr>
        <w:pStyle w:val="NoSpacing"/>
        <w:spacing w:line="360" w:lineRule="auto"/>
        <w:ind w:left="720"/>
        <w:jc w:val="both"/>
        <w:rPr>
          <w:rFonts w:ascii="Times New Roman" w:hAnsi="Times New Roman" w:cs="Times New Roman"/>
          <w:sz w:val="24"/>
          <w:szCs w:val="24"/>
        </w:rPr>
      </w:pPr>
    </w:p>
    <w:p w14:paraId="5B283F3B" w14:textId="5455422E"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117080">
      <w:pPr>
        <w:pStyle w:val="NoSpacing"/>
        <w:spacing w:line="360" w:lineRule="auto"/>
        <w:ind w:left="720"/>
        <w:jc w:val="both"/>
        <w:rPr>
          <w:rFonts w:ascii="Times New Roman" w:hAnsi="Times New Roman" w:cs="Times New Roman"/>
          <w:sz w:val="24"/>
          <w:szCs w:val="24"/>
        </w:rPr>
      </w:pPr>
    </w:p>
    <w:p w14:paraId="320E9FF6" w14:textId="6691FA70"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117080">
      <w:pPr>
        <w:pStyle w:val="NoSpacing"/>
        <w:spacing w:line="360" w:lineRule="auto"/>
        <w:jc w:val="both"/>
        <w:rPr>
          <w:rFonts w:ascii="Times New Roman" w:hAnsi="Times New Roman" w:cs="Times New Roman"/>
          <w:sz w:val="24"/>
          <w:szCs w:val="24"/>
        </w:rPr>
      </w:pPr>
    </w:p>
    <w:p w14:paraId="3C07CB61" w14:textId="094194E6"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117080">
      <w:pPr>
        <w:pStyle w:val="NoSpacing"/>
        <w:spacing w:line="360" w:lineRule="auto"/>
        <w:ind w:left="360" w:firstLine="360"/>
        <w:jc w:val="both"/>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117080">
      <w:pPr>
        <w:pStyle w:val="ListParagraph"/>
        <w:spacing w:line="360" w:lineRule="auto"/>
        <w:ind w:left="0"/>
        <w:jc w:val="both"/>
        <w:rPr>
          <w:rFonts w:ascii="Times New Roman" w:hAnsi="Times New Roman" w:cs="Times New Roman"/>
          <w:sz w:val="24"/>
          <w:szCs w:val="24"/>
        </w:rPr>
      </w:pPr>
    </w:p>
    <w:p w14:paraId="629EB70C" w14:textId="56C3005D" w:rsidR="006B345B"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68B7BD21"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5B7A9D56" w:rsidR="00FA39AD" w:rsidRPr="006A600F" w:rsidRDefault="006A600F" w:rsidP="006A600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 represents the working of neural networks.</w:t>
      </w:r>
    </w:p>
    <w:p w14:paraId="265251DD" w14:textId="6FD4CAD2" w:rsidR="004C2B13" w:rsidRPr="009F009D" w:rsidRDefault="004C2B13" w:rsidP="00117080">
      <w:pPr>
        <w:pStyle w:val="ListParagraph"/>
        <w:spacing w:line="360" w:lineRule="auto"/>
        <w:ind w:left="0"/>
        <w:jc w:val="both"/>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094E3FE9"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5.</w:t>
      </w:r>
      <w:r>
        <w:rPr>
          <w:rFonts w:ascii="Times New Roman" w:hAnsi="Times New Roman" w:cs="Times New Roman"/>
          <w:sz w:val="24"/>
          <w:szCs w:val="24"/>
        </w:rPr>
        <w:t xml:space="preserve"> Neural Networks Block Diagram</w:t>
      </w:r>
    </w:p>
    <w:p w14:paraId="0BFACFA4" w14:textId="67BC4C42" w:rsidR="00563AE4" w:rsidRDefault="00563AE4" w:rsidP="00563AE4">
      <w:pPr>
        <w:rPr>
          <w:rFonts w:ascii="Times New Roman" w:hAnsi="Times New Roman" w:cs="Times New Roman"/>
          <w:sz w:val="24"/>
          <w:szCs w:val="24"/>
        </w:rPr>
      </w:pPr>
    </w:p>
    <w:p w14:paraId="3DC65F10" w14:textId="792E92F3" w:rsidR="006A310C" w:rsidRDefault="00CA4915" w:rsidP="006A600F">
      <w:pPr>
        <w:jc w:val="both"/>
        <w:rPr>
          <w:rFonts w:ascii="Times New Roman" w:hAnsi="Times New Roman" w:cs="Times New Roman"/>
          <w:sz w:val="24"/>
          <w:szCs w:val="24"/>
        </w:rPr>
      </w:pPr>
      <w:r>
        <w:rPr>
          <w:rFonts w:ascii="Times New Roman" w:hAnsi="Times New Roman" w:cs="Times New Roman"/>
          <w:sz w:val="24"/>
          <w:szCs w:val="24"/>
        </w:rPr>
        <w:t>Figure 5 demonstrates different layers that are consisted in a neural network.</w:t>
      </w:r>
    </w:p>
    <w:p w14:paraId="1542C8E9" w14:textId="77777777" w:rsidR="00CA4915" w:rsidRDefault="00CA4915" w:rsidP="00563AE4">
      <w:pPr>
        <w:rPr>
          <w:rFonts w:ascii="Times New Roman" w:hAnsi="Times New Roman" w:cs="Times New Roman"/>
          <w:sz w:val="24"/>
          <w:szCs w:val="24"/>
        </w:rPr>
      </w:pPr>
    </w:p>
    <w:p w14:paraId="524DA0D8" w14:textId="3154A467" w:rsidR="00DF45FE"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lastRenderedPageBreak/>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563AE4">
        <w:rPr>
          <w:rFonts w:ascii="Times New Roman" w:hAnsi="Times New Roman" w:cs="Times New Roman"/>
          <w:b/>
          <w:bCs/>
          <w:sz w:val="24"/>
          <w:szCs w:val="24"/>
        </w:rPr>
        <w:t>Hidden Layer</w:t>
      </w:r>
    </w:p>
    <w:p w14:paraId="0B275D88" w14:textId="63D0F733"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117080">
      <w:pPr>
        <w:spacing w:line="360" w:lineRule="auto"/>
        <w:jc w:val="both"/>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117080">
      <w:pPr>
        <w:spacing w:line="360" w:lineRule="auto"/>
        <w:jc w:val="both"/>
        <w:rPr>
          <w:rFonts w:ascii="Times New Roman" w:hAnsi="Times New Roman" w:cs="Times New Roman"/>
          <w:sz w:val="24"/>
          <w:szCs w:val="24"/>
        </w:rPr>
      </w:pPr>
    </w:p>
    <w:p w14:paraId="54A35053" w14:textId="6892A01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4F67731C" w14:textId="48F19929" w:rsidR="00563AE4" w:rsidRDefault="00563AE4" w:rsidP="00117080">
      <w:pPr>
        <w:rPr>
          <w:rFonts w:ascii="Times New Roman" w:hAnsi="Times New Roman" w:cs="Times New Roman"/>
          <w:sz w:val="24"/>
          <w:szCs w:val="24"/>
        </w:rPr>
      </w:pPr>
    </w:p>
    <w:p w14:paraId="778D8B0A" w14:textId="0C1BF3F9" w:rsidR="00A12C00" w:rsidRDefault="00A12C00" w:rsidP="00117080">
      <w:pPr>
        <w:rPr>
          <w:rFonts w:ascii="Times New Roman" w:hAnsi="Times New Roman" w:cs="Times New Roman"/>
          <w:sz w:val="24"/>
          <w:szCs w:val="24"/>
        </w:rPr>
      </w:pPr>
    </w:p>
    <w:p w14:paraId="276B5C51" w14:textId="77777777" w:rsidR="00A12C00" w:rsidRPr="00CE2EDF" w:rsidRDefault="00A12C00" w:rsidP="00117080">
      <w:pP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6EAF0F7F"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6.</w:t>
      </w:r>
      <w:r>
        <w:rPr>
          <w:rFonts w:ascii="Times New Roman" w:hAnsi="Times New Roman" w:cs="Times New Roman"/>
          <w:sz w:val="24"/>
          <w:szCs w:val="24"/>
        </w:rPr>
        <w:t xml:space="preserve"> Structure of a Neuron</w:t>
      </w:r>
    </w:p>
    <w:p w14:paraId="7B0D5D8F" w14:textId="76DCF9B2" w:rsidR="001A59DD" w:rsidRDefault="001A59DD" w:rsidP="001A59DD">
      <w:pPr>
        <w:spacing w:line="360" w:lineRule="auto"/>
        <w:rPr>
          <w:rFonts w:ascii="Times New Roman" w:hAnsi="Times New Roman" w:cs="Times New Roman"/>
          <w:sz w:val="24"/>
          <w:szCs w:val="24"/>
        </w:rPr>
      </w:pPr>
    </w:p>
    <w:p w14:paraId="16640E9D" w14:textId="0B5D713B" w:rsidR="001E5193" w:rsidRDefault="001E5193" w:rsidP="006A310C">
      <w:pPr>
        <w:spacing w:line="360" w:lineRule="auto"/>
        <w:jc w:val="both"/>
        <w:rPr>
          <w:rFonts w:ascii="Times New Roman" w:hAnsi="Times New Roman" w:cs="Times New Roman"/>
          <w:sz w:val="24"/>
          <w:szCs w:val="24"/>
        </w:rPr>
      </w:pPr>
      <w:r>
        <w:rPr>
          <w:rFonts w:ascii="Times New Roman" w:hAnsi="Times New Roman" w:cs="Times New Roman"/>
          <w:sz w:val="24"/>
          <w:szCs w:val="24"/>
        </w:rPr>
        <w:t>Figure 6 represents how a neuron takes</w:t>
      </w:r>
      <w:r w:rsidR="005065E1">
        <w:rPr>
          <w:rFonts w:ascii="Times New Roman" w:hAnsi="Times New Roman" w:cs="Times New Roman"/>
          <w:sz w:val="24"/>
          <w:szCs w:val="24"/>
        </w:rPr>
        <w:t xml:space="preserve"> an input, applies the activation function to produce the output.</w:t>
      </w:r>
    </w:p>
    <w:p w14:paraId="0A91969C" w14:textId="5DE13747" w:rsidR="001A59DD" w:rsidRDefault="001A59DD" w:rsidP="00117080">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17080">
      <w:pPr>
        <w:spacing w:line="360" w:lineRule="auto"/>
        <w:jc w:val="both"/>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06105352" w14:textId="77777777" w:rsidR="006A310C" w:rsidRDefault="006A310C" w:rsidP="00951DEB">
      <w:pPr>
        <w:spacing w:line="360" w:lineRule="auto"/>
        <w:rPr>
          <w:rFonts w:ascii="Times New Roman" w:hAnsi="Times New Roman" w:cs="Times New Roman"/>
          <w:b/>
          <w:bCs/>
          <w:sz w:val="28"/>
          <w:szCs w:val="28"/>
        </w:rPr>
      </w:pPr>
    </w:p>
    <w:p w14:paraId="625B6570" w14:textId="7E39AF8B"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w:t>
      </w:r>
      <w:proofErr w:type="spellStart"/>
      <w:r w:rsidRPr="00695DA4">
        <w:rPr>
          <w:rFonts w:ascii="Times New Roman" w:hAnsi="Times New Roman" w:cs="Times New Roman"/>
          <w:sz w:val="24"/>
          <w:szCs w:val="24"/>
        </w:rPr>
        <w:t>CycleGAN</w:t>
      </w:r>
      <w:proofErr w:type="spellEnd"/>
      <w:r w:rsidRPr="00695DA4">
        <w:rPr>
          <w:rFonts w:ascii="Times New Roman" w:hAnsi="Times New Roman" w:cs="Times New Roman"/>
          <w:sz w:val="24"/>
          <w:szCs w:val="24"/>
        </w:rPr>
        <w:t>),</w:t>
      </w:r>
    </w:p>
    <w:p w14:paraId="409011B0"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117080">
      <w:pPr>
        <w:pStyle w:val="ListParagraph"/>
        <w:numPr>
          <w:ilvl w:val="0"/>
          <w:numId w:val="6"/>
        </w:numPr>
        <w:spacing w:line="360" w:lineRule="auto"/>
        <w:jc w:val="both"/>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w:t>
      </w:r>
      <w:proofErr w:type="spellStart"/>
      <w:r w:rsidRPr="00695DA4">
        <w:rPr>
          <w:rFonts w:ascii="Times New Roman" w:hAnsi="Times New Roman" w:cs="Times New Roman"/>
          <w:sz w:val="24"/>
          <w:szCs w:val="24"/>
        </w:rPr>
        <w:t>ProgressiveGAN</w:t>
      </w:r>
      <w:proofErr w:type="spellEnd"/>
      <w:r w:rsidRPr="00695DA4">
        <w:rPr>
          <w:rFonts w:ascii="Times New Roman" w:hAnsi="Times New Roman" w:cs="Times New Roman"/>
          <w:sz w:val="24"/>
          <w:szCs w:val="24"/>
        </w:rPr>
        <w:t>)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72D0ED4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E610A0">
        <w:rPr>
          <w:rFonts w:ascii="Times New Roman" w:hAnsi="Times New Roman" w:cs="Times New Roman"/>
          <w:sz w:val="24"/>
          <w:szCs w:val="24"/>
        </w:rPr>
        <w:t>7.</w:t>
      </w:r>
      <w:r>
        <w:rPr>
          <w:rFonts w:ascii="Times New Roman" w:hAnsi="Times New Roman" w:cs="Times New Roman"/>
          <w:sz w:val="24"/>
          <w:szCs w:val="24"/>
        </w:rPr>
        <w:t xml:space="preserve">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4FCFCE69" w:rsidR="00DF45FE" w:rsidRDefault="001E5193" w:rsidP="002C20CF">
      <w:pPr>
        <w:spacing w:line="480" w:lineRule="auto"/>
        <w:jc w:val="both"/>
        <w:rPr>
          <w:rFonts w:ascii="Times New Roman" w:hAnsi="Times New Roman" w:cs="Times New Roman"/>
          <w:sz w:val="24"/>
          <w:szCs w:val="24"/>
        </w:rPr>
      </w:pPr>
      <w:r>
        <w:rPr>
          <w:rFonts w:ascii="Times New Roman" w:hAnsi="Times New Roman" w:cs="Times New Roman"/>
          <w:sz w:val="24"/>
          <w:szCs w:val="24"/>
        </w:rPr>
        <w:t>Figure 7 represents the working generator and discriminator that are involved in GANs.</w:t>
      </w:r>
      <w:r w:rsidR="00D277E6">
        <w:rPr>
          <w:rFonts w:ascii="Times New Roman" w:hAnsi="Times New Roman" w:cs="Times New Roman"/>
          <w:sz w:val="24"/>
          <w:szCs w:val="24"/>
        </w:rPr>
        <w:t xml:space="preserve"> It shows how a </w:t>
      </w:r>
      <w:r w:rsidR="002C20CF">
        <w:rPr>
          <w:rFonts w:ascii="Times New Roman" w:hAnsi="Times New Roman" w:cs="Times New Roman"/>
          <w:sz w:val="24"/>
          <w:szCs w:val="24"/>
        </w:rPr>
        <w:t>low-quality</w:t>
      </w:r>
      <w:r w:rsidR="00D277E6">
        <w:rPr>
          <w:rFonts w:ascii="Times New Roman" w:hAnsi="Times New Roman" w:cs="Times New Roman"/>
          <w:sz w:val="24"/>
          <w:szCs w:val="24"/>
        </w:rPr>
        <w:t xml:space="preserve"> image is generated by the Generator</w:t>
      </w:r>
      <w:r w:rsidR="002C20CF">
        <w:rPr>
          <w:rFonts w:ascii="Times New Roman" w:hAnsi="Times New Roman" w:cs="Times New Roman"/>
          <w:sz w:val="24"/>
          <w:szCs w:val="24"/>
        </w:rPr>
        <w:t xml:space="preserve"> and </w:t>
      </w:r>
      <w:r w:rsidR="00A3691F">
        <w:rPr>
          <w:rFonts w:ascii="Times New Roman" w:hAnsi="Times New Roman" w:cs="Times New Roman"/>
          <w:sz w:val="24"/>
          <w:szCs w:val="24"/>
        </w:rPr>
        <w:t>high-quality</w:t>
      </w:r>
      <w:r w:rsidR="002C20CF">
        <w:rPr>
          <w:rFonts w:ascii="Times New Roman" w:hAnsi="Times New Roman" w:cs="Times New Roman"/>
          <w:sz w:val="24"/>
          <w:szCs w:val="24"/>
        </w:rPr>
        <w:t xml:space="preserve"> real images are given to discriminative network to differentiate between the real and generated image.</w:t>
      </w: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669A7809" w14:textId="77777777" w:rsidR="002C20CF" w:rsidRDefault="002C20CF" w:rsidP="00A75549">
      <w:pPr>
        <w:rPr>
          <w:rFonts w:ascii="Times New Roman" w:hAnsi="Times New Roman" w:cs="Times New Roman"/>
          <w:sz w:val="24"/>
          <w:szCs w:val="24"/>
        </w:rPr>
      </w:pPr>
    </w:p>
    <w:p w14:paraId="673A0588" w14:textId="4CE0C961"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02AFAE46" w:rsidR="009418D0"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117080">
      <w:pPr>
        <w:pStyle w:val="NoSpacing"/>
        <w:spacing w:line="360" w:lineRule="auto"/>
        <w:jc w:val="both"/>
        <w:rPr>
          <w:rFonts w:ascii="Times New Roman" w:hAnsi="Times New Roman" w:cs="Times New Roman"/>
          <w:sz w:val="24"/>
          <w:szCs w:val="24"/>
        </w:rPr>
      </w:pPr>
    </w:p>
    <w:p w14:paraId="27C7E105" w14:textId="2D542E7C"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3ABC3FF4"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Figure</w:t>
      </w:r>
      <w:r w:rsidR="00E610A0">
        <w:rPr>
          <w:rFonts w:ascii="Times New Roman" w:hAnsi="Times New Roman" w:cs="Times New Roman"/>
          <w:sz w:val="24"/>
          <w:szCs w:val="24"/>
        </w:rPr>
        <w:t xml:space="preserve"> 8.</w:t>
      </w:r>
      <w:r w:rsidRPr="00EF1EA5">
        <w:rPr>
          <w:rFonts w:ascii="Times New Roman" w:hAnsi="Times New Roman" w:cs="Times New Roman"/>
          <w:sz w:val="24"/>
          <w:szCs w:val="24"/>
        </w:rPr>
        <w:t xml:space="preserve"> </w:t>
      </w:r>
      <w:r>
        <w:rPr>
          <w:rFonts w:ascii="Times New Roman" w:hAnsi="Times New Roman" w:cs="Times New Roman"/>
          <w:sz w:val="24"/>
          <w:szCs w:val="24"/>
        </w:rPr>
        <w:t>Generator Architecture</w:t>
      </w:r>
    </w:p>
    <w:p w14:paraId="72274956" w14:textId="77777777" w:rsidR="00CE2EDF" w:rsidRDefault="00CE2EDF" w:rsidP="00951DEB">
      <w:pPr>
        <w:rPr>
          <w:rFonts w:ascii="Times New Roman" w:hAnsi="Times New Roman" w:cs="Times New Roman"/>
          <w:sz w:val="28"/>
          <w:szCs w:val="28"/>
        </w:rPr>
      </w:pPr>
    </w:p>
    <w:p w14:paraId="455D54EB" w14:textId="77777777" w:rsidR="00A3691F" w:rsidRDefault="008B7424" w:rsidP="00A3691F">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demonstrates the working of generator</w:t>
      </w:r>
      <w:r w:rsidR="00A3691F">
        <w:rPr>
          <w:rFonts w:ascii="Times New Roman" w:hAnsi="Times New Roman" w:cs="Times New Roman"/>
          <w:sz w:val="24"/>
          <w:szCs w:val="24"/>
        </w:rPr>
        <w:t>. The generator adds noise to some latent sample to generate a fake sample.</w:t>
      </w:r>
    </w:p>
    <w:p w14:paraId="78E0E5F5" w14:textId="74A6FDA3" w:rsidR="00A75549" w:rsidRPr="00A3691F" w:rsidRDefault="00A75549" w:rsidP="00A3691F">
      <w:pPr>
        <w:spacing w:line="480" w:lineRule="auto"/>
        <w:jc w:val="both"/>
        <w:rPr>
          <w:rFonts w:ascii="Times New Roman" w:hAnsi="Times New Roman" w:cs="Times New Roman"/>
          <w:sz w:val="24"/>
          <w:szCs w:val="24"/>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117080">
      <w:pPr>
        <w:pStyle w:val="NoSpacing"/>
        <w:spacing w:line="360" w:lineRule="auto"/>
        <w:jc w:val="both"/>
        <w:rPr>
          <w:rFonts w:ascii="Times New Roman" w:hAnsi="Times New Roman" w:cs="Times New Roman"/>
          <w:sz w:val="24"/>
          <w:szCs w:val="24"/>
        </w:rPr>
      </w:pPr>
    </w:p>
    <w:p w14:paraId="7F1AD728" w14:textId="2DC8481B" w:rsidR="00562518" w:rsidRDefault="00562518" w:rsidP="00117080">
      <w:pPr>
        <w:spacing w:line="360" w:lineRule="auto"/>
        <w:jc w:val="both"/>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29712D9C"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9.</w:t>
      </w:r>
      <w:r>
        <w:rPr>
          <w:rFonts w:ascii="Times New Roman" w:hAnsi="Times New Roman" w:cs="Times New Roman"/>
          <w:sz w:val="24"/>
          <w:szCs w:val="24"/>
        </w:rPr>
        <w:t xml:space="preserve"> Discriminator Architecture</w:t>
      </w:r>
    </w:p>
    <w:p w14:paraId="2A0F26DB" w14:textId="77777777" w:rsidR="008B7424" w:rsidRDefault="008B7424" w:rsidP="00A75549">
      <w:pPr>
        <w:rPr>
          <w:rFonts w:ascii="Times New Roman" w:hAnsi="Times New Roman" w:cs="Times New Roman"/>
          <w:sz w:val="24"/>
          <w:szCs w:val="24"/>
        </w:rPr>
      </w:pPr>
    </w:p>
    <w:p w14:paraId="2F14EBE5" w14:textId="7A1DBE04" w:rsidR="009F009D" w:rsidRPr="002E2D05" w:rsidRDefault="00031944" w:rsidP="002E2D05">
      <w:pPr>
        <w:spacing w:line="360" w:lineRule="auto"/>
        <w:jc w:val="both"/>
        <w:rPr>
          <w:rFonts w:ascii="Times New Roman" w:hAnsi="Times New Roman" w:cs="Times New Roman"/>
          <w:sz w:val="24"/>
          <w:szCs w:val="24"/>
        </w:rPr>
      </w:pPr>
      <w:r>
        <w:rPr>
          <w:rFonts w:ascii="Times New Roman" w:hAnsi="Times New Roman" w:cs="Times New Roman"/>
          <w:sz w:val="24"/>
          <w:szCs w:val="24"/>
        </w:rPr>
        <w:t>Figure 9 demonstrates the working of the discriminator</w:t>
      </w:r>
      <w:r w:rsidR="002E2D05">
        <w:rPr>
          <w:rFonts w:ascii="Times New Roman" w:hAnsi="Times New Roman" w:cs="Times New Roman"/>
          <w:sz w:val="24"/>
          <w:szCs w:val="24"/>
        </w:rPr>
        <w:t xml:space="preserve"> and that it takes the fake sample and real sample differentiate between them.</w:t>
      </w: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117080">
      <w:pPr>
        <w:pStyle w:val="NoSpacing"/>
        <w:spacing w:line="360" w:lineRule="auto"/>
        <w:jc w:val="both"/>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59F6CEA4"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10.</w:t>
      </w:r>
      <w:r w:rsidRPr="00395D60">
        <w:rPr>
          <w:rFonts w:ascii="Times New Roman" w:hAnsi="Times New Roman" w:cs="Times New Roman"/>
          <w:sz w:val="24"/>
          <w:szCs w:val="24"/>
        </w:rPr>
        <w:t xml:space="preserve">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2FA2BBEB" w14:textId="49715D20" w:rsidR="000D4F9A" w:rsidRPr="000D4F9A" w:rsidRDefault="000D4F9A" w:rsidP="000D4F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10 represents the generated image of the universe.</w:t>
      </w:r>
    </w:p>
    <w:p w14:paraId="468C522E" w14:textId="37D2DE3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041E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041E03">
      <w:pPr>
        <w:pStyle w:val="ListParagraph"/>
        <w:spacing w:line="360" w:lineRule="auto"/>
        <w:ind w:left="0"/>
        <w:jc w:val="both"/>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5969666D" w14:textId="4CFF8945" w:rsidR="00A75549" w:rsidRDefault="00A75549" w:rsidP="00B252AE">
      <w:pPr>
        <w:pStyle w:val="ListParagraph"/>
        <w:spacing w:line="360" w:lineRule="auto"/>
        <w:ind w:left="0"/>
        <w:rPr>
          <w:rFonts w:ascii="Times New Roman" w:hAnsi="Times New Roman" w:cs="Times New Roman"/>
          <w:b/>
          <w:bCs/>
          <w:sz w:val="28"/>
          <w:szCs w:val="28"/>
        </w:rPr>
      </w:pPr>
    </w:p>
    <w:p w14:paraId="0241FBFB" w14:textId="77777777" w:rsidR="00041E03" w:rsidRDefault="00041E03"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44AC0B0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11.</w:t>
      </w:r>
      <w:r w:rsidRPr="00395D60">
        <w:rPr>
          <w:rFonts w:ascii="Times New Roman" w:hAnsi="Times New Roman" w:cs="Times New Roman"/>
          <w:sz w:val="24"/>
          <w:szCs w:val="24"/>
        </w:rPr>
        <w:t xml:space="preserve"> Landing Page of Website to showcase results obtained</w:t>
      </w:r>
    </w:p>
    <w:p w14:paraId="742CB8D0" w14:textId="03D0D821" w:rsidR="00A75549" w:rsidRDefault="00A75549" w:rsidP="00B252AE">
      <w:pPr>
        <w:pStyle w:val="ListParagraph"/>
        <w:spacing w:line="360" w:lineRule="auto"/>
        <w:ind w:left="0"/>
        <w:rPr>
          <w:rFonts w:ascii="Times New Roman" w:hAnsi="Times New Roman" w:cs="Times New Roman"/>
          <w:b/>
          <w:bCs/>
          <w:sz w:val="28"/>
          <w:szCs w:val="28"/>
        </w:rPr>
      </w:pPr>
    </w:p>
    <w:p w14:paraId="4A6168BB" w14:textId="024066C9" w:rsidR="00117080" w:rsidRPr="006B27A4" w:rsidRDefault="00E610A0" w:rsidP="006B27A4">
      <w:pPr>
        <w:pStyle w:val="ListParagraph"/>
        <w:spacing w:line="480" w:lineRule="auto"/>
        <w:ind w:left="0"/>
        <w:jc w:val="both"/>
        <w:rPr>
          <w:rFonts w:ascii="Times New Roman" w:hAnsi="Times New Roman" w:cs="Times New Roman"/>
          <w:sz w:val="24"/>
          <w:szCs w:val="24"/>
        </w:rPr>
      </w:pPr>
      <w:r w:rsidRPr="00E610A0">
        <w:rPr>
          <w:rFonts w:ascii="Times New Roman" w:hAnsi="Times New Roman" w:cs="Times New Roman"/>
          <w:sz w:val="24"/>
          <w:szCs w:val="24"/>
        </w:rPr>
        <w:t>In Figure 11</w:t>
      </w:r>
      <w:r>
        <w:rPr>
          <w:rFonts w:ascii="Times New Roman" w:hAnsi="Times New Roman" w:cs="Times New Roman"/>
          <w:sz w:val="24"/>
          <w:szCs w:val="24"/>
        </w:rPr>
        <w:t>,</w:t>
      </w:r>
      <w:r w:rsidRPr="00E610A0">
        <w:rPr>
          <w:rFonts w:ascii="Times New Roman" w:hAnsi="Times New Roman" w:cs="Times New Roman"/>
          <w:sz w:val="24"/>
          <w:szCs w:val="24"/>
        </w:rPr>
        <w:t xml:space="preserve"> </w:t>
      </w:r>
      <w:r>
        <w:rPr>
          <w:rFonts w:ascii="Times New Roman" w:hAnsi="Times New Roman" w:cs="Times New Roman"/>
          <w:sz w:val="24"/>
          <w:szCs w:val="24"/>
        </w:rPr>
        <w:t>W</w:t>
      </w:r>
      <w:r w:rsidRPr="00E610A0">
        <w:rPr>
          <w:rFonts w:ascii="Times New Roman" w:hAnsi="Times New Roman" w:cs="Times New Roman"/>
          <w:sz w:val="24"/>
          <w:szCs w:val="24"/>
        </w:rPr>
        <w:t xml:space="preserve">e have showcased the landing page of </w:t>
      </w:r>
      <w:r>
        <w:rPr>
          <w:rFonts w:ascii="Times New Roman" w:hAnsi="Times New Roman" w:cs="Times New Roman"/>
          <w:sz w:val="24"/>
          <w:szCs w:val="24"/>
        </w:rPr>
        <w:t xml:space="preserve">the website </w:t>
      </w:r>
      <w:r w:rsidR="00812D07">
        <w:rPr>
          <w:rFonts w:ascii="Times New Roman" w:hAnsi="Times New Roman" w:cs="Times New Roman"/>
          <w:sz w:val="24"/>
          <w:szCs w:val="24"/>
        </w:rPr>
        <w:t>that shows the generated images by GANs network.</w:t>
      </w: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117080">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117080">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proofErr w:type="gramStart"/>
      <w:r w:rsidRPr="00A41F9C">
        <w:rPr>
          <w:rFonts w:ascii="Times New Roman" w:hAnsi="Times New Roman" w:cs="Times New Roman"/>
          <w:sz w:val="28"/>
          <w:szCs w:val="28"/>
        </w:rPr>
        <w:t>S.,Courville</w:t>
      </w:r>
      <w:proofErr w:type="spellEnd"/>
      <w:proofErr w:type="gram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1666EFEB"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117080">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117080">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117080">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117080">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4E9BB4A2" w14:textId="450ECD02" w:rsidR="00562518" w:rsidRDefault="00562518"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006241" w:rsidRPr="00772A0B">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117080">
      <w:pPr>
        <w:shd w:val="clear" w:color="auto" w:fill="FFFFFF"/>
        <w:spacing w:line="360" w:lineRule="auto"/>
        <w:jc w:val="both"/>
        <w:rPr>
          <w:rFonts w:ascii="Times New Roman" w:hAnsi="Times New Roman" w:cs="Times New Roman"/>
          <w:sz w:val="28"/>
          <w:szCs w:val="28"/>
        </w:rPr>
      </w:pPr>
    </w:p>
    <w:p w14:paraId="07F85D3A" w14:textId="21AE567F" w:rsidR="00B34CC1" w:rsidRDefault="00B34CC1"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006241" w:rsidRPr="00772A0B">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117080">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117080">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proofErr w:type="spellStart"/>
      <w:r w:rsidR="00B332EE" w:rsidRPr="00D472B0">
        <w:rPr>
          <w:rFonts w:ascii="Times New Roman" w:hAnsi="Times New Roman" w:cs="Times New Roman"/>
          <w:sz w:val="28"/>
          <w:szCs w:val="28"/>
        </w:rPr>
        <w:t>Schawinski</w:t>
      </w:r>
      <w:proofErr w:type="spellEnd"/>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w:t>
      </w:r>
      <w:proofErr w:type="spellStart"/>
      <w:r w:rsidRPr="00D472B0">
        <w:rPr>
          <w:rFonts w:ascii="Times New Roman" w:hAnsi="Times New Roman" w:cs="Times New Roman"/>
          <w:sz w:val="28"/>
          <w:szCs w:val="28"/>
        </w:rPr>
        <w:t>Hantian</w:t>
      </w:r>
      <w:proofErr w:type="spellEnd"/>
      <w:r w:rsidRPr="00D472B0">
        <w:rPr>
          <w:rFonts w:ascii="Times New Roman" w:hAnsi="Times New Roman" w:cs="Times New Roman"/>
          <w:sz w:val="28"/>
          <w:szCs w:val="28"/>
        </w:rPr>
        <w:t xml:space="preserve">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 xml:space="preserve">and </w:t>
      </w:r>
      <w:proofErr w:type="spellStart"/>
      <w:r w:rsidRPr="00D472B0">
        <w:rPr>
          <w:rFonts w:ascii="Times New Roman" w:hAnsi="Times New Roman" w:cs="Times New Roman"/>
          <w:sz w:val="28"/>
          <w:szCs w:val="28"/>
        </w:rPr>
        <w:t>Gokula</w:t>
      </w:r>
      <w:proofErr w:type="spellEnd"/>
      <w:r w:rsidRPr="00D472B0">
        <w:rPr>
          <w:rFonts w:ascii="Times New Roman" w:hAnsi="Times New Roman" w:cs="Times New Roman"/>
          <w:sz w:val="28"/>
          <w:szCs w:val="28"/>
        </w:rPr>
        <w:t xml:space="preserve">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117080">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 xml:space="preserve">Kate Storey-Fisher, Marc Huertas-Company, </w:t>
      </w:r>
      <w:proofErr w:type="spellStart"/>
      <w:r w:rsidRPr="00CA0146">
        <w:rPr>
          <w:rFonts w:ascii="Times New Roman" w:hAnsi="Times New Roman" w:cs="Times New Roman"/>
          <w:sz w:val="28"/>
          <w:szCs w:val="28"/>
        </w:rPr>
        <w:t>Nesar</w:t>
      </w:r>
      <w:proofErr w:type="spellEnd"/>
      <w:r w:rsidRPr="00CA0146">
        <w:rPr>
          <w:rFonts w:ascii="Times New Roman" w:hAnsi="Times New Roman" w:cs="Times New Roman"/>
          <w:sz w:val="28"/>
          <w:szCs w:val="28"/>
        </w:rPr>
        <w:t xml:space="preserve"> Ramachandra, Francois Lanusse, Alexie </w:t>
      </w:r>
      <w:proofErr w:type="spellStart"/>
      <w:r w:rsidRPr="00CA0146">
        <w:rPr>
          <w:rFonts w:ascii="Times New Roman" w:hAnsi="Times New Roman" w:cs="Times New Roman"/>
          <w:sz w:val="28"/>
          <w:szCs w:val="28"/>
        </w:rPr>
        <w:t>Leauthaud</w:t>
      </w:r>
      <w:proofErr w:type="spellEnd"/>
      <w:r w:rsidRPr="00CA0146">
        <w:rPr>
          <w:rFonts w:ascii="Times New Roman" w:hAnsi="Times New Roman" w:cs="Times New Roman"/>
          <w:sz w:val="28"/>
          <w:szCs w:val="28"/>
        </w:rPr>
        <w:t xml:space="preserve">, </w:t>
      </w:r>
      <w:proofErr w:type="spellStart"/>
      <w:r w:rsidRPr="00CA0146">
        <w:rPr>
          <w:rFonts w:ascii="Times New Roman" w:hAnsi="Times New Roman" w:cs="Times New Roman"/>
          <w:sz w:val="28"/>
          <w:szCs w:val="28"/>
        </w:rPr>
        <w:t>Yifei</w:t>
      </w:r>
      <w:proofErr w:type="spellEnd"/>
      <w:r w:rsidRPr="00CA0146">
        <w:rPr>
          <w:rFonts w:ascii="Times New Roman" w:hAnsi="Times New Roman" w:cs="Times New Roman"/>
          <w:sz w:val="28"/>
          <w:szCs w:val="28"/>
        </w:rPr>
        <w:t xml:space="preserve">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000000" w:rsidP="00117080">
      <w:pPr>
        <w:shd w:val="clear" w:color="auto" w:fill="FFFFFF"/>
        <w:spacing w:line="360" w:lineRule="auto"/>
        <w:jc w:val="both"/>
        <w:rPr>
          <w:rFonts w:ascii="Times New Roman" w:hAnsi="Times New Roman" w:cs="Times New Roman"/>
          <w:sz w:val="28"/>
          <w:szCs w:val="28"/>
        </w:rPr>
      </w:pPr>
      <w:hyperlink r:id="rId31" w:history="1">
        <w:r w:rsidR="00CA0146"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006241">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006241">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0B3B6" w14:textId="77777777" w:rsidR="00E47984" w:rsidRDefault="00E47984" w:rsidP="00B252AE">
      <w:pPr>
        <w:spacing w:after="0" w:line="240" w:lineRule="auto"/>
      </w:pPr>
      <w:r>
        <w:separator/>
      </w:r>
    </w:p>
  </w:endnote>
  <w:endnote w:type="continuationSeparator" w:id="0">
    <w:p w14:paraId="1A1DB50E" w14:textId="77777777" w:rsidR="00E47984" w:rsidRDefault="00E47984"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AAA5" w14:textId="77777777" w:rsidR="00E47984" w:rsidRDefault="00E47984" w:rsidP="00B252AE">
      <w:pPr>
        <w:spacing w:after="0" w:line="240" w:lineRule="auto"/>
      </w:pPr>
      <w:r>
        <w:separator/>
      </w:r>
    </w:p>
  </w:footnote>
  <w:footnote w:type="continuationSeparator" w:id="0">
    <w:p w14:paraId="35E9F5D2" w14:textId="77777777" w:rsidR="00E47984" w:rsidRDefault="00E47984"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31944"/>
    <w:rsid w:val="00041E03"/>
    <w:rsid w:val="00046806"/>
    <w:rsid w:val="00051DEF"/>
    <w:rsid w:val="00085359"/>
    <w:rsid w:val="000B4A11"/>
    <w:rsid w:val="000D4F9A"/>
    <w:rsid w:val="000E0B64"/>
    <w:rsid w:val="00100A23"/>
    <w:rsid w:val="00111ED2"/>
    <w:rsid w:val="00117080"/>
    <w:rsid w:val="00142F68"/>
    <w:rsid w:val="001A59DD"/>
    <w:rsid w:val="001E5193"/>
    <w:rsid w:val="001F346E"/>
    <w:rsid w:val="00224344"/>
    <w:rsid w:val="00225FAF"/>
    <w:rsid w:val="0022633E"/>
    <w:rsid w:val="00255D91"/>
    <w:rsid w:val="002C20CF"/>
    <w:rsid w:val="002D16F0"/>
    <w:rsid w:val="002E2D05"/>
    <w:rsid w:val="002F5CA7"/>
    <w:rsid w:val="00341359"/>
    <w:rsid w:val="00395D3E"/>
    <w:rsid w:val="00395D60"/>
    <w:rsid w:val="00402A7F"/>
    <w:rsid w:val="00403539"/>
    <w:rsid w:val="0041244B"/>
    <w:rsid w:val="00473ECE"/>
    <w:rsid w:val="004B3E02"/>
    <w:rsid w:val="004C2B13"/>
    <w:rsid w:val="004F41CA"/>
    <w:rsid w:val="005065E1"/>
    <w:rsid w:val="00536241"/>
    <w:rsid w:val="00555E34"/>
    <w:rsid w:val="00562518"/>
    <w:rsid w:val="00563AE4"/>
    <w:rsid w:val="005A6E56"/>
    <w:rsid w:val="005F4CA8"/>
    <w:rsid w:val="006076E8"/>
    <w:rsid w:val="00641F55"/>
    <w:rsid w:val="006459CD"/>
    <w:rsid w:val="00692B4D"/>
    <w:rsid w:val="00695DA4"/>
    <w:rsid w:val="006A0948"/>
    <w:rsid w:val="006A310C"/>
    <w:rsid w:val="006A600F"/>
    <w:rsid w:val="006B27A4"/>
    <w:rsid w:val="006B345B"/>
    <w:rsid w:val="006D2678"/>
    <w:rsid w:val="00751870"/>
    <w:rsid w:val="00762522"/>
    <w:rsid w:val="00797C90"/>
    <w:rsid w:val="007A7F46"/>
    <w:rsid w:val="008074A2"/>
    <w:rsid w:val="00812D07"/>
    <w:rsid w:val="00824401"/>
    <w:rsid w:val="00850249"/>
    <w:rsid w:val="00860901"/>
    <w:rsid w:val="00864BFF"/>
    <w:rsid w:val="00865A1B"/>
    <w:rsid w:val="0088165B"/>
    <w:rsid w:val="008B7424"/>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2C00"/>
    <w:rsid w:val="00A1467F"/>
    <w:rsid w:val="00A168A8"/>
    <w:rsid w:val="00A3691F"/>
    <w:rsid w:val="00A41F9C"/>
    <w:rsid w:val="00A72CF3"/>
    <w:rsid w:val="00A75549"/>
    <w:rsid w:val="00AB0ED8"/>
    <w:rsid w:val="00AD5B83"/>
    <w:rsid w:val="00B06358"/>
    <w:rsid w:val="00B252AE"/>
    <w:rsid w:val="00B332EE"/>
    <w:rsid w:val="00B34CC1"/>
    <w:rsid w:val="00B451C9"/>
    <w:rsid w:val="00BC3095"/>
    <w:rsid w:val="00BC4182"/>
    <w:rsid w:val="00BD5174"/>
    <w:rsid w:val="00BE5886"/>
    <w:rsid w:val="00C122D3"/>
    <w:rsid w:val="00C26B4B"/>
    <w:rsid w:val="00CA0146"/>
    <w:rsid w:val="00CA4915"/>
    <w:rsid w:val="00CD4D49"/>
    <w:rsid w:val="00CD6EBA"/>
    <w:rsid w:val="00CE2EDF"/>
    <w:rsid w:val="00D277E6"/>
    <w:rsid w:val="00D472B0"/>
    <w:rsid w:val="00D57759"/>
    <w:rsid w:val="00DE0C15"/>
    <w:rsid w:val="00DF45FE"/>
    <w:rsid w:val="00E47984"/>
    <w:rsid w:val="00E610A0"/>
    <w:rsid w:val="00E734D8"/>
    <w:rsid w:val="00E81E32"/>
    <w:rsid w:val="00EC129A"/>
    <w:rsid w:val="00EF1EA5"/>
    <w:rsid w:val="00F238E4"/>
    <w:rsid w:val="00F44316"/>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29</Pages>
  <Words>4113</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150</cp:revision>
  <dcterms:created xsi:type="dcterms:W3CDTF">2022-11-25T17:51:00Z</dcterms:created>
  <dcterms:modified xsi:type="dcterms:W3CDTF">2022-12-06T20:51:00Z</dcterms:modified>
</cp:coreProperties>
</file>