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722511648"/>
        <w:docPartObj>
          <w:docPartGallery w:val="Cover Pages"/>
          <w:docPartUnique/>
        </w:docPartObj>
      </w:sdtPr>
      <w:sdtEndPr>
        <w:rPr>
          <w:lang w:val="pl-PL"/>
        </w:rPr>
      </w:sdtEndPr>
      <w:sdtContent>
        <w:p w:rsidR="008C557B" w:rsidRDefault="008C557B"/>
        <w:p w:rsidR="008C557B" w:rsidRDefault="008C557B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pl-PL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78720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984885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A4418" w:rsidRDefault="00BA4418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E74B5" w:themeColor="accent1" w:themeShade="BF"/>
                                      <w:sz w:val="32"/>
                                      <w:szCs w:val="3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0E5504">
                                      <w:rPr>
                                        <w:rFonts w:asciiTheme="majorHAnsi" w:eastAsiaTheme="majorEastAsia" w:hAnsiTheme="majorHAnsi" w:cstheme="majorBidi"/>
                                        <w:color w:val="2E74B5" w:themeColor="accent1" w:themeShade="BF"/>
                                        <w:sz w:val="32"/>
                                        <w:szCs w:val="32"/>
                                      </w:rPr>
                                      <w:t>Warsztat IoT, 9.3.2016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BA4418" w:rsidRDefault="00BA4418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Adafruit Windows iot Starter KIT, Azure Iot Hub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BA4418" w:rsidRDefault="00BA4418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Tomasz Kopacz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78720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:rsidR="00BA4418" w:rsidRDefault="00BA4418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E74B5" w:themeColor="accent1" w:themeShade="BF"/>
                                <w:sz w:val="32"/>
                                <w:szCs w:val="3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0E5504">
                                <w:rPr>
                                  <w:rFonts w:asciiTheme="majorHAnsi" w:eastAsiaTheme="majorEastAsia" w:hAnsiTheme="majorHAnsi" w:cstheme="majorBidi"/>
                                  <w:color w:val="2E74B5" w:themeColor="accent1" w:themeShade="BF"/>
                                  <w:sz w:val="32"/>
                                  <w:szCs w:val="32"/>
                                </w:rPr>
                                <w:t>Warsztat IoT, 9.3.2016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BA4418" w:rsidRDefault="00BA4418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Adafruit Windows iot Starter KIT, Azure Iot Hub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BA4418" w:rsidRDefault="00BA4418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Tomasz Kopacz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BA4418" w:rsidRDefault="00BA4418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7769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BA4418" w:rsidRDefault="00BA4418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lang w:val="pl-PL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2295765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178AC" w:rsidRDefault="00D178AC">
          <w:pPr>
            <w:pStyle w:val="TOCHeading"/>
          </w:pPr>
          <w:r>
            <w:t>Table of Contents</w:t>
          </w:r>
        </w:p>
        <w:p w:rsidR="00147BD1" w:rsidRDefault="00D178A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4770245" w:history="1">
            <w:r w:rsidR="00147BD1" w:rsidRPr="005716DA">
              <w:rPr>
                <w:rStyle w:val="Hyperlink"/>
                <w:noProof/>
                <w:lang w:val="pl-PL"/>
              </w:rPr>
              <w:t>Przegląd Windows for IoT – UI i procedury postępowania</w:t>
            </w:r>
            <w:r w:rsidR="00147BD1">
              <w:rPr>
                <w:noProof/>
                <w:webHidden/>
              </w:rPr>
              <w:tab/>
            </w:r>
            <w:r w:rsidR="00147BD1">
              <w:rPr>
                <w:noProof/>
                <w:webHidden/>
              </w:rPr>
              <w:fldChar w:fldCharType="begin"/>
            </w:r>
            <w:r w:rsidR="00147BD1">
              <w:rPr>
                <w:noProof/>
                <w:webHidden/>
              </w:rPr>
              <w:instrText xml:space="preserve"> PAGEREF _Toc444770245 \h </w:instrText>
            </w:r>
            <w:r w:rsidR="00147BD1">
              <w:rPr>
                <w:noProof/>
                <w:webHidden/>
              </w:rPr>
            </w:r>
            <w:r w:rsidR="00147BD1">
              <w:rPr>
                <w:noProof/>
                <w:webHidden/>
              </w:rPr>
              <w:fldChar w:fldCharType="separate"/>
            </w:r>
            <w:r w:rsidR="00BE45FD">
              <w:rPr>
                <w:noProof/>
                <w:webHidden/>
              </w:rPr>
              <w:t>2</w:t>
            </w:r>
            <w:r w:rsidR="00147BD1">
              <w:rPr>
                <w:noProof/>
                <w:webHidden/>
              </w:rPr>
              <w:fldChar w:fldCharType="end"/>
            </w:r>
          </w:hyperlink>
        </w:p>
        <w:p w:rsidR="00147BD1" w:rsidRDefault="00147BD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0246" w:history="1">
            <w:r w:rsidRPr="005716DA">
              <w:rPr>
                <w:rStyle w:val="Hyperlink"/>
                <w:noProof/>
                <w:lang w:val="pl-PL"/>
              </w:rPr>
              <w:t>Połączenia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_Toc444770246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5F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BD1" w:rsidRDefault="00147BD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0247" w:history="1">
            <w:r w:rsidRPr="005716DA">
              <w:rPr>
                <w:rStyle w:val="Hyperlink"/>
                <w:noProof/>
                <w:lang w:val="pl-PL"/>
              </w:rPr>
              <w:t>Wyjścia Raspberry PI 2 /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_Toc444770247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5F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BD1" w:rsidRDefault="00147BD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0248" w:history="1">
            <w:r w:rsidRPr="005716DA">
              <w:rPr>
                <w:rStyle w:val="Hyperlink"/>
                <w:noProof/>
                <w:lang w:val="pl-PL"/>
              </w:rPr>
              <w:t>Komentarz do połączeń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_Toc444770248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5F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BD1" w:rsidRDefault="00147BD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0249" w:history="1">
            <w:r w:rsidRPr="005716DA">
              <w:rPr>
                <w:rStyle w:val="Hyperlink"/>
                <w:noProof/>
                <w:lang w:val="pl-PL"/>
              </w:rPr>
              <w:t>Kod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_Toc444770249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5F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BD1" w:rsidRDefault="00147BD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0250" w:history="1">
            <w:r w:rsidRPr="005716DA">
              <w:rPr>
                <w:rStyle w:val="Hyperlink"/>
                <w:noProof/>
                <w:lang w:val="pl-PL"/>
              </w:rPr>
              <w:t>Test 1 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_Toc444770250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5F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BD1" w:rsidRDefault="00147BD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0251" w:history="1">
            <w:r w:rsidRPr="005716DA">
              <w:rPr>
                <w:rStyle w:val="Hyperlink"/>
                <w:noProof/>
                <w:lang w:val="pl-PL"/>
              </w:rPr>
              <w:t>Istotne fragmenty kodu w MainPage.cs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_Toc444770251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5F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BD1" w:rsidRDefault="00147BD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0252" w:history="1">
            <w:r w:rsidRPr="005716DA">
              <w:rPr>
                <w:rStyle w:val="Hyperlink"/>
                <w:noProof/>
                <w:lang w:val="pl-PL"/>
              </w:rPr>
              <w:t>Kod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_Toc444770252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5F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BD1" w:rsidRDefault="00147BD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0253" w:history="1">
            <w:r w:rsidRPr="005716DA">
              <w:rPr>
                <w:rStyle w:val="Hyperlink"/>
                <w:noProof/>
                <w:lang w:val="pl-PL"/>
              </w:rPr>
              <w:t>Test 2 BMP280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_Toc444770253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5F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BD1" w:rsidRDefault="00147BD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0254" w:history="1">
            <w:r w:rsidRPr="005716DA">
              <w:rPr>
                <w:rStyle w:val="Hyperlink"/>
                <w:noProof/>
                <w:lang w:val="pl-PL"/>
              </w:rPr>
              <w:t>Istotne fragmenty kodu w MainPage.cs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_Toc444770254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5F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BD1" w:rsidRDefault="00147BD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0255" w:history="1">
            <w:r w:rsidRPr="005716DA">
              <w:rPr>
                <w:rStyle w:val="Hyperlink"/>
                <w:noProof/>
                <w:lang w:val="pl-PL"/>
              </w:rPr>
              <w:t>Kod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_Toc444770255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5F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BD1" w:rsidRDefault="00147BD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0256" w:history="1">
            <w:r w:rsidRPr="005716DA">
              <w:rPr>
                <w:rStyle w:val="Hyperlink"/>
                <w:noProof/>
                <w:lang w:val="pl-PL"/>
              </w:rPr>
              <w:t>Test 3 MPC3008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_Toc444770256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5F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BD1" w:rsidRDefault="00147BD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0257" w:history="1">
            <w:r w:rsidRPr="005716DA">
              <w:rPr>
                <w:rStyle w:val="Hyperlink"/>
                <w:noProof/>
                <w:lang w:val="pl-PL"/>
              </w:rPr>
              <w:t>Istotne fragmenty kodu w MainPage.cs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_Toc444770257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5F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BD1" w:rsidRDefault="00147BD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0258" w:history="1">
            <w:r w:rsidRPr="005716DA">
              <w:rPr>
                <w:rStyle w:val="Hyperlink"/>
                <w:noProof/>
                <w:lang w:val="pl-PL"/>
              </w:rPr>
              <w:t>Kod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_Toc444770258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5F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BD1" w:rsidRDefault="00147BD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0259" w:history="1">
            <w:r w:rsidRPr="005716DA">
              <w:rPr>
                <w:rStyle w:val="Hyperlink"/>
                <w:noProof/>
                <w:lang w:val="pl-PL"/>
              </w:rPr>
              <w:t xml:space="preserve">Test 4 </w:t>
            </w:r>
            <w:r w:rsidRPr="005716DA">
              <w:rPr>
                <w:rStyle w:val="Hyperlink"/>
                <w:rFonts w:ascii="Calibri" w:eastAsia="Times New Roman" w:hAnsi="Calibri" w:cs="Times New Roman"/>
                <w:noProof/>
              </w:rPr>
              <w:t>TCS34725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_Toc444770259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5F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BD1" w:rsidRDefault="00147BD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0260" w:history="1">
            <w:r w:rsidRPr="005716DA">
              <w:rPr>
                <w:rStyle w:val="Hyperlink"/>
                <w:noProof/>
                <w:lang w:val="pl-PL"/>
              </w:rPr>
              <w:t>Istotne fragmenty kodu w MainPage.cs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_Toc444770260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5F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BD1" w:rsidRDefault="00147BD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0261" w:history="1">
            <w:r w:rsidRPr="005716DA">
              <w:rPr>
                <w:rStyle w:val="Hyperlink"/>
                <w:noProof/>
                <w:lang w:val="pl-PL"/>
              </w:rPr>
              <w:t>Azure - założenie IoT Hub i okolic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_Toc444770261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5F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BD1" w:rsidRDefault="00147BD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0262" w:history="1">
            <w:r w:rsidRPr="005716DA">
              <w:rPr>
                <w:rStyle w:val="Hyperlink"/>
                <w:noProof/>
                <w:lang w:val="pl-PL"/>
              </w:rPr>
              <w:t>Rejestracja urządzenia – DeviceExplorer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_Toc444770262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5F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BD1" w:rsidRDefault="00147BD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0263" w:history="1">
            <w:r w:rsidRPr="005716DA">
              <w:rPr>
                <w:rStyle w:val="Hyperlink"/>
                <w:noProof/>
                <w:lang w:val="pl-PL"/>
              </w:rPr>
              <w:t>Azure IoT Hub – czy to w ogóle działa?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_Toc444770263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5F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BD1" w:rsidRDefault="00147BD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0264" w:history="1">
            <w:r w:rsidRPr="005716DA">
              <w:rPr>
                <w:rStyle w:val="Hyperlink"/>
                <w:noProof/>
                <w:lang w:val="pl-PL"/>
              </w:rPr>
              <w:t>Aplikacja UWP do wysyłania komunikatów do IoT 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_Toc444770264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5F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BD1" w:rsidRDefault="00147BD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0265" w:history="1">
            <w:r w:rsidRPr="005716DA">
              <w:rPr>
                <w:rStyle w:val="Hyperlink"/>
                <w:noProof/>
                <w:lang w:val="pl-PL"/>
              </w:rPr>
              <w:t>Dodanie do Stream Analytics dodatkowego wyjścia - centralnego „Event Hub”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_Toc444770265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5F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BD1" w:rsidRDefault="00147BD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0266" w:history="1">
            <w:r w:rsidRPr="005716DA">
              <w:rPr>
                <w:rStyle w:val="Hyperlink"/>
                <w:noProof/>
                <w:lang w:val="pl-PL"/>
              </w:rPr>
              <w:t>Aplikacja UWP do wysyłania komunikatów do IoT Hub – 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_Toc444770266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5F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BD1" w:rsidRDefault="00147BD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0267" w:history="1">
            <w:r w:rsidRPr="005716DA">
              <w:rPr>
                <w:rStyle w:val="Hyperlink"/>
                <w:noProof/>
                <w:lang w:val="pl-PL"/>
              </w:rPr>
              <w:t>Własna aplikacja do monitorowania stanu IoT 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_Toc444770267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5F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8AC" w:rsidRDefault="00D178AC">
          <w:r>
            <w:rPr>
              <w:b/>
              <w:bCs/>
              <w:noProof/>
            </w:rPr>
            <w:fldChar w:fldCharType="end"/>
          </w:r>
        </w:p>
      </w:sdtContent>
    </w:sdt>
    <w:p w:rsidR="00147BD1" w:rsidRDefault="00147BD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</w:pPr>
      <w:r>
        <w:rPr>
          <w:lang w:val="pl-PL"/>
        </w:rPr>
        <w:br w:type="page"/>
      </w:r>
    </w:p>
    <w:p w:rsidR="00147BD1" w:rsidRDefault="00147BD1" w:rsidP="00147BD1">
      <w:pPr>
        <w:pStyle w:val="Heading1"/>
        <w:rPr>
          <w:lang w:val="pl-PL"/>
        </w:rPr>
      </w:pPr>
      <w:bookmarkStart w:id="0" w:name="_Toc444770245"/>
      <w:r>
        <w:rPr>
          <w:lang w:val="pl-PL"/>
        </w:rPr>
        <w:lastRenderedPageBreak/>
        <w:t>Przegląd Windows for IoT – UI i procedury postępowania</w:t>
      </w:r>
      <w:bookmarkEnd w:id="0"/>
      <w:r w:rsidR="00DB4282">
        <w:rPr>
          <w:lang w:val="pl-PL"/>
        </w:rPr>
        <w:t xml:space="preserve"> (kolejność ważna!)</w:t>
      </w:r>
    </w:p>
    <w:p w:rsidR="00147BD1" w:rsidRDefault="00147BD1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t>Przygotować kartę microSD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54A4C9F4" wp14:editId="50E47E04">
            <wp:extent cx="5628478" cy="2616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2325" cy="261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1" w:rsidRDefault="00147BD1" w:rsidP="00BE45FD">
      <w:pPr>
        <w:pStyle w:val="ListParagraph"/>
        <w:numPr>
          <w:ilvl w:val="0"/>
          <w:numId w:val="13"/>
        </w:numPr>
        <w:rPr>
          <w:lang w:val="pl-PL"/>
        </w:rPr>
      </w:pPr>
      <w:r w:rsidRPr="00DB4282">
        <w:rPr>
          <w:color w:val="FF0000"/>
          <w:sz w:val="40"/>
          <w:lang w:val="pl-PL"/>
        </w:rPr>
        <w:t xml:space="preserve">PO KOLEI </w:t>
      </w:r>
      <w:r>
        <w:rPr>
          <w:lang w:val="pl-PL"/>
        </w:rPr>
        <w:t>WŁĄCZAĆ URZĄDZENIA – w kolejności wskazanej przez prowadzącego.</w:t>
      </w:r>
    </w:p>
    <w:p w:rsidR="00147BD1" w:rsidRPr="00AA785F" w:rsidRDefault="00147BD1" w:rsidP="00BE45FD">
      <w:pPr>
        <w:pStyle w:val="ListParagraph"/>
        <w:numPr>
          <w:ilvl w:val="1"/>
          <w:numId w:val="13"/>
        </w:numPr>
        <w:rPr>
          <w:b/>
          <w:lang w:val="pl-PL"/>
        </w:rPr>
      </w:pPr>
      <w:r w:rsidRPr="00AA785F">
        <w:rPr>
          <w:b/>
          <w:lang w:val="pl-PL"/>
        </w:rPr>
        <w:t>Jedynym jednoznacznym wyróżnikiem jest MAC Address – no i trzeba swój zapisać na kartce!</w:t>
      </w:r>
    </w:p>
    <w:p w:rsidR="00DB4282" w:rsidRDefault="00DB4282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t>Zmienić hasło na jakieś „własne” (i go nie zapomnieć – albo idź do punktu 1)</w:t>
      </w:r>
    </w:p>
    <w:p w:rsidR="00147BD1" w:rsidRDefault="00147BD1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t>Zmienić nazwę urządzenia na D&lt;numer stanowiska&gt;</w:t>
      </w:r>
    </w:p>
    <w:p w:rsidR="00147BD1" w:rsidRDefault="00147BD1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t xml:space="preserve">Obserwowanie WSZYSTKICH urządzeń z Windows IoT. 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68C33A44" wp14:editId="249F223D">
            <wp:extent cx="5314286" cy="3266667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1" w:rsidRDefault="00147BD1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t>Wejście na udział sieciowy //</w:t>
      </w:r>
      <w:r w:rsidR="00C6737B">
        <w:rPr>
          <w:lang w:val="pl-PL"/>
        </w:rPr>
        <w:t>&lt;nazwa urządzenia&gt;</w:t>
      </w:r>
      <w:r>
        <w:rPr>
          <w:lang w:val="pl-PL"/>
        </w:rPr>
        <w:t>/c$</w:t>
      </w:r>
    </w:p>
    <w:p w:rsidR="00147BD1" w:rsidRDefault="00147BD1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lastRenderedPageBreak/>
        <w:t>Wejście na stronę WWW do zarządzania Windows IoT (</w:t>
      </w:r>
      <w:r w:rsidRPr="00DE2EA0">
        <w:rPr>
          <w:lang w:val="pl-PL"/>
        </w:rPr>
        <w:t>http://</w:t>
      </w:r>
      <w:r>
        <w:rPr>
          <w:lang w:val="pl-PL"/>
        </w:rPr>
        <w:t>IP</w:t>
      </w:r>
      <w:r w:rsidRPr="00DE2EA0">
        <w:rPr>
          <w:lang w:val="pl-PL"/>
        </w:rPr>
        <w:t>:8080</w:t>
      </w:r>
      <w:r>
        <w:rPr>
          <w:lang w:val="pl-PL"/>
        </w:rPr>
        <w:t>)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07F14858" wp14:editId="4E7104B3">
            <wp:extent cx="4324350" cy="3243263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8622" cy="324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3A" w:rsidRPr="00147BD1" w:rsidRDefault="003C653A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t xml:space="preserve">Chwilę posłuchać co </w:t>
      </w:r>
      <w:r w:rsidR="00F6642F">
        <w:rPr>
          <w:lang w:val="pl-PL"/>
        </w:rPr>
        <w:t>można zrobić na portalu.</w:t>
      </w:r>
    </w:p>
    <w:p w:rsidR="00D178AC" w:rsidRDefault="00D178AC" w:rsidP="00D178AC">
      <w:pPr>
        <w:pStyle w:val="Heading1"/>
        <w:rPr>
          <w:lang w:val="pl-PL"/>
        </w:rPr>
      </w:pPr>
      <w:bookmarkStart w:id="1" w:name="_Toc444770246"/>
      <w:r>
        <w:rPr>
          <w:lang w:val="pl-PL"/>
        </w:rPr>
        <w:lastRenderedPageBreak/>
        <w:t>Połączenia</w:t>
      </w:r>
      <w:bookmarkEnd w:id="1"/>
    </w:p>
    <w:p w:rsidR="006B78BD" w:rsidRDefault="00D178AC" w:rsidP="00D178AC">
      <w:pPr>
        <w:rPr>
          <w:lang w:val="pl-PL"/>
        </w:rPr>
      </w:pPr>
      <w:r w:rsidRPr="006B78BD">
        <w:rPr>
          <w:noProof/>
        </w:rPr>
        <w:drawing>
          <wp:anchor distT="0" distB="0" distL="114300" distR="114300" simplePos="0" relativeHeight="251679744" behindDoc="1" locked="0" layoutInCell="1" allowOverlap="1" wp14:anchorId="60CE31B9" wp14:editId="61567938">
            <wp:simplePos x="0" y="0"/>
            <wp:positionH relativeFrom="margin">
              <wp:align>center</wp:align>
            </wp:positionH>
            <wp:positionV relativeFrom="paragraph">
              <wp:posOffset>2276475</wp:posOffset>
            </wp:positionV>
            <wp:extent cx="8756015" cy="4278630"/>
            <wp:effectExtent l="0" t="9207" r="0" b="0"/>
            <wp:wrapTight wrapText="bothSides">
              <wp:wrapPolygon edited="0">
                <wp:start x="-23" y="21554"/>
                <wp:lineTo x="21548" y="21554"/>
                <wp:lineTo x="21548" y="107"/>
                <wp:lineTo x="-23" y="107"/>
                <wp:lineTo x="-23" y="21554"/>
              </wp:wrapPolygon>
            </wp:wrapTight>
            <wp:docPr id="1" name="Picture 1" descr="D:\GIT_TKOPACZ\2016windowsiot-iothub-workshopV1\Schematics\Connections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_TKOPACZ\2016windowsiot-iothub-workshopV1\Schematics\Connections_bb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5601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78BD" w:rsidRPr="008C3F8F" w:rsidRDefault="00D178AC" w:rsidP="00D178AC">
      <w:pPr>
        <w:pStyle w:val="Heading1"/>
        <w:rPr>
          <w:lang w:val="pl-PL"/>
        </w:rPr>
      </w:pPr>
      <w:bookmarkStart w:id="2" w:name="_Toc444770247"/>
      <w:r>
        <w:rPr>
          <w:noProof/>
        </w:rPr>
        <w:lastRenderedPageBreak/>
        <w:drawing>
          <wp:anchor distT="0" distB="0" distL="114300" distR="114300" simplePos="0" relativeHeight="251674623" behindDoc="0" locked="0" layoutInCell="1" allowOverlap="1" wp14:anchorId="4D755294" wp14:editId="28EDCD8F">
            <wp:simplePos x="0" y="0"/>
            <wp:positionH relativeFrom="margin">
              <wp:align>center</wp:align>
            </wp:positionH>
            <wp:positionV relativeFrom="paragraph">
              <wp:posOffset>1845310</wp:posOffset>
            </wp:positionV>
            <wp:extent cx="8656320" cy="5923915"/>
            <wp:effectExtent l="0" t="5398" r="6033" b="6032"/>
            <wp:wrapSquare wrapText="bothSides"/>
            <wp:docPr id="2" name="Picture 2" descr="RPi2 Pin 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Pi2 Pin Head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56320" cy="592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5F3BFF7" wp14:editId="3318387A">
                <wp:simplePos x="0" y="0"/>
                <wp:positionH relativeFrom="column">
                  <wp:posOffset>914400</wp:posOffset>
                </wp:positionH>
                <wp:positionV relativeFrom="paragraph">
                  <wp:posOffset>6911975</wp:posOffset>
                </wp:positionV>
                <wp:extent cx="5273482" cy="492484"/>
                <wp:effectExtent l="19050" t="19050" r="22860" b="2222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482" cy="492484"/>
                          <a:chOff x="0" y="0"/>
                          <a:chExt cx="5273482" cy="492484"/>
                        </a:xfrm>
                      </wpg:grpSpPr>
                      <wps:wsp>
                        <wps:cNvPr id="4" name="Sun 4"/>
                        <wps:cNvSpPr/>
                        <wps:spPr>
                          <a:xfrm>
                            <a:off x="506730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Sun 6"/>
                        <wps:cNvSpPr/>
                        <wps:spPr>
                          <a:xfrm>
                            <a:off x="451485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Sun 7"/>
                        <wps:cNvSpPr/>
                        <wps:spPr>
                          <a:xfrm>
                            <a:off x="480060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un 8"/>
                        <wps:cNvSpPr/>
                        <wps:spPr>
                          <a:xfrm>
                            <a:off x="251460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Sun 9"/>
                        <wps:cNvSpPr/>
                        <wps:spPr>
                          <a:xfrm>
                            <a:off x="4514850" y="28575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Sun 10"/>
                        <wps:cNvSpPr/>
                        <wps:spPr>
                          <a:xfrm>
                            <a:off x="226695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Sun 11"/>
                        <wps:cNvSpPr/>
                        <wps:spPr>
                          <a:xfrm>
                            <a:off x="198120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Sun 12"/>
                        <wps:cNvSpPr/>
                        <wps:spPr>
                          <a:xfrm>
                            <a:off x="1981200" y="28575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Sun 13"/>
                        <wps:cNvSpPr/>
                        <wps:spPr>
                          <a:xfrm>
                            <a:off x="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09B92D" id="Group 3" o:spid="_x0000_s1026" style="position:absolute;margin-left:1in;margin-top:544.25pt;width:415.25pt;height:38.8pt;z-index:251675648" coordsize="52734,4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">
                <v:shapetype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  <v:stroke joinstyle="miter"/>
                  <v:formulas>
                    <v:f eqn="sum 10800 0 #0"/>
                    <v:f eqn="prod @0 30274 32768"/>
                    <v:f eqn="prod @0 12540 32768"/>
                    <v:f eqn="sum @1 10800 0"/>
                    <v:f eqn="sum @2 10800 0"/>
                    <v:f eqn="sum 10800 0 @1"/>
                    <v:f eqn="sum 10800 0 @2"/>
                    <v:f eqn="prod @0 23170 32768"/>
                    <v:f eqn="sum @7 10800 0"/>
                    <v:f eqn="sum 10800 0 @7"/>
                    <v:f eqn="prod @5 3 4"/>
                    <v:f eqn="prod @6 3 4"/>
                    <v:f eqn="sum @10 791 0"/>
                    <v:f eqn="sum @11 791 0"/>
                    <v:f eqn="sum @11 2700 0"/>
                    <v:f eqn="sum 21600 0 @10"/>
                    <v:f eqn="sum 21600 0 @12"/>
                    <v:f eqn="sum 21600 0 @13"/>
                    <v:f eqn="sum 21600 0 @14"/>
                    <v:f eqn="val #0"/>
                    <v:f eqn="sum 21600 0 #0"/>
                  </v:formulas>
                  <v:path o:connecttype="rect" textboxrect="@9,@9,@8,@8"/>
                  <v:handles>
                    <v:h position="#0,center" xrange="2700,10125"/>
                  </v:handles>
                </v:shapetype>
                <v:shape id="Sun 4" o:spid="_x0000_s1027" type="#_x0000_t183" style="position:absolute;left:50673;width:2061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" filled="f" strokecolor="red" strokeweight="3pt">
                  <v:stroke joinstyle="round"/>
                </v:shape>
                <v:shape id="Sun 6" o:spid="_x0000_s1028" type="#_x0000_t183" style="position:absolute;left:45148;width:2062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" filled="f" strokecolor="red" strokeweight="3pt">
                  <v:stroke joinstyle="round"/>
                </v:shape>
                <v:shape id="Sun 7" o:spid="_x0000_s1029" type="#_x0000_t183" style="position:absolute;left:48006;width:2061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" filled="f" strokecolor="red" strokeweight="3pt">
                  <v:stroke joinstyle="round"/>
                </v:shape>
                <v:shape id="Sun 8" o:spid="_x0000_s1030" type="#_x0000_t183" style="position:absolute;left:25146;width:2061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" filled="f" strokecolor="red" strokeweight="3pt">
                  <v:stroke joinstyle="round"/>
                </v:shape>
                <v:shape id="Sun 9" o:spid="_x0000_s1031" type="#_x0000_t183" style="position:absolute;left:45148;top:2857;width:2062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" filled="f" strokecolor="red" strokeweight="3pt">
                  <v:stroke joinstyle="round"/>
                </v:shape>
                <v:shape id="Sun 10" o:spid="_x0000_s1032" type="#_x0000_t183" style="position:absolute;left:22669;width:2062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" filled="f" strokecolor="red" strokeweight="3pt">
                  <v:stroke joinstyle="round"/>
                </v:shape>
                <v:shape id="Sun 11" o:spid="_x0000_s1033" type="#_x0000_t183" style="position:absolute;left:19812;width:2061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" filled="f" strokecolor="red" strokeweight="3pt">
                  <v:stroke joinstyle="round"/>
                </v:shape>
                <v:shape id="Sun 12" o:spid="_x0000_s1034" type="#_x0000_t183" style="position:absolute;left:19812;top:2857;width:2061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" filled="f" strokecolor="red" strokeweight="3pt">
                  <v:stroke joinstyle="round"/>
                </v:shape>
                <v:shape id="Sun 13" o:spid="_x0000_s1035" type="#_x0000_t183" style="position:absolute;width:2061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" filled="f" strokecolor="red" strokeweight="3pt">
                  <v:stroke joinstyle="round"/>
                </v:shape>
              </v:group>
            </w:pict>
          </mc:Fallback>
        </mc:AlternateContent>
      </w:r>
      <w:r>
        <w:rPr>
          <w:lang w:val="pl-PL"/>
        </w:rPr>
        <w:t>Wyjścia Raspberry PI 2 / 3</w:t>
      </w:r>
      <w:bookmarkEnd w:id="2"/>
    </w:p>
    <w:p w:rsidR="00A779BF" w:rsidRDefault="00A779BF" w:rsidP="008C4600">
      <w:pPr>
        <w:pStyle w:val="Heading1"/>
        <w:rPr>
          <w:lang w:val="pl-PL"/>
        </w:rPr>
      </w:pPr>
      <w:bookmarkStart w:id="3" w:name="_Toc444770248"/>
      <w:r>
        <w:rPr>
          <w:lang w:val="pl-PL"/>
        </w:rPr>
        <w:lastRenderedPageBreak/>
        <w:t>Komentarz do połączeń</w:t>
      </w:r>
      <w:bookmarkEnd w:id="3"/>
    </w:p>
    <w:p w:rsidR="007361D1" w:rsidRPr="007361D1" w:rsidRDefault="007361D1" w:rsidP="007361D1">
      <w:pPr>
        <w:rPr>
          <w:lang w:val="pl-PL"/>
        </w:rPr>
      </w:pPr>
      <w:r>
        <w:rPr>
          <w:lang w:val="pl-PL"/>
        </w:rPr>
        <w:t xml:space="preserve">Numery znajdują się na boku płytki prototypowej (mała czcionka, kolor niebieski). Urządzenia </w:t>
      </w:r>
      <w:r w:rsidR="006C7E61">
        <w:rPr>
          <w:lang w:val="pl-PL"/>
        </w:rPr>
        <w:t>należy połączyć</w:t>
      </w:r>
      <w:r>
        <w:rPr>
          <w:lang w:val="pl-PL"/>
        </w:rPr>
        <w:t xml:space="preserve"> w sposób pokazany na diagramie. Dodatkowo poniżej główne numery „pinów”</w:t>
      </w:r>
      <w:r w:rsidR="005A37AD">
        <w:rPr>
          <w:lang w:val="pl-PL"/>
        </w:rPr>
        <w:t>. Dodatkowo zaznaczone są wyjścia na RPi2 które będą używane w naszym przykładzie.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Potencjometr 1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9,10,11</w:t>
      </w:r>
    </w:p>
    <w:p w:rsidR="00A779BF" w:rsidRPr="007F5B97" w:rsidRDefault="007F5B97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Potencjometr</w:t>
      </w:r>
      <w:r w:rsidR="00A779BF" w:rsidRPr="007F5B97">
        <w:rPr>
          <w:rFonts w:ascii="Calibri" w:eastAsia="Times New Roman" w:hAnsi="Calibri" w:cs="Times New Roman"/>
          <w:lang w:val="pl-PL"/>
        </w:rPr>
        <w:t xml:space="preserve"> 2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15,16,17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MCP3008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28,29,30,31,32,33,34,35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Foto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39, 42 (obojętne w którą stronę)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BMP280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44,45,46,47,48,49,50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Dioda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53 (dłuższa noga), 54 (krótsza) (uwaga! On - Low, Off - High)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Rezystor1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39, do - (niebieskie)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Rezystor2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53, do + (czerwone)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Podłączyć zasilania i masy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Podłączyć inne sygnały</w:t>
      </w:r>
    </w:p>
    <w:p w:rsidR="00A779BF" w:rsidRPr="007F5B97" w:rsidRDefault="00ED15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>
        <w:rPr>
          <w:rFonts w:ascii="Calibri" w:eastAsia="Times New Roman" w:hAnsi="Calibri" w:cs="Times New Roman"/>
          <w:lang w:val="pl-PL"/>
        </w:rPr>
        <w:t>Sprawdzić podłączenia. Szczególną uwagę należy poświęcić zasilaniu (czerwony przewód, +)</w:t>
      </w:r>
      <w:r w:rsidR="00A779BF" w:rsidRPr="007F5B97">
        <w:rPr>
          <w:rFonts w:ascii="Calibri" w:eastAsia="Times New Roman" w:hAnsi="Calibri" w:cs="Times New Roman"/>
          <w:lang w:val="pl-PL"/>
        </w:rPr>
        <w:t xml:space="preserve"> </w:t>
      </w:r>
      <w:r>
        <w:rPr>
          <w:rFonts w:ascii="Calibri" w:eastAsia="Times New Roman" w:hAnsi="Calibri" w:cs="Times New Roman"/>
          <w:lang w:val="pl-PL"/>
        </w:rPr>
        <w:t xml:space="preserve">oraz </w:t>
      </w:r>
      <w:r w:rsidR="00A779BF" w:rsidRPr="007F5B97">
        <w:rPr>
          <w:rFonts w:ascii="Calibri" w:eastAsia="Times New Roman" w:hAnsi="Calibri" w:cs="Times New Roman"/>
          <w:lang w:val="pl-PL"/>
        </w:rPr>
        <w:t xml:space="preserve">masy </w:t>
      </w:r>
      <w:r>
        <w:rPr>
          <w:rFonts w:ascii="Calibri" w:eastAsia="Times New Roman" w:hAnsi="Calibri" w:cs="Times New Roman"/>
          <w:lang w:val="pl-PL"/>
        </w:rPr>
        <w:t>(niebieski, -) przed wszystkim!</w:t>
      </w:r>
    </w:p>
    <w:p w:rsidR="00A779BF" w:rsidRPr="00B10327" w:rsidRDefault="00A779BF" w:rsidP="00A779BF">
      <w:pPr>
        <w:rPr>
          <w:b/>
          <w:color w:val="FF0000"/>
          <w:sz w:val="40"/>
          <w:lang w:val="pl-PL"/>
        </w:rPr>
      </w:pPr>
    </w:p>
    <w:p w:rsidR="00320544" w:rsidRPr="00147BD1" w:rsidRDefault="00A779BF" w:rsidP="00147BD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</w:pPr>
      <w:r w:rsidRPr="00B10327">
        <w:rPr>
          <w:b/>
          <w:color w:val="FF0000"/>
          <w:sz w:val="40"/>
          <w:lang w:val="pl-PL"/>
        </w:rPr>
        <w:t>JAK SIĘ ROBI CIEPŁE I CUCHNIE – SZYBKO WYŁĄCZYĆ ZASILANIE (szansa uszkodzeń mała - podłączamy wszystko pod 3.3V)</w:t>
      </w:r>
      <w:r>
        <w:rPr>
          <w:lang w:val="pl-PL"/>
        </w:rPr>
        <w:br w:type="page"/>
      </w:r>
    </w:p>
    <w:p w:rsidR="008C3F8F" w:rsidRDefault="008C4600" w:rsidP="008C4600">
      <w:pPr>
        <w:pStyle w:val="Heading1"/>
        <w:rPr>
          <w:lang w:val="pl-PL"/>
        </w:rPr>
      </w:pPr>
      <w:bookmarkStart w:id="4" w:name="_Toc444770249"/>
      <w:r>
        <w:rPr>
          <w:lang w:val="pl-PL"/>
        </w:rPr>
        <w:lastRenderedPageBreak/>
        <w:t>Kod</w:t>
      </w:r>
      <w:bookmarkEnd w:id="4"/>
    </w:p>
    <w:p w:rsidR="008C4600" w:rsidRDefault="0012272D" w:rsidP="0012272D">
      <w:pPr>
        <w:pStyle w:val="Heading2"/>
        <w:rPr>
          <w:lang w:val="pl-PL"/>
        </w:rPr>
      </w:pPr>
      <w:bookmarkStart w:id="5" w:name="_Toc444770250"/>
      <w:r>
        <w:rPr>
          <w:lang w:val="pl-PL"/>
        </w:rPr>
        <w:t>Test</w:t>
      </w:r>
      <w:r w:rsidR="00C626C7">
        <w:rPr>
          <w:lang w:val="pl-PL"/>
        </w:rPr>
        <w:t xml:space="preserve"> 1</w:t>
      </w:r>
      <w:r w:rsidR="009B5D90">
        <w:rPr>
          <w:lang w:val="pl-PL"/>
        </w:rPr>
        <w:t xml:space="preserve"> </w:t>
      </w:r>
      <w:r>
        <w:rPr>
          <w:lang w:val="pl-PL"/>
        </w:rPr>
        <w:t>LED</w:t>
      </w:r>
      <w:bookmarkEnd w:id="5"/>
    </w:p>
    <w:p w:rsidR="0012272D" w:rsidRPr="00B10327" w:rsidRDefault="0012272D" w:rsidP="00BE45FD">
      <w:pPr>
        <w:pStyle w:val="ListParagraph"/>
        <w:numPr>
          <w:ilvl w:val="0"/>
          <w:numId w:val="2"/>
        </w:numPr>
        <w:rPr>
          <w:lang w:val="pl-PL"/>
        </w:rPr>
      </w:pPr>
      <w:r w:rsidRPr="00B10327">
        <w:rPr>
          <w:lang w:val="pl-PL"/>
        </w:rPr>
        <w:t xml:space="preserve">Nowy projekt UWP </w:t>
      </w:r>
    </w:p>
    <w:p w:rsidR="0012272D" w:rsidRPr="00B10327" w:rsidRDefault="0012272D" w:rsidP="00BE45FD">
      <w:pPr>
        <w:pStyle w:val="ListParagraph"/>
        <w:numPr>
          <w:ilvl w:val="0"/>
          <w:numId w:val="2"/>
        </w:numPr>
        <w:rPr>
          <w:lang w:val="pl-PL"/>
        </w:rPr>
      </w:pPr>
      <w:r w:rsidRPr="00B10327">
        <w:rPr>
          <w:lang w:val="pl-PL"/>
        </w:rPr>
        <w:t>Dodać IoT Extension</w:t>
      </w:r>
    </w:p>
    <w:p w:rsidR="00B10327" w:rsidRPr="00B10327" w:rsidRDefault="00B10327" w:rsidP="00BE45FD">
      <w:pPr>
        <w:pStyle w:val="ListParagraph"/>
        <w:numPr>
          <w:ilvl w:val="0"/>
          <w:numId w:val="2"/>
        </w:numPr>
        <w:rPr>
          <w:lang w:val="pl-PL"/>
        </w:rPr>
      </w:pPr>
      <w:r w:rsidRPr="00B10327">
        <w:rPr>
          <w:lang w:val="pl-PL"/>
        </w:rPr>
        <w:t xml:space="preserve">Podłączona dioda do </w:t>
      </w:r>
      <w:r>
        <w:rPr>
          <w:lang w:val="pl-PL"/>
        </w:rPr>
        <w:t xml:space="preserve">37 (GPIO </w:t>
      </w:r>
      <w:r w:rsidR="00A60247">
        <w:rPr>
          <w:lang w:val="pl-PL"/>
        </w:rPr>
        <w:t>26</w:t>
      </w:r>
      <w:r>
        <w:rPr>
          <w:lang w:val="pl-PL"/>
        </w:rPr>
        <w:t>)</w:t>
      </w:r>
      <w:r w:rsidR="00A60247">
        <w:rPr>
          <w:lang w:val="pl-PL"/>
        </w:rPr>
        <w:t>, za pośrednictwem płytki prototypowej.</w:t>
      </w:r>
    </w:p>
    <w:p w:rsidR="0012272D" w:rsidRDefault="0012272D" w:rsidP="00F26878">
      <w:pPr>
        <w:pStyle w:val="Heading3"/>
        <w:rPr>
          <w:lang w:val="pl-PL"/>
        </w:rPr>
      </w:pPr>
      <w:bookmarkStart w:id="6" w:name="_Toc444770251"/>
      <w:r>
        <w:rPr>
          <w:lang w:val="pl-PL"/>
        </w:rPr>
        <w:t>Istotne fragmenty kodu w MainPage.cs</w:t>
      </w:r>
      <w:bookmarkEnd w:id="6"/>
    </w:p>
    <w:p w:rsidR="00B10327" w:rsidRPr="006E75FE" w:rsidRDefault="00EB481C" w:rsidP="006E75FE">
      <w:pPr>
        <w:pStyle w:val="Code"/>
      </w:pPr>
      <w:r w:rsidRPr="00AE604A">
        <w:rPr>
          <w:lang w:val="pl-PL"/>
        </w:rPr>
        <w:t xml:space="preserve">  </w:t>
      </w:r>
      <w:r w:rsidR="00B10327" w:rsidRPr="006E75FE">
        <w:t>public MainPage()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this.InitializeComponent();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setup();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}</w:t>
      </w:r>
    </w:p>
    <w:p w:rsidR="00B10327" w:rsidRPr="006E75FE" w:rsidRDefault="00B10327" w:rsidP="006E75FE">
      <w:pPr>
        <w:pStyle w:val="Code"/>
      </w:pPr>
      <w:r w:rsidRPr="006E75FE">
        <w:t> 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DispatcherTimer m_t;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GpioPin m_blink;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GpioPinValue m_blinkValue;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private async void setup()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var gpio = GpioController.GetDefault();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if (gpio!=null)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A60247" w:rsidRPr="006E75FE">
        <w:t>m_blink = gpio.OpenPin(26</w:t>
      </w:r>
      <w:r w:rsidR="00B10327" w:rsidRPr="006E75FE">
        <w:t>); //See board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m_blinkValue = GpioPinValue.High;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m_blink.Write(m_blinkValue);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m_blink.SetDriveMode(GpioPinDriveMode.Output);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m_t = new DispatcherTimer();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m_t.Interval = TimeSpan.FromSeconds(1);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m_t.Tick += M_t_Tick;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m_t.Start();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}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}</w:t>
      </w:r>
    </w:p>
    <w:p w:rsidR="00B10327" w:rsidRPr="006E75FE" w:rsidRDefault="00B10327" w:rsidP="006E75FE">
      <w:pPr>
        <w:pStyle w:val="Code"/>
      </w:pPr>
      <w:r w:rsidRPr="006E75FE">
        <w:t> 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private void M_t_Tick(object sender, object e)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if (m_blinkValue == GpioPinValue.High) m_blinkValue = GpioPinValue.Low; else m_blinkValue = GpioPinValue.High;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m_blink.Write(m_blinkValue);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}</w:t>
      </w:r>
    </w:p>
    <w:p w:rsidR="00B10327" w:rsidRDefault="00B10327" w:rsidP="0012272D">
      <w:pPr>
        <w:rPr>
          <w:lang w:val="pl-PL"/>
        </w:rPr>
      </w:pPr>
    </w:p>
    <w:p w:rsidR="00B10327" w:rsidRDefault="00B10327">
      <w:pPr>
        <w:rPr>
          <w:lang w:val="pl-PL"/>
        </w:rPr>
      </w:pPr>
      <w:r>
        <w:rPr>
          <w:lang w:val="pl-PL"/>
        </w:rPr>
        <w:br w:type="page"/>
      </w:r>
    </w:p>
    <w:p w:rsidR="00563A6A" w:rsidRDefault="00563A6A" w:rsidP="00563A6A">
      <w:pPr>
        <w:pStyle w:val="Heading1"/>
        <w:rPr>
          <w:lang w:val="pl-PL"/>
        </w:rPr>
      </w:pPr>
      <w:bookmarkStart w:id="7" w:name="_Toc444770252"/>
      <w:r>
        <w:rPr>
          <w:lang w:val="pl-PL"/>
        </w:rPr>
        <w:lastRenderedPageBreak/>
        <w:t>Kod</w:t>
      </w:r>
      <w:bookmarkEnd w:id="7"/>
    </w:p>
    <w:p w:rsidR="00563A6A" w:rsidRPr="00563A6A" w:rsidRDefault="00563A6A" w:rsidP="00563A6A">
      <w:pPr>
        <w:pStyle w:val="Heading2"/>
        <w:rPr>
          <w:lang w:val="pl-PL"/>
        </w:rPr>
      </w:pPr>
      <w:bookmarkStart w:id="8" w:name="_Toc444770253"/>
      <w:r>
        <w:rPr>
          <w:lang w:val="pl-PL"/>
        </w:rPr>
        <w:t xml:space="preserve">Test </w:t>
      </w:r>
      <w:r w:rsidR="00C626C7">
        <w:rPr>
          <w:lang w:val="pl-PL"/>
        </w:rPr>
        <w:t>2</w:t>
      </w:r>
      <w:r w:rsidR="009B5D90">
        <w:rPr>
          <w:lang w:val="pl-PL"/>
        </w:rPr>
        <w:t xml:space="preserve"> </w:t>
      </w:r>
      <w:r w:rsidRPr="00563A6A">
        <w:rPr>
          <w:lang w:val="pl-PL"/>
        </w:rPr>
        <w:t>BMP280</w:t>
      </w:r>
      <w:bookmarkEnd w:id="8"/>
    </w:p>
    <w:p w:rsidR="00563A6A" w:rsidRPr="00B10327" w:rsidRDefault="00563A6A" w:rsidP="00BE45FD">
      <w:pPr>
        <w:pStyle w:val="ListParagraph"/>
        <w:numPr>
          <w:ilvl w:val="0"/>
          <w:numId w:val="3"/>
        </w:numPr>
        <w:rPr>
          <w:lang w:val="pl-PL"/>
        </w:rPr>
      </w:pPr>
      <w:r w:rsidRPr="00B10327">
        <w:rPr>
          <w:lang w:val="pl-PL"/>
        </w:rPr>
        <w:t xml:space="preserve">Nowy projekt UWP </w:t>
      </w:r>
    </w:p>
    <w:p w:rsidR="00563A6A" w:rsidRPr="00B10327" w:rsidRDefault="00563A6A" w:rsidP="00BE45FD">
      <w:pPr>
        <w:pStyle w:val="ListParagraph"/>
        <w:numPr>
          <w:ilvl w:val="0"/>
          <w:numId w:val="3"/>
        </w:numPr>
        <w:rPr>
          <w:lang w:val="pl-PL"/>
        </w:rPr>
      </w:pPr>
      <w:r w:rsidRPr="00B10327">
        <w:rPr>
          <w:lang w:val="pl-PL"/>
        </w:rPr>
        <w:t>Dodać IoT Extension</w:t>
      </w:r>
    </w:p>
    <w:p w:rsidR="00563A6A" w:rsidRDefault="00563A6A" w:rsidP="00BE45FD">
      <w:pPr>
        <w:pStyle w:val="ListParagraph"/>
        <w:numPr>
          <w:ilvl w:val="0"/>
          <w:numId w:val="3"/>
        </w:numPr>
        <w:rPr>
          <w:lang w:val="pl-PL"/>
        </w:rPr>
      </w:pPr>
      <w:r w:rsidRPr="00B10327">
        <w:rPr>
          <w:lang w:val="pl-PL"/>
        </w:rPr>
        <w:t>Podłączon</w:t>
      </w:r>
      <w:r>
        <w:rPr>
          <w:lang w:val="pl-PL"/>
        </w:rPr>
        <w:t>y BMP280, za pośrednictwem płytki prototypowej.</w:t>
      </w:r>
    </w:p>
    <w:p w:rsidR="004C7E06" w:rsidRPr="00B10327" w:rsidRDefault="004C7E06" w:rsidP="00BE45FD"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 xml:space="preserve">Pobrać plik z driverem – nieznacznie zmodyfikowany: </w:t>
      </w:r>
      <w:hyperlink r:id="rId12" w:history="1">
        <w:r w:rsidRPr="00B10327">
          <w:rPr>
            <w:rFonts w:ascii="Calibri" w:eastAsia="Times New Roman" w:hAnsi="Calibri" w:cs="Times New Roman"/>
            <w:color w:val="0000FF"/>
            <w:u w:val="single"/>
            <w:lang w:val="pl-PL"/>
          </w:rPr>
          <w:t>https://raw.githubusercontent.com/tkopacz/2016windowsiot-iothub-workshopV1/master/Test2_BMP280/Test2_BMP280/BMP280.cs</w:t>
        </w:r>
      </w:hyperlink>
    </w:p>
    <w:p w:rsidR="00B10327" w:rsidRPr="00B10327" w:rsidRDefault="00563A6A" w:rsidP="004C7E06">
      <w:pPr>
        <w:pStyle w:val="Heading3"/>
        <w:rPr>
          <w:lang w:val="pl-PL"/>
        </w:rPr>
      </w:pPr>
      <w:bookmarkStart w:id="9" w:name="_Toc444770254"/>
      <w:r>
        <w:rPr>
          <w:lang w:val="pl-PL"/>
        </w:rPr>
        <w:t>Istotne fragmenty kodu w MainPage.cs</w:t>
      </w:r>
      <w:bookmarkEnd w:id="9"/>
    </w:p>
    <w:p w:rsidR="00B10327" w:rsidRPr="006E75FE" w:rsidRDefault="00EB481C" w:rsidP="006E75FE">
      <w:pPr>
        <w:pStyle w:val="Code"/>
      </w:pPr>
      <w:r w:rsidRPr="00AE604A">
        <w:rPr>
          <w:lang w:val="pl-PL"/>
        </w:rPr>
        <w:t xml:space="preserve">    </w:t>
      </w:r>
      <w:r w:rsidR="00B10327" w:rsidRPr="006E75FE">
        <w:t>public MainPage()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this.InitializeComponent();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setup();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}</w:t>
      </w:r>
    </w:p>
    <w:p w:rsidR="00B10327" w:rsidRPr="006E75FE" w:rsidRDefault="00B10327" w:rsidP="006E75FE">
      <w:pPr>
        <w:pStyle w:val="Code"/>
      </w:pPr>
      <w:r w:rsidRPr="006E75FE">
        <w:t> 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DispatcherTimer m_t;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BMP280 m_bmp280;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private async void setup()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m_bmp280 = new BMP280();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await m_bmp280.Initialize();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m_t = new DispatcherTimer();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m_t.Interval = TimeSpan.FromSeconds(5);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m_t.Tick += M_t_Tick;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m_t.Start();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}</w:t>
      </w:r>
    </w:p>
    <w:p w:rsidR="00B10327" w:rsidRPr="006E75FE" w:rsidRDefault="00B10327" w:rsidP="006E75FE">
      <w:pPr>
        <w:pStyle w:val="Code"/>
      </w:pPr>
      <w:r w:rsidRPr="006E75FE">
        <w:t> 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const float seaLevelPressure = 1013.25f;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private async void M_t_Tick(object sender, object e)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var altitude = await m_bmp280.ReadAltitudeAsync(seaLevelPressure);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var pressure = await m_bmp280.ReadPreasureAsync();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var temperature = await m_bmp280.ReadTemperatureAsync();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Debug.WriteLine($"Alt:{altitude} m, Press:{pressure} Pa,</w:t>
      </w:r>
      <w:r w:rsidRPr="006E75FE">
        <w:t xml:space="preserve"> </w:t>
      </w:r>
      <w:r w:rsidR="00B10327" w:rsidRPr="006E75FE">
        <w:t>Temp:{temperature} deg C");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}</w:t>
      </w:r>
    </w:p>
    <w:p w:rsidR="004C7E06" w:rsidRDefault="004C7E06">
      <w:pPr>
        <w:rPr>
          <w:rFonts w:ascii="Consolas" w:eastAsia="Times New Roman" w:hAnsi="Consolas" w:cs="Times New Roman"/>
          <w:lang w:val="x-none"/>
        </w:rPr>
      </w:pPr>
      <w:r>
        <w:br w:type="page"/>
      </w:r>
    </w:p>
    <w:p w:rsidR="00C626C7" w:rsidRDefault="00C626C7" w:rsidP="00C626C7">
      <w:pPr>
        <w:pStyle w:val="Heading1"/>
        <w:rPr>
          <w:lang w:val="pl-PL"/>
        </w:rPr>
      </w:pPr>
      <w:bookmarkStart w:id="10" w:name="_Toc444770255"/>
      <w:r>
        <w:rPr>
          <w:lang w:val="pl-PL"/>
        </w:rPr>
        <w:lastRenderedPageBreak/>
        <w:t>Kod</w:t>
      </w:r>
      <w:bookmarkEnd w:id="10"/>
    </w:p>
    <w:p w:rsidR="00C626C7" w:rsidRPr="00563A6A" w:rsidRDefault="00C626C7" w:rsidP="00C626C7">
      <w:pPr>
        <w:pStyle w:val="Heading2"/>
        <w:rPr>
          <w:lang w:val="pl-PL"/>
        </w:rPr>
      </w:pPr>
      <w:bookmarkStart w:id="11" w:name="_Toc444770256"/>
      <w:r>
        <w:rPr>
          <w:lang w:val="pl-PL"/>
        </w:rPr>
        <w:t>Test 3</w:t>
      </w:r>
      <w:r w:rsidR="009B5D90">
        <w:rPr>
          <w:lang w:val="pl-PL"/>
        </w:rPr>
        <w:t xml:space="preserve"> </w:t>
      </w:r>
      <w:r w:rsidRPr="00C626C7">
        <w:rPr>
          <w:lang w:val="pl-PL"/>
        </w:rPr>
        <w:t>MPC3008</w:t>
      </w:r>
      <w:bookmarkEnd w:id="11"/>
    </w:p>
    <w:p w:rsidR="00E1799A" w:rsidRPr="00B10327" w:rsidRDefault="00E1799A" w:rsidP="00BE45FD">
      <w:pPr>
        <w:pStyle w:val="ListParagraph"/>
        <w:numPr>
          <w:ilvl w:val="0"/>
          <w:numId w:val="4"/>
        </w:numPr>
        <w:rPr>
          <w:lang w:val="pl-PL"/>
        </w:rPr>
      </w:pPr>
      <w:r w:rsidRPr="00B10327">
        <w:rPr>
          <w:lang w:val="pl-PL"/>
        </w:rPr>
        <w:t xml:space="preserve">Nowy projekt UWP </w:t>
      </w:r>
      <w:r w:rsidR="001E0578">
        <w:rPr>
          <w:lang w:val="pl-PL"/>
        </w:rPr>
        <w:t>(</w:t>
      </w:r>
      <w:r w:rsidR="001E0578" w:rsidRPr="001E0578">
        <w:rPr>
          <w:lang w:val="pl-PL"/>
        </w:rPr>
        <w:t>Test3_MCP3008</w:t>
      </w:r>
      <w:r w:rsidR="001E0578">
        <w:rPr>
          <w:lang w:val="pl-PL"/>
        </w:rPr>
        <w:t>)</w:t>
      </w:r>
    </w:p>
    <w:p w:rsidR="00E1799A" w:rsidRPr="00B10327" w:rsidRDefault="00E1799A" w:rsidP="00BE45FD">
      <w:pPr>
        <w:pStyle w:val="ListParagraph"/>
        <w:numPr>
          <w:ilvl w:val="0"/>
          <w:numId w:val="4"/>
        </w:numPr>
        <w:rPr>
          <w:lang w:val="pl-PL"/>
        </w:rPr>
      </w:pPr>
      <w:r w:rsidRPr="00B10327">
        <w:rPr>
          <w:lang w:val="pl-PL"/>
        </w:rPr>
        <w:t>Dodać IoT Extension</w:t>
      </w:r>
    </w:p>
    <w:p w:rsidR="00E1799A" w:rsidRDefault="00E1799A" w:rsidP="00BE45FD">
      <w:pPr>
        <w:pStyle w:val="ListParagraph"/>
        <w:numPr>
          <w:ilvl w:val="0"/>
          <w:numId w:val="4"/>
        </w:numPr>
        <w:rPr>
          <w:lang w:val="pl-PL"/>
        </w:rPr>
      </w:pPr>
      <w:r w:rsidRPr="00B10327">
        <w:rPr>
          <w:lang w:val="pl-PL"/>
        </w:rPr>
        <w:t>Podłączon</w:t>
      </w:r>
      <w:r>
        <w:rPr>
          <w:lang w:val="pl-PL"/>
        </w:rPr>
        <w:t>y BMP280, za pośrednictwem płytki prototypowej.</w:t>
      </w:r>
    </w:p>
    <w:p w:rsidR="00E1799A" w:rsidRPr="001E0578" w:rsidRDefault="00E1799A" w:rsidP="00BE45FD">
      <w:pPr>
        <w:pStyle w:val="ListParagraph"/>
        <w:numPr>
          <w:ilvl w:val="0"/>
          <w:numId w:val="4"/>
        </w:numPr>
        <w:rPr>
          <w:lang w:val="pl-PL"/>
        </w:rPr>
      </w:pPr>
      <w:r>
        <w:rPr>
          <w:lang w:val="pl-PL"/>
        </w:rPr>
        <w:t xml:space="preserve">Pobrać ADC Providers z: </w:t>
      </w:r>
      <w:hyperlink r:id="rId13" w:history="1">
        <w:r w:rsidRPr="00E1799A">
          <w:rPr>
            <w:rFonts w:ascii="Calibri" w:eastAsia="Times New Roman" w:hAnsi="Calibri" w:cs="Times New Roman"/>
            <w:color w:val="0000FF"/>
            <w:u w:val="single"/>
            <w:lang w:val="pl-PL"/>
          </w:rPr>
          <w:t>https://github.com/ms-iot/BusProviders.git</w:t>
        </w:r>
      </w:hyperlink>
    </w:p>
    <w:p w:rsidR="001E0578" w:rsidRPr="001E0578" w:rsidRDefault="001E0578" w:rsidP="00BE45FD">
      <w:pPr>
        <w:pStyle w:val="ListParagraph"/>
        <w:numPr>
          <w:ilvl w:val="0"/>
          <w:numId w:val="4"/>
        </w:numPr>
        <w:rPr>
          <w:lang w:val="pl-PL"/>
        </w:rPr>
      </w:pPr>
      <w:r w:rsidRPr="001E0578">
        <w:rPr>
          <w:rFonts w:ascii="Calibri" w:eastAsia="Times New Roman" w:hAnsi="Calibri" w:cs="Times New Roman"/>
          <w:lang w:val="pl-PL"/>
        </w:rPr>
        <w:t xml:space="preserve">Dodać projekt </w:t>
      </w:r>
      <w:r w:rsidR="004974F6" w:rsidRPr="004974F6">
        <w:rPr>
          <w:lang w:val="pl-PL"/>
        </w:rPr>
        <w:t>ms-iot\ADC\AdcMcp3008\</w:t>
      </w:r>
      <w:r w:rsidR="00A21892">
        <w:rPr>
          <w:lang w:val="pl-PL"/>
        </w:rPr>
        <w:t>AdcMcp3008.cspr</w:t>
      </w:r>
      <w:r w:rsidR="007A3670">
        <w:rPr>
          <w:lang w:val="pl-PL"/>
        </w:rPr>
        <w:t>o</w:t>
      </w:r>
      <w:r w:rsidR="00A21892">
        <w:rPr>
          <w:lang w:val="pl-PL"/>
        </w:rPr>
        <w:t>j</w:t>
      </w:r>
      <w:r w:rsidRPr="001E0578">
        <w:rPr>
          <w:rFonts w:ascii="Calibri" w:eastAsia="Times New Roman" w:hAnsi="Calibri" w:cs="Times New Roman"/>
          <w:lang w:val="pl-PL"/>
        </w:rPr>
        <w:t xml:space="preserve"> do rozwiązania</w:t>
      </w:r>
    </w:p>
    <w:p w:rsidR="001E0578" w:rsidRPr="001E0578" w:rsidRDefault="001E0578" w:rsidP="00BE45FD">
      <w:pPr>
        <w:pStyle w:val="ListParagraph"/>
        <w:numPr>
          <w:ilvl w:val="0"/>
          <w:numId w:val="4"/>
        </w:numPr>
        <w:rPr>
          <w:lang w:val="pl-PL"/>
        </w:rPr>
      </w:pPr>
      <w:r>
        <w:rPr>
          <w:rFonts w:ascii="Calibri" w:eastAsia="Times New Roman" w:hAnsi="Calibri" w:cs="Times New Roman"/>
          <w:lang w:val="pl-PL"/>
        </w:rPr>
        <w:t xml:space="preserve">Dodać referencję nowo dodanego projektu z poziomu </w:t>
      </w:r>
      <w:r w:rsidRPr="001E0578">
        <w:rPr>
          <w:rFonts w:ascii="Calibri" w:eastAsia="Times New Roman" w:hAnsi="Calibri" w:cs="Times New Roman"/>
          <w:lang w:val="pl-PL"/>
        </w:rPr>
        <w:t>Test3_MCP3008</w:t>
      </w:r>
      <w:r>
        <w:rPr>
          <w:rFonts w:ascii="Calibri" w:eastAsia="Times New Roman" w:hAnsi="Calibri" w:cs="Times New Roman"/>
          <w:lang w:val="pl-PL"/>
        </w:rPr>
        <w:t xml:space="preserve"> </w:t>
      </w:r>
    </w:p>
    <w:p w:rsidR="001E0578" w:rsidRPr="00B10327" w:rsidRDefault="001E0578" w:rsidP="001E0578">
      <w:pPr>
        <w:pStyle w:val="Heading3"/>
        <w:rPr>
          <w:lang w:val="pl-PL"/>
        </w:rPr>
      </w:pPr>
      <w:bookmarkStart w:id="12" w:name="_Toc444770257"/>
      <w:r>
        <w:rPr>
          <w:lang w:val="pl-PL"/>
        </w:rPr>
        <w:t>Istotne fragmenty kodu w MainPage.cs</w:t>
      </w:r>
      <w:bookmarkEnd w:id="12"/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  <w:lang w:val="pl-PL"/>
        </w:rPr>
        <w:t xml:space="preserve">    </w:t>
      </w:r>
      <w:r w:rsidR="00B10327" w:rsidRPr="00000375">
        <w:rPr>
          <w:sz w:val="16"/>
          <w:szCs w:val="16"/>
        </w:rPr>
        <w:t>public MainPage()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this.InitializeComponent();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setup();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}</w:t>
      </w:r>
    </w:p>
    <w:p w:rsidR="00B10327" w:rsidRPr="00000375" w:rsidRDefault="00B10327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> 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private AdcController m_adc;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private AdcChannel[] m_adcChannel;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DispatcherTimer m_t;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private async void setup()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m_adc = (await AdcController.GetControllersAsync(AdcMcp3008Provider.GetAdcProvider()))[0];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m_adcChannel = new AdcChannel[m_adc.ChannelCount];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for (int i = 0; i &lt; m_adc.ChannelCount; i++)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  </w:t>
      </w:r>
      <w:r w:rsidR="00B10327" w:rsidRPr="00000375">
        <w:rPr>
          <w:sz w:val="16"/>
          <w:szCs w:val="16"/>
        </w:rPr>
        <w:t>m_adcChannel[i] = m_adc.OpenChannel(i);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}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 = new DispatcherTimer();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m_t.Interval = TimeSpan.FromSeconds(5);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m_t.Tick += M_t_Tick;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m_t.Start();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}</w:t>
      </w:r>
    </w:p>
    <w:p w:rsidR="00B10327" w:rsidRPr="00000375" w:rsidRDefault="00B10327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> 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private void M_t_Tick(object sender, object e)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for (int i = 0; i &lt; m_adc.ChannelCount; i++)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  </w:t>
      </w:r>
      <w:r w:rsidR="00B10327" w:rsidRPr="00000375">
        <w:rPr>
          <w:sz w:val="16"/>
          <w:szCs w:val="16"/>
        </w:rPr>
        <w:t>Debug.Write($"{i}:{m_adcChannel[i].ReadRatio():F4}, ");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}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Debug.WriteLine("");</w:t>
      </w:r>
    </w:p>
    <w:p w:rsidR="006E75FE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}</w:t>
      </w:r>
    </w:p>
    <w:p w:rsidR="006E75FE" w:rsidRDefault="006E75FE" w:rsidP="006E75FE">
      <w:pPr>
        <w:rPr>
          <w:rFonts w:ascii="Consolas" w:eastAsia="Times New Roman" w:hAnsi="Consolas" w:cs="Times New Roman"/>
          <w:noProof/>
        </w:rPr>
      </w:pPr>
      <w:r>
        <w:br w:type="page"/>
      </w:r>
    </w:p>
    <w:p w:rsidR="006E75FE" w:rsidRDefault="006E75FE" w:rsidP="006E75FE">
      <w:pPr>
        <w:pStyle w:val="Heading1"/>
        <w:rPr>
          <w:lang w:val="pl-PL"/>
        </w:rPr>
      </w:pPr>
      <w:bookmarkStart w:id="13" w:name="_Toc444770258"/>
      <w:r>
        <w:rPr>
          <w:lang w:val="pl-PL"/>
        </w:rPr>
        <w:lastRenderedPageBreak/>
        <w:t>Kod</w:t>
      </w:r>
      <w:bookmarkEnd w:id="13"/>
    </w:p>
    <w:p w:rsidR="006E75FE" w:rsidRPr="00563A6A" w:rsidRDefault="006E75FE" w:rsidP="006E75FE">
      <w:pPr>
        <w:pStyle w:val="Heading2"/>
        <w:rPr>
          <w:lang w:val="pl-PL"/>
        </w:rPr>
      </w:pPr>
      <w:bookmarkStart w:id="14" w:name="_Toc444770259"/>
      <w:r>
        <w:rPr>
          <w:lang w:val="pl-PL"/>
        </w:rPr>
        <w:t>Test 4</w:t>
      </w:r>
      <w:r w:rsidR="009B5D90">
        <w:rPr>
          <w:lang w:val="pl-PL"/>
        </w:rPr>
        <w:t xml:space="preserve"> </w:t>
      </w:r>
      <w:r w:rsidRPr="00B10327">
        <w:rPr>
          <w:rFonts w:ascii="Calibri" w:eastAsia="Times New Roman" w:hAnsi="Calibri" w:cs="Times New Roman"/>
        </w:rPr>
        <w:t>TCS34725</w:t>
      </w:r>
      <w:bookmarkEnd w:id="14"/>
    </w:p>
    <w:p w:rsidR="006E75FE" w:rsidRPr="00B10327" w:rsidRDefault="006E75FE" w:rsidP="00BE45FD">
      <w:pPr>
        <w:pStyle w:val="ListParagraph"/>
        <w:numPr>
          <w:ilvl w:val="0"/>
          <w:numId w:val="5"/>
        </w:numPr>
        <w:rPr>
          <w:lang w:val="pl-PL"/>
        </w:rPr>
      </w:pPr>
      <w:r w:rsidRPr="00B10327">
        <w:rPr>
          <w:lang w:val="pl-PL"/>
        </w:rPr>
        <w:t xml:space="preserve">Nowy projekt UWP </w:t>
      </w:r>
      <w:r>
        <w:rPr>
          <w:lang w:val="pl-PL"/>
        </w:rPr>
        <w:t>(</w:t>
      </w:r>
      <w:r w:rsidRPr="001E0578">
        <w:rPr>
          <w:lang w:val="pl-PL"/>
        </w:rPr>
        <w:t>Test3_MCP3008</w:t>
      </w:r>
      <w:r>
        <w:rPr>
          <w:lang w:val="pl-PL"/>
        </w:rPr>
        <w:t>)</w:t>
      </w:r>
    </w:p>
    <w:p w:rsidR="006E75FE" w:rsidRPr="00B10327" w:rsidRDefault="006E75FE" w:rsidP="00BE45FD">
      <w:pPr>
        <w:pStyle w:val="ListParagraph"/>
        <w:numPr>
          <w:ilvl w:val="0"/>
          <w:numId w:val="5"/>
        </w:numPr>
        <w:rPr>
          <w:lang w:val="pl-PL"/>
        </w:rPr>
      </w:pPr>
      <w:r w:rsidRPr="00B10327">
        <w:rPr>
          <w:lang w:val="pl-PL"/>
        </w:rPr>
        <w:t>Dodać IoT Extension</w:t>
      </w:r>
    </w:p>
    <w:p w:rsidR="006E75FE" w:rsidRDefault="006E75FE" w:rsidP="00BE45FD">
      <w:pPr>
        <w:pStyle w:val="ListParagraph"/>
        <w:numPr>
          <w:ilvl w:val="0"/>
          <w:numId w:val="5"/>
        </w:numPr>
        <w:rPr>
          <w:lang w:val="pl-PL"/>
        </w:rPr>
      </w:pPr>
      <w:r w:rsidRPr="00B10327">
        <w:rPr>
          <w:lang w:val="pl-PL"/>
        </w:rPr>
        <w:t>Podłączon</w:t>
      </w:r>
      <w:r>
        <w:rPr>
          <w:lang w:val="pl-PL"/>
        </w:rPr>
        <w:t xml:space="preserve">y </w:t>
      </w:r>
      <w:r w:rsidR="00C914A9" w:rsidRPr="00B10327">
        <w:rPr>
          <w:rFonts w:ascii="Calibri" w:eastAsia="Times New Roman" w:hAnsi="Calibri" w:cs="Times New Roman"/>
          <w:lang w:val="pl-PL"/>
        </w:rPr>
        <w:t>TCS34725</w:t>
      </w:r>
      <w:r>
        <w:rPr>
          <w:lang w:val="pl-PL"/>
        </w:rPr>
        <w:t>, za pośrednictwem płytki prototypowej.</w:t>
      </w:r>
    </w:p>
    <w:p w:rsidR="006E75FE" w:rsidRPr="00363816" w:rsidRDefault="006E75FE" w:rsidP="00BE45FD">
      <w:pPr>
        <w:pStyle w:val="ListParagraph"/>
        <w:numPr>
          <w:ilvl w:val="0"/>
          <w:numId w:val="5"/>
        </w:numPr>
        <w:rPr>
          <w:lang w:val="pl-PL"/>
        </w:rPr>
      </w:pPr>
      <w:r>
        <w:rPr>
          <w:lang w:val="pl-PL"/>
        </w:rPr>
        <w:t xml:space="preserve">Pobrać </w:t>
      </w:r>
      <w:r w:rsidR="00C914A9">
        <w:rPr>
          <w:lang w:val="pl-PL"/>
        </w:rPr>
        <w:t xml:space="preserve">lekko zmodyfikowaną bibliotekę: </w:t>
      </w:r>
      <w:hyperlink r:id="rId14" w:history="1">
        <w:r w:rsidR="00C914A9" w:rsidRPr="005601D6">
          <w:rPr>
            <w:rStyle w:val="Hyperlink"/>
            <w:lang w:val="pl-PL"/>
          </w:rPr>
          <w:t>https://raw.githubusercontent.com/tkopacz/2016windowsiot-iothub-workshopV1/master/Test4_TCS34725/Test4_TCS34725/TCS34725.cs</w:t>
        </w:r>
      </w:hyperlink>
      <w:r w:rsidR="00C914A9">
        <w:rPr>
          <w:lang w:val="pl-PL"/>
        </w:rPr>
        <w:t xml:space="preserve"> </w:t>
      </w:r>
    </w:p>
    <w:p w:rsidR="006E75FE" w:rsidRPr="00B10327" w:rsidRDefault="006E75FE" w:rsidP="006E75FE">
      <w:pPr>
        <w:pStyle w:val="Heading3"/>
        <w:rPr>
          <w:lang w:val="pl-PL"/>
        </w:rPr>
      </w:pPr>
      <w:bookmarkStart w:id="15" w:name="_Toc444770260"/>
      <w:r>
        <w:rPr>
          <w:lang w:val="pl-PL"/>
        </w:rPr>
        <w:t>Istotne fragmenty kodu w MainPage.cs</w:t>
      </w:r>
      <w:bookmarkEnd w:id="15"/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  <w:lang w:val="pl-PL"/>
        </w:rPr>
        <w:t xml:space="preserve">    </w:t>
      </w:r>
      <w:r w:rsidR="00B10327" w:rsidRPr="00000375">
        <w:rPr>
          <w:sz w:val="16"/>
          <w:szCs w:val="16"/>
        </w:rPr>
        <w:t>public MainPage()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this.InitializeComponent();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setup();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}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TCS34725 m_tcs;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DispatcherTimer m_t;</w:t>
      </w:r>
    </w:p>
    <w:p w:rsidR="00B10327" w:rsidRPr="00000375" w:rsidRDefault="00B10327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> 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private async void setup()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m_tcs = new TCS34725();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await m_tcs.Initialize();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 = new DispatcherTimer();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m_t.Interval = TimeSpan.FromSeconds(1);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m_t.Tick += M_t_Tick;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m_t.Start();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}</w:t>
      </w:r>
    </w:p>
    <w:p w:rsidR="00B10327" w:rsidRPr="00000375" w:rsidRDefault="00B10327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> 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private async void M_t_Tick(object sender, object e)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var color = await m_tcs.GetRgbDataAsync();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Debug.WriteLine($"{color.Red},{color.Green},{color.Blue}");</w:t>
      </w:r>
    </w:p>
    <w:p w:rsidR="00B10327" w:rsidRPr="00000375" w:rsidRDefault="00EB481C" w:rsidP="00363816">
      <w:pPr>
        <w:pStyle w:val="Code"/>
        <w:rPr>
          <w:sz w:val="16"/>
          <w:szCs w:val="16"/>
          <w:lang w:val="pl-PL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  <w:lang w:val="pl-PL"/>
        </w:rPr>
        <w:t>}</w:t>
      </w:r>
    </w:p>
    <w:p w:rsidR="00B10327" w:rsidRPr="00AE604A" w:rsidRDefault="00B10327" w:rsidP="00B10327">
      <w:pPr>
        <w:spacing w:after="0" w:line="240" w:lineRule="auto"/>
        <w:ind w:left="1666"/>
        <w:rPr>
          <w:rFonts w:ascii="Calibri" w:eastAsia="Times New Roman" w:hAnsi="Calibri" w:cs="Times New Roman"/>
          <w:lang w:val="pl-PL"/>
        </w:rPr>
      </w:pPr>
      <w:r w:rsidRPr="00AE604A">
        <w:rPr>
          <w:rFonts w:ascii="Calibri" w:eastAsia="Times New Roman" w:hAnsi="Calibri" w:cs="Times New Roman"/>
          <w:lang w:val="pl-PL"/>
        </w:rPr>
        <w:t> </w:t>
      </w:r>
    </w:p>
    <w:p w:rsidR="00E13A8D" w:rsidRPr="00AE604A" w:rsidRDefault="00E13A8D">
      <w:pPr>
        <w:rPr>
          <w:rFonts w:ascii="Calibri" w:eastAsia="Times New Roman" w:hAnsi="Calibri" w:cs="Times New Roman"/>
          <w:lang w:val="pl-PL"/>
        </w:rPr>
      </w:pPr>
      <w:r w:rsidRPr="00AE604A">
        <w:rPr>
          <w:rFonts w:ascii="Calibri" w:eastAsia="Times New Roman" w:hAnsi="Calibri" w:cs="Times New Roman"/>
          <w:lang w:val="pl-PL"/>
        </w:rPr>
        <w:br w:type="page"/>
      </w:r>
    </w:p>
    <w:p w:rsidR="008C6486" w:rsidRDefault="00B103DF" w:rsidP="008C6486">
      <w:pPr>
        <w:pStyle w:val="Heading1"/>
        <w:rPr>
          <w:lang w:val="pl-PL"/>
        </w:rPr>
      </w:pPr>
      <w:bookmarkStart w:id="16" w:name="_Toc444770261"/>
      <w:r>
        <w:rPr>
          <w:lang w:val="pl-PL"/>
        </w:rPr>
        <w:lastRenderedPageBreak/>
        <w:t>Azure - z</w:t>
      </w:r>
      <w:r w:rsidR="00E13A8D">
        <w:rPr>
          <w:lang w:val="pl-PL"/>
        </w:rPr>
        <w:t>ałożenie IoT Hub</w:t>
      </w:r>
      <w:r w:rsidR="001D402C">
        <w:rPr>
          <w:lang w:val="pl-PL"/>
        </w:rPr>
        <w:t xml:space="preserve"> i okolic</w:t>
      </w:r>
      <w:bookmarkEnd w:id="16"/>
    </w:p>
    <w:p w:rsidR="008C6486" w:rsidRDefault="00646210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hyperlink r:id="rId15" w:history="1">
        <w:r w:rsidR="008C6486" w:rsidRPr="005601D6">
          <w:rPr>
            <w:rStyle w:val="Hyperlink"/>
            <w:lang w:val="pl-PL"/>
          </w:rPr>
          <w:t>https://portal.azure.com</w:t>
        </w:r>
      </w:hyperlink>
    </w:p>
    <w:p w:rsidR="008C6486" w:rsidRPr="008C6486" w:rsidRDefault="008C6486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 w:rsidRPr="008C6486">
        <w:rPr>
          <w:lang w:val="pl-PL"/>
        </w:rPr>
        <w:t xml:space="preserve">New – wpisać </w:t>
      </w:r>
      <w:r w:rsidRPr="008C6486">
        <w:rPr>
          <w:i/>
          <w:lang w:val="pl-PL"/>
        </w:rPr>
        <w:t>Azure IoT Hub</w:t>
      </w:r>
      <w:r w:rsidRPr="008C6486">
        <w:rPr>
          <w:lang w:val="pl-PL"/>
        </w:rPr>
        <w:t xml:space="preserve"> – Marketplace – wybrać </w:t>
      </w:r>
      <w:r>
        <w:rPr>
          <w:i/>
          <w:lang w:val="pl-PL"/>
        </w:rPr>
        <w:t>Azure IoT Hub</w:t>
      </w:r>
      <w:r w:rsidRPr="008C6486">
        <w:rPr>
          <w:lang w:val="pl-PL"/>
        </w:rPr>
        <w:br/>
      </w:r>
      <w:r>
        <w:rPr>
          <w:noProof/>
        </w:rPr>
        <w:drawing>
          <wp:inline distT="0" distB="0" distL="0" distR="0" wp14:anchorId="433B80AE" wp14:editId="5CC45D50">
            <wp:extent cx="6219825" cy="2875415"/>
            <wp:effectExtent l="0" t="0" r="0" b="0"/>
            <wp:docPr id="14" name="Picture 14" descr="C:\Users\tkopacz\AppData\Local\Temp\SNAGHTML9ca0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kopacz\AppData\Local\Temp\SNAGHTML9ca0c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053" cy="287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486" w:rsidRDefault="008C6486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 xml:space="preserve">Kliknąc </w:t>
      </w:r>
      <w:r w:rsidRPr="008C6486">
        <w:rPr>
          <w:i/>
          <w:lang w:val="pl-PL"/>
        </w:rPr>
        <w:t>Create</w:t>
      </w:r>
    </w:p>
    <w:p w:rsidR="008C6486" w:rsidRDefault="008C6486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 xml:space="preserve">Podać nazwę – sugerowane – </w:t>
      </w:r>
      <w:r w:rsidR="00E92A2F">
        <w:rPr>
          <w:lang w:val="pl-PL"/>
        </w:rPr>
        <w:t>iot</w:t>
      </w:r>
      <w:r>
        <w:rPr>
          <w:i/>
          <w:lang w:val="pl-PL"/>
        </w:rPr>
        <w:t>inicjałyDataEventu</w:t>
      </w:r>
    </w:p>
    <w:p w:rsidR="008C6486" w:rsidRDefault="008C6486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 xml:space="preserve">Wybrać wersję darmową IoT Hub (wystarczy do ćwiczeń). 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743CB88D" wp14:editId="5880E80A">
            <wp:extent cx="6201670" cy="2701925"/>
            <wp:effectExtent l="0" t="0" r="0" b="0"/>
            <wp:docPr id="15" name="Picture 15" descr="C:\Users\tkopacz\AppData\Local\Temp\SNAGHTMLa40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kopacz\AppData\Local\Temp\SNAGHTMLa4019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815" cy="270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6FD" w:rsidRDefault="00D476FD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lastRenderedPageBreak/>
        <w:t xml:space="preserve">Po utworzeniu IoT Hub, dodać 2 Consumer Group: </w:t>
      </w:r>
      <w:r>
        <w:rPr>
          <w:i/>
          <w:lang w:val="pl-PL"/>
        </w:rPr>
        <w:t>sa</w:t>
      </w:r>
      <w:r>
        <w:rPr>
          <w:lang w:val="pl-PL"/>
        </w:rPr>
        <w:t xml:space="preserve"> oraz </w:t>
      </w:r>
      <w:r>
        <w:rPr>
          <w:i/>
          <w:lang w:val="pl-PL"/>
        </w:rPr>
        <w:t>code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6452BA59" wp14:editId="54C3C5B1">
            <wp:extent cx="6115573" cy="3453765"/>
            <wp:effectExtent l="0" t="0" r="0" b="0"/>
            <wp:docPr id="17" name="Picture 17" descr="C:\Users\tkopacz\AppData\Local\Temp\SNAGHTMLaa19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kopacz\AppData\Local\Temp\SNAGHTMLaa191a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300" cy="345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EB3" w:rsidRDefault="001E3EB3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>Skopiować na bok (przyda się potem):</w:t>
      </w:r>
      <w:r w:rsidR="0042369E">
        <w:rPr>
          <w:lang w:val="pl-PL"/>
        </w:rPr>
        <w:br/>
        <w:t xml:space="preserve">Shared access policies : </w:t>
      </w:r>
      <w:r w:rsidR="0042369E" w:rsidRPr="00D83E79">
        <w:rPr>
          <w:i/>
          <w:lang w:val="pl-PL"/>
        </w:rPr>
        <w:t>iothubowner</w:t>
      </w:r>
      <w:r w:rsidR="0042369E">
        <w:rPr>
          <w:lang w:val="pl-PL"/>
        </w:rPr>
        <w:t xml:space="preserve">, </w:t>
      </w:r>
      <w:r w:rsidR="0042369E" w:rsidRPr="00D83E79">
        <w:rPr>
          <w:i/>
          <w:lang w:val="pl-PL"/>
        </w:rPr>
        <w:t>service</w:t>
      </w:r>
      <w:r w:rsidR="0042369E">
        <w:rPr>
          <w:lang w:val="pl-PL"/>
        </w:rPr>
        <w:t xml:space="preserve">, </w:t>
      </w:r>
      <w:r w:rsidR="0042369E" w:rsidRPr="00D83E79">
        <w:rPr>
          <w:i/>
          <w:lang w:val="pl-PL"/>
        </w:rPr>
        <w:t>device</w:t>
      </w:r>
      <w:r>
        <w:rPr>
          <w:lang w:val="pl-PL"/>
        </w:rPr>
        <w:br/>
      </w:r>
      <w:r w:rsidR="0042369E">
        <w:rPr>
          <w:noProof/>
        </w:rPr>
        <w:drawing>
          <wp:inline distT="0" distB="0" distL="0" distR="0" wp14:anchorId="7583FD93" wp14:editId="63A3EE48">
            <wp:extent cx="6019800" cy="2338309"/>
            <wp:effectExtent l="0" t="0" r="0" b="5080"/>
            <wp:docPr id="21" name="Picture 21" descr="C:\Users\tkopacz\AppData\Local\Temp\SNAGHTMLcb0f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kopacz\AppData\Local\Temp\SNAGHTMLcb0fe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157" cy="23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6FD" w:rsidRDefault="00E92A2F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lastRenderedPageBreak/>
        <w:t>Założyć konto Azure Storage (o nazwie st</w:t>
      </w:r>
      <w:r>
        <w:rPr>
          <w:i/>
          <w:lang w:val="pl-PL"/>
        </w:rPr>
        <w:t>inicjałyDataEventu</w:t>
      </w:r>
      <w:r>
        <w:rPr>
          <w:lang w:val="pl-PL"/>
        </w:rPr>
        <w:t>), może być deployment type Resource Manager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22F91FFE" wp14:editId="4A4D12F6">
            <wp:extent cx="6263642" cy="3717925"/>
            <wp:effectExtent l="0" t="0" r="3810" b="0"/>
            <wp:docPr id="18" name="Picture 18" descr="C:\Users\tkopacz\AppData\Local\Temp\SNAGHTMLb2e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kopacz\AppData\Local\Temp\SNAGHTMLb2ea1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89" cy="372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A2F" w:rsidRDefault="00E92A2F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 xml:space="preserve">Skopiować na bok: </w:t>
      </w:r>
      <w:r w:rsidR="00787AFB">
        <w:rPr>
          <w:lang w:val="pl-PL"/>
        </w:rPr>
        <w:t xml:space="preserve">Storage </w:t>
      </w:r>
      <w:r>
        <w:rPr>
          <w:lang w:val="pl-PL"/>
        </w:rPr>
        <w:t>Account Name i Account Key</w:t>
      </w:r>
      <w:r w:rsidR="00787AFB">
        <w:rPr>
          <w:lang w:val="pl-PL"/>
        </w:rPr>
        <w:t>s – KEY1</w:t>
      </w:r>
      <w:r>
        <w:rPr>
          <w:lang w:val="pl-PL"/>
        </w:rPr>
        <w:t xml:space="preserve"> (przyda się do exploratora i stream analytics)</w:t>
      </w:r>
      <w:r w:rsidR="00787AFB">
        <w:rPr>
          <w:lang w:val="pl-PL"/>
        </w:rPr>
        <w:br/>
      </w:r>
      <w:r w:rsidR="00787AFB">
        <w:rPr>
          <w:noProof/>
        </w:rPr>
        <w:drawing>
          <wp:inline distT="0" distB="0" distL="0" distR="0" wp14:anchorId="09DD5058" wp14:editId="0A6005CE">
            <wp:extent cx="6343650" cy="2654049"/>
            <wp:effectExtent l="0" t="0" r="0" b="0"/>
            <wp:docPr id="19" name="Picture 19" descr="C:\Users\tkopacz\AppData\Local\Temp\SNAGHTMLb6ef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kopacz\AppData\Local\Temp\SNAGHTMLb6ef5c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054" cy="265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1D1" w:rsidRDefault="009021D1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lastRenderedPageBreak/>
        <w:t>Podłączyć się Azure Explorer (lub innym narzędziem) do Storage: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20CB6E67" wp14:editId="37573298">
            <wp:extent cx="6228092" cy="3956050"/>
            <wp:effectExtent l="0" t="0" r="0" b="0"/>
            <wp:docPr id="24" name="Picture 24" descr="C:\Users\tkopacz\AppData\Local\Temp\SNAGHTMLd1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kopacz\AppData\Local\Temp\SNAGHTMLd1e10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073" cy="395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9C" w:rsidRPr="00C0529C" w:rsidRDefault="00C0529C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 xml:space="preserve">Utworzyć nowe </w:t>
      </w:r>
      <w:r w:rsidRPr="00C0529C">
        <w:rPr>
          <w:i/>
          <w:lang w:val="pl-PL"/>
        </w:rPr>
        <w:t>Azure Stream Analytics</w:t>
      </w:r>
      <w:r w:rsidRPr="00C0529C">
        <w:rPr>
          <w:lang w:val="pl-PL"/>
        </w:rPr>
        <w:t xml:space="preserve"> (lub </w:t>
      </w:r>
      <w:r>
        <w:rPr>
          <w:i/>
          <w:lang w:val="pl-PL"/>
        </w:rPr>
        <w:t>Stream Analytics job</w:t>
      </w:r>
      <w:r w:rsidRPr="00C0529C">
        <w:rPr>
          <w:lang w:val="pl-PL"/>
        </w:rPr>
        <w:t>)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273CCE82" wp14:editId="62CB0A2C">
            <wp:extent cx="6334125" cy="1790242"/>
            <wp:effectExtent l="0" t="0" r="0" b="0"/>
            <wp:docPr id="20" name="Picture 20" descr="C:\Users\tkopacz\AppData\Local\Temp\SNAGHTMLb8cb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kopacz\AppData\Local\Temp\SNAGHTMLb8cbcc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064" cy="179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9C" w:rsidRDefault="00C0529C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>Nazwa</w:t>
      </w:r>
      <w:r w:rsidR="001E3EB3">
        <w:rPr>
          <w:lang w:val="pl-PL"/>
        </w:rPr>
        <w:t xml:space="preserve"> to na przykład: sa</w:t>
      </w:r>
      <w:r w:rsidR="001E3EB3">
        <w:rPr>
          <w:i/>
          <w:lang w:val="pl-PL"/>
        </w:rPr>
        <w:t>inicjałyDataEventu</w:t>
      </w:r>
    </w:p>
    <w:p w:rsidR="001E3EB3" w:rsidRDefault="003E217F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lastRenderedPageBreak/>
        <w:t xml:space="preserve">Dodać źródło o nazwie iot, wskazujące na Shared Access Policy naszego IoT Hub. Należy podać też Consumer group (utworzone </w:t>
      </w:r>
      <w:r w:rsidRPr="003E217F">
        <w:rPr>
          <w:i/>
          <w:lang w:val="pl-PL"/>
        </w:rPr>
        <w:t>sa</w:t>
      </w:r>
      <w:r>
        <w:rPr>
          <w:lang w:val="pl-PL"/>
        </w:rPr>
        <w:t>)  oraz wybrać serializację JSON w UTF-8.</w:t>
      </w:r>
      <w:r w:rsidRPr="009021D1">
        <w:rPr>
          <w:lang w:val="pl-PL"/>
        </w:rPr>
        <w:br/>
      </w:r>
      <w:r>
        <w:rPr>
          <w:noProof/>
        </w:rPr>
        <w:drawing>
          <wp:inline distT="0" distB="0" distL="0" distR="0" wp14:anchorId="225215A0" wp14:editId="42145438">
            <wp:extent cx="6327302" cy="4777105"/>
            <wp:effectExtent l="0" t="0" r="0" b="0"/>
            <wp:docPr id="22" name="Picture 22" descr="C:\Users\tkopacz\AppData\Local\Temp\SNAGHTMLcf1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kopacz\AppData\Local\Temp\SNAGHTMLcf162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416" cy="477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1D1" w:rsidRDefault="009021D1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lastRenderedPageBreak/>
        <w:t xml:space="preserve">Dodać wyjście o nazwie blob wskazujące na utworzony </w:t>
      </w:r>
      <w:r w:rsidR="001D7DBA">
        <w:rPr>
          <w:lang w:val="pl-PL"/>
        </w:rPr>
        <w:t>kontener. Warto wybrać format CSV, z przecinkiem i w UTF-8.</w:t>
      </w:r>
      <w:r w:rsidR="002845F3">
        <w:rPr>
          <w:lang w:val="pl-PL"/>
        </w:rPr>
        <w:t xml:space="preserve"> Można też określić ścieżkę (</w:t>
      </w:r>
      <w:r w:rsidR="002845F3" w:rsidRPr="002845F3">
        <w:rPr>
          <w:i/>
          <w:lang w:val="pl-PL"/>
        </w:rPr>
        <w:t>Path pattern</w:t>
      </w:r>
      <w:r w:rsidR="002845F3">
        <w:rPr>
          <w:lang w:val="pl-PL"/>
        </w:rPr>
        <w:t>)</w:t>
      </w:r>
      <w:r w:rsidR="001D7DBA">
        <w:rPr>
          <w:lang w:val="pl-PL"/>
        </w:rPr>
        <w:br/>
      </w:r>
      <w:r w:rsidR="001D7DBA">
        <w:rPr>
          <w:noProof/>
        </w:rPr>
        <w:drawing>
          <wp:inline distT="0" distB="0" distL="0" distR="0" wp14:anchorId="20EFD1EC" wp14:editId="2B54FB97">
            <wp:extent cx="6358362" cy="3761740"/>
            <wp:effectExtent l="0" t="0" r="4445" b="0"/>
            <wp:docPr id="25" name="Picture 25" descr="C:\Users\tkopacz\AppData\Local\Temp\SNAGHTMLd2b8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kopacz\AppData\Local\Temp\SNAGHTMLd2b89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418" cy="376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5F3" w:rsidRDefault="002845F3" w:rsidP="00BE45FD">
      <w:pPr>
        <w:pStyle w:val="ListParagraph"/>
        <w:numPr>
          <w:ilvl w:val="0"/>
          <w:numId w:val="6"/>
        </w:numPr>
        <w:contextualSpacing w:val="0"/>
      </w:pPr>
      <w:r w:rsidRPr="002845F3">
        <w:t>Dodać kwerendę (Query): SELECT    * INTO    [blob] FROM    [iot]</w:t>
      </w:r>
      <w:r w:rsidRPr="002845F3">
        <w:br/>
      </w:r>
      <w:r>
        <w:rPr>
          <w:noProof/>
        </w:rPr>
        <w:drawing>
          <wp:inline distT="0" distB="0" distL="0" distR="0" wp14:anchorId="764493D0" wp14:editId="3FE78919">
            <wp:extent cx="6070632" cy="4556760"/>
            <wp:effectExtent l="0" t="0" r="0" b="0"/>
            <wp:docPr id="27" name="Picture 27" descr="C:\Users\tkopacz\AppData\Local\Temp\SNAGHTMLd4ac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kopacz\AppData\Local\Temp\SNAGHTMLd4aca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397" cy="455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D09" w:rsidRDefault="006A4B95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 w:rsidRPr="0029655C">
        <w:rPr>
          <w:lang w:val="pl-PL"/>
        </w:rPr>
        <w:lastRenderedPageBreak/>
        <w:t>Koniec konfiguracji (na razie) Azure.</w:t>
      </w:r>
    </w:p>
    <w:p w:rsidR="00635D09" w:rsidRDefault="00635D09">
      <w:pPr>
        <w:rPr>
          <w:lang w:val="pl-PL"/>
        </w:rPr>
      </w:pPr>
      <w:r>
        <w:rPr>
          <w:lang w:val="pl-PL"/>
        </w:rPr>
        <w:br w:type="page"/>
      </w:r>
    </w:p>
    <w:p w:rsidR="008B1B97" w:rsidRDefault="008B1B97" w:rsidP="002B6DD3">
      <w:pPr>
        <w:pStyle w:val="Heading1"/>
        <w:rPr>
          <w:lang w:val="pl-PL"/>
        </w:rPr>
      </w:pPr>
      <w:bookmarkStart w:id="17" w:name="_Toc444770262"/>
      <w:r>
        <w:rPr>
          <w:lang w:val="pl-PL"/>
        </w:rPr>
        <w:lastRenderedPageBreak/>
        <w:t xml:space="preserve">Rejestracja urządzenia </w:t>
      </w:r>
      <w:r w:rsidR="00DF2E0A">
        <w:rPr>
          <w:lang w:val="pl-PL"/>
        </w:rPr>
        <w:t>–</w:t>
      </w:r>
      <w:r>
        <w:rPr>
          <w:lang w:val="pl-PL"/>
        </w:rPr>
        <w:t xml:space="preserve"> DeviceExplorer</w:t>
      </w:r>
      <w:bookmarkEnd w:id="17"/>
    </w:p>
    <w:p w:rsidR="00DF2E0A" w:rsidRPr="00DF2E0A" w:rsidRDefault="00DF2E0A" w:rsidP="00BE45FD">
      <w:pPr>
        <w:pStyle w:val="ListParagraph"/>
        <w:numPr>
          <w:ilvl w:val="0"/>
          <w:numId w:val="8"/>
        </w:numPr>
        <w:contextualSpacing w:val="0"/>
      </w:pPr>
      <w:r w:rsidRPr="00635D09">
        <w:t xml:space="preserve">Git clone </w:t>
      </w:r>
      <w:hyperlink r:id="rId27" w:history="1">
        <w:r w:rsidRPr="00635D09">
          <w:rPr>
            <w:rStyle w:val="Hyperlink"/>
          </w:rPr>
          <w:t>https://</w:t>
        </w:r>
      </w:hyperlink>
      <w:hyperlink r:id="rId28" w:history="1">
        <w:r w:rsidRPr="00635D09">
          <w:rPr>
            <w:rStyle w:val="Hyperlink"/>
          </w:rPr>
          <w:t>github.com/tkopacz/2016windowsiot-iothub-genericsender</w:t>
        </w:r>
      </w:hyperlink>
    </w:p>
    <w:p w:rsidR="00DF2E0A" w:rsidRDefault="00DF2E0A" w:rsidP="00BE45FD">
      <w:pPr>
        <w:pStyle w:val="ListParagraph"/>
        <w:numPr>
          <w:ilvl w:val="0"/>
          <w:numId w:val="8"/>
        </w:numPr>
        <w:contextualSpacing w:val="0"/>
      </w:pPr>
      <w:r>
        <w:t xml:space="preserve">Uruchomić </w:t>
      </w:r>
      <w:r w:rsidR="00922C63" w:rsidRPr="00922C63">
        <w:t>READY_TO_RUN\DeviceExplorer.exe</w:t>
      </w:r>
    </w:p>
    <w:p w:rsidR="00DE22FB" w:rsidRDefault="00DE22FB" w:rsidP="00BE45FD">
      <w:pPr>
        <w:pStyle w:val="ListParagraph"/>
        <w:numPr>
          <w:ilvl w:val="0"/>
          <w:numId w:val="8"/>
        </w:numPr>
        <w:contextualSpacing w:val="0"/>
      </w:pPr>
      <w:r>
        <w:t xml:space="preserve">Zalogować się </w:t>
      </w:r>
      <w:r w:rsidR="006D1B28">
        <w:t>Connection string dla iothubowner</w:t>
      </w:r>
      <w:r>
        <w:br/>
      </w:r>
      <w:r>
        <w:rPr>
          <w:noProof/>
        </w:rPr>
        <w:drawing>
          <wp:inline distT="0" distB="0" distL="0" distR="0" wp14:anchorId="30836BB6" wp14:editId="3CC7E09C">
            <wp:extent cx="2579427" cy="2625903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4452" cy="263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2FB" w:rsidRPr="00DE22FB" w:rsidRDefault="00DE22FB" w:rsidP="00BE45FD">
      <w:pPr>
        <w:pStyle w:val="ListParagraph"/>
        <w:numPr>
          <w:ilvl w:val="0"/>
          <w:numId w:val="8"/>
        </w:numPr>
        <w:contextualSpacing w:val="0"/>
        <w:rPr>
          <w:lang w:val="pl-PL"/>
        </w:rPr>
      </w:pPr>
      <w:r w:rsidRPr="00DE22FB">
        <w:rPr>
          <w:lang w:val="pl-PL"/>
        </w:rPr>
        <w:t>Zarejestrowa</w:t>
      </w:r>
      <w:r>
        <w:rPr>
          <w:lang w:val="pl-PL"/>
        </w:rPr>
        <w:t xml:space="preserve">ć urządzenie o nazwie </w:t>
      </w:r>
      <w:r w:rsidRPr="00DE22FB">
        <w:rPr>
          <w:i/>
          <w:lang w:val="pl-PL"/>
        </w:rPr>
        <w:t>D&lt;numer stanowiska&gt;</w:t>
      </w:r>
      <w:r w:rsidR="00697EC0">
        <w:rPr>
          <w:lang w:val="pl-PL"/>
        </w:rPr>
        <w:t xml:space="preserve"> oraz PC</w:t>
      </w:r>
      <w:r w:rsidR="0081726A">
        <w:rPr>
          <w:i/>
          <w:lang w:val="pl-PL"/>
        </w:rPr>
        <w:br/>
      </w:r>
      <w:r w:rsidR="00F52F35">
        <w:rPr>
          <w:noProof/>
        </w:rPr>
        <w:drawing>
          <wp:inline distT="0" distB="0" distL="0" distR="0" wp14:anchorId="5B00A30D" wp14:editId="427C1685">
            <wp:extent cx="2875632" cy="2927445"/>
            <wp:effectExtent l="0" t="0" r="127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8895" cy="293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2FB" w:rsidRPr="00697EC0" w:rsidRDefault="00DE22FB" w:rsidP="00BE45FD">
      <w:pPr>
        <w:pStyle w:val="ListParagraph"/>
        <w:numPr>
          <w:ilvl w:val="0"/>
          <w:numId w:val="8"/>
        </w:numPr>
        <w:contextualSpacing w:val="0"/>
        <w:rPr>
          <w:lang w:val="pl-PL"/>
        </w:rPr>
      </w:pPr>
      <w:r w:rsidRPr="00697EC0">
        <w:rPr>
          <w:lang w:val="pl-PL"/>
        </w:rPr>
        <w:t xml:space="preserve">Skopiować Connection String </w:t>
      </w:r>
      <w:r w:rsidR="00697EC0" w:rsidRPr="00697EC0">
        <w:rPr>
          <w:lang w:val="pl-PL"/>
        </w:rPr>
        <w:t>dla</w:t>
      </w:r>
      <w:r w:rsidRPr="00697EC0">
        <w:rPr>
          <w:lang w:val="pl-PL"/>
        </w:rPr>
        <w:t xml:space="preserve"> </w:t>
      </w:r>
      <w:r w:rsidR="00697EC0">
        <w:rPr>
          <w:lang w:val="pl-PL"/>
        </w:rPr>
        <w:t>obu urządzeń</w:t>
      </w:r>
      <w:r w:rsidRPr="00697EC0">
        <w:rPr>
          <w:lang w:val="pl-PL"/>
        </w:rPr>
        <w:br/>
      </w:r>
    </w:p>
    <w:p w:rsidR="001D41EA" w:rsidRDefault="001D41E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</w:pPr>
      <w:r>
        <w:rPr>
          <w:lang w:val="pl-PL"/>
        </w:rPr>
        <w:br w:type="page"/>
      </w:r>
    </w:p>
    <w:p w:rsidR="002B6DD3" w:rsidRDefault="002B6DD3" w:rsidP="002B6DD3">
      <w:pPr>
        <w:pStyle w:val="Heading1"/>
        <w:rPr>
          <w:lang w:val="pl-PL"/>
        </w:rPr>
      </w:pPr>
      <w:bookmarkStart w:id="18" w:name="_Toc444770263"/>
      <w:r>
        <w:rPr>
          <w:lang w:val="pl-PL"/>
        </w:rPr>
        <w:lastRenderedPageBreak/>
        <w:t>Azure IoT Hub – czy to w ogóle działa?</w:t>
      </w:r>
      <w:bookmarkEnd w:id="18"/>
    </w:p>
    <w:p w:rsidR="00635D09" w:rsidRPr="00635D09" w:rsidRDefault="00635D09" w:rsidP="00BE45FD">
      <w:pPr>
        <w:pStyle w:val="ListParagraph"/>
        <w:numPr>
          <w:ilvl w:val="0"/>
          <w:numId w:val="7"/>
        </w:numPr>
        <w:contextualSpacing w:val="0"/>
      </w:pPr>
      <w:r w:rsidRPr="00635D09">
        <w:t xml:space="preserve">Git clone </w:t>
      </w:r>
      <w:hyperlink r:id="rId31" w:history="1">
        <w:r w:rsidRPr="00635D09">
          <w:rPr>
            <w:rStyle w:val="Hyperlink"/>
          </w:rPr>
          <w:t>https://</w:t>
        </w:r>
      </w:hyperlink>
      <w:hyperlink r:id="rId32" w:history="1">
        <w:r w:rsidRPr="00635D09">
          <w:rPr>
            <w:rStyle w:val="Hyperlink"/>
          </w:rPr>
          <w:t>github.com/tkopacz/2016windowsiot-iothub-genericsender</w:t>
        </w:r>
      </w:hyperlink>
    </w:p>
    <w:p w:rsidR="00635D09" w:rsidRDefault="00635D09" w:rsidP="00BE45FD">
      <w:pPr>
        <w:pStyle w:val="ListParagraph"/>
        <w:numPr>
          <w:ilvl w:val="0"/>
          <w:numId w:val="7"/>
        </w:numPr>
        <w:contextualSpacing w:val="0"/>
        <w:rPr>
          <w:lang w:val="pl-PL"/>
        </w:rPr>
      </w:pPr>
      <w:r w:rsidRPr="00635D09">
        <w:rPr>
          <w:lang w:val="pl-PL"/>
        </w:rPr>
        <w:t xml:space="preserve">Otworzyć projekt </w:t>
      </w:r>
      <w:r w:rsidRPr="00635D09">
        <w:rPr>
          <w:b/>
          <w:lang w:val="pl-PL"/>
        </w:rPr>
        <w:t>SamplePCClient\IoTClient\IoTClient.sln</w:t>
      </w:r>
    </w:p>
    <w:p w:rsidR="00635D09" w:rsidRDefault="00635D09" w:rsidP="00BE45FD">
      <w:pPr>
        <w:pStyle w:val="ListParagraph"/>
        <w:numPr>
          <w:ilvl w:val="0"/>
          <w:numId w:val="7"/>
        </w:numPr>
        <w:contextualSpacing w:val="0"/>
        <w:rPr>
          <w:lang w:val="pl-PL"/>
        </w:rPr>
      </w:pPr>
      <w:r>
        <w:rPr>
          <w:lang w:val="pl-PL"/>
        </w:rPr>
        <w:t xml:space="preserve">Uruchomić </w:t>
      </w:r>
      <w:r w:rsidRPr="00635D09">
        <w:rPr>
          <w:lang w:val="pl-PL"/>
        </w:rPr>
        <w:t>SamplePCClient\IoTClient\IoTClient\IoTClient.csproj</w:t>
      </w:r>
    </w:p>
    <w:p w:rsidR="00FA2FF9" w:rsidRDefault="00635D09" w:rsidP="00BE45FD">
      <w:pPr>
        <w:pStyle w:val="ListParagraph"/>
        <w:numPr>
          <w:ilvl w:val="0"/>
          <w:numId w:val="7"/>
        </w:numPr>
        <w:contextualSpacing w:val="0"/>
        <w:rPr>
          <w:lang w:val="pl-PL"/>
        </w:rPr>
      </w:pPr>
      <w:r>
        <w:rPr>
          <w:lang w:val="pl-PL"/>
        </w:rPr>
        <w:t xml:space="preserve">Podać </w:t>
      </w:r>
      <w:r w:rsidR="001374C5">
        <w:rPr>
          <w:lang w:val="pl-PL"/>
        </w:rPr>
        <w:t>właściwy łańcuch połączeń</w:t>
      </w:r>
      <w:r w:rsidR="000D1F2D">
        <w:rPr>
          <w:lang w:val="pl-PL"/>
        </w:rPr>
        <w:t xml:space="preserve"> (dla PC)</w:t>
      </w:r>
      <w:r w:rsidR="00697EC0">
        <w:rPr>
          <w:lang w:val="pl-PL"/>
        </w:rPr>
        <w:t xml:space="preserve"> – skopiowany przed chwilą po zarejestrowaniu urządzenia.</w:t>
      </w:r>
      <w:r w:rsidR="00FA2FF9">
        <w:rPr>
          <w:lang w:val="pl-PL"/>
        </w:rPr>
        <w:br/>
      </w:r>
      <w:r w:rsidR="00FA2FF9">
        <w:rPr>
          <w:noProof/>
        </w:rPr>
        <w:drawing>
          <wp:inline distT="0" distB="0" distL="0" distR="0" wp14:anchorId="2D78BC44" wp14:editId="0BDB4F47">
            <wp:extent cx="5083791" cy="3834497"/>
            <wp:effectExtent l="0" t="0" r="317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0391" cy="388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F9" w:rsidRDefault="00FA2FF9" w:rsidP="00BE45FD">
      <w:pPr>
        <w:pStyle w:val="ListParagraph"/>
        <w:numPr>
          <w:ilvl w:val="0"/>
          <w:numId w:val="7"/>
        </w:numPr>
        <w:contextualSpacing w:val="0"/>
        <w:rPr>
          <w:lang w:val="pl-PL"/>
        </w:rPr>
      </w:pPr>
      <w:r>
        <w:rPr>
          <w:lang w:val="pl-PL"/>
        </w:rPr>
        <w:t>Zobaczyć czy zdarzenia się odbierają w DeviceExplorer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777D10B6" wp14:editId="13F6FF9F">
            <wp:extent cx="3513671" cy="3576980"/>
            <wp:effectExtent l="0" t="0" r="0" b="444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8148" cy="359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7E" w:rsidRDefault="00DB297E" w:rsidP="00BE45FD">
      <w:pPr>
        <w:pStyle w:val="ListParagraph"/>
        <w:numPr>
          <w:ilvl w:val="0"/>
          <w:numId w:val="7"/>
        </w:numPr>
        <w:contextualSpacing w:val="0"/>
        <w:rPr>
          <w:lang w:val="pl-PL"/>
        </w:rPr>
      </w:pPr>
      <w:r>
        <w:rPr>
          <w:lang w:val="pl-PL"/>
        </w:rPr>
        <w:lastRenderedPageBreak/>
        <w:t>Przetestować wysyłanie wiadomości (zakładka Message To Device)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05B920A7" wp14:editId="2A264863">
            <wp:extent cx="5854890" cy="2429748"/>
            <wp:effectExtent l="0" t="0" r="0" b="0"/>
            <wp:docPr id="134" name="Picture 134" descr="C:\Users\tkopacz\AppData\Local\Temp\SNAGHTML1bc93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tkopacz\AppData\Local\Temp\SNAGHTML1bc935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308" cy="243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32A" w:rsidRDefault="00DB297E" w:rsidP="00BE45FD">
      <w:pPr>
        <w:pStyle w:val="ListParagraph"/>
        <w:numPr>
          <w:ilvl w:val="0"/>
          <w:numId w:val="7"/>
        </w:numPr>
        <w:contextualSpacing w:val="0"/>
        <w:rPr>
          <w:lang w:val="pl-PL"/>
        </w:rPr>
      </w:pPr>
      <w:r>
        <w:rPr>
          <w:lang w:val="pl-PL"/>
        </w:rPr>
        <w:t xml:space="preserve">Oczywiście – podejrzeć w debuggerze </w:t>
      </w:r>
      <w:r w:rsidR="00D46387">
        <w:rPr>
          <w:lang w:val="pl-PL"/>
        </w:rPr>
        <w:t>jak działa aplikacja</w:t>
      </w:r>
      <w:r>
        <w:rPr>
          <w:lang w:val="pl-PL"/>
        </w:rPr>
        <w:t xml:space="preserve">. </w:t>
      </w:r>
    </w:p>
    <w:p w:rsidR="008D625A" w:rsidRDefault="008D625A">
      <w:pPr>
        <w:rPr>
          <w:lang w:val="pl-PL"/>
        </w:rPr>
      </w:pPr>
      <w:r>
        <w:rPr>
          <w:lang w:val="pl-PL"/>
        </w:rPr>
        <w:br w:type="page"/>
      </w:r>
    </w:p>
    <w:p w:rsidR="00416195" w:rsidRDefault="008D625A" w:rsidP="008D625A">
      <w:pPr>
        <w:pStyle w:val="Heading1"/>
        <w:rPr>
          <w:lang w:val="pl-PL"/>
        </w:rPr>
      </w:pPr>
      <w:bookmarkStart w:id="19" w:name="_Toc444770264"/>
      <w:bookmarkStart w:id="20" w:name="_Aplikacja_UWP_do"/>
      <w:bookmarkEnd w:id="20"/>
      <w:r>
        <w:rPr>
          <w:lang w:val="pl-PL"/>
        </w:rPr>
        <w:lastRenderedPageBreak/>
        <w:t>Aplikacja UWP do wysyłania komunikatów do IoT</w:t>
      </w:r>
      <w:r w:rsidR="006D5397">
        <w:rPr>
          <w:lang w:val="pl-PL"/>
        </w:rPr>
        <w:t xml:space="preserve"> Hub</w:t>
      </w:r>
      <w:bookmarkEnd w:id="19"/>
    </w:p>
    <w:p w:rsidR="00416195" w:rsidRDefault="00416195" w:rsidP="00BE45FD">
      <w:pPr>
        <w:pStyle w:val="ListParagraph"/>
        <w:numPr>
          <w:ilvl w:val="0"/>
          <w:numId w:val="9"/>
        </w:numPr>
        <w:contextualSpacing w:val="0"/>
        <w:rPr>
          <w:lang w:val="pl-PL"/>
        </w:rPr>
      </w:pPr>
      <w:r>
        <w:rPr>
          <w:lang w:val="pl-PL"/>
        </w:rPr>
        <w:t>Nowa aplikacja UWP</w:t>
      </w:r>
    </w:p>
    <w:p w:rsidR="001D69F5" w:rsidRDefault="009F47B6" w:rsidP="00BE45FD">
      <w:pPr>
        <w:pStyle w:val="ListParagraph"/>
        <w:numPr>
          <w:ilvl w:val="0"/>
          <w:numId w:val="9"/>
        </w:numPr>
        <w:contextualSpacing w:val="0"/>
        <w:rPr>
          <w:lang w:val="pl-PL"/>
        </w:rPr>
      </w:pPr>
      <w:r>
        <w:rPr>
          <w:lang w:val="pl-PL"/>
        </w:rPr>
        <w:t>Dodać</w:t>
      </w:r>
      <w:r w:rsidR="00416195">
        <w:rPr>
          <w:lang w:val="pl-PL"/>
        </w:rPr>
        <w:t xml:space="preserve"> Windows Iot Extension</w:t>
      </w:r>
    </w:p>
    <w:p w:rsidR="00987288" w:rsidRDefault="00987288" w:rsidP="00BE45FD">
      <w:pPr>
        <w:pStyle w:val="ListParagraph"/>
        <w:numPr>
          <w:ilvl w:val="0"/>
          <w:numId w:val="9"/>
        </w:numPr>
        <w:contextualSpacing w:val="0"/>
        <w:rPr>
          <w:lang w:val="pl-PL"/>
        </w:rPr>
      </w:pPr>
      <w:r>
        <w:rPr>
          <w:lang w:val="pl-PL"/>
        </w:rPr>
        <w:t xml:space="preserve">Dodać (NuGet): </w:t>
      </w:r>
      <w:r w:rsidRPr="00922614">
        <w:rPr>
          <w:b/>
          <w:lang w:val="pl-PL"/>
        </w:rPr>
        <w:t>Newtonsoft.Json</w:t>
      </w:r>
    </w:p>
    <w:p w:rsidR="00987288" w:rsidRPr="00987288" w:rsidRDefault="00987288" w:rsidP="00BE45FD">
      <w:pPr>
        <w:pStyle w:val="ListParagraph"/>
        <w:numPr>
          <w:ilvl w:val="0"/>
          <w:numId w:val="9"/>
        </w:numPr>
        <w:contextualSpacing w:val="0"/>
      </w:pPr>
      <w:r w:rsidRPr="00987288">
        <w:t xml:space="preserve">Dodać (NuGet): </w:t>
      </w:r>
      <w:r w:rsidRPr="00922614">
        <w:rPr>
          <w:b/>
        </w:rPr>
        <w:t>Microsoft.Azure.Devices.Client</w:t>
      </w:r>
    </w:p>
    <w:p w:rsidR="00666788" w:rsidRPr="00666788" w:rsidRDefault="009F47B6" w:rsidP="00BE45F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 w:rsidRPr="00C473AE">
        <w:rPr>
          <w:lang w:val="pl-PL"/>
        </w:rPr>
        <w:t xml:space="preserve">Dodać </w:t>
      </w:r>
      <w:r w:rsidR="009F3685" w:rsidRPr="00C473AE">
        <w:rPr>
          <w:lang w:val="pl-PL"/>
        </w:rPr>
        <w:t xml:space="preserve">referencję z ADC Providers </w:t>
      </w:r>
      <w:r w:rsidR="004974F6" w:rsidRPr="00C473AE">
        <w:rPr>
          <w:lang w:val="pl-PL"/>
        </w:rPr>
        <w:t>do ms-iot\ADC\AdcMcp3008\AdcMcp3008.csproj</w:t>
      </w:r>
      <w:r w:rsidR="004974F6" w:rsidRPr="00C473AE">
        <w:rPr>
          <w:lang w:val="pl-PL"/>
        </w:rPr>
        <w:br/>
      </w:r>
      <w:r w:rsidR="004974F6" w:rsidRPr="00C473AE">
        <w:rPr>
          <w:rFonts w:ascii="Calibri" w:eastAsia="Times New Roman" w:hAnsi="Calibri" w:cs="Times New Roman"/>
          <w:lang w:val="pl-PL"/>
        </w:rPr>
        <w:t xml:space="preserve">Źródło: </w:t>
      </w:r>
      <w:hyperlink r:id="rId36" w:history="1">
        <w:r w:rsidR="009F3685" w:rsidRPr="00C473AE">
          <w:rPr>
            <w:rFonts w:ascii="Calibri" w:eastAsia="Times New Roman" w:hAnsi="Calibri" w:cs="Times New Roman"/>
            <w:color w:val="0000FF"/>
            <w:u w:val="single"/>
            <w:lang w:val="pl-PL"/>
          </w:rPr>
          <w:t>https://github.com/ms-iot/BusProviders.git</w:t>
        </w:r>
      </w:hyperlink>
    </w:p>
    <w:p w:rsidR="00666788" w:rsidRPr="00584097" w:rsidRDefault="00666788" w:rsidP="00BE45FD">
      <w:pPr>
        <w:pStyle w:val="ListParagraph"/>
        <w:numPr>
          <w:ilvl w:val="0"/>
          <w:numId w:val="9"/>
        </w:numPr>
        <w:contextualSpacing w:val="0"/>
      </w:pPr>
      <w:r>
        <w:rPr>
          <w:lang w:val="pl-PL"/>
        </w:rPr>
        <w:t xml:space="preserve">Pobrać plik z driverem dla BMP280 – nieznacznie zmodyfikowany (poprawić przestrzenie nazw itp.) </w:t>
      </w:r>
      <w:hyperlink r:id="rId37" w:history="1">
        <w:r w:rsidRPr="00666788">
          <w:rPr>
            <w:rFonts w:ascii="Calibri" w:eastAsia="Times New Roman" w:hAnsi="Calibri" w:cs="Times New Roman"/>
            <w:color w:val="0000FF"/>
            <w:u w:val="single"/>
          </w:rPr>
          <w:t>https://raw.githubusercontent.com/tkopacz/2016windowsiot-iothub-workshopV1/master/Test2_BMP280/Test2_BMP280/BMP280.cs</w:t>
        </w:r>
      </w:hyperlink>
    </w:p>
    <w:p w:rsidR="00AE604A" w:rsidRPr="00363816" w:rsidRDefault="00584097" w:rsidP="00BE45FD">
      <w:pPr>
        <w:pStyle w:val="ListParagraph"/>
        <w:numPr>
          <w:ilvl w:val="0"/>
          <w:numId w:val="5"/>
        </w:numPr>
        <w:contextualSpacing w:val="0"/>
        <w:rPr>
          <w:lang w:val="pl-PL"/>
        </w:rPr>
      </w:pPr>
      <w:r>
        <w:rPr>
          <w:lang w:val="pl-PL"/>
        </w:rPr>
        <w:t>Pobrać plik z</w:t>
      </w:r>
      <w:r w:rsidR="00AE604A">
        <w:rPr>
          <w:lang w:val="pl-PL"/>
        </w:rPr>
        <w:t xml:space="preserve"> driverem do TCS34725 (poprawić przestrzenie nazw itp.): </w:t>
      </w:r>
      <w:hyperlink r:id="rId38" w:history="1">
        <w:r w:rsidR="00AE604A" w:rsidRPr="005601D6">
          <w:rPr>
            <w:rStyle w:val="Hyperlink"/>
            <w:lang w:val="pl-PL"/>
          </w:rPr>
          <w:t>https://raw.githubusercontent.com/tkopacz/2016windowsiot-iothub-workshopV1/master/Test4_TCS34725/Test4_TCS34725/TCS34725.cs</w:t>
        </w:r>
      </w:hyperlink>
      <w:r w:rsidR="00AE604A">
        <w:rPr>
          <w:lang w:val="pl-PL"/>
        </w:rPr>
        <w:t xml:space="preserve"> </w:t>
      </w:r>
    </w:p>
    <w:p w:rsidR="00666788" w:rsidRPr="004F56FF" w:rsidRDefault="00C473AE" w:rsidP="00BE45FD">
      <w:pPr>
        <w:pStyle w:val="ListParagraph"/>
        <w:numPr>
          <w:ilvl w:val="0"/>
          <w:numId w:val="9"/>
        </w:numPr>
        <w:contextualSpacing w:val="0"/>
        <w:rPr>
          <w:highlight w:val="white"/>
          <w:lang w:val="pl-PL"/>
        </w:rPr>
      </w:pPr>
      <w:r w:rsidRPr="004F56FF">
        <w:rPr>
          <w:highlight w:val="white"/>
          <w:lang w:val="pl-PL"/>
        </w:rPr>
        <w:t xml:space="preserve">Dodać </w:t>
      </w:r>
      <w:r w:rsidRPr="004F56FF">
        <w:rPr>
          <w:b/>
          <w:lang w:val="pl-PL"/>
        </w:rPr>
        <w:t>Model.cs</w:t>
      </w:r>
      <w:r w:rsidR="004F56FF" w:rsidRPr="004F56FF">
        <w:rPr>
          <w:lang w:val="pl-PL"/>
        </w:rPr>
        <w:t>, klasę opisującą komunikat wysyłany do IoT Hub</w:t>
      </w:r>
    </w:p>
    <w:p w:rsidR="00C473AE" w:rsidRPr="00000375" w:rsidRDefault="00C473AE" w:rsidP="004F5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System;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System.Collections.Generic;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System.Linq;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System.Text;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System.Threading.Tasks;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namespace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MainIoTApp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{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class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MIoTBase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{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DateTime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Dt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MsgType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DeviceName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class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MSPI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MIoTBase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{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Potentiometer1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Potentiometer2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Light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class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MAll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: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MSPI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{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ADC3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ADC4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ADC5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ADC6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ADC7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float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Altitude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ColorName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ColorData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ColorRaw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RgbData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ColorRgb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float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Pressure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float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Temperature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}</w:t>
      </w:r>
    </w:p>
    <w:p w:rsidR="00006F51" w:rsidRDefault="00006F51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</w:rPr>
      </w:pPr>
    </w:p>
    <w:p w:rsidR="008E5DEC" w:rsidRPr="00000375" w:rsidRDefault="008E5DEC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4F56FF">
        <w:rPr>
          <w:lang w:val="pl-PL"/>
        </w:rPr>
        <w:t>W pliku MainPage.xaml</w:t>
      </w:r>
      <w:r w:rsidR="004F56FF" w:rsidRPr="004F56FF">
        <w:rPr>
          <w:lang w:val="pl-PL"/>
        </w:rPr>
        <w:t xml:space="preserve"> dodać “UI”. Składa się z</w:t>
      </w:r>
      <w:r w:rsidR="004F56FF">
        <w:rPr>
          <w:lang w:val="pl-PL"/>
        </w:rPr>
        <w:t>:</w:t>
      </w:r>
      <w:r w:rsidR="004F56FF" w:rsidRPr="004F56FF">
        <w:rPr>
          <w:lang w:val="pl-PL"/>
        </w:rPr>
        <w:t xml:space="preserve"> </w:t>
      </w:r>
      <w:r w:rsidR="004F56FF">
        <w:rPr>
          <w:lang w:val="pl-PL"/>
        </w:rPr>
        <w:br/>
        <w:t xml:space="preserve">TextBox </w:t>
      </w:r>
      <w:r w:rsidR="004F56FF" w:rsidRPr="004F56FF">
        <w:rPr>
          <w:b/>
          <w:lang w:val="pl-PL"/>
        </w:rPr>
        <w:t>txtSPI</w:t>
      </w:r>
      <w:r w:rsidR="00006F51">
        <w:rPr>
          <w:lang w:val="pl-PL"/>
        </w:rPr>
        <w:t xml:space="preserve"> – </w:t>
      </w:r>
      <w:r w:rsidR="004F56FF">
        <w:rPr>
          <w:lang w:val="pl-PL"/>
        </w:rPr>
        <w:t>określa</w:t>
      </w:r>
      <w:r w:rsidR="00006F51">
        <w:rPr>
          <w:lang w:val="pl-PL"/>
        </w:rPr>
        <w:t xml:space="preserve"> </w:t>
      </w:r>
      <w:r w:rsidR="004F56FF">
        <w:rPr>
          <w:lang w:val="pl-PL"/>
        </w:rPr>
        <w:t>jak często będzie odpytywany przetwornik ADC i wysyłany „mały” komunikat)</w:t>
      </w:r>
      <w:r w:rsidR="004F56FF">
        <w:rPr>
          <w:lang w:val="pl-PL"/>
        </w:rPr>
        <w:br/>
        <w:t xml:space="preserve">TextBox </w:t>
      </w:r>
      <w:r w:rsidR="004F56FF" w:rsidRPr="008A4CD3">
        <w:rPr>
          <w:b/>
          <w:lang w:val="pl-PL"/>
        </w:rPr>
        <w:t>txtAll</w:t>
      </w:r>
      <w:r w:rsidR="004F56FF">
        <w:rPr>
          <w:lang w:val="pl-PL"/>
        </w:rPr>
        <w:t xml:space="preserve"> </w:t>
      </w:r>
      <w:r w:rsidR="00006F51">
        <w:rPr>
          <w:lang w:val="pl-PL"/>
        </w:rPr>
        <w:t xml:space="preserve">– </w:t>
      </w:r>
      <w:r w:rsidR="004F56FF">
        <w:rPr>
          <w:lang w:val="pl-PL"/>
        </w:rPr>
        <w:t>określa</w:t>
      </w:r>
      <w:r w:rsidR="00006F51">
        <w:rPr>
          <w:lang w:val="pl-PL"/>
        </w:rPr>
        <w:t xml:space="preserve"> </w:t>
      </w:r>
      <w:r w:rsidR="004F56FF">
        <w:rPr>
          <w:lang w:val="pl-PL"/>
        </w:rPr>
        <w:t>jak często będzie odpytywany cały układ i wysyłany „duży” komunikat)</w:t>
      </w:r>
      <w:r w:rsidR="008A4CD3">
        <w:rPr>
          <w:lang w:val="pl-PL"/>
        </w:rPr>
        <w:br/>
      </w:r>
      <w:r w:rsidR="008A4CD3" w:rsidRPr="008A4CD3">
        <w:rPr>
          <w:lang w:val="pl-PL"/>
        </w:rPr>
        <w:t>ToggleSwitch</w:t>
      </w:r>
      <w:r w:rsidR="008A4CD3">
        <w:rPr>
          <w:lang w:val="pl-PL"/>
        </w:rPr>
        <w:t xml:space="preserve"> </w:t>
      </w:r>
      <w:r w:rsidR="008A4CD3" w:rsidRPr="008A4CD3">
        <w:rPr>
          <w:b/>
          <w:lang w:val="pl-PL"/>
        </w:rPr>
        <w:t>tgSend</w:t>
      </w:r>
      <w:r w:rsidR="00006F51">
        <w:rPr>
          <w:lang w:val="pl-PL"/>
        </w:rPr>
        <w:t xml:space="preserve"> – </w:t>
      </w:r>
      <w:r w:rsidR="008A4CD3">
        <w:rPr>
          <w:lang w:val="pl-PL"/>
        </w:rPr>
        <w:t>włącza</w:t>
      </w:r>
      <w:r w:rsidR="00006F51">
        <w:rPr>
          <w:lang w:val="pl-PL"/>
        </w:rPr>
        <w:t xml:space="preserve"> </w:t>
      </w:r>
      <w:r w:rsidR="008A4CD3">
        <w:rPr>
          <w:lang w:val="pl-PL"/>
        </w:rPr>
        <w:t>i wyłącza wysyłanie)</w:t>
      </w:r>
      <w:r w:rsidR="00006F51">
        <w:rPr>
          <w:lang w:val="pl-PL"/>
        </w:rPr>
        <w:br/>
        <w:t xml:space="preserve">TextBlock </w:t>
      </w:r>
      <w:r w:rsidR="00006F51" w:rsidRPr="00006F51">
        <w:rPr>
          <w:b/>
          <w:lang w:val="pl-PL"/>
        </w:rPr>
        <w:t>txtState</w:t>
      </w:r>
      <w:r w:rsidR="00006F51">
        <w:rPr>
          <w:lang w:val="pl-PL"/>
        </w:rPr>
        <w:t xml:space="preserve"> – pokazuje na ekranie stan działania (ostatnio wysłany komunikat, wyjątek itp.)</w:t>
      </w:r>
      <w:r w:rsidR="008A4CD3">
        <w:rPr>
          <w:lang w:val="pl-PL"/>
        </w:rPr>
        <w:br/>
      </w:r>
      <w:r w:rsidRPr="008A4CD3">
        <w:rPr>
          <w:lang w:val="pl-PL"/>
        </w:rPr>
        <w:br/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&lt;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  <w:lang w:val="pl-PL"/>
        </w:rPr>
        <w:t>Page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  <w:lang w:val="pl-PL"/>
        </w:rPr>
        <w:t xml:space="preserve">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Class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="MainIoTApp.MainPage"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lastRenderedPageBreak/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xmlns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="http://schemas.microsoft.com/winfx/2006/xaml/presentation"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xmlns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="http://schemas.microsoft.com/winfx/2006/xaml"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xmlns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local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="using:MainIoTApp"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xmlns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d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="http://schemas.microsoft.com/expression/blend/2008"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xmlns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mc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="http://schemas.openxmlformats.org/markup-compatibility/2006"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mc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Ignorable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="d"&gt;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Grid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Background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="{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ThemeResource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ApplicationPageBackgroundThemeBrush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}"&gt;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TextBlock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Name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="txtState"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HorizontalAlignment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="Left"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Margin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="0,133,0,0"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TextWrapping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="Wrap"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="TextBlock"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VerticalAlignment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="Top"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Height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="200"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Width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="700"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FontSize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="13.333"/&gt;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TextBox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Name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="txtSPI"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HorizontalAlignment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="Left"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Margin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="266,73,0,0"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TextWrapping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="Wrap"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="1000"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VerticalAlignment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="Top"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FontSize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="32"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Width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="166"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TextChanged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="txtSPI_TextChanged"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IsEnabled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="False"/&gt;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ToggleSwitch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Name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="tgSend"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Header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="Send"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HorizontalAlignment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="Left"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Margin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="10,59,0,0"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VerticalAlignment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="Top"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FontSize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="21.333"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Toggled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="tgSend_Toggled"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IsEnabled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="False" /&gt;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TextBox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Name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="txtAll"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HorizontalAlignment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="Left"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Margin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="534,73,0,0"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TextWrapping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="Wrap"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="5000"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VerticalAlignment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="Top"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FontSize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="32"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Width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="166"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TextChanged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="txtAll_TextChanged"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IsEnabled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="False"/&gt;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TextBlock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Name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="textBlock"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HorizontalAlignment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="Left"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Margin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="474,77,0,0"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TextWrapping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="Wrap"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="All :"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VerticalAlignment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="Top"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FontSize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="32"/&gt;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TextBlock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Name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="textBlock_Copy"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HorizontalAlignment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="Left"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Margin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="198,77,0,0"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TextWrapping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="Wrap"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="SPI :"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VerticalAlignment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="Top"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FontSize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="32"/&gt;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&lt;/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Grid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&lt;/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Page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&gt;</w:t>
      </w:r>
    </w:p>
    <w:p w:rsidR="00006F51" w:rsidRPr="00000375" w:rsidRDefault="00006F51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1D69F5" w:rsidRPr="00000375" w:rsidRDefault="001D69F5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rPr>
          <w:noProof/>
          <w:sz w:val="16"/>
          <w:szCs w:val="16"/>
        </w:rPr>
      </w:pPr>
      <w:r w:rsidRPr="003257E3">
        <w:rPr>
          <w:rFonts w:ascii="Calibri" w:eastAsia="Times New Roman" w:hAnsi="Calibri" w:cs="Times New Roman"/>
          <w:lang w:val="pl-PL"/>
        </w:rPr>
        <w:t xml:space="preserve">Utworzyć plik </w:t>
      </w:r>
      <w:r w:rsidRPr="003257E3">
        <w:rPr>
          <w:rFonts w:ascii="Calibri" w:eastAsia="Times New Roman" w:hAnsi="Calibri" w:cs="Times New Roman"/>
          <w:b/>
          <w:lang w:val="pl-PL"/>
        </w:rPr>
        <w:t>mainIothubex.cs</w:t>
      </w:r>
      <w:r w:rsidRPr="003257E3">
        <w:rPr>
          <w:rFonts w:ascii="Calibri" w:eastAsia="Times New Roman" w:hAnsi="Calibri" w:cs="Times New Roman"/>
          <w:lang w:val="pl-PL"/>
        </w:rPr>
        <w:t xml:space="preserve"> z łańcuchami połączeń do IoT Hub</w:t>
      </w:r>
      <w:r w:rsidR="008A4CD3" w:rsidRPr="003257E3">
        <w:rPr>
          <w:rFonts w:ascii="Calibri" w:eastAsia="Times New Roman" w:hAnsi="Calibri" w:cs="Times New Roman"/>
          <w:lang w:val="pl-PL"/>
        </w:rPr>
        <w:t xml:space="preserve"> (partial class dla MainPage). </w:t>
      </w:r>
      <w:r w:rsidR="008A4CD3" w:rsidRPr="008A4CD3">
        <w:rPr>
          <w:rFonts w:ascii="Calibri" w:eastAsia="Times New Roman" w:hAnsi="Calibri" w:cs="Times New Roman"/>
        </w:rPr>
        <w:t>Zmienić oczywiście parametry:</w:t>
      </w:r>
      <w:r w:rsidR="008A4CD3" w:rsidRPr="008A4CD3">
        <w:rPr>
          <w:rFonts w:ascii="Calibri" w:eastAsia="Times New Roman" w:hAnsi="Calibri" w:cs="Times New Roman"/>
        </w:rPr>
        <w:br/>
      </w:r>
      <w:r w:rsidR="008A4CD3" w:rsidRPr="00693F9E">
        <w:rPr>
          <w:rFonts w:ascii="Calibri" w:eastAsia="Times New Roman" w:hAnsi="Calibri" w:cs="Times New Roman"/>
          <w:b/>
        </w:rPr>
        <w:t>DeviceId</w:t>
      </w:r>
      <w:r w:rsidR="008A4CD3" w:rsidRPr="008A4CD3">
        <w:rPr>
          <w:rFonts w:ascii="Calibri" w:eastAsia="Times New Roman" w:hAnsi="Calibri" w:cs="Times New Roman"/>
        </w:rPr>
        <w:t xml:space="preserve"> – nazwa urządzenia (musi pasować) do SAS dla MQTT</w:t>
      </w:r>
      <w:r w:rsidR="008A4CD3" w:rsidRPr="008A4CD3">
        <w:rPr>
          <w:rFonts w:ascii="Calibri" w:eastAsia="Times New Roman" w:hAnsi="Calibri" w:cs="Times New Roman"/>
        </w:rPr>
        <w:br/>
      </w:r>
      <w:r w:rsidR="008A4CD3" w:rsidRPr="00693F9E">
        <w:rPr>
          <w:b/>
          <w:highlight w:val="white"/>
        </w:rPr>
        <w:t>TKConnectionString</w:t>
      </w:r>
      <w:r w:rsidR="008A4CD3" w:rsidRPr="008A4CD3">
        <w:rPr>
          <w:rFonts w:ascii="Calibri" w:eastAsia="Times New Roman" w:hAnsi="Calibri" w:cs="Times New Roman"/>
        </w:rPr>
        <w:t xml:space="preserve"> – łańcuch połączeń do IoT Hub</w:t>
      </w:r>
      <w:r w:rsidR="008A4CD3" w:rsidRPr="008A4CD3">
        <w:rPr>
          <w:rFonts w:ascii="Calibri" w:eastAsia="Times New Roman" w:hAnsi="Calibri" w:cs="Times New Roman"/>
        </w:rPr>
        <w:br/>
      </w:r>
      <w:r w:rsidR="008A4CD3" w:rsidRPr="00693F9E">
        <w:rPr>
          <w:rFonts w:ascii="Calibri" w:eastAsia="Times New Roman" w:hAnsi="Calibri" w:cs="Times New Roman"/>
          <w:b/>
        </w:rPr>
        <w:t>TKConnectionMqtt</w:t>
      </w:r>
      <w:r w:rsidR="008A4CD3">
        <w:rPr>
          <w:rFonts w:ascii="Calibri" w:eastAsia="Times New Roman" w:hAnsi="Calibri" w:cs="Times New Roman"/>
        </w:rPr>
        <w:t xml:space="preserve"> – nazwa DNS wskazująca na IoT Hub</w:t>
      </w:r>
      <w:r w:rsidR="00646210">
        <w:rPr>
          <w:rFonts w:ascii="Calibri" w:eastAsia="Times New Roman" w:hAnsi="Calibri" w:cs="Times New Roman"/>
        </w:rPr>
        <w:br/>
      </w:r>
      <w:r w:rsidR="00646210" w:rsidRPr="00693F9E">
        <w:rPr>
          <w:rFonts w:ascii="Calibri" w:eastAsia="Times New Roman" w:hAnsi="Calibri" w:cs="Times New Roman"/>
          <w:b/>
        </w:rPr>
        <w:t>TKConnectionMqttPassword</w:t>
      </w:r>
      <w:r w:rsidR="00646210">
        <w:rPr>
          <w:rFonts w:ascii="Calibri" w:eastAsia="Times New Roman" w:hAnsi="Calibri" w:cs="Times New Roman"/>
        </w:rPr>
        <w:t xml:space="preserve"> – SAS wygenerowany dla DANEGO urządzenia</w:t>
      </w:r>
      <w:r w:rsidR="003257E3">
        <w:rPr>
          <w:rFonts w:ascii="Calibri" w:eastAsia="Times New Roman" w:hAnsi="Calibri" w:cs="Times New Roman"/>
        </w:rPr>
        <w:t xml:space="preserve"> używając DeviceExplorer</w:t>
      </w:r>
      <w:r w:rsidR="003257E3">
        <w:rPr>
          <w:rFonts w:ascii="Calibri" w:eastAsia="Times New Roman" w:hAnsi="Calibri" w:cs="Times New Roman"/>
        </w:rPr>
        <w:br/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sealed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partial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class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MainPage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: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Page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{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DeviceId =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"D01"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TKConnectionString =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"HostName=pltkdpepliot2016.azure-devices.net;DeviceId=D01;SharedAccessKey=&lt;własne&gt;"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TKConnectionMqtt =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"pltkdpepliot2016.azure-devices.net"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TKConnectionMqttUsername = </w:t>
      </w:r>
      <w:r w:rsidR="00EA12F4"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TKConnectionMqtt</w:t>
      </w:r>
      <w:r w:rsidR="00EA12F4"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 xml:space="preserve"> +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</w:t>
      </w:r>
      <w:r w:rsidR="008A4CD3"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/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</w:t>
      </w:r>
      <w:r w:rsidR="008A4CD3"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 xml:space="preserve"> + </w:t>
      </w:r>
      <w:r w:rsidR="008A4CD3"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DeviceId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TKConnectionMqttPassword =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"SharedAccessSignature sr=pltkdpepliot2016.azure-devices.net&amp;sig=….3d&amp;se=1488102293&amp;skn=device"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8000"/>
          <w:sz w:val="16"/>
          <w:szCs w:val="16"/>
          <w:highlight w:val="white"/>
        </w:rPr>
        <w:t>//const string TKConnectionMqttPassword = "SharedAccessSignature sr=pltkdpepliot2016.azure-devices.net&amp;sig=…&amp;se=1488062147&amp;skn=iothubowner";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TKMqttTopicSend =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"devices/"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+ DeviceId +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"/messages/events"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TKMqttTopicReceive =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"devices/"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+ DeviceId +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"/messages/devicebound"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}</w:t>
      </w:r>
    </w:p>
    <w:p w:rsidR="00006F51" w:rsidRDefault="00006F51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</w:rPr>
      </w:pPr>
    </w:p>
    <w:p w:rsidR="00C842ED" w:rsidRPr="00000375" w:rsidRDefault="00C842ED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C842ED">
        <w:rPr>
          <w:rFonts w:ascii="Calibri" w:eastAsia="Times New Roman" w:hAnsi="Calibri" w:cs="Times New Roman"/>
          <w:lang w:val="pl-PL"/>
        </w:rPr>
        <w:t>Do pliku MainPage.xaml.cs i klasy MainPage dodać zmienne pomocnicze:</w:t>
      </w:r>
      <w:r>
        <w:rPr>
          <w:rFonts w:ascii="Calibri" w:eastAsia="Times New Roman" w:hAnsi="Calibri" w:cs="Times New Roman"/>
          <w:lang w:val="pl-PL"/>
        </w:rPr>
        <w:br/>
        <w:t xml:space="preserve">Uwaga! </w:t>
      </w:r>
      <w:r w:rsidRPr="00DE35E5">
        <w:rPr>
          <w:rFonts w:ascii="Calibri" w:eastAsia="Times New Roman" w:hAnsi="Calibri" w:cs="Times New Roman"/>
          <w:b/>
          <w:lang w:val="pl-PL"/>
        </w:rPr>
        <w:t>MaxMsgCount</w:t>
      </w:r>
      <w:r>
        <w:rPr>
          <w:rFonts w:ascii="Calibri" w:eastAsia="Times New Roman" w:hAnsi="Calibri" w:cs="Times New Roman"/>
          <w:lang w:val="pl-PL"/>
        </w:rPr>
        <w:t xml:space="preserve"> określa maksymalną liczbę komunikatów (małych i dużych) wysyłanych w danej sesji. Pozwala to uniknąć za szybkiego wyczerpania puli darmowych komunikatów w IoT Hub.</w:t>
      </w:r>
      <w:r w:rsidR="00DE35E5">
        <w:rPr>
          <w:rFonts w:ascii="Calibri" w:eastAsia="Times New Roman" w:hAnsi="Calibri" w:cs="Times New Roman"/>
          <w:lang w:val="pl-PL"/>
        </w:rPr>
        <w:t xml:space="preserve"> </w:t>
      </w:r>
      <w:r w:rsidRPr="00C842ED">
        <w:rPr>
          <w:rFonts w:ascii="Calibri" w:eastAsia="Times New Roman" w:hAnsi="Calibri" w:cs="Times New Roman"/>
          <w:lang w:val="pl-PL"/>
        </w:rPr>
        <w:br/>
        <w:t xml:space="preserve"> </w:t>
      </w:r>
      <w:r w:rsidRPr="00C842ED">
        <w:rPr>
          <w:rFonts w:ascii="Calibri" w:eastAsia="Times New Roman" w:hAnsi="Calibri" w:cs="Times New Roman"/>
          <w:lang w:val="pl-PL"/>
        </w:rPr>
        <w:br/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  <w:lang w:val="pl-PL"/>
        </w:rPr>
        <w:t xml:space="preserve"> DispatcherTimer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m_t;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DispatcherTimer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m_tSPI;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GpioPin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m_blink;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GpioPinValue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m_blinkValue;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float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seaLevelPressure = 1013.25f;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BMP280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AdcController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m_adc;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AdcChannel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[] m_adcChannel;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TCS34725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m_tcs;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DeviceClient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m_clt;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MSPI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m_mSPI;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m_msgSpiCount = 0;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m_msgCount = 0;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MaxMsgCount = 1000;</w:t>
      </w:r>
    </w:p>
    <w:p w:rsidR="00006F51" w:rsidRDefault="00006F51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6F51" w:rsidRPr="00000375" w:rsidRDefault="00006F51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6F51">
        <w:rPr>
          <w:highlight w:val="white"/>
        </w:rPr>
        <w:lastRenderedPageBreak/>
        <w:t>Inicjalizacja urządzeń:</w:t>
      </w:r>
      <w:r w:rsidRPr="00006F51">
        <w:rPr>
          <w:highlight w:val="white"/>
        </w:rPr>
        <w:br/>
      </w:r>
      <w:r w:rsidRPr="00006F51">
        <w:rPr>
          <w:highlight w:val="white"/>
        </w:rPr>
        <w:br/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MainPage()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this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.InitializeComponent();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setup();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private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async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setup()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try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//0.IoTHub client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m_clt =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DeviceClient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.CreateFromConnectionString(TKConnectionString,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TransportType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.Http1);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m_clt.SendEventAsync(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Message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byte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[] { 1, 2, 3 }));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Task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.Run(() =&gt; ReceiveDataFromAzure());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//Loop. 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//0. Cache for message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m_mSPI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MSPI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m_mSPI.DeviceName = DeviceId;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m_mSPI.MsgType = 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"SPI"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//1. LED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gpio =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GpioController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.GetDefault();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(gpio !=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null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{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m_blink = gpio.OpenPin(26);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//See board, connected to pin 19, 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m_blinkValue =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GpioPinValue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.High;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m_blink.Write(m_blinkValue);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m_blink.SetDriveMode(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GpioPinDriveMode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.Output);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//2. BMP280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m_bmp280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BMP280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m_bmp280.Initialize();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//3. ADC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m_adc = 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AdcController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.GetControllersAsync(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AdcMcp3008Provider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.GetAdcProvider()))[0];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m_adcChannel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AdcChannel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[m_adc.ChannelCount];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for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i = 0; i &lt; m_adc.ChannelCount; i++)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{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m_adcChannel[i] = m_adc.OpenChannel(i);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//4. TCS34725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m_tcs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TCS34725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m_tcs.Initialize();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m_t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DispatcherTimer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m_t.Interval =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TimeSpan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.FromMilliseconds(5000);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m_t.Tick += M_t_Tick;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m_tSPI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DispatcherTimer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m_tSPI.Interval =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TimeSpan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.FromMilliseconds(1000);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//Caution - we have 8 000 messages / day. So - LIMIT RATE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m_tSPI.Tick += M_tSPI_Tick;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//Can enable UI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txtAll.IsEnabled = txtSPI.IsEnabled = tgSend.IsEnabled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true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tgSend.IsOn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true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catch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Exception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ex)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Debug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.WriteLine(ex.ToString());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txtState.Text = ex.ToString();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6B63D8" w:rsidRDefault="006B63D8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B63D8" w:rsidRPr="00000375" w:rsidRDefault="006B63D8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6B63D8">
        <w:rPr>
          <w:highlight w:val="white"/>
        </w:rPr>
        <w:t>Obsługa zegara wysyłającego stan przetwornika SPI</w:t>
      </w:r>
      <w:r w:rsidRPr="006B63D8">
        <w:rPr>
          <w:highlight w:val="white"/>
        </w:rPr>
        <w:br/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private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async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M_tSPI_Tick(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sender,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e)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(m_msgSpiCount &gt;= MaxMsgCount &amp;&amp; MaxMsgCount != -1)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//No more than MaxMsgCount messages / run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m_tSPI.Stop();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lastRenderedPageBreak/>
        <w:t xml:space="preserve">            m_mSPI.Potentiometer1 = m_adcChannel[0].ReadRatio();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m_mSPI.Potentiometer2 = m_adcChannel[1].ReadRatio();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m_mSPI.Light = m_adcChannel[2].ReadRatio();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m_mSPI.Dt =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DateTime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.UtcNow;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obj =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JsonConvert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.SerializeObject(m_mSPI);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try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(m_clt!=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null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{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m_clt.SendEventAsync(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Message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(System.Text.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Encoding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.UTF8.GetBytes(obj)));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m_msgSpiCount++;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catch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Exception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ex)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txtState.Text = ex.ToString();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6B63D8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71AC" w:rsidRPr="00000375" w:rsidRDefault="006B63D8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EB71AC">
        <w:rPr>
          <w:highlight w:val="white"/>
          <w:lang w:val="pl-PL"/>
        </w:rPr>
        <w:t>Obsługa zegara wysyłającego komplet stanu odczytanego z dołączonych urządzeń</w:t>
      </w:r>
      <w:r w:rsidR="00EB71AC" w:rsidRPr="00EB71AC">
        <w:rPr>
          <w:highlight w:val="white"/>
          <w:lang w:val="pl-PL"/>
        </w:rPr>
        <w:br/>
      </w:r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r w:rsidR="00EB71AC"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private</w:t>
      </w:r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r w:rsidR="00EB71AC"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async</w:t>
      </w:r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r w:rsidR="00EB71AC"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void</w:t>
      </w:r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M_t_Tick(</w:t>
      </w:r>
      <w:r w:rsidR="00EB71AC"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object</w:t>
      </w:r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sender, </w:t>
      </w:r>
      <w:r w:rsidR="00EB71AC"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object</w:t>
      </w:r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e)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(m_msgCount &gt;= MaxMsgCount &amp;&amp; MaxMsgCount != -1)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//No more than MaxMsgCount messages / run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m_t.Stop();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MAll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MAll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m.DeviceName = DeviceId;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m.MsgType = 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"ALL"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m.Altitude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m_bmp280.ReadAltitudeAsync(seaLevelPressure);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m.Pressure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m_bmp280.ReadPreasureAsync();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m.Temperature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m_bmp280.ReadTemperatureAsync();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m.Potentiometer1 = m_adcChannel[0].ReadRatio();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m.Potentiometer2 = m_adcChannel[1].ReadRatio();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m.Light = m_adcChannel[2].ReadRatio();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m.ADC3 = m_adcChannel[3].ReadRatio();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m.ADC4 = m_adcChannel[3].ReadRatio();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m.ADC5 = m_adcChannel[3].ReadRatio();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m.ADC6 = m_adcChannel[3].ReadRatio();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m.ADC7 = m_adcChannel[3].ReadRatio();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m.ColorRgb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m_tcs.GetRgbDataAsync();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m.ColorRaw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m_tcs.GetRawDataAsync();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m.ColorName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m_tcs.GetClosestColorAsync();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m.Dt =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DateTime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.UtcNow;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obj =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JsonConvert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.SerializeObject(m);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try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(m_clt !=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null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{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m_clt.SendEventAsync(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Message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(System.Text.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Encoding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.UTF8.GetBytes(obj)));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m_msgCount++;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txtState.Text = obj + 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$", MSG: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{m_msgCount}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, MSGSPI: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{m_msgSpiCount}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"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catch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Exception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ex)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txtState.Text = ex.ToString();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7969CD" w:rsidRDefault="007969CD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969CD" w:rsidRPr="00000375" w:rsidRDefault="007969CD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1973BD">
        <w:rPr>
          <w:highlight w:val="white"/>
          <w:lang w:val="pl-PL"/>
        </w:rPr>
        <w:t>Obsługa UI (przyciski, zmiana częstotliwości działania timera itp.)</w:t>
      </w:r>
      <w:r w:rsidRPr="001973BD">
        <w:rPr>
          <w:highlight w:val="white"/>
          <w:lang w:val="pl-PL"/>
        </w:rPr>
        <w:br/>
      </w:r>
      <w:r w:rsidR="001973BD"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private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tgSend_Toggled(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sender,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RoutedEventArgs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e)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(tgSend.IsOn)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m_t.Start();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m_tSPI.Start();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else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lastRenderedPageBreak/>
        <w:t xml:space="preserve">                m_t.Stop();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m_t.Stop();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private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txtSPI_TextChanged(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sender,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TextChangedEventArgs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e)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val;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.TryParse(txtSPI.Text,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out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val) &amp;&amp; val &gt; 0)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m_tSPI.Interval =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TimeSpan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.FromMilliseconds(val);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private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txtAll_TextChanged(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sender,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TextChangedEventArgs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e)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val;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.TryParse(txtAll.Text,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out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val) &amp;&amp; val &gt; 0)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m_t.Interval =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TimeSpan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.FromMilliseconds(val);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1973BD" w:rsidRDefault="001973B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973BD" w:rsidRPr="009C6137" w:rsidRDefault="001973BD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contextualSpacing w:val="0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1973BD">
        <w:rPr>
          <w:highlight w:val="white"/>
          <w:lang w:val="pl-PL"/>
        </w:rPr>
        <w:t>Obsługa zdarzeń (poleceń) odbieranych z chmury</w:t>
      </w:r>
      <w:r w:rsidRPr="001973BD">
        <w:rPr>
          <w:highlight w:val="white"/>
          <w:lang w:val="pl-PL"/>
        </w:rPr>
        <w:br/>
      </w:r>
      <w:r w:rsidR="003A7E12" w:rsidRPr="009C6137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public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async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r w:rsidRPr="009C6137">
        <w:rPr>
          <w:rFonts w:ascii="Consolas" w:hAnsi="Consolas" w:cs="Consolas"/>
          <w:color w:val="2B91AF"/>
          <w:sz w:val="16"/>
          <w:szCs w:val="16"/>
          <w:highlight w:val="white"/>
          <w:lang w:val="pl-PL"/>
        </w:rPr>
        <w:t>Task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ReceiveDataFromAzure()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9C6137">
        <w:rPr>
          <w:rFonts w:ascii="Consolas" w:hAnsi="Consolas" w:cs="Consolas"/>
          <w:color w:val="2B91AF"/>
          <w:sz w:val="16"/>
          <w:szCs w:val="16"/>
          <w:highlight w:val="white"/>
        </w:rPr>
        <w:t>Message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receivedMessage;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string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messageData;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(m_clt !=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null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while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true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try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receivedMessage =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m_clt.ReceiveAsync();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(receivedMessage !=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null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messageData = System.Text.</w:t>
      </w:r>
      <w:r w:rsidRPr="009C6137">
        <w:rPr>
          <w:rFonts w:ascii="Consolas" w:hAnsi="Consolas" w:cs="Consolas"/>
          <w:color w:val="2B91AF"/>
          <w:sz w:val="16"/>
          <w:szCs w:val="16"/>
          <w:highlight w:val="white"/>
        </w:rPr>
        <w:t>Encoding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.ASCII.GetString(receivedMessage.GetBytes());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//Wykonanie polecenia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(messageData.Length &gt;= 2)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this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.Dispatcher.RunAsync(Windows.UI.Core.</w:t>
      </w:r>
      <w:r w:rsidRPr="009C6137">
        <w:rPr>
          <w:rFonts w:ascii="Consolas" w:hAnsi="Consolas" w:cs="Consolas"/>
          <w:color w:val="2B91AF"/>
          <w:sz w:val="16"/>
          <w:szCs w:val="16"/>
          <w:highlight w:val="white"/>
        </w:rPr>
        <w:t>CoreDispatcherPriority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.Normal, () =&gt;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val;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switch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(messageData[0])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case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9C6137">
        <w:rPr>
          <w:rFonts w:ascii="Consolas" w:hAnsi="Consolas" w:cs="Consolas"/>
          <w:color w:val="A31515"/>
          <w:sz w:val="16"/>
          <w:szCs w:val="16"/>
          <w:highlight w:val="white"/>
        </w:rPr>
        <w:t>'L'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: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//Light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(messageData[1] == </w:t>
      </w:r>
      <w:r w:rsidRPr="009C6137">
        <w:rPr>
          <w:rFonts w:ascii="Consolas" w:hAnsi="Consolas" w:cs="Consolas"/>
          <w:color w:val="A31515"/>
          <w:sz w:val="16"/>
          <w:szCs w:val="16"/>
          <w:highlight w:val="white"/>
        </w:rPr>
        <w:t>'0'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    m_blinkValue = </w:t>
      </w:r>
      <w:r w:rsidRPr="009C6137">
        <w:rPr>
          <w:rFonts w:ascii="Consolas" w:hAnsi="Consolas" w:cs="Consolas"/>
          <w:color w:val="2B91AF"/>
          <w:sz w:val="16"/>
          <w:szCs w:val="16"/>
          <w:highlight w:val="white"/>
        </w:rPr>
        <w:t>GpioPinValue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.High;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else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    m_blinkValue = </w:t>
      </w:r>
      <w:r w:rsidRPr="009C6137">
        <w:rPr>
          <w:rFonts w:ascii="Consolas" w:hAnsi="Consolas" w:cs="Consolas"/>
          <w:color w:val="2B91AF"/>
          <w:sz w:val="16"/>
          <w:szCs w:val="16"/>
          <w:highlight w:val="white"/>
        </w:rPr>
        <w:t>GpioPinValue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.Low;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m_blink.Write(m_blinkValue);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break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case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9C6137">
        <w:rPr>
          <w:rFonts w:ascii="Consolas" w:hAnsi="Consolas" w:cs="Consolas"/>
          <w:color w:val="A31515"/>
          <w:sz w:val="16"/>
          <w:szCs w:val="16"/>
          <w:highlight w:val="white"/>
        </w:rPr>
        <w:t>'A'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: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//All messages - interval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.TryParse(messageData.Substring(1),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out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val))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    txtAll.Text = val.ToString();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break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case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9C6137">
        <w:rPr>
          <w:rFonts w:ascii="Consolas" w:hAnsi="Consolas" w:cs="Consolas"/>
          <w:color w:val="A31515"/>
          <w:sz w:val="16"/>
          <w:szCs w:val="16"/>
          <w:highlight w:val="white"/>
        </w:rPr>
        <w:t>'S'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: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//SPI messages - interval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.TryParse(messageData.Substring(1),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out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val))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    txtSPI.Text = val.ToString();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break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case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9C6137">
        <w:rPr>
          <w:rFonts w:ascii="Consolas" w:hAnsi="Consolas" w:cs="Consolas"/>
          <w:color w:val="A31515"/>
          <w:sz w:val="16"/>
          <w:szCs w:val="16"/>
          <w:highlight w:val="white"/>
        </w:rPr>
        <w:t>'O'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: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//On / Off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(messageData[1] == </w:t>
      </w:r>
      <w:r w:rsidRPr="009C6137">
        <w:rPr>
          <w:rFonts w:ascii="Consolas" w:hAnsi="Consolas" w:cs="Consolas"/>
          <w:color w:val="A31515"/>
          <w:sz w:val="16"/>
          <w:szCs w:val="16"/>
          <w:highlight w:val="white"/>
        </w:rPr>
        <w:t>'0'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    tgSend.IsOn =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false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else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    tgSend.IsOn =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true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lastRenderedPageBreak/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break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default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: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break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});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//await m_clt.RejectAsync(receivedMessage);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//await m_clt.AbandonAsync(receivedMessage); - reject, will be redelivered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//Confirm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m_clt.CompleteAsync(receivedMessage);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//potwierdza odebranie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catch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9C6137">
        <w:rPr>
          <w:rFonts w:ascii="Consolas" w:hAnsi="Consolas" w:cs="Consolas"/>
          <w:color w:val="2B91AF"/>
          <w:sz w:val="16"/>
          <w:szCs w:val="16"/>
          <w:highlight w:val="white"/>
        </w:rPr>
        <w:t>Exception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ex)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txtState.Text = ex.ToString();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3A7E12" w:rsidRDefault="003A7E12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7E12" w:rsidRDefault="003A7E12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3390" w:rsidRPr="00973390" w:rsidRDefault="003A7E12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contextualSpacing w:val="0"/>
        <w:rPr>
          <w:rFonts w:ascii="Consolas" w:hAnsi="Consolas" w:cs="Consolas"/>
          <w:color w:val="000000"/>
          <w:sz w:val="19"/>
          <w:szCs w:val="19"/>
          <w:lang w:val="pl-PL"/>
        </w:rPr>
      </w:pPr>
      <w:r>
        <w:rPr>
          <w:highlight w:val="white"/>
          <w:lang w:val="pl-PL"/>
        </w:rPr>
        <w:t>Uruchomić aplikację</w:t>
      </w:r>
    </w:p>
    <w:p w:rsidR="00973390" w:rsidRPr="00973390" w:rsidRDefault="00973390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contextualSpacing w:val="0"/>
        <w:rPr>
          <w:rFonts w:ascii="Consolas" w:hAnsi="Consolas" w:cs="Consolas"/>
          <w:color w:val="000000"/>
          <w:sz w:val="19"/>
          <w:szCs w:val="19"/>
          <w:lang w:val="pl-PL"/>
        </w:rPr>
      </w:pPr>
      <w:r>
        <w:rPr>
          <w:highlight w:val="white"/>
          <w:lang w:val="pl-PL"/>
        </w:rPr>
        <w:t>Podejrzeć zdarzenia dla danego urządzenia używając DeviceExplorer</w:t>
      </w:r>
      <w:r>
        <w:rPr>
          <w:highlight w:val="white"/>
          <w:lang w:val="pl-PL"/>
        </w:rPr>
        <w:br/>
      </w:r>
      <w:r>
        <w:rPr>
          <w:noProof/>
        </w:rPr>
        <w:drawing>
          <wp:inline distT="0" distB="0" distL="0" distR="0" wp14:anchorId="73EA2BEE" wp14:editId="79A43F65">
            <wp:extent cx="3144427" cy="32010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7613" cy="321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137" w:rsidRPr="009C6137" w:rsidRDefault="00973390" w:rsidP="00BE45FD">
      <w:pPr>
        <w:pStyle w:val="ListParagraph"/>
        <w:numPr>
          <w:ilvl w:val="0"/>
          <w:numId w:val="9"/>
        </w:numPr>
        <w:contextualSpacing w:val="0"/>
        <w:rPr>
          <w:rFonts w:ascii="Consolas" w:hAnsi="Consolas" w:cs="Consolas"/>
          <w:color w:val="000000"/>
          <w:sz w:val="19"/>
          <w:szCs w:val="19"/>
          <w:lang w:val="pl-PL"/>
        </w:rPr>
      </w:pPr>
      <w:r>
        <w:rPr>
          <w:highlight w:val="white"/>
          <w:lang w:val="pl-PL"/>
        </w:rPr>
        <w:lastRenderedPageBreak/>
        <w:t>Zobaczyć że zdarzenia zostały przetworzone przez Stream Analytics</w:t>
      </w:r>
      <w:r>
        <w:rPr>
          <w:highlight w:val="white"/>
          <w:lang w:val="pl-PL"/>
        </w:rPr>
        <w:br/>
      </w:r>
      <w:r>
        <w:rPr>
          <w:noProof/>
        </w:rPr>
        <w:drawing>
          <wp:inline distT="0" distB="0" distL="0" distR="0" wp14:anchorId="2D21024C" wp14:editId="6661FA25">
            <wp:extent cx="3760494" cy="2647666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7385" cy="265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E12" w:rsidRPr="00430DBB" w:rsidRDefault="009C6137" w:rsidP="00BE45FD">
      <w:pPr>
        <w:pStyle w:val="ListParagraph"/>
        <w:numPr>
          <w:ilvl w:val="0"/>
          <w:numId w:val="9"/>
        </w:numPr>
        <w:contextualSpacing w:val="0"/>
        <w:rPr>
          <w:rFonts w:ascii="Consolas" w:hAnsi="Consolas" w:cs="Consolas"/>
          <w:color w:val="000000"/>
          <w:sz w:val="19"/>
          <w:szCs w:val="19"/>
          <w:lang w:val="pl-PL"/>
        </w:rPr>
      </w:pPr>
      <w:r>
        <w:rPr>
          <w:highlight w:val="white"/>
          <w:lang w:val="pl-PL"/>
        </w:rPr>
        <w:t xml:space="preserve">Sprawdzić że działa wysyłanie komunikatów do urządzenia i np. włączenie / wyłączenie wysyłania </w:t>
      </w:r>
      <w:r w:rsidR="001973BD">
        <w:rPr>
          <w:highlight w:val="white"/>
          <w:lang w:val="pl-PL"/>
        </w:rPr>
        <w:br/>
      </w:r>
    </w:p>
    <w:p w:rsidR="004B7563" w:rsidRDefault="004B7563" w:rsidP="003A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</w:p>
    <w:p w:rsidR="003A7E12" w:rsidRDefault="003A7E12">
      <w:pPr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br w:type="page"/>
      </w:r>
    </w:p>
    <w:p w:rsidR="00000375" w:rsidRDefault="00000375" w:rsidP="001D69F5">
      <w:pPr>
        <w:pStyle w:val="Heading1"/>
        <w:rPr>
          <w:lang w:val="pl-PL"/>
        </w:rPr>
      </w:pPr>
      <w:bookmarkStart w:id="21" w:name="_Toc444770265"/>
      <w:r>
        <w:rPr>
          <w:lang w:val="pl-PL"/>
        </w:rPr>
        <w:lastRenderedPageBreak/>
        <w:t>Dodanie do Stream Analytics dodatkowego wyjścia - centralnego „</w:t>
      </w:r>
      <w:r w:rsidR="006201EF">
        <w:rPr>
          <w:lang w:val="pl-PL"/>
        </w:rPr>
        <w:t>Event</w:t>
      </w:r>
      <w:r>
        <w:rPr>
          <w:lang w:val="pl-PL"/>
        </w:rPr>
        <w:t xml:space="preserve"> Hub”</w:t>
      </w:r>
      <w:bookmarkEnd w:id="21"/>
    </w:p>
    <w:p w:rsidR="00E16B69" w:rsidRPr="00E16B69" w:rsidRDefault="00E16B69" w:rsidP="00E16B69">
      <w:pPr>
        <w:rPr>
          <w:lang w:val="pl-PL"/>
        </w:rPr>
      </w:pPr>
      <w:r>
        <w:rPr>
          <w:lang w:val="pl-PL"/>
        </w:rPr>
        <w:t>Cel – zebrać w jednym miejscu informacje ze wszystkich urządzeń.</w:t>
      </w:r>
    </w:p>
    <w:p w:rsidR="00000375" w:rsidRDefault="00E16B69" w:rsidP="00BE45FD">
      <w:pPr>
        <w:pStyle w:val="ListParagraph"/>
        <w:numPr>
          <w:ilvl w:val="0"/>
          <w:numId w:val="12"/>
        </w:numPr>
        <w:contextualSpacing w:val="0"/>
        <w:rPr>
          <w:lang w:val="pl-PL"/>
        </w:rPr>
      </w:pPr>
      <w:r>
        <w:rPr>
          <w:lang w:val="pl-PL"/>
        </w:rPr>
        <w:t>Zatrzymać Stream Analytics Job</w:t>
      </w:r>
    </w:p>
    <w:p w:rsidR="00E16B69" w:rsidRPr="007D308A" w:rsidRDefault="00E16B69" w:rsidP="00BE45FD">
      <w:pPr>
        <w:pStyle w:val="ListParagraph"/>
        <w:numPr>
          <w:ilvl w:val="0"/>
          <w:numId w:val="12"/>
        </w:numPr>
        <w:contextualSpacing w:val="0"/>
        <w:rPr>
          <w:lang w:val="pl-PL"/>
        </w:rPr>
      </w:pPr>
      <w:r>
        <w:rPr>
          <w:lang w:val="pl-PL"/>
        </w:rPr>
        <w:t>Dodać dodatkowe wyjście o nazwie iotcentral, typu Event Hub</w:t>
      </w:r>
      <w:r w:rsidR="00C23FCC">
        <w:rPr>
          <w:lang w:val="pl-PL"/>
        </w:rPr>
        <w:br/>
      </w:r>
      <w:r w:rsidRPr="00C23FCC">
        <w:rPr>
          <w:lang w:val="pl-PL"/>
        </w:rPr>
        <w:t xml:space="preserve">Używamy API Event Hub. Parametry podane są </w:t>
      </w:r>
      <w:r w:rsidR="00CA5923" w:rsidRPr="00C23FCC">
        <w:rPr>
          <w:lang w:val="pl-PL"/>
        </w:rPr>
        <w:t>w innym dokumencie!</w:t>
      </w:r>
      <w:r w:rsidRPr="00C23FCC">
        <w:rPr>
          <w:noProof/>
          <w:lang w:val="pl-PL"/>
        </w:rPr>
        <w:br/>
      </w:r>
      <w:r>
        <w:rPr>
          <w:noProof/>
        </w:rPr>
        <w:drawing>
          <wp:inline distT="0" distB="0" distL="0" distR="0" wp14:anchorId="57C643CB" wp14:editId="6C23A13A">
            <wp:extent cx="5695950" cy="330312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00344" cy="330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B69" w:rsidRPr="006201EF" w:rsidRDefault="008D5E23" w:rsidP="00BE45FD">
      <w:pPr>
        <w:pStyle w:val="ListParagraph"/>
        <w:numPr>
          <w:ilvl w:val="0"/>
          <w:numId w:val="12"/>
        </w:numPr>
        <w:contextualSpacing w:val="0"/>
        <w:rPr>
          <w:lang w:val="pl-PL"/>
        </w:rPr>
      </w:pPr>
      <w:r w:rsidRPr="006201EF">
        <w:rPr>
          <w:lang w:val="pl-PL"/>
        </w:rPr>
        <w:t>Zmodyfikować kwerendę, tak by były 2 wyrażenia</w:t>
      </w:r>
      <w:r w:rsidR="00AD733E" w:rsidRPr="006201EF">
        <w:rPr>
          <w:lang w:val="pl-PL"/>
        </w:rPr>
        <w:t xml:space="preserve"> (wysyłamy do drugiego IoT tylko wiadomości ALL)</w:t>
      </w:r>
      <w:r w:rsidRPr="006201EF">
        <w:rPr>
          <w:lang w:val="pl-PL"/>
        </w:rPr>
        <w:t>:</w:t>
      </w:r>
      <w:r w:rsidRPr="006201EF">
        <w:rPr>
          <w:lang w:val="pl-PL"/>
        </w:rPr>
        <w:br/>
      </w:r>
      <w:r w:rsidR="00AD733E" w:rsidRPr="006201EF">
        <w:rPr>
          <w:lang w:val="pl-PL"/>
        </w:rPr>
        <w:t>SELECT * INTO [blob] FROM [iot]</w:t>
      </w:r>
      <w:r w:rsidR="00AD733E" w:rsidRPr="006201EF">
        <w:rPr>
          <w:lang w:val="pl-PL"/>
        </w:rPr>
        <w:br/>
      </w:r>
      <w:r w:rsidR="00AD733E" w:rsidRPr="006201EF">
        <w:rPr>
          <w:b/>
          <w:lang w:val="pl-PL"/>
        </w:rPr>
        <w:t>SELECT * INTO [iotcentral] FROM [iot] where MsgType='ALL'</w:t>
      </w:r>
    </w:p>
    <w:p w:rsidR="008D5E23" w:rsidRDefault="008D5E23" w:rsidP="00BE45FD">
      <w:pPr>
        <w:pStyle w:val="ListParagraph"/>
        <w:numPr>
          <w:ilvl w:val="0"/>
          <w:numId w:val="12"/>
        </w:numPr>
        <w:contextualSpacing w:val="0"/>
        <w:rPr>
          <w:lang w:val="pl-PL"/>
        </w:rPr>
      </w:pPr>
      <w:r>
        <w:rPr>
          <w:lang w:val="pl-PL"/>
        </w:rPr>
        <w:lastRenderedPageBreak/>
        <w:t xml:space="preserve">Uruchomić kwerendę (i wysyłanie zdarzeń). Po pewnym czasie prowadzący powinien widzieć w swoim </w:t>
      </w:r>
      <w:r w:rsidR="003A2137">
        <w:rPr>
          <w:lang w:val="pl-PL"/>
        </w:rPr>
        <w:t>Event</w:t>
      </w:r>
      <w:r>
        <w:rPr>
          <w:lang w:val="pl-PL"/>
        </w:rPr>
        <w:t xml:space="preserve"> </w:t>
      </w:r>
      <w:r w:rsidR="003A2137">
        <w:rPr>
          <w:lang w:val="pl-PL"/>
        </w:rPr>
        <w:t>H</w:t>
      </w:r>
      <w:r>
        <w:rPr>
          <w:lang w:val="pl-PL"/>
        </w:rPr>
        <w:t xml:space="preserve">ub zdarzenia z </w:t>
      </w:r>
      <w:r w:rsidR="00D215F5">
        <w:rPr>
          <w:lang w:val="pl-PL"/>
        </w:rPr>
        <w:t>s</w:t>
      </w:r>
      <w:r>
        <w:rPr>
          <w:lang w:val="pl-PL"/>
        </w:rPr>
        <w:t>ali.</w:t>
      </w:r>
      <w:r w:rsidR="005D433E">
        <w:rPr>
          <w:lang w:val="pl-PL"/>
        </w:rPr>
        <w:br/>
      </w:r>
      <w:r w:rsidR="005D433E">
        <w:rPr>
          <w:noProof/>
        </w:rPr>
        <w:drawing>
          <wp:inline distT="0" distB="0" distL="0" distR="0" wp14:anchorId="2DED3026" wp14:editId="7F5CE1DD">
            <wp:extent cx="5517757" cy="4156710"/>
            <wp:effectExtent l="0" t="0" r="698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31761" cy="416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137" w:rsidRPr="00000375" w:rsidRDefault="003A2137" w:rsidP="00BE45FD">
      <w:pPr>
        <w:pStyle w:val="ListParagraph"/>
        <w:numPr>
          <w:ilvl w:val="0"/>
          <w:numId w:val="12"/>
        </w:numPr>
        <w:rPr>
          <w:lang w:val="pl-PL"/>
        </w:rPr>
      </w:pPr>
      <w:r>
        <w:rPr>
          <w:lang w:val="pl-PL"/>
        </w:rPr>
        <w:t>Dygresja: można by użyć IoT Hub – pod warunkiem ponownej rejestracji urządzeń</w:t>
      </w:r>
      <w:r w:rsidR="00DC2F1E">
        <w:rPr>
          <w:lang w:val="pl-PL"/>
        </w:rPr>
        <w:t xml:space="preserve"> itp</w:t>
      </w:r>
      <w:r>
        <w:rPr>
          <w:lang w:val="pl-PL"/>
        </w:rPr>
        <w:t>.</w:t>
      </w:r>
    </w:p>
    <w:p w:rsidR="00A246BD" w:rsidRDefault="00A246B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</w:pPr>
      <w:r>
        <w:rPr>
          <w:lang w:val="pl-PL"/>
        </w:rPr>
        <w:br w:type="page"/>
      </w:r>
    </w:p>
    <w:p w:rsidR="001D69F5" w:rsidRDefault="001D69F5" w:rsidP="001D69F5">
      <w:pPr>
        <w:pStyle w:val="Heading1"/>
        <w:rPr>
          <w:lang w:val="pl-PL"/>
        </w:rPr>
      </w:pPr>
      <w:bookmarkStart w:id="22" w:name="_Toc444770266"/>
      <w:r>
        <w:rPr>
          <w:lang w:val="pl-PL"/>
        </w:rPr>
        <w:lastRenderedPageBreak/>
        <w:t>Aplikacja UWP do wysyłania komunikatów do IoT Hub – MQTT</w:t>
      </w:r>
      <w:bookmarkEnd w:id="22"/>
    </w:p>
    <w:p w:rsidR="001D69F5" w:rsidRPr="001D69F5" w:rsidRDefault="001D69F5" w:rsidP="001D69F5">
      <w:pPr>
        <w:rPr>
          <w:lang w:val="pl-PL"/>
        </w:rPr>
      </w:pPr>
      <w:r>
        <w:rPr>
          <w:lang w:val="pl-PL"/>
        </w:rPr>
        <w:t xml:space="preserve">Uwaga! </w:t>
      </w:r>
      <w:r w:rsidR="003A7E12">
        <w:rPr>
          <w:lang w:val="pl-PL"/>
        </w:rPr>
        <w:t>Na UWP a</w:t>
      </w:r>
      <w:r>
        <w:rPr>
          <w:lang w:val="pl-PL"/>
        </w:rPr>
        <w:t xml:space="preserve">lbo używamy IoT Hub albo </w:t>
      </w:r>
      <w:r w:rsidR="001D0D99">
        <w:rPr>
          <w:lang w:val="pl-PL"/>
        </w:rPr>
        <w:t xml:space="preserve">biblioteki </w:t>
      </w:r>
      <w:r>
        <w:rPr>
          <w:lang w:val="pl-PL"/>
        </w:rPr>
        <w:t>MQTT</w:t>
      </w:r>
      <w:r w:rsidR="00732048">
        <w:rPr>
          <w:lang w:val="pl-PL"/>
        </w:rPr>
        <w:t xml:space="preserve"> – nie można tego połączyć</w:t>
      </w:r>
    </w:p>
    <w:p w:rsidR="008E5DEC" w:rsidRPr="008E5DEC" w:rsidRDefault="006715A5" w:rsidP="00BE45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 w:rsidRPr="006715A5">
        <w:rPr>
          <w:rFonts w:ascii="Calibri" w:eastAsia="Times New Roman" w:hAnsi="Calibri" w:cs="Times New Roman"/>
          <w:lang w:val="pl-PL"/>
        </w:rPr>
        <w:t xml:space="preserve">Proszę skopiować do innego foldera całe rozwiązanie które powstało w </w:t>
      </w:r>
      <w:r>
        <w:rPr>
          <w:rFonts w:ascii="Calibri" w:eastAsia="Times New Roman" w:hAnsi="Calibri" w:cs="Times New Roman"/>
          <w:lang w:val="pl-PL"/>
        </w:rPr>
        <w:t xml:space="preserve">ramach </w:t>
      </w:r>
      <w:hyperlink w:anchor="_Aplikacja_UWP_do" w:history="1">
        <w:r w:rsidR="00996B20" w:rsidRPr="00996B20">
          <w:rPr>
            <w:rStyle w:val="Hyperlink"/>
            <w:rFonts w:ascii="Calibri" w:eastAsia="Times New Roman" w:hAnsi="Calibri" w:cs="Times New Roman"/>
            <w:lang w:val="pl-PL"/>
          </w:rPr>
          <w:t>Aplikacja UWP do wysyłania komunikatów do IoT Hub</w:t>
        </w:r>
      </w:hyperlink>
    </w:p>
    <w:p w:rsidR="008E5DEC" w:rsidRPr="008E5DEC" w:rsidRDefault="006715A5" w:rsidP="00BE45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>
        <w:rPr>
          <w:rFonts w:ascii="Calibri" w:eastAsia="Times New Roman" w:hAnsi="Calibri" w:cs="Times New Roman"/>
          <w:lang w:val="pl-PL"/>
        </w:rPr>
        <w:t xml:space="preserve">Usunąć referencję (NuGet) do </w:t>
      </w:r>
      <w:r w:rsidRPr="00922614">
        <w:rPr>
          <w:b/>
        </w:rPr>
        <w:t>Microsoft.Azure.Devices.Client</w:t>
      </w:r>
    </w:p>
    <w:p w:rsidR="008E5DEC" w:rsidRPr="008E5DEC" w:rsidRDefault="006715A5" w:rsidP="00BE45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>
        <w:rPr>
          <w:rFonts w:ascii="Calibri" w:eastAsia="Times New Roman" w:hAnsi="Calibri" w:cs="Times New Roman"/>
          <w:lang w:val="pl-PL"/>
        </w:rPr>
        <w:t xml:space="preserve">Dodać referencję (NuGet) do </w:t>
      </w:r>
      <w:r w:rsidRPr="006715A5">
        <w:rPr>
          <w:rFonts w:ascii="Calibri" w:eastAsia="Times New Roman" w:hAnsi="Calibri" w:cs="Times New Roman"/>
          <w:b/>
          <w:lang w:val="pl-PL"/>
        </w:rPr>
        <w:t>M2Mqtt</w:t>
      </w:r>
      <w:r>
        <w:rPr>
          <w:rFonts w:ascii="Calibri" w:eastAsia="Times New Roman" w:hAnsi="Calibri" w:cs="Times New Roman"/>
          <w:b/>
          <w:lang w:val="pl-PL"/>
        </w:rPr>
        <w:t xml:space="preserve"> </w:t>
      </w:r>
      <w:r>
        <w:rPr>
          <w:rFonts w:ascii="Calibri" w:eastAsia="Times New Roman" w:hAnsi="Calibri" w:cs="Times New Roman"/>
          <w:lang w:val="pl-PL"/>
        </w:rPr>
        <w:t>(biblioteka dla Mqtt)</w:t>
      </w:r>
      <w:r w:rsidR="000F3808">
        <w:rPr>
          <w:rFonts w:ascii="Calibri" w:eastAsia="Times New Roman" w:hAnsi="Calibri" w:cs="Times New Roman"/>
          <w:lang w:val="pl-PL"/>
        </w:rPr>
        <w:t>. Referencje powinny wyglądać jak:</w:t>
      </w:r>
      <w:r w:rsidR="000F3808">
        <w:rPr>
          <w:rFonts w:ascii="Calibri" w:eastAsia="Times New Roman" w:hAnsi="Calibri" w:cs="Times New Roman"/>
          <w:lang w:val="pl-PL"/>
        </w:rPr>
        <w:br/>
      </w:r>
      <w:r w:rsidR="000F3808">
        <w:rPr>
          <w:noProof/>
        </w:rPr>
        <w:drawing>
          <wp:inline distT="0" distB="0" distL="0" distR="0" wp14:anchorId="2C89F50D" wp14:editId="21DADEE7">
            <wp:extent cx="4533987" cy="4563374"/>
            <wp:effectExtent l="0" t="0" r="0" b="889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9606" cy="456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EC" w:rsidRPr="00DC30C7" w:rsidRDefault="00A54F9F" w:rsidP="00BE45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>
        <w:rPr>
          <w:rFonts w:ascii="Calibri" w:eastAsia="Times New Roman" w:hAnsi="Calibri" w:cs="Times New Roman"/>
          <w:lang w:val="pl-PL"/>
        </w:rPr>
        <w:t>Usunąć odwołania do Azure IoT Hub SDK – m_clt, Message</w:t>
      </w:r>
      <w:r>
        <w:rPr>
          <w:rFonts w:ascii="Calibri" w:eastAsia="Times New Roman" w:hAnsi="Calibri" w:cs="Times New Roman"/>
          <w:lang w:val="pl-PL"/>
        </w:rPr>
        <w:br/>
      </w:r>
      <w:r w:rsidRPr="00DC30C7">
        <w:rPr>
          <w:rFonts w:ascii="Consolas" w:hAnsi="Consolas" w:cs="Consolas"/>
          <w:strike/>
          <w:color w:val="000000"/>
          <w:sz w:val="19"/>
          <w:szCs w:val="19"/>
          <w:highlight w:val="white"/>
          <w:lang w:val="pl-PL"/>
        </w:rPr>
        <w:t>DeviceClient m_clt;</w:t>
      </w:r>
      <w:r w:rsidRPr="00DC30C7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br/>
      </w:r>
      <w:r w:rsidRPr="00DC30C7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br/>
      </w:r>
      <w:r w:rsidRPr="00DC30C7">
        <w:rPr>
          <w:rFonts w:ascii="Consolas" w:hAnsi="Consolas" w:cs="Consolas"/>
          <w:strike/>
          <w:color w:val="0000FF"/>
          <w:sz w:val="19"/>
          <w:szCs w:val="19"/>
          <w:highlight w:val="white"/>
          <w:lang w:val="pl-PL"/>
        </w:rPr>
        <w:t>using</w:t>
      </w:r>
      <w:r w:rsidRPr="00DC30C7">
        <w:rPr>
          <w:rFonts w:ascii="Consolas" w:hAnsi="Consolas" w:cs="Consolas"/>
          <w:strike/>
          <w:color w:val="000000"/>
          <w:sz w:val="19"/>
          <w:szCs w:val="19"/>
          <w:highlight w:val="white"/>
          <w:lang w:val="pl-PL"/>
        </w:rPr>
        <w:t xml:space="preserve"> Microsoft.Azure.Devices.Client;</w:t>
      </w:r>
      <w:r w:rsidRPr="00DC30C7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br/>
      </w:r>
      <w:r w:rsidR="00DC30C7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t>…</w:t>
      </w:r>
      <w:r w:rsidRPr="00DC30C7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br/>
      </w:r>
      <w:r w:rsidRPr="00DC30C7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br/>
      </w:r>
    </w:p>
    <w:p w:rsidR="00E73AB5" w:rsidRPr="00E73AB5" w:rsidRDefault="00E73AB5" w:rsidP="00BE45FD">
      <w:pPr>
        <w:pStyle w:val="ListParagraph"/>
        <w:numPr>
          <w:ilvl w:val="0"/>
          <w:numId w:val="10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</w:pPr>
      <w:r w:rsidRPr="00E73AB5">
        <w:rPr>
          <w:rFonts w:ascii="Calibri" w:eastAsia="Times New Roman" w:hAnsi="Calibri" w:cs="Times New Roman"/>
          <w:lang w:val="pl-PL"/>
        </w:rPr>
        <w:t>Zmienić sposób inicjowania komunikacji w setup:</w:t>
      </w:r>
      <w:r w:rsidRPr="00E73AB5">
        <w:rPr>
          <w:rFonts w:ascii="Calibri" w:eastAsia="Times New Roman" w:hAnsi="Calibri" w:cs="Times New Roman"/>
          <w:lang w:val="pl-PL"/>
        </w:rPr>
        <w:br/>
      </w:r>
      <w:r w:rsidRPr="00E73AB5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private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</w:t>
      </w:r>
      <w:r w:rsidRPr="00E73AB5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async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</w:t>
      </w:r>
      <w:r w:rsidRPr="00E73AB5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void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setup()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       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{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E73AB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try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{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</w:pP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               </w:t>
      </w:r>
      <w:r w:rsidRPr="00E73AB5">
        <w:rPr>
          <w:rFonts w:ascii="Consolas" w:hAnsi="Consolas" w:cs="Consolas"/>
          <w:b/>
          <w:noProof/>
          <w:color w:val="008000"/>
          <w:sz w:val="20"/>
          <w:szCs w:val="16"/>
          <w:highlight w:val="white"/>
        </w:rPr>
        <w:t>//0. MQQT for IoT Hub, uPLibrary.Networking.M2Mqtt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</w:pP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               m_mqtt = </w:t>
      </w:r>
      <w:r w:rsidRPr="00E73AB5">
        <w:rPr>
          <w:rFonts w:ascii="Consolas" w:hAnsi="Consolas" w:cs="Consolas"/>
          <w:b/>
          <w:noProof/>
          <w:color w:val="0000FF"/>
          <w:sz w:val="20"/>
          <w:szCs w:val="16"/>
          <w:highlight w:val="white"/>
        </w:rPr>
        <w:t>new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</w:t>
      </w:r>
      <w:r w:rsidRPr="00E73AB5">
        <w:rPr>
          <w:rFonts w:ascii="Consolas" w:hAnsi="Consolas" w:cs="Consolas"/>
          <w:b/>
          <w:noProof/>
          <w:color w:val="2B91AF"/>
          <w:sz w:val="20"/>
          <w:szCs w:val="16"/>
          <w:highlight w:val="white"/>
        </w:rPr>
        <w:t>MqttClient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(TKConnectionMqtt, 8883, </w:t>
      </w:r>
      <w:r w:rsidRPr="00E73AB5">
        <w:rPr>
          <w:rFonts w:ascii="Consolas" w:hAnsi="Consolas" w:cs="Consolas"/>
          <w:b/>
          <w:noProof/>
          <w:color w:val="0000FF"/>
          <w:sz w:val="20"/>
          <w:szCs w:val="16"/>
          <w:highlight w:val="white"/>
        </w:rPr>
        <w:t>true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, </w:t>
      </w:r>
      <w:r w:rsidRPr="00E73AB5">
        <w:rPr>
          <w:rFonts w:ascii="Consolas" w:hAnsi="Consolas" w:cs="Consolas"/>
          <w:b/>
          <w:noProof/>
          <w:color w:val="2B91AF"/>
          <w:sz w:val="20"/>
          <w:szCs w:val="16"/>
          <w:highlight w:val="white"/>
        </w:rPr>
        <w:t>MqttSslProtocols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>.TLSv1_2);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</w:pP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               m_mqtt.Connect(DeviceId, TKConnectionMqttUsername, TKConnectionMqttPassword);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</w:pP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               </w:t>
      </w:r>
      <w:r w:rsidRPr="00E73AB5">
        <w:rPr>
          <w:rFonts w:ascii="Consolas" w:hAnsi="Consolas" w:cs="Consolas"/>
          <w:b/>
          <w:noProof/>
          <w:color w:val="0000FF"/>
          <w:sz w:val="20"/>
          <w:szCs w:val="16"/>
          <w:highlight w:val="white"/>
        </w:rPr>
        <w:t>if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(m_mqtt.IsConnected == </w:t>
      </w:r>
      <w:r w:rsidRPr="00E73AB5">
        <w:rPr>
          <w:rFonts w:ascii="Consolas" w:hAnsi="Consolas" w:cs="Consolas"/>
          <w:b/>
          <w:noProof/>
          <w:color w:val="0000FF"/>
          <w:sz w:val="20"/>
          <w:szCs w:val="16"/>
          <w:highlight w:val="white"/>
        </w:rPr>
        <w:t>false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) </w:t>
      </w:r>
      <w:r w:rsidRPr="00E73AB5">
        <w:rPr>
          <w:rFonts w:ascii="Consolas" w:hAnsi="Consolas" w:cs="Consolas"/>
          <w:b/>
          <w:noProof/>
          <w:color w:val="0000FF"/>
          <w:sz w:val="20"/>
          <w:szCs w:val="16"/>
          <w:highlight w:val="white"/>
        </w:rPr>
        <w:t>throw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</w:t>
      </w:r>
      <w:r w:rsidRPr="00E73AB5">
        <w:rPr>
          <w:rFonts w:ascii="Consolas" w:hAnsi="Consolas" w:cs="Consolas"/>
          <w:b/>
          <w:noProof/>
          <w:color w:val="0000FF"/>
          <w:sz w:val="20"/>
          <w:szCs w:val="16"/>
          <w:highlight w:val="white"/>
        </w:rPr>
        <w:t>new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</w:t>
      </w:r>
      <w:r w:rsidRPr="00E73AB5">
        <w:rPr>
          <w:rFonts w:ascii="Consolas" w:hAnsi="Consolas" w:cs="Consolas"/>
          <w:b/>
          <w:noProof/>
          <w:color w:val="2B91AF"/>
          <w:sz w:val="20"/>
          <w:szCs w:val="16"/>
          <w:highlight w:val="white"/>
        </w:rPr>
        <w:t>ArgumentException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>(</w:t>
      </w:r>
      <w:r w:rsidRPr="00E73AB5">
        <w:rPr>
          <w:rFonts w:ascii="Consolas" w:hAnsi="Consolas" w:cs="Consolas"/>
          <w:b/>
          <w:noProof/>
          <w:color w:val="A31515"/>
          <w:sz w:val="20"/>
          <w:szCs w:val="16"/>
          <w:highlight w:val="white"/>
        </w:rPr>
        <w:t>"Bad username/password for MQTT"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>);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E73AB5">
        <w:rPr>
          <w:rFonts w:ascii="Consolas" w:hAnsi="Consolas" w:cs="Consolas"/>
          <w:noProof/>
          <w:color w:val="008000"/>
          <w:sz w:val="16"/>
          <w:szCs w:val="16"/>
          <w:highlight w:val="white"/>
        </w:rPr>
        <w:t>//0. Cache for message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m_mSPI = </w:t>
      </w:r>
      <w:r w:rsidRPr="00E73AB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new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E73AB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MSPI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();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lastRenderedPageBreak/>
        <w:t xml:space="preserve">                m_mSPI.DeviceName = DeviceId;</w:t>
      </w:r>
    </w:p>
    <w:p w:rsidR="00FE556D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m_mSPI.MsgType = </w:t>
      </w:r>
      <w:r w:rsidRPr="00E73AB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"SPI"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73AB5" w:rsidRPr="00056B60" w:rsidRDefault="00E73AB5" w:rsidP="00BE45FD">
      <w:pPr>
        <w:pStyle w:val="ListParagraph"/>
        <w:numPr>
          <w:ilvl w:val="0"/>
          <w:numId w:val="10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E73AB5">
        <w:rPr>
          <w:rFonts w:ascii="Calibri" w:eastAsia="Times New Roman" w:hAnsi="Calibri" w:cs="Times New Roman"/>
        </w:rPr>
        <w:t>Zmienić sposób wysyłania komunikatów z ADC:</w:t>
      </w:r>
      <w:r w:rsidRPr="00E73AB5">
        <w:rPr>
          <w:rFonts w:ascii="Calibri" w:eastAsia="Times New Roman" w:hAnsi="Calibri" w:cs="Times New Roman"/>
        </w:rPr>
        <w:br/>
      </w:r>
      <w:r w:rsidR="00056B60">
        <w:rPr>
          <w:rFonts w:ascii="Consolas" w:hAnsi="Consolas" w:cs="Consolas"/>
          <w:color w:val="000000"/>
          <w:sz w:val="16"/>
          <w:szCs w:val="16"/>
          <w:highlight w:val="white"/>
        </w:rPr>
        <w:br/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private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async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M_tSPI_Tick(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sender,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e)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(m_msgSpiCount &gt;= MaxMsgCount &amp;&amp; MaxMsgCount != -1)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56B60">
        <w:rPr>
          <w:rFonts w:ascii="Consolas" w:hAnsi="Consolas" w:cs="Consolas"/>
          <w:color w:val="008000"/>
          <w:sz w:val="16"/>
          <w:szCs w:val="16"/>
          <w:highlight w:val="white"/>
        </w:rPr>
        <w:t>//No more than MaxMsgCount messages / run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m_tSPI.Stop();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m_mSPI.Potentiometer1 = m_adcChannel[0].ReadRatio();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m_mSPI.Potentiometer2 = m_adcChannel[1].ReadRatio();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m_mSPI.Light = m_adcChannel[2].ReadRatio();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m_mSPI.Dt = </w:t>
      </w:r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DateTime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.UtcNow;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obj = </w:t>
      </w:r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JsonConvert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.SerializeObject(m_mSPI);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try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8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               </w:t>
      </w:r>
      <w:r w:rsidRPr="00056B60">
        <w:rPr>
          <w:rFonts w:ascii="Consolas" w:hAnsi="Consolas" w:cs="Consolas"/>
          <w:b/>
          <w:color w:val="0000FF"/>
          <w:sz w:val="18"/>
          <w:szCs w:val="16"/>
          <w:highlight w:val="white"/>
        </w:rPr>
        <w:t>if</w:t>
      </w: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(m_mqtt != </w:t>
      </w:r>
      <w:r w:rsidRPr="00056B60">
        <w:rPr>
          <w:rFonts w:ascii="Consolas" w:hAnsi="Consolas" w:cs="Consolas"/>
          <w:b/>
          <w:color w:val="0000FF"/>
          <w:sz w:val="18"/>
          <w:szCs w:val="16"/>
          <w:highlight w:val="white"/>
        </w:rPr>
        <w:t>null</w:t>
      </w: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)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8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               {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8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                   </w:t>
      </w:r>
      <w:r w:rsidRPr="00056B60">
        <w:rPr>
          <w:rFonts w:ascii="Consolas" w:hAnsi="Consolas" w:cs="Consolas"/>
          <w:b/>
          <w:color w:val="008000"/>
          <w:sz w:val="18"/>
          <w:szCs w:val="16"/>
          <w:highlight w:val="white"/>
        </w:rPr>
        <w:t xml:space="preserve">//Publish to internal queue; then - background process send messages to IoT Hub 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8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                   m_mqtt.Publish(TKMqttTopicSend, System.Text.</w:t>
      </w:r>
      <w:r w:rsidRPr="00056B60">
        <w:rPr>
          <w:rFonts w:ascii="Consolas" w:hAnsi="Consolas" w:cs="Consolas"/>
          <w:b/>
          <w:color w:val="2B91AF"/>
          <w:sz w:val="18"/>
          <w:szCs w:val="16"/>
          <w:highlight w:val="white"/>
        </w:rPr>
        <w:t>Encoding</w:t>
      </w: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.UTF8.GetBytes(obj));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8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                   m_msgSpiCount++;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8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               }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catch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Exception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ex)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txtState.Text = ex.ToString();</w:t>
      </w:r>
    </w:p>
    <w:p w:rsidR="00056B60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FE556D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56B60" w:rsidRPr="00056B60" w:rsidRDefault="00056B60" w:rsidP="00BE45FD">
      <w:pPr>
        <w:pStyle w:val="ListParagraph"/>
        <w:numPr>
          <w:ilvl w:val="0"/>
          <w:numId w:val="10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056B60">
        <w:rPr>
          <w:rFonts w:ascii="Calibri" w:eastAsia="Times New Roman" w:hAnsi="Calibri" w:cs="Times New Roman"/>
          <w:lang w:val="pl-PL"/>
        </w:rPr>
        <w:t>Zmienić sposób wysyłania pozostałych komunikatów:</w:t>
      </w:r>
      <w:r w:rsidRPr="00056B60">
        <w:rPr>
          <w:rFonts w:ascii="Calibri" w:eastAsia="Times New Roman" w:hAnsi="Calibri" w:cs="Times New Roman"/>
          <w:lang w:val="pl-PL"/>
        </w:rPr>
        <w:br/>
      </w:r>
      <w:r w:rsidRPr="00056B60">
        <w:rPr>
          <w:rFonts w:ascii="Calibri" w:eastAsia="Times New Roman" w:hAnsi="Calibri" w:cs="Times New Roman"/>
          <w:lang w:val="pl-PL"/>
        </w:rPr>
        <w:br/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 xml:space="preserve"> private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async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void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M_t_Tick(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object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sender,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object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e)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(m_msgCount &gt;= MaxMsgCount &amp;&amp; MaxMsgCount != -1)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56B60">
        <w:rPr>
          <w:rFonts w:ascii="Consolas" w:hAnsi="Consolas" w:cs="Consolas"/>
          <w:color w:val="008000"/>
          <w:sz w:val="16"/>
          <w:szCs w:val="16"/>
          <w:highlight w:val="white"/>
        </w:rPr>
        <w:t>//No more than MaxMsgCount messages / run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m_t.Stop();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MAll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MAll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m.DeviceName = DeviceId;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m.MsgType = </w:t>
      </w:r>
      <w:r w:rsidRPr="00056B60">
        <w:rPr>
          <w:rFonts w:ascii="Consolas" w:hAnsi="Consolas" w:cs="Consolas"/>
          <w:color w:val="A31515"/>
          <w:sz w:val="16"/>
          <w:szCs w:val="16"/>
          <w:highlight w:val="white"/>
        </w:rPr>
        <w:t>"ALL"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m.Altitude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m_bmp280.ReadAltitudeAsync(seaLevelPressure);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m.Pressure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m_bmp280.ReadPreasureAsync();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m.Temperature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m_bmp280.ReadTemperatureAsync();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m.Potentiometer1 = m_adcChannel[0].ReadRatio();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m.Potentiometer2 = m_adcChannel[1].ReadRatio();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m.Light = m_adcChannel[2].ReadRatio();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m.ADC3 = m_adcChannel[3].ReadRatio();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m.ADC4 = m_adcChannel[3].ReadRatio();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m.ADC5 = m_adcChannel[3].ReadRatio();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m.ADC6 = m_adcChannel[3].ReadRatio();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m.ADC7 = m_adcChannel[3].ReadRatio();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m.ColorRgb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m_tcs.GetRgbDataAsync();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m.ColorRaw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m_tcs.GetRawDataAsync();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m.ColorName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m_tcs.GetClosestColorAsync();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m.Dt = </w:t>
      </w:r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DateTime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.UtcNow;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obj = </w:t>
      </w:r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JsonConvert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.SerializeObject(m);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try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               </w:t>
      </w:r>
      <w:r w:rsidRPr="00056B60">
        <w:rPr>
          <w:rFonts w:ascii="Consolas" w:hAnsi="Consolas" w:cs="Consolas"/>
          <w:b/>
          <w:color w:val="0000FF"/>
          <w:sz w:val="20"/>
          <w:szCs w:val="16"/>
          <w:highlight w:val="white"/>
        </w:rPr>
        <w:t>if</w:t>
      </w: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(m_mqtt != </w:t>
      </w:r>
      <w:r w:rsidRPr="00056B60">
        <w:rPr>
          <w:rFonts w:ascii="Consolas" w:hAnsi="Consolas" w:cs="Consolas"/>
          <w:b/>
          <w:color w:val="0000FF"/>
          <w:sz w:val="20"/>
          <w:szCs w:val="16"/>
          <w:highlight w:val="white"/>
        </w:rPr>
        <w:t>null</w:t>
      </w: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)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               {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                   </w:t>
      </w:r>
      <w:r w:rsidRPr="00056B60">
        <w:rPr>
          <w:rFonts w:ascii="Consolas" w:hAnsi="Consolas" w:cs="Consolas"/>
          <w:b/>
          <w:color w:val="008000"/>
          <w:sz w:val="20"/>
          <w:szCs w:val="16"/>
          <w:highlight w:val="white"/>
        </w:rPr>
        <w:t xml:space="preserve">//Publish to internal queue; then - background process send messages to IoT Hub 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                   m_mqtt.Publish(TKMqttTopicSend, System.Text.</w:t>
      </w:r>
      <w:r w:rsidRPr="00056B60">
        <w:rPr>
          <w:rFonts w:ascii="Consolas" w:hAnsi="Consolas" w:cs="Consolas"/>
          <w:b/>
          <w:color w:val="2B91AF"/>
          <w:sz w:val="20"/>
          <w:szCs w:val="16"/>
          <w:highlight w:val="white"/>
        </w:rPr>
        <w:t>Encoding</w:t>
      </w: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.UTF8.GetBytes(obj));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                   m_msgSpiCount++;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lastRenderedPageBreak/>
        <w:t xml:space="preserve">                }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txtState.Text = obj + </w:t>
      </w:r>
      <w:r w:rsidRPr="00056B60">
        <w:rPr>
          <w:rFonts w:ascii="Consolas" w:hAnsi="Consolas" w:cs="Consolas"/>
          <w:color w:val="A31515"/>
          <w:sz w:val="16"/>
          <w:szCs w:val="16"/>
          <w:highlight w:val="white"/>
        </w:rPr>
        <w:t>$", MSG: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{m_msgCount}</w:t>
      </w:r>
      <w:r w:rsidRPr="00056B60">
        <w:rPr>
          <w:rFonts w:ascii="Consolas" w:hAnsi="Consolas" w:cs="Consolas"/>
          <w:color w:val="A31515"/>
          <w:sz w:val="16"/>
          <w:szCs w:val="16"/>
          <w:highlight w:val="white"/>
        </w:rPr>
        <w:t>, MSGSPI: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{m_msgSpiCount}</w:t>
      </w:r>
      <w:r w:rsidRPr="00056B60">
        <w:rPr>
          <w:rFonts w:ascii="Consolas" w:hAnsi="Consolas" w:cs="Consolas"/>
          <w:color w:val="A31515"/>
          <w:sz w:val="16"/>
          <w:szCs w:val="16"/>
          <w:highlight w:val="white"/>
        </w:rPr>
        <w:t>"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catch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Exception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ex)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txtState.Text = ex.ToString();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}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FE556D" w:rsidRPr="001712E9" w:rsidRDefault="001712E9" w:rsidP="00BE45FD">
      <w:pPr>
        <w:pStyle w:val="ListParagraph"/>
        <w:numPr>
          <w:ilvl w:val="0"/>
          <w:numId w:val="10"/>
        </w:numPr>
        <w:pBdr>
          <w:top w:val="single" w:sz="4" w:space="1" w:color="auto"/>
        </w:pBd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712E9">
        <w:rPr>
          <w:rFonts w:ascii="Calibri" w:eastAsia="Times New Roman" w:hAnsi="Calibri" w:cs="Times New Roman"/>
        </w:rPr>
        <w:t xml:space="preserve">Usunąć metodę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ReceiveDataFromAzure()</w:t>
      </w:r>
    </w:p>
    <w:p w:rsidR="00FE556D" w:rsidRPr="00AD56F6" w:rsidRDefault="001712E9" w:rsidP="00BE45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>
        <w:rPr>
          <w:rFonts w:ascii="Calibri" w:eastAsia="Times New Roman" w:hAnsi="Calibri" w:cs="Times New Roman"/>
          <w:lang w:val="pl-PL"/>
        </w:rPr>
        <w:t>Dla wygody, można zmienić nazwę pakietu (łatwiej wtedy znaleźć go w liście procesów do uruchomienia na RPi2.</w:t>
      </w:r>
      <w:r w:rsidR="00AD56F6">
        <w:rPr>
          <w:rFonts w:ascii="Calibri" w:eastAsia="Times New Roman" w:hAnsi="Calibri" w:cs="Times New Roman"/>
          <w:lang w:val="pl-PL"/>
        </w:rPr>
        <w:br/>
      </w:r>
      <w:r w:rsidR="00AD56F6">
        <w:rPr>
          <w:noProof/>
        </w:rPr>
        <w:drawing>
          <wp:inline distT="0" distB="0" distL="0" distR="0" wp14:anchorId="62FBD185" wp14:editId="5047E02F">
            <wp:extent cx="5037826" cy="204032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9127" cy="204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F6" w:rsidRDefault="006F1E21" w:rsidP="00BE45FD">
      <w:pPr>
        <w:pStyle w:val="ListParagraph"/>
        <w:numPr>
          <w:ilvl w:val="0"/>
          <w:numId w:val="10"/>
        </w:numPr>
        <w:contextualSpacing w:val="0"/>
        <w:rPr>
          <w:highlight w:val="white"/>
          <w:lang w:val="pl-PL"/>
        </w:rPr>
      </w:pPr>
      <w:r w:rsidRPr="006F1E21">
        <w:rPr>
          <w:highlight w:val="white"/>
          <w:lang w:val="pl-PL"/>
        </w:rPr>
        <w:t xml:space="preserve">Wgrać </w:t>
      </w:r>
      <w:r>
        <w:rPr>
          <w:highlight w:val="white"/>
          <w:lang w:val="pl-PL"/>
        </w:rPr>
        <w:t>rozwiązanie na RPi2</w:t>
      </w:r>
    </w:p>
    <w:p w:rsidR="00FE556D" w:rsidRPr="006F1E21" w:rsidRDefault="006F1E21" w:rsidP="00BE45FD">
      <w:pPr>
        <w:pStyle w:val="ListParagraph"/>
        <w:numPr>
          <w:ilvl w:val="0"/>
          <w:numId w:val="10"/>
        </w:numPr>
        <w:contextualSpacing w:val="0"/>
        <w:rPr>
          <w:highlight w:val="white"/>
          <w:lang w:val="pl-PL"/>
        </w:rPr>
      </w:pPr>
      <w:r>
        <w:rPr>
          <w:highlight w:val="white"/>
          <w:lang w:val="pl-PL"/>
        </w:rPr>
        <w:t>Zobaczyć, w DeviceExplorer / Stream Analytics, jak wysyłane są wiadomości</w:t>
      </w:r>
      <w:r>
        <w:rPr>
          <w:highlight w:val="white"/>
          <w:lang w:val="pl-PL"/>
        </w:rPr>
        <w:br/>
      </w:r>
      <w:r>
        <w:rPr>
          <w:noProof/>
        </w:rPr>
        <w:drawing>
          <wp:inline distT="0" distB="0" distL="0" distR="0" wp14:anchorId="35658396" wp14:editId="0CB45F3B">
            <wp:extent cx="3157268" cy="3214156"/>
            <wp:effectExtent l="0" t="0" r="5080" b="571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63434" cy="322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6BD" w:rsidRPr="006F1E21" w:rsidRDefault="006F1E21" w:rsidP="00BE45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>
        <w:rPr>
          <w:rFonts w:ascii="Calibri" w:eastAsia="Times New Roman" w:hAnsi="Calibri" w:cs="Times New Roman"/>
          <w:lang w:val="pl-PL"/>
        </w:rPr>
        <w:t>Proszę zauważyć, że tym razem – dodatkowo są pewne właściwości (wynikające z działania i implementacji protokołu MQTT</w:t>
      </w:r>
      <w:r w:rsidR="00A246BD" w:rsidRPr="006F1E21">
        <w:rPr>
          <w:lang w:val="pl-PL"/>
        </w:rPr>
        <w:br w:type="page"/>
      </w:r>
    </w:p>
    <w:p w:rsidR="00AD24DB" w:rsidRDefault="00FE74D2" w:rsidP="00AD24DB">
      <w:pPr>
        <w:pStyle w:val="Heading1"/>
        <w:rPr>
          <w:lang w:val="pl-PL"/>
        </w:rPr>
      </w:pPr>
      <w:bookmarkStart w:id="23" w:name="_Toc444770267"/>
      <w:r>
        <w:rPr>
          <w:lang w:val="pl-PL"/>
        </w:rPr>
        <w:lastRenderedPageBreak/>
        <w:t xml:space="preserve">Własna aplikacja do </w:t>
      </w:r>
      <w:r w:rsidR="00331A22">
        <w:rPr>
          <w:lang w:val="pl-PL"/>
        </w:rPr>
        <w:t xml:space="preserve">odbierania i przetwarzania wiadomości z </w:t>
      </w:r>
      <w:r w:rsidR="00AD24DB">
        <w:rPr>
          <w:lang w:val="pl-PL"/>
        </w:rPr>
        <w:t>IoT Hub</w:t>
      </w:r>
      <w:bookmarkEnd w:id="23"/>
    </w:p>
    <w:p w:rsidR="00AD24DB" w:rsidRPr="008E5DEC" w:rsidRDefault="005C16AD" w:rsidP="00BE45F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 w:rsidRPr="005C16AD">
        <w:rPr>
          <w:rFonts w:ascii="Calibri" w:eastAsia="Times New Roman" w:hAnsi="Calibri" w:cs="Times New Roman"/>
          <w:lang w:val="pl-PL"/>
        </w:rPr>
        <w:t xml:space="preserve">Dodać nową aplikację konsolową </w:t>
      </w:r>
      <w:r w:rsidRPr="005C16AD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t>ConsoleMonitor</w:t>
      </w:r>
      <w:r w:rsidRPr="005C16AD">
        <w:rPr>
          <w:rFonts w:ascii="Calibri" w:eastAsia="Times New Roman" w:hAnsi="Calibri" w:cs="Times New Roman"/>
          <w:lang w:val="pl-PL"/>
        </w:rPr>
        <w:t>.</w:t>
      </w:r>
    </w:p>
    <w:p w:rsidR="00AD24DB" w:rsidRPr="008E5DEC" w:rsidRDefault="005C16AD" w:rsidP="00BE45F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>
        <w:rPr>
          <w:rFonts w:ascii="Calibri" w:eastAsia="Times New Roman" w:hAnsi="Calibri" w:cs="Times New Roman"/>
          <w:lang w:val="pl-PL"/>
        </w:rPr>
        <w:t xml:space="preserve">Dodac referencję (NuGet) do </w:t>
      </w:r>
      <w:r w:rsidRPr="005C16AD">
        <w:rPr>
          <w:rFonts w:ascii="Consolas" w:hAnsi="Consolas" w:cs="Consolas"/>
          <w:color w:val="0000FF"/>
          <w:sz w:val="19"/>
          <w:szCs w:val="19"/>
          <w:highlight w:val="white"/>
          <w:lang w:val="pl-PL"/>
        </w:rPr>
        <w:t>Microsoft.Azure.Devices</w:t>
      </w:r>
      <w:r>
        <w:rPr>
          <w:rFonts w:ascii="Calibri" w:eastAsia="Times New Roman" w:hAnsi="Calibri" w:cs="Times New Roman"/>
          <w:lang w:val="pl-PL"/>
        </w:rPr>
        <w:t xml:space="preserve">, </w:t>
      </w:r>
      <w:r w:rsidRPr="005C16AD">
        <w:rPr>
          <w:rFonts w:ascii="Consolas" w:hAnsi="Consolas" w:cs="Consolas"/>
          <w:color w:val="0000FF"/>
          <w:sz w:val="19"/>
          <w:szCs w:val="19"/>
          <w:highlight w:val="white"/>
          <w:lang w:val="pl-PL"/>
        </w:rPr>
        <w:t>Microsoft.Azure.Amqp</w:t>
      </w:r>
      <w:r>
        <w:rPr>
          <w:rFonts w:ascii="Calibri" w:eastAsia="Times New Roman" w:hAnsi="Calibri" w:cs="Times New Roman"/>
          <w:lang w:val="pl-PL"/>
        </w:rPr>
        <w:t xml:space="preserve">, </w:t>
      </w:r>
      <w:r w:rsidRPr="005C16AD">
        <w:rPr>
          <w:rFonts w:ascii="Consolas" w:hAnsi="Consolas" w:cs="Consolas"/>
          <w:color w:val="0000FF"/>
          <w:sz w:val="19"/>
          <w:szCs w:val="19"/>
          <w:highlight w:val="white"/>
          <w:lang w:val="pl-PL"/>
        </w:rPr>
        <w:t>Microsoft.AspNet.WebApi.Client</w:t>
      </w:r>
    </w:p>
    <w:p w:rsidR="005C16AD" w:rsidRPr="008C68EA" w:rsidRDefault="005C16AD" w:rsidP="00BE45F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5C16AD">
        <w:rPr>
          <w:rFonts w:ascii="Calibri" w:eastAsia="Times New Roman" w:hAnsi="Calibri" w:cs="Times New Roman"/>
          <w:lang w:val="pl-PL"/>
        </w:rPr>
        <w:t>W funkcji Main dodać proste pobieranie parametrów z linii poleceń:</w:t>
      </w:r>
      <w:r w:rsidRPr="005C16AD">
        <w:rPr>
          <w:rFonts w:ascii="Calibri" w:eastAsia="Times New Roman" w:hAnsi="Calibri" w:cs="Times New Roman"/>
          <w:lang w:val="pl-PL"/>
        </w:rPr>
        <w:br/>
      </w:r>
      <w:r w:rsidRPr="008C68EA">
        <w:rPr>
          <w:rFonts w:ascii="Calibri" w:eastAsia="Times New Roman" w:hAnsi="Calibri" w:cs="Times New Roman"/>
          <w:noProof/>
        </w:rPr>
        <w:br/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</w:t>
      </w:r>
      <w:r w:rsidRPr="008C68E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Console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.WriteLine(</w:t>
      </w:r>
      <w:r w:rsidRPr="008C68E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"Usage: \r\n"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+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br/>
        <w:t xml:space="preserve">                       </w:t>
      </w:r>
      <w:r w:rsidRPr="008C68E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"ConsoleMonitor &lt;iotHubOwner&gt; [&lt;consumerGroup&gt;] [&lt;device&gt;] "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);</w:t>
      </w:r>
    </w:p>
    <w:p w:rsidR="005C16AD" w:rsidRPr="008C68E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</w:p>
    <w:p w:rsidR="005C16AD" w:rsidRPr="008C68E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8C68E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connection = args[0];</w:t>
      </w:r>
    </w:p>
    <w:p w:rsidR="005C16AD" w:rsidRPr="008C68E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8C68E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consumerGroupName = </w:t>
      </w:r>
      <w:r w:rsidRPr="008C68E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"$Default"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5C16AD" w:rsidRPr="008C68E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8C68E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(args.Length&gt;1) consumerGroupName = args[1];</w:t>
      </w:r>
    </w:p>
    <w:p w:rsidR="005C16AD" w:rsidRPr="008C68E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8C68E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deviceName = </w:t>
      </w:r>
      <w:r w:rsidRPr="008C68E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""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AD24DB" w:rsidRPr="008C68E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8C68E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(args.Length&gt;2) deviceName = args[2];</w:t>
      </w:r>
    </w:p>
    <w:p w:rsidR="005C16AD" w:rsidRPr="005C16AD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C16AD" w:rsidRPr="005C16AD" w:rsidRDefault="005C16AD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C16AD">
        <w:t>W funkcji Main dodać nawiązywanie połączeń z IoT Hub:</w:t>
      </w:r>
      <w:r w:rsidR="00BA4418">
        <w:br/>
      </w:r>
      <w:r w:rsidRPr="005C16AD">
        <w:rPr>
          <w:noProof/>
        </w:rPr>
        <w:br/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EventHubClient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eventHubClient =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null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br/>
        <w:t xml:space="preserve">    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eventHubReceiver =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null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br/>
        <w:t xml:space="preserve">     eventHubClient =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EventHubClient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.CreateFromConnectionString(connection, </w:t>
      </w:r>
      <w:r w:rsidRPr="00653BB4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"messages/events"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);</w:t>
      </w:r>
    </w:p>
    <w:p w:rsidR="005C16AD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A4418" w:rsidRPr="008C68EA" w:rsidRDefault="005C16AD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rPr>
          <w:noProof/>
          <w:highlight w:val="white"/>
        </w:rPr>
      </w:pPr>
      <w:r w:rsidRPr="005C16AD">
        <w:rPr>
          <w:highlight w:val="white"/>
          <w:lang w:val="pl-PL"/>
        </w:rPr>
        <w:t>Pobranie i</w:t>
      </w:r>
      <w:r>
        <w:rPr>
          <w:highlight w:val="white"/>
          <w:lang w:val="pl-PL"/>
        </w:rPr>
        <w:t>nformacji (między innymi) o ilości partycji:</w:t>
      </w:r>
      <w:r>
        <w:rPr>
          <w:highlight w:val="white"/>
          <w:lang w:val="pl-PL"/>
        </w:rPr>
        <w:br/>
      </w:r>
      <w:r w:rsidRPr="008C68E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ri = eventHubClient.GetRuntimeInformation();</w:t>
      </w:r>
    </w:p>
    <w:p w:rsidR="00BA4418" w:rsidRPr="00BA4418" w:rsidRDefault="00BA4418" w:rsidP="00BA4418">
      <w:pPr>
        <w:pStyle w:val="ListParagraph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</w:p>
    <w:p w:rsidR="00BA4418" w:rsidRDefault="00BA4418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rPr>
          <w:highlight w:val="white"/>
          <w:lang w:val="pl-PL"/>
        </w:rPr>
      </w:pPr>
      <w:r w:rsidRPr="00BA4418">
        <w:rPr>
          <w:highlight w:val="white"/>
          <w:lang w:val="pl-PL"/>
        </w:rPr>
        <w:t>Jeżeli jako pa</w:t>
      </w:r>
      <w:r>
        <w:rPr>
          <w:highlight w:val="white"/>
          <w:lang w:val="pl-PL"/>
        </w:rPr>
        <w:t>rametr została przekazana nazwa urządzenia, monitorujemy tylko tą partycję z IoT Hub/Event Hub do której komunikaty są wysyłane</w:t>
      </w:r>
      <w:r w:rsidR="008C68EA">
        <w:rPr>
          <w:highlight w:val="white"/>
          <w:lang w:val="pl-PL"/>
        </w:rPr>
        <w:t xml:space="preserve"> (ResolveToPartition zwraca nazwę partycji dla danej nazwy urządzenia)</w:t>
      </w:r>
      <w:r>
        <w:rPr>
          <w:highlight w:val="white"/>
          <w:lang w:val="pl-PL"/>
        </w:rPr>
        <w:t>:</w:t>
      </w:r>
    </w:p>
    <w:p w:rsidR="00BA4418" w:rsidRPr="00653BB4" w:rsidRDefault="00BA4418" w:rsidP="00BA441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(deviceName != </w:t>
      </w:r>
      <w:r w:rsidRPr="00653BB4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""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</w:t>
      </w:r>
    </w:p>
    <w:p w:rsidR="00BA4418" w:rsidRPr="00653BB4" w:rsidRDefault="00BA4418" w:rsidP="00BA441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{</w:t>
      </w:r>
    </w:p>
    <w:p w:rsidR="00BA4418" w:rsidRPr="00653BB4" w:rsidRDefault="00BA4418" w:rsidP="00BA441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 xml:space="preserve">  string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partition =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EventHubPartitionKeyResolver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.ResolveToPartition(deviceName, ri.PartitionCount);</w:t>
      </w:r>
    </w:p>
    <w:p w:rsidR="00BA4418" w:rsidRPr="00653BB4" w:rsidRDefault="00BA4418" w:rsidP="00BA441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eventHubReceiver = eventHubClient.GetConsumerGroup(consumerGroupName).CreateReceiver(partition,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DateTime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.Now);</w:t>
      </w:r>
    </w:p>
    <w:p w:rsidR="00BA4418" w:rsidRDefault="00BA4418" w:rsidP="00BA4418">
      <w:pPr>
        <w:ind w:left="360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Task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.Run(() =&gt; eventLoop(eventHubReceiver));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br/>
        <w:t>}</w:t>
      </w:r>
    </w:p>
    <w:p w:rsidR="008C68EA" w:rsidRPr="00653BB4" w:rsidRDefault="008C68EA" w:rsidP="00BA4418">
      <w:pPr>
        <w:ind w:left="36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653BB4" w:rsidRPr="00653BB4" w:rsidRDefault="00BA4418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highlight w:val="white"/>
          <w:lang w:val="pl-PL"/>
        </w:rPr>
        <w:t>W przeciwnym wypadku, startujemy oddzielne wątki do monitorowania każdej partycji</w:t>
      </w:r>
      <w:r w:rsidR="003B3529">
        <w:rPr>
          <w:highlight w:val="white"/>
          <w:lang w:val="pl-PL"/>
        </w:rPr>
        <w:t>. U</w:t>
      </w:r>
      <w:r w:rsidRPr="00653BB4">
        <w:rPr>
          <w:highlight w:val="white"/>
          <w:lang w:val="pl-PL"/>
        </w:rPr>
        <w:t xml:space="preserve">waga! </w:t>
      </w:r>
      <w:r w:rsidRPr="0017197A">
        <w:rPr>
          <w:highlight w:val="white"/>
          <w:lang w:val="pl-PL"/>
        </w:rPr>
        <w:t xml:space="preserve">Zwykle to będą oddzielne węzły klastra, </w:t>
      </w:r>
      <w:r w:rsidR="000114D5" w:rsidRPr="0017197A">
        <w:rPr>
          <w:highlight w:val="white"/>
          <w:lang w:val="pl-PL"/>
        </w:rPr>
        <w:t>oddzielne „spouts” ze Storm – albo – aktorzy z Service Fabric.</w:t>
      </w:r>
      <w:r w:rsidR="0017197A" w:rsidRPr="0017197A">
        <w:rPr>
          <w:highlight w:val="white"/>
          <w:lang w:val="pl-PL"/>
        </w:rPr>
        <w:t xml:space="preserve"> Z</w:t>
      </w:r>
      <w:r w:rsidR="0017197A">
        <w:rPr>
          <w:highlight w:val="white"/>
          <w:lang w:val="pl-PL"/>
        </w:rPr>
        <w:t>akładamy też, że interesują nas zdarzenia od „teraz”</w:t>
      </w:r>
      <w:r w:rsidR="002934F0">
        <w:rPr>
          <w:highlight w:val="white"/>
          <w:lang w:val="pl-PL"/>
        </w:rPr>
        <w:t>.</w:t>
      </w:r>
      <w:r w:rsidR="00653BB4" w:rsidRPr="0017197A">
        <w:rPr>
          <w:highlight w:val="white"/>
          <w:lang w:val="pl-PL"/>
        </w:rPr>
        <w:br/>
      </w:r>
      <w:r w:rsidR="00653BB4" w:rsidRPr="00653BB4">
        <w:rPr>
          <w:highlight w:val="white"/>
          <w:lang w:val="pl-PL"/>
        </w:rPr>
        <w:br/>
      </w:r>
      <w:r w:rsidR="00653BB4"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else</w:t>
      </w:r>
      <w:r w:rsidR="00653BB4"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{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[] eventHubReceivers =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new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[ri.PartitionCount];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i = 0;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foreach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partition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ri.PartitionIds)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{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eventHubReceivers[i] = eventHubClient.GetConsumerGroup(consumerGroupName).CreateReceiver(</w:t>
      </w: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br/>
        <w:t xml:space="preserve">                                  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partition,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DateTime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.Now);</w:t>
      </w: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br/>
        <w:t xml:space="preserve">           </w:t>
      </w:r>
      <w:r w:rsidRPr="00653BB4">
        <w:rPr>
          <w:rFonts w:ascii="Consolas" w:hAnsi="Consolas" w:cs="Consolas"/>
          <w:noProof/>
          <w:color w:val="008000"/>
          <w:sz w:val="16"/>
          <w:szCs w:val="16"/>
          <w:highlight w:val="white"/>
        </w:rPr>
        <w:t>//Task.Run(() =&gt; eventLoop(eventHubReceivers[i])); &lt;- very common bug!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r = eventHubReceivers[i];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Task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.Run(() =&gt; eventLoop(r));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i++;</w:t>
      </w:r>
    </w:p>
    <w:p w:rsidR="00BA4418" w:rsidRPr="00653BB4" w:rsidRDefault="00653BB4" w:rsidP="00882E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</w:t>
      </w: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}</w:t>
      </w: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br/>
        <w:t xml:space="preserve">       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}</w:t>
      </w:r>
      <w:r w:rsidR="00882E56">
        <w:rPr>
          <w:rFonts w:ascii="Consolas" w:hAnsi="Consolas" w:cs="Consolas"/>
          <w:color w:val="000000"/>
          <w:sz w:val="16"/>
          <w:szCs w:val="16"/>
          <w:highlight w:val="white"/>
        </w:rPr>
        <w:br/>
      </w:r>
    </w:p>
    <w:p w:rsidR="00BA245C" w:rsidRPr="00BA245C" w:rsidRDefault="00FD1CB7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rPr>
          <w:highlight w:val="white"/>
          <w:lang w:val="pl-PL"/>
        </w:rPr>
      </w:pPr>
      <w:r w:rsidRPr="00882E56">
        <w:rPr>
          <w:highlight w:val="white"/>
          <w:lang w:val="pl-PL"/>
        </w:rPr>
        <w:t>Ponieważ aplikacja uruchamia wątki w tle, trzeba jeszcze dodać:</w:t>
      </w:r>
      <w:r w:rsidRPr="00882E56">
        <w:rPr>
          <w:highlight w:val="white"/>
          <w:lang w:val="pl-PL"/>
        </w:rPr>
        <w:br/>
      </w:r>
      <w:r w:rsidRPr="00995089">
        <w:rPr>
          <w:rFonts w:ascii="Consolas" w:hAnsi="Consolas" w:cs="Consolas"/>
          <w:noProof/>
          <w:color w:val="2B91AF"/>
          <w:sz w:val="16"/>
          <w:szCs w:val="16"/>
          <w:highlight w:val="white"/>
          <w:lang w:val="pl-PL"/>
        </w:rPr>
        <w:t>Console</w:t>
      </w:r>
      <w:r w:rsidRPr="0099508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>.ReadLine();</w:t>
      </w:r>
    </w:p>
    <w:p w:rsidR="00FD1CB7" w:rsidRPr="00BA245C" w:rsidRDefault="00903E22" w:rsidP="00903E22">
      <w:pPr>
        <w:rPr>
          <w:highlight w:val="white"/>
          <w:lang w:val="pl-PL"/>
        </w:rPr>
      </w:pPr>
      <w:r>
        <w:rPr>
          <w:highlight w:val="white"/>
          <w:lang w:val="pl-PL"/>
        </w:rPr>
        <w:t xml:space="preserve">              (na końcu funkcji </w:t>
      </w:r>
      <w:r w:rsidR="003B3529">
        <w:rPr>
          <w:highlight w:val="white"/>
          <w:lang w:val="pl-PL"/>
        </w:rPr>
        <w:t>Main</w:t>
      </w:r>
      <w:r>
        <w:rPr>
          <w:highlight w:val="white"/>
          <w:lang w:val="pl-PL"/>
        </w:rPr>
        <w:t>)</w:t>
      </w:r>
      <w:r w:rsidR="00FD1CB7" w:rsidRPr="00BA245C">
        <w:rPr>
          <w:highlight w:val="white"/>
          <w:lang w:val="pl-PL"/>
        </w:rPr>
        <w:br/>
      </w:r>
    </w:p>
    <w:p w:rsidR="003E22C6" w:rsidRDefault="003E22C6">
      <w:pPr>
        <w:rPr>
          <w:highlight w:val="white"/>
          <w:lang w:val="pl-PL"/>
        </w:rPr>
      </w:pPr>
      <w:r>
        <w:rPr>
          <w:highlight w:val="white"/>
          <w:lang w:val="pl-PL"/>
        </w:rPr>
        <w:br w:type="page"/>
      </w:r>
    </w:p>
    <w:p w:rsidR="00FD1CB7" w:rsidRPr="00F16A99" w:rsidRDefault="00FD1CB7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F16A99">
        <w:rPr>
          <w:highlight w:val="white"/>
          <w:lang w:val="pl-PL"/>
        </w:rPr>
        <w:lastRenderedPageBreak/>
        <w:t>Procedura przetwarzania wiadomości z danej partycji jest dosyć oczywista:</w:t>
      </w:r>
      <w:r w:rsidRPr="00F16A99">
        <w:rPr>
          <w:highlight w:val="white"/>
          <w:lang w:val="pl-PL"/>
        </w:rPr>
        <w:br/>
      </w:r>
      <w:r w:rsidRPr="00F16A99">
        <w:rPr>
          <w:highlight w:val="white"/>
          <w:lang w:val="pl-PL"/>
        </w:rPr>
        <w:br/>
      </w:r>
      <w:r w:rsidRPr="00F16A99">
        <w:rPr>
          <w:color w:val="0000FF"/>
          <w:sz w:val="16"/>
          <w:szCs w:val="16"/>
          <w:highlight w:val="white"/>
          <w:lang w:val="pl-PL"/>
        </w:rPr>
        <w:t>private</w:t>
      </w:r>
      <w:r w:rsidRPr="00F16A99">
        <w:rPr>
          <w:color w:val="000000"/>
          <w:sz w:val="16"/>
          <w:szCs w:val="16"/>
          <w:highlight w:val="white"/>
          <w:lang w:val="pl-PL"/>
        </w:rPr>
        <w:t xml:space="preserve"> </w:t>
      </w:r>
      <w:r w:rsidRPr="00F16A99">
        <w:rPr>
          <w:color w:val="0000FF"/>
          <w:sz w:val="16"/>
          <w:szCs w:val="16"/>
          <w:highlight w:val="white"/>
          <w:lang w:val="pl-PL"/>
        </w:rPr>
        <w:t>static</w:t>
      </w:r>
      <w:r w:rsidRPr="00F16A99">
        <w:rPr>
          <w:color w:val="000000"/>
          <w:sz w:val="16"/>
          <w:szCs w:val="16"/>
          <w:highlight w:val="white"/>
          <w:lang w:val="pl-PL"/>
        </w:rPr>
        <w:t xml:space="preserve"> </w:t>
      </w:r>
      <w:r w:rsidRPr="00F16A99">
        <w:rPr>
          <w:color w:val="0000FF"/>
          <w:sz w:val="16"/>
          <w:szCs w:val="16"/>
          <w:highlight w:val="white"/>
          <w:lang w:val="pl-PL"/>
        </w:rPr>
        <w:t>async</w:t>
      </w:r>
      <w:r w:rsidRPr="00F16A99">
        <w:rPr>
          <w:color w:val="000000"/>
          <w:sz w:val="16"/>
          <w:szCs w:val="16"/>
          <w:highlight w:val="white"/>
          <w:lang w:val="pl-PL"/>
        </w:rPr>
        <w:t xml:space="preserve"> </w:t>
      </w:r>
      <w:r w:rsidRPr="00F16A99">
        <w:rPr>
          <w:color w:val="2B91AF"/>
          <w:sz w:val="16"/>
          <w:szCs w:val="16"/>
          <w:highlight w:val="white"/>
          <w:lang w:val="pl-PL"/>
        </w:rPr>
        <w:t>Task</w:t>
      </w:r>
      <w:r w:rsidRPr="00F16A99">
        <w:rPr>
          <w:color w:val="000000"/>
          <w:sz w:val="16"/>
          <w:szCs w:val="16"/>
          <w:highlight w:val="white"/>
          <w:lang w:val="pl-PL"/>
        </w:rPr>
        <w:t xml:space="preserve"> eventLoop(</w:t>
      </w:r>
      <w:r w:rsidRPr="00F16A99">
        <w:rPr>
          <w:color w:val="2B91AF"/>
          <w:sz w:val="16"/>
          <w:szCs w:val="16"/>
          <w:highlight w:val="white"/>
          <w:lang w:val="pl-PL"/>
        </w:rPr>
        <w:t>EventHubReceiver</w:t>
      </w:r>
      <w:r w:rsidRPr="00F16A99">
        <w:rPr>
          <w:color w:val="000000"/>
          <w:sz w:val="16"/>
          <w:szCs w:val="16"/>
          <w:highlight w:val="white"/>
          <w:lang w:val="pl-PL"/>
        </w:rPr>
        <w:t xml:space="preserve"> eventHubReceiver)</w:t>
      </w:r>
      <w:r w:rsidR="00F16A99">
        <w:rPr>
          <w:color w:val="000000"/>
          <w:sz w:val="16"/>
          <w:szCs w:val="16"/>
          <w:highlight w:val="white"/>
          <w:lang w:val="pl-PL"/>
        </w:rPr>
        <w:t xml:space="preserve"> 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{</w:t>
      </w:r>
      <w:r w:rsid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br/>
      </w:r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while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(</w:t>
      </w:r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true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)</w:t>
      </w:r>
      <w:r w:rsid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{</w:t>
      </w:r>
      <w:r w:rsid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br/>
      </w:r>
      <w:r w:rsidR="00F16A99"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  </w:t>
      </w:r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var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edata = </w:t>
      </w:r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await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eventHubReceiver.ReceiveAsync();</w:t>
      </w:r>
      <w:r w:rsidR="00F16A99"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br/>
        <w:t xml:space="preserve">          </w:t>
      </w:r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if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(edata != </w:t>
      </w:r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null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) {</w:t>
      </w:r>
      <w:r w:rsid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br/>
        <w:t xml:space="preserve">            </w:t>
      </w:r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var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data = </w:t>
      </w:r>
      <w:r w:rsidRPr="00F16A99">
        <w:rPr>
          <w:rFonts w:ascii="Consolas" w:hAnsi="Consolas" w:cs="Consolas"/>
          <w:color w:val="2B91AF"/>
          <w:sz w:val="16"/>
          <w:szCs w:val="16"/>
          <w:highlight w:val="white"/>
          <w:lang w:val="pl-PL"/>
        </w:rPr>
        <w:t>Encoding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.UTF8.GetString(edata.GetBytes());</w:t>
      </w:r>
    </w:p>
    <w:p w:rsidR="00FD1CB7" w:rsidRPr="00F16A99" w:rsidRDefault="00FD1CB7" w:rsidP="00FD1C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            </w:t>
      </w:r>
      <w:r w:rsidRPr="00F16A99">
        <w:rPr>
          <w:rFonts w:ascii="Consolas" w:hAnsi="Consolas" w:cs="Consolas"/>
          <w:color w:val="2B91AF"/>
          <w:sz w:val="16"/>
          <w:szCs w:val="16"/>
          <w:highlight w:val="white"/>
          <w:lang w:val="pl-PL"/>
        </w:rPr>
        <w:t>Console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.WriteLine(data);</w:t>
      </w:r>
    </w:p>
    <w:p w:rsidR="00FD1CB7" w:rsidRPr="00F16A99" w:rsidRDefault="00FD1CB7" w:rsidP="00FD1C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        }</w:t>
      </w:r>
    </w:p>
    <w:p w:rsidR="00FD1CB7" w:rsidRPr="00F16A99" w:rsidRDefault="00FD1CB7" w:rsidP="00FD1C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    }</w:t>
      </w:r>
    </w:p>
    <w:p w:rsidR="00BA245C" w:rsidRPr="00F16A99" w:rsidRDefault="00FD1CB7" w:rsidP="00FD1CB7">
      <w:pPr>
        <w:ind w:left="360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}</w:t>
      </w:r>
    </w:p>
    <w:p w:rsidR="008111BD" w:rsidRDefault="00995089" w:rsidP="00BE45FD">
      <w:pPr>
        <w:pStyle w:val="ListParagraph"/>
        <w:numPr>
          <w:ilvl w:val="0"/>
          <w:numId w:val="14"/>
        </w:numPr>
        <w:contextualSpacing w:val="0"/>
        <w:rPr>
          <w:lang w:val="pl-PL"/>
        </w:rPr>
      </w:pPr>
      <w:r w:rsidRPr="00995089">
        <w:rPr>
          <w:highlight w:val="white"/>
          <w:lang w:val="pl-PL"/>
        </w:rPr>
        <w:t xml:space="preserve">Proszę uruchomić </w:t>
      </w:r>
      <w:r>
        <w:rPr>
          <w:highlight w:val="white"/>
          <w:lang w:val="pl-PL"/>
        </w:rPr>
        <w:t>plik używając linii poleceń. Na przykład:</w:t>
      </w:r>
      <w:r>
        <w:rPr>
          <w:highlight w:val="white"/>
          <w:lang w:val="pl-PL"/>
        </w:rPr>
        <w:br/>
      </w:r>
      <w:r w:rsidRPr="00995089">
        <w:rPr>
          <w:lang w:val="pl-PL"/>
        </w:rPr>
        <w:t>"D:\GIT_TKOPACZ\2016windowsiot-iothub-genericsender\SamplePCClient\IoTClient\ConsoleMonitor\bin\Debug\ConsoleMonitor.exe" HostName=pltkdpepliot2016.azure-devices.net;SharedAccessKeyName=iothubowner;SharedAccessKey=</w:t>
      </w:r>
      <w:r>
        <w:rPr>
          <w:lang w:val="pl-PL"/>
        </w:rPr>
        <w:t>klucz</w:t>
      </w:r>
      <w:r w:rsidR="008111BD">
        <w:rPr>
          <w:lang w:val="pl-PL"/>
        </w:rPr>
        <w:t>(własny)</w:t>
      </w:r>
    </w:p>
    <w:p w:rsidR="008111BD" w:rsidRDefault="008111BD" w:rsidP="00BE45FD">
      <w:pPr>
        <w:pStyle w:val="ListParagraph"/>
        <w:numPr>
          <w:ilvl w:val="0"/>
          <w:numId w:val="14"/>
        </w:numPr>
        <w:contextualSpacing w:val="0"/>
        <w:rPr>
          <w:lang w:val="pl-PL"/>
        </w:rPr>
      </w:pPr>
      <w:r>
        <w:rPr>
          <w:lang w:val="pl-PL"/>
        </w:rPr>
        <w:t>Proszę uruchomić aplikację wysyłającą sygnały z RPi.</w:t>
      </w:r>
    </w:p>
    <w:p w:rsidR="00995089" w:rsidRPr="00995089" w:rsidRDefault="008111BD" w:rsidP="00BE45FD">
      <w:pPr>
        <w:pStyle w:val="ListParagraph"/>
        <w:numPr>
          <w:ilvl w:val="0"/>
          <w:numId w:val="14"/>
        </w:numPr>
        <w:contextualSpacing w:val="0"/>
        <w:rPr>
          <w:lang w:val="pl-PL"/>
        </w:rPr>
      </w:pPr>
      <w:r>
        <w:rPr>
          <w:lang w:val="pl-PL"/>
        </w:rPr>
        <w:t>Po chwili powinniśmy zobaczyć ciąg zarejestrowanych zdarz</w:t>
      </w:r>
      <w:r w:rsidR="00871361">
        <w:rPr>
          <w:lang w:val="pl-PL"/>
        </w:rPr>
        <w:t>eń</w:t>
      </w:r>
      <w:r>
        <w:rPr>
          <w:lang w:val="pl-PL"/>
        </w:rPr>
        <w:br/>
      </w:r>
      <w:r w:rsidR="00871361">
        <w:rPr>
          <w:noProof/>
        </w:rPr>
        <w:drawing>
          <wp:inline distT="0" distB="0" distL="0" distR="0" wp14:anchorId="6C4BB79D" wp14:editId="1671E0FD">
            <wp:extent cx="5111750" cy="2267629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5995" cy="226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  <w:r w:rsidR="00995089" w:rsidRPr="00995089">
        <w:rPr>
          <w:highlight w:val="white"/>
          <w:lang w:val="pl-PL"/>
        </w:rPr>
        <w:br/>
      </w:r>
    </w:p>
    <w:p w:rsidR="005C16AD" w:rsidRPr="001045DA" w:rsidRDefault="005C16AD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8111BD">
        <w:rPr>
          <w:rFonts w:ascii="Calibri" w:eastAsia="Times New Roman" w:hAnsi="Calibri" w:cs="Times New Roman"/>
          <w:lang w:val="pl-PL"/>
        </w:rPr>
        <w:t>Pełny kod rozwiązania:</w:t>
      </w:r>
      <w:r w:rsidRPr="008111BD">
        <w:rPr>
          <w:rFonts w:ascii="Calibri" w:eastAsia="Times New Roman" w:hAnsi="Calibri" w:cs="Times New Roman"/>
          <w:lang w:val="pl-PL"/>
        </w:rPr>
        <w:br/>
      </w:r>
      <w:r w:rsidRPr="001045DA">
        <w:rPr>
          <w:rFonts w:ascii="Consolas" w:hAnsi="Consolas" w:cs="Consolas"/>
          <w:noProof/>
          <w:color w:val="0000FF"/>
          <w:sz w:val="19"/>
          <w:szCs w:val="19"/>
          <w:highlight w:val="white"/>
        </w:rPr>
        <w:br/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Microsoft.Azure.Devices.Common;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Microsoft.ServiceBus.Messaging;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System.Collections.Generic;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System.Linq;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System.Text;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System.Threading.Tasks;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namespace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ConsoleMonitor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class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Program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static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void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Main(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[] args)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Console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.WriteLine(</w:t>
      </w:r>
      <w:r w:rsidRPr="001045D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"Usage: \r\n"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+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          </w:t>
      </w:r>
      <w:r w:rsidRPr="001045D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"ConsoleMonitor &lt;iotHubOwner&gt; [&lt;consumerGroup&gt;] [&lt;device&gt;] "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connection = args[0];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consumerGroupName = </w:t>
      </w:r>
      <w:r w:rsidRPr="001045D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"$Default"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(args.Length&gt;1) consumerGroupName = args[1];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deviceName = </w:t>
      </w:r>
      <w:r w:rsidRPr="001045D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""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(args.Length&gt;2) deviceName = args[2];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EventHubClient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eventHubClient =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null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eventHubReceiver =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null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lastRenderedPageBreak/>
        <w:t xml:space="preserve">            eventHubClient =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EventHubClient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.CreateFromConnectionString(connection, </w:t>
      </w:r>
      <w:r w:rsidRPr="001045D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"messages/events"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ri = eventHubClient.GetRuntimeInformation();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(deviceName != </w:t>
      </w:r>
      <w:r w:rsidRPr="001045D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""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partition =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EventHubPartitionKeyResolver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.ResolveToPartition(deviceName, ri.PartitionCount);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eventHubReceiver = eventHubClient.GetConsumerGroup(consumerGroupName).CreateReceiver(partition,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DateTime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.Now);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Task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.Run(() =&gt; eventLoop(eventHubReceiver));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}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else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[] eventHubReceivers =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new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[ri.PartitionCount];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i = 0;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foreach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partition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ri.PartitionIds)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eventHubReceivers[i] = eventHubClient.GetConsumerGroup(consumerGroupName).CreateReceiver(partition,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DateTime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.Now);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  <w:r w:rsidRPr="001045DA">
        <w:rPr>
          <w:rFonts w:ascii="Consolas" w:hAnsi="Consolas" w:cs="Consolas"/>
          <w:noProof/>
          <w:color w:val="008000"/>
          <w:sz w:val="16"/>
          <w:szCs w:val="16"/>
          <w:highlight w:val="white"/>
        </w:rPr>
        <w:t>//Task.Run(() =&gt; eventLoop(eventHubReceivers[i])); &lt;- very common bug!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r = eventHubReceivers[i];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Task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.Run(() =&gt; eventLoop(r));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i++;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}</w:t>
      </w:r>
      <w:bookmarkStart w:id="24" w:name="_GoBack"/>
      <w:bookmarkEnd w:id="24"/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}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Console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.ReadLine();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}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private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static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async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Task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eventLoop(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eventHubReceiver)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while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true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edata =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await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eventHubReceiver.ReceiveAsync();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(edata !=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null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data =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Encoding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.UTF8.GetString(edata.GetBytes());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Console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.WriteLine(data);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}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}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}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}</w:t>
      </w:r>
    </w:p>
    <w:p w:rsidR="00AD24DB" w:rsidRPr="00871361" w:rsidRDefault="005C16AD" w:rsidP="00871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}</w:t>
      </w:r>
      <w:r w:rsidRPr="001045DA">
        <w:rPr>
          <w:rFonts w:ascii="Calibri" w:eastAsia="Times New Roman" w:hAnsi="Calibri" w:cs="Times New Roman"/>
          <w:noProof/>
        </w:rPr>
        <w:br/>
      </w:r>
      <w:r w:rsidR="00AD24DB" w:rsidRPr="00871361">
        <w:rPr>
          <w:rFonts w:ascii="Calibri" w:eastAsia="Times New Roman" w:hAnsi="Calibri" w:cs="Times New Roman"/>
          <w:lang w:val="pl-PL"/>
        </w:rPr>
        <w:br/>
      </w:r>
    </w:p>
    <w:p w:rsidR="00635D09" w:rsidRPr="001D69F5" w:rsidRDefault="00635D09" w:rsidP="001D69F5">
      <w:pPr>
        <w:rPr>
          <w:lang w:val="pl-PL"/>
        </w:rPr>
      </w:pPr>
    </w:p>
    <w:p w:rsidR="009F3685" w:rsidRDefault="009F3685" w:rsidP="009F3685">
      <w:pPr>
        <w:rPr>
          <w:lang w:val="pl-PL"/>
        </w:rPr>
      </w:pPr>
    </w:p>
    <w:p w:rsidR="009F3685" w:rsidRPr="009F3685" w:rsidRDefault="009F3685" w:rsidP="009F3685">
      <w:pPr>
        <w:rPr>
          <w:lang w:val="pl-PL"/>
        </w:rPr>
      </w:pPr>
    </w:p>
    <w:sectPr w:rsidR="009F3685" w:rsidRPr="009F3685" w:rsidSect="00D178AC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83CB7"/>
    <w:multiLevelType w:val="hybridMultilevel"/>
    <w:tmpl w:val="114289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D2625"/>
    <w:multiLevelType w:val="hybridMultilevel"/>
    <w:tmpl w:val="03C84B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752841"/>
    <w:multiLevelType w:val="hybridMultilevel"/>
    <w:tmpl w:val="F572B2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B02790"/>
    <w:multiLevelType w:val="hybridMultilevel"/>
    <w:tmpl w:val="B4024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EF3BB8"/>
    <w:multiLevelType w:val="hybridMultilevel"/>
    <w:tmpl w:val="8376B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C4C7E"/>
    <w:multiLevelType w:val="hybridMultilevel"/>
    <w:tmpl w:val="6C768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841A91"/>
    <w:multiLevelType w:val="hybridMultilevel"/>
    <w:tmpl w:val="BB1C99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F81E75"/>
    <w:multiLevelType w:val="hybridMultilevel"/>
    <w:tmpl w:val="B4024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0D59B7"/>
    <w:multiLevelType w:val="hybridMultilevel"/>
    <w:tmpl w:val="B4024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127D48"/>
    <w:multiLevelType w:val="hybridMultilevel"/>
    <w:tmpl w:val="6C6246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167800"/>
    <w:multiLevelType w:val="hybridMultilevel"/>
    <w:tmpl w:val="56323C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E578CC"/>
    <w:multiLevelType w:val="hybridMultilevel"/>
    <w:tmpl w:val="F08CB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EB6836"/>
    <w:multiLevelType w:val="hybridMultilevel"/>
    <w:tmpl w:val="B4024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45767E"/>
    <w:multiLevelType w:val="hybridMultilevel"/>
    <w:tmpl w:val="018487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3"/>
  </w:num>
  <w:num w:numId="4">
    <w:abstractNumId w:val="7"/>
  </w:num>
  <w:num w:numId="5">
    <w:abstractNumId w:val="12"/>
  </w:num>
  <w:num w:numId="6">
    <w:abstractNumId w:val="2"/>
  </w:num>
  <w:num w:numId="7">
    <w:abstractNumId w:val="11"/>
  </w:num>
  <w:num w:numId="8">
    <w:abstractNumId w:val="0"/>
  </w:num>
  <w:num w:numId="9">
    <w:abstractNumId w:val="10"/>
  </w:num>
  <w:num w:numId="10">
    <w:abstractNumId w:val="4"/>
  </w:num>
  <w:num w:numId="11">
    <w:abstractNumId w:val="9"/>
  </w:num>
  <w:num w:numId="12">
    <w:abstractNumId w:val="6"/>
  </w:num>
  <w:num w:numId="13">
    <w:abstractNumId w:val="13"/>
  </w:num>
  <w:num w:numId="14">
    <w:abstractNumId w:val="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E57"/>
    <w:rsid w:val="00000375"/>
    <w:rsid w:val="00006F51"/>
    <w:rsid w:val="000114D5"/>
    <w:rsid w:val="00056B60"/>
    <w:rsid w:val="000D1F2D"/>
    <w:rsid w:val="000E5504"/>
    <w:rsid w:val="000F3808"/>
    <w:rsid w:val="001045DA"/>
    <w:rsid w:val="0012272D"/>
    <w:rsid w:val="001374C5"/>
    <w:rsid w:val="00147BD1"/>
    <w:rsid w:val="001621B1"/>
    <w:rsid w:val="001712E9"/>
    <w:rsid w:val="0017197A"/>
    <w:rsid w:val="00187E5C"/>
    <w:rsid w:val="001973BD"/>
    <w:rsid w:val="001D0D99"/>
    <w:rsid w:val="001D402C"/>
    <w:rsid w:val="001D41EA"/>
    <w:rsid w:val="001D69F5"/>
    <w:rsid w:val="001D7DBA"/>
    <w:rsid w:val="001E0578"/>
    <w:rsid w:val="001E3EB3"/>
    <w:rsid w:val="001E6024"/>
    <w:rsid w:val="002306ED"/>
    <w:rsid w:val="002845F3"/>
    <w:rsid w:val="002934F0"/>
    <w:rsid w:val="0029655C"/>
    <w:rsid w:val="002A33B0"/>
    <w:rsid w:val="002B6DD3"/>
    <w:rsid w:val="002D473D"/>
    <w:rsid w:val="00320544"/>
    <w:rsid w:val="003257E3"/>
    <w:rsid w:val="00331A22"/>
    <w:rsid w:val="00355AFC"/>
    <w:rsid w:val="00363816"/>
    <w:rsid w:val="00366E6D"/>
    <w:rsid w:val="00374F34"/>
    <w:rsid w:val="003A2137"/>
    <w:rsid w:val="003A7E12"/>
    <w:rsid w:val="003B3529"/>
    <w:rsid w:val="003C653A"/>
    <w:rsid w:val="003C668C"/>
    <w:rsid w:val="003D232A"/>
    <w:rsid w:val="003E217F"/>
    <w:rsid w:val="003E22C6"/>
    <w:rsid w:val="004001EC"/>
    <w:rsid w:val="00416195"/>
    <w:rsid w:val="0042369E"/>
    <w:rsid w:val="00430DBB"/>
    <w:rsid w:val="004974F6"/>
    <w:rsid w:val="004B5D17"/>
    <w:rsid w:val="004B7563"/>
    <w:rsid w:val="004C7E06"/>
    <w:rsid w:val="004D5A22"/>
    <w:rsid w:val="004F56FF"/>
    <w:rsid w:val="0053469D"/>
    <w:rsid w:val="00536012"/>
    <w:rsid w:val="00563A6A"/>
    <w:rsid w:val="00584097"/>
    <w:rsid w:val="0058567A"/>
    <w:rsid w:val="005A37AD"/>
    <w:rsid w:val="005C16AD"/>
    <w:rsid w:val="005D433E"/>
    <w:rsid w:val="006201EF"/>
    <w:rsid w:val="00635D09"/>
    <w:rsid w:val="00646210"/>
    <w:rsid w:val="00653BB4"/>
    <w:rsid w:val="0066340D"/>
    <w:rsid w:val="00666788"/>
    <w:rsid w:val="006715A5"/>
    <w:rsid w:val="00693F9E"/>
    <w:rsid w:val="00697EC0"/>
    <w:rsid w:val="006A4B95"/>
    <w:rsid w:val="006B63D8"/>
    <w:rsid w:val="006B78BD"/>
    <w:rsid w:val="006C7E61"/>
    <w:rsid w:val="006D1B28"/>
    <w:rsid w:val="006D5397"/>
    <w:rsid w:val="006E75FE"/>
    <w:rsid w:val="006F1E21"/>
    <w:rsid w:val="00704597"/>
    <w:rsid w:val="00714530"/>
    <w:rsid w:val="00732048"/>
    <w:rsid w:val="007361D1"/>
    <w:rsid w:val="00763160"/>
    <w:rsid w:val="00787AFB"/>
    <w:rsid w:val="007969CD"/>
    <w:rsid w:val="007A3670"/>
    <w:rsid w:val="007B09E8"/>
    <w:rsid w:val="007D308A"/>
    <w:rsid w:val="007F5B97"/>
    <w:rsid w:val="008111BD"/>
    <w:rsid w:val="00812411"/>
    <w:rsid w:val="0081726A"/>
    <w:rsid w:val="00871361"/>
    <w:rsid w:val="00882E56"/>
    <w:rsid w:val="008A4CD3"/>
    <w:rsid w:val="008B0CC4"/>
    <w:rsid w:val="008B1B97"/>
    <w:rsid w:val="008C3F8F"/>
    <w:rsid w:val="008C4600"/>
    <w:rsid w:val="008C557B"/>
    <w:rsid w:val="008C6486"/>
    <w:rsid w:val="008C68EA"/>
    <w:rsid w:val="008D5E23"/>
    <w:rsid w:val="008D625A"/>
    <w:rsid w:val="008E5DEC"/>
    <w:rsid w:val="009021D1"/>
    <w:rsid w:val="00903E22"/>
    <w:rsid w:val="00922614"/>
    <w:rsid w:val="00922C63"/>
    <w:rsid w:val="00973390"/>
    <w:rsid w:val="00987288"/>
    <w:rsid w:val="0099090A"/>
    <w:rsid w:val="00995089"/>
    <w:rsid w:val="00996B20"/>
    <w:rsid w:val="009A7102"/>
    <w:rsid w:val="009B5D90"/>
    <w:rsid w:val="009C6137"/>
    <w:rsid w:val="009F3685"/>
    <w:rsid w:val="009F47B6"/>
    <w:rsid w:val="00A21892"/>
    <w:rsid w:val="00A21E57"/>
    <w:rsid w:val="00A246BD"/>
    <w:rsid w:val="00A32447"/>
    <w:rsid w:val="00A416A0"/>
    <w:rsid w:val="00A54F9F"/>
    <w:rsid w:val="00A60247"/>
    <w:rsid w:val="00A779BF"/>
    <w:rsid w:val="00AA410B"/>
    <w:rsid w:val="00AA671A"/>
    <w:rsid w:val="00AA785F"/>
    <w:rsid w:val="00AD24DB"/>
    <w:rsid w:val="00AD56F6"/>
    <w:rsid w:val="00AD733E"/>
    <w:rsid w:val="00AE604A"/>
    <w:rsid w:val="00B10327"/>
    <w:rsid w:val="00B103DF"/>
    <w:rsid w:val="00BA245C"/>
    <w:rsid w:val="00BA4418"/>
    <w:rsid w:val="00BC2964"/>
    <w:rsid w:val="00BE45FD"/>
    <w:rsid w:val="00C0529C"/>
    <w:rsid w:val="00C23FCC"/>
    <w:rsid w:val="00C473AE"/>
    <w:rsid w:val="00C626C7"/>
    <w:rsid w:val="00C6737B"/>
    <w:rsid w:val="00C74CF6"/>
    <w:rsid w:val="00C82FB4"/>
    <w:rsid w:val="00C842ED"/>
    <w:rsid w:val="00C914A9"/>
    <w:rsid w:val="00CA5923"/>
    <w:rsid w:val="00D178AC"/>
    <w:rsid w:val="00D215F5"/>
    <w:rsid w:val="00D46387"/>
    <w:rsid w:val="00D476FD"/>
    <w:rsid w:val="00D83E79"/>
    <w:rsid w:val="00DB297E"/>
    <w:rsid w:val="00DB4282"/>
    <w:rsid w:val="00DC2F1E"/>
    <w:rsid w:val="00DC30C7"/>
    <w:rsid w:val="00DE11C2"/>
    <w:rsid w:val="00DE22FB"/>
    <w:rsid w:val="00DE2EA0"/>
    <w:rsid w:val="00DE35E5"/>
    <w:rsid w:val="00DF2E0A"/>
    <w:rsid w:val="00E13A8D"/>
    <w:rsid w:val="00E16B69"/>
    <w:rsid w:val="00E1799A"/>
    <w:rsid w:val="00E17B81"/>
    <w:rsid w:val="00E565BE"/>
    <w:rsid w:val="00E73AB5"/>
    <w:rsid w:val="00E92A2F"/>
    <w:rsid w:val="00E97B10"/>
    <w:rsid w:val="00EA12F4"/>
    <w:rsid w:val="00EB481C"/>
    <w:rsid w:val="00EB71AC"/>
    <w:rsid w:val="00EC5736"/>
    <w:rsid w:val="00ED15BF"/>
    <w:rsid w:val="00F16A99"/>
    <w:rsid w:val="00F26878"/>
    <w:rsid w:val="00F32FA8"/>
    <w:rsid w:val="00F52F35"/>
    <w:rsid w:val="00F638C2"/>
    <w:rsid w:val="00F6642F"/>
    <w:rsid w:val="00FA2FF9"/>
    <w:rsid w:val="00FD1CB7"/>
    <w:rsid w:val="00FE556D"/>
    <w:rsid w:val="00FE7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3311B"/>
  <w15:chartTrackingRefBased/>
  <w15:docId w15:val="{5212AD4F-EAAF-4ABB-A425-AC544E04D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5DEC"/>
  </w:style>
  <w:style w:type="paragraph" w:styleId="Heading1">
    <w:name w:val="heading 1"/>
    <w:basedOn w:val="Normal"/>
    <w:next w:val="Normal"/>
    <w:link w:val="Heading1Char"/>
    <w:uiPriority w:val="9"/>
    <w:qFormat/>
    <w:rsid w:val="00A21E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3F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68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1E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C3F8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F5B9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103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10327"/>
    <w:rPr>
      <w:color w:val="0000FF"/>
      <w:u w:val="single"/>
    </w:rPr>
  </w:style>
  <w:style w:type="paragraph" w:customStyle="1" w:styleId="Code">
    <w:name w:val="Code"/>
    <w:basedOn w:val="Normal"/>
    <w:link w:val="CodeChar"/>
    <w:qFormat/>
    <w:rsid w:val="006E75FE"/>
    <w:pPr>
      <w:spacing w:after="0" w:line="240" w:lineRule="auto"/>
    </w:pPr>
    <w:rPr>
      <w:rFonts w:ascii="Consolas" w:eastAsia="Times New Roman" w:hAnsi="Consolas" w:cs="Times New Roman"/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F2687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CodeChar">
    <w:name w:val="Code Char"/>
    <w:basedOn w:val="DefaultParagraphFont"/>
    <w:link w:val="Code"/>
    <w:rsid w:val="006E75FE"/>
    <w:rPr>
      <w:rFonts w:ascii="Consolas" w:eastAsia="Times New Roman" w:hAnsi="Consolas" w:cs="Times New Roman"/>
      <w:noProof/>
    </w:rPr>
  </w:style>
  <w:style w:type="paragraph" w:styleId="NoSpacing">
    <w:name w:val="No Spacing"/>
    <w:link w:val="NoSpacingChar"/>
    <w:uiPriority w:val="1"/>
    <w:qFormat/>
    <w:rsid w:val="008C557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C557B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D178A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178A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178A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178A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23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ms-iot/BusProviders.git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2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image" Target="media/image25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raw.githubusercontent.com/tkopacz/2016windowsiot-iothub-workshopV1/master/Test2_BMP280/Test2_BMP280/BMP280.cs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hyperlink" Target="https://raw.githubusercontent.com/tkopacz/2016windowsiot-iothub-workshopV1/master/Test4_TCS34725/Test4_TCS34725/TCS34725.cs" TargetMode="External"/><Relationship Id="rId46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hyperlink" Target="https://github.com/tkopacz/2016windowsiot-iothub-genericsender" TargetMode="External"/><Relationship Id="rId37" Type="http://schemas.openxmlformats.org/officeDocument/2006/relationships/hyperlink" Target="https://raw.githubusercontent.com/tkopacz/2016windowsiot-iothub-workshopV1/master/Test2_BMP280/Test2_BMP280/BMP280.cs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hyperlink" Target="https://portal.azure.com" TargetMode="External"/><Relationship Id="rId23" Type="http://schemas.openxmlformats.org/officeDocument/2006/relationships/image" Target="media/image13.png"/><Relationship Id="rId28" Type="http://schemas.openxmlformats.org/officeDocument/2006/relationships/hyperlink" Target="https://github.com/tkopacz/2016windowsiot-iothub-genericsender" TargetMode="External"/><Relationship Id="rId36" Type="http://schemas.openxmlformats.org/officeDocument/2006/relationships/hyperlink" Target="https://github.com/ms-iot/BusProviders.gi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hyperlink" Target="https://github.com/tkopacz/2016windowsiot-iothub-genericsender" TargetMode="External"/><Relationship Id="rId44" Type="http://schemas.openxmlformats.org/officeDocument/2006/relationships/image" Target="media/image27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hyperlink" Target="https://raw.githubusercontent.com/tkopacz/2016windowsiot-iothub-workshopV1/master/Test4_TCS34725/Test4_TCS34725/TCS34725.cs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github.com/tkopacz/2016windowsiot-iothub-genericsender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image" Target="media/image2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C16CA1-01B9-4B4F-899E-FC7FE00705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1075</TotalTime>
  <Pages>1</Pages>
  <Words>5577</Words>
  <Characters>31792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Warsztat IoT, 9.3.2016</vt:lpstr>
    </vt:vector>
  </TitlesOfParts>
  <Company/>
  <LinksUpToDate>false</LinksUpToDate>
  <CharactersWithSpaces>37295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Warsztat IoT, 9.3.2016</dc:title>
  <dc:subject>Adafruit Windows iot Starter KIT, Azure Iot Hub</dc:subject>
  <dc:creator>Tomasz Kopacz</dc:creator>
  <cp:keywords/>
  <dc:description/>
  <cp:lastModifiedBy>prv Tomasz _</cp:lastModifiedBy>
  <cp:revision>195</cp:revision>
  <cp:lastPrinted>2016-03-03T13:12:00Z</cp:lastPrinted>
  <dcterms:created xsi:type="dcterms:W3CDTF">2016-03-02T09:25:00Z</dcterms:created>
  <dcterms:modified xsi:type="dcterms:W3CDTF">2016-03-03T13:15:00Z</dcterms:modified>
</cp:coreProperties>
</file>