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8B32EC" w:rsidRDefault="0022060A" w:rsidP="00C84B2D">
      <w:pPr>
        <w:pStyle w:val="1"/>
        <w:ind w:firstLine="0"/>
        <w:rPr>
          <w:rFonts w:eastAsia="Times New Roman"/>
          <w:lang w:eastAsia="ru-RU"/>
        </w:rPr>
      </w:pPr>
      <w:r w:rsidRPr="008B32EC">
        <w:rPr>
          <w:rFonts w:eastAsia="Times New Roman"/>
          <w:lang w:eastAsia="ru-RU"/>
        </w:rPr>
        <w:t xml:space="preserve">Лабораторна робота </w:t>
      </w:r>
      <w:r w:rsidR="00EE1CBC">
        <w:rPr>
          <w:rFonts w:eastAsia="Times New Roman"/>
          <w:lang w:eastAsia="ru-RU"/>
        </w:rPr>
        <w:t>6</w:t>
      </w:r>
      <w:r w:rsidRPr="008B32EC">
        <w:rPr>
          <w:rFonts w:eastAsia="Times New Roman"/>
          <w:lang w:eastAsia="ru-RU"/>
        </w:rPr>
        <w:t xml:space="preserve"> </w:t>
      </w:r>
      <w:r w:rsidR="0049169E" w:rsidRPr="008B32EC">
        <w:rPr>
          <w:rFonts w:eastAsia="Times New Roman"/>
          <w:lang w:eastAsia="ru-RU"/>
        </w:rPr>
        <w:br/>
      </w:r>
      <w:r w:rsidR="00EE1CBC">
        <w:rPr>
          <w:rFonts w:eastAsia="Times New Roman"/>
          <w:lang w:eastAsia="ru-RU"/>
        </w:rPr>
        <w:t>Обробка рядків в</w:t>
      </w:r>
      <w:r w:rsidRPr="008B32EC">
        <w:rPr>
          <w:rFonts w:eastAsia="Times New Roman"/>
          <w:lang w:eastAsia="ru-RU"/>
        </w:rPr>
        <w:t xml:space="preserve"> Python</w:t>
      </w:r>
    </w:p>
    <w:p w:rsidR="00F56D89" w:rsidRPr="008B32EC" w:rsidRDefault="0022060A" w:rsidP="00F56D89">
      <w:pPr>
        <w:ind w:firstLine="0"/>
        <w:rPr>
          <w:rFonts w:eastAsia="Times New Roman"/>
          <w:lang w:eastAsia="ru-RU"/>
        </w:rPr>
      </w:pPr>
      <w:r w:rsidRPr="008B32EC">
        <w:rPr>
          <w:b/>
          <w:lang w:eastAsia="ru-RU"/>
        </w:rPr>
        <w:t>Мета роботи:</w:t>
      </w:r>
      <w:r w:rsidRPr="008B32EC">
        <w:rPr>
          <w:lang w:eastAsia="ru-RU"/>
        </w:rPr>
        <w:t xml:space="preserve"> Ознайомитись з </w:t>
      </w:r>
      <w:r w:rsidR="00180B69" w:rsidRPr="008B32EC">
        <w:rPr>
          <w:lang w:eastAsia="ru-RU"/>
        </w:rPr>
        <w:t xml:space="preserve">технологією </w:t>
      </w:r>
      <w:r w:rsidR="00EE1CBC">
        <w:rPr>
          <w:lang w:eastAsia="ru-RU"/>
        </w:rPr>
        <w:t>обробки рядків</w:t>
      </w:r>
      <w:r w:rsidR="00180B69" w:rsidRPr="008B32EC">
        <w:rPr>
          <w:lang w:eastAsia="ru-RU"/>
        </w:rPr>
        <w:t xml:space="preserve"> </w:t>
      </w:r>
      <w:r w:rsidR="006277D2" w:rsidRPr="008B32EC">
        <w:rPr>
          <w:lang w:eastAsia="ru-RU"/>
        </w:rPr>
        <w:t>в</w:t>
      </w:r>
      <w:r w:rsidRPr="008B32EC">
        <w:rPr>
          <w:lang w:eastAsia="ru-RU"/>
        </w:rPr>
        <w:t xml:space="preserve"> Python.</w:t>
      </w:r>
      <w:r w:rsidR="00C00EA4" w:rsidRPr="008B32EC">
        <w:rPr>
          <w:lang w:eastAsia="ru-RU"/>
        </w:rPr>
        <w:t xml:space="preserve"> </w:t>
      </w:r>
      <w:r w:rsidR="000442D9" w:rsidRPr="008B32EC">
        <w:rPr>
          <w:lang w:eastAsia="ru-RU"/>
        </w:rPr>
        <w:t>Побудувати блок-схему алгоритму, р</w:t>
      </w:r>
      <w:r w:rsidR="006277D2" w:rsidRPr="008B32EC">
        <w:rPr>
          <w:lang w:eastAsia="ru-RU"/>
        </w:rPr>
        <w:t>озробити програму</w:t>
      </w:r>
      <w:r w:rsidR="00A92A48" w:rsidRPr="008B32EC">
        <w:rPr>
          <w:lang w:eastAsia="ru-RU"/>
        </w:rPr>
        <w:t xml:space="preserve"> з використанням </w:t>
      </w:r>
      <w:r w:rsidR="00EE1CBC">
        <w:rPr>
          <w:lang w:eastAsia="ru-RU"/>
        </w:rPr>
        <w:t>функцій і методів обробки рядків</w:t>
      </w:r>
      <w:r w:rsidR="0073765C" w:rsidRPr="008B32EC">
        <w:rPr>
          <w:lang w:eastAsia="ru-RU"/>
        </w:rPr>
        <w:t xml:space="preserve"> </w:t>
      </w:r>
    </w:p>
    <w:p w:rsidR="00F56D89" w:rsidRPr="008B32EC" w:rsidRDefault="00F56D89" w:rsidP="00F56D89">
      <w:pPr>
        <w:pStyle w:val="2"/>
        <w:rPr>
          <w:rFonts w:eastAsia="Times New Roman"/>
          <w:lang w:eastAsia="ru-RU"/>
        </w:rPr>
      </w:pPr>
      <w:r w:rsidRPr="008B32EC">
        <w:rPr>
          <w:rFonts w:eastAsia="Times New Roman"/>
          <w:lang w:eastAsia="ru-RU"/>
        </w:rPr>
        <w:t>Рейтинг лабораторної роботи №</w:t>
      </w:r>
      <w:r w:rsidR="00EE1CBC">
        <w:rPr>
          <w:rFonts w:eastAsia="Times New Roman"/>
          <w:lang w:eastAsia="ru-RU"/>
        </w:rPr>
        <w:t>6</w:t>
      </w:r>
    </w:p>
    <w:tbl>
      <w:tblPr>
        <w:tblStyle w:val="a8"/>
        <w:tblW w:w="0" w:type="auto"/>
        <w:tblInd w:w="1681" w:type="dxa"/>
        <w:tblLook w:val="04A0" w:firstRow="1" w:lastRow="0" w:firstColumn="1" w:lastColumn="0" w:noHBand="0" w:noVBand="1"/>
      </w:tblPr>
      <w:tblGrid>
        <w:gridCol w:w="866"/>
        <w:gridCol w:w="2551"/>
        <w:gridCol w:w="1843"/>
        <w:gridCol w:w="1276"/>
      </w:tblGrid>
      <w:tr w:rsidR="00180B69" w:rsidRPr="008B32EC" w:rsidTr="00180B69">
        <w:tc>
          <w:tcPr>
            <w:tcW w:w="866" w:type="dxa"/>
          </w:tcPr>
          <w:p w:rsidR="00180B69" w:rsidRPr="008B32EC" w:rsidRDefault="00180B69" w:rsidP="00F56D89">
            <w:pPr>
              <w:pStyle w:val="ab"/>
              <w:rPr>
                <w:rStyle w:val="a6"/>
                <w:lang w:val="uk-UA"/>
              </w:rPr>
            </w:pPr>
            <w:r w:rsidRPr="008B32EC">
              <w:rPr>
                <w:rStyle w:val="a6"/>
                <w:lang w:val="uk-UA"/>
              </w:rPr>
              <w:t>№ п.п</w:t>
            </w:r>
          </w:p>
        </w:tc>
        <w:tc>
          <w:tcPr>
            <w:tcW w:w="2551" w:type="dxa"/>
          </w:tcPr>
          <w:p w:rsidR="00180B69" w:rsidRPr="008B32EC" w:rsidRDefault="00180B69" w:rsidP="00F56D89">
            <w:pPr>
              <w:pStyle w:val="ab"/>
              <w:rPr>
                <w:rStyle w:val="a6"/>
                <w:lang w:val="uk-UA"/>
              </w:rPr>
            </w:pPr>
            <w:r w:rsidRPr="008B32EC">
              <w:rPr>
                <w:rStyle w:val="a6"/>
                <w:lang w:val="uk-UA"/>
              </w:rPr>
              <w:t>Вид діяльності студента</w:t>
            </w:r>
          </w:p>
        </w:tc>
        <w:tc>
          <w:tcPr>
            <w:tcW w:w="1843" w:type="dxa"/>
          </w:tcPr>
          <w:p w:rsidR="00180B69" w:rsidRPr="008B32EC" w:rsidRDefault="00180B69" w:rsidP="00F56D89">
            <w:pPr>
              <w:pStyle w:val="ab"/>
              <w:rPr>
                <w:rStyle w:val="a6"/>
                <w:lang w:val="uk-UA"/>
              </w:rPr>
            </w:pPr>
            <w:r w:rsidRPr="008B32EC">
              <w:rPr>
                <w:rStyle w:val="a6"/>
                <w:lang w:val="uk-UA"/>
              </w:rPr>
              <w:t>Рейтинговий бал</w:t>
            </w:r>
          </w:p>
        </w:tc>
        <w:tc>
          <w:tcPr>
            <w:tcW w:w="1276" w:type="dxa"/>
          </w:tcPr>
          <w:p w:rsidR="00180B69" w:rsidRPr="008B32EC" w:rsidRDefault="00180B69" w:rsidP="00F56D89">
            <w:pPr>
              <w:pStyle w:val="ab"/>
              <w:rPr>
                <w:rStyle w:val="a6"/>
                <w:lang w:val="uk-UA"/>
              </w:rPr>
            </w:pPr>
            <w:r w:rsidRPr="008B32EC">
              <w:rPr>
                <w:rStyle w:val="a6"/>
                <w:lang w:val="uk-UA"/>
              </w:rPr>
              <w:t>Deadline</w:t>
            </w:r>
          </w:p>
        </w:tc>
      </w:tr>
      <w:tr w:rsidR="00180B69" w:rsidRPr="008B32EC" w:rsidTr="00180B69">
        <w:tc>
          <w:tcPr>
            <w:tcW w:w="866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1</w:t>
            </w:r>
          </w:p>
        </w:tc>
        <w:tc>
          <w:tcPr>
            <w:tcW w:w="2551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Написання коду</w:t>
            </w:r>
          </w:p>
        </w:tc>
        <w:tc>
          <w:tcPr>
            <w:tcW w:w="1843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1</w:t>
            </w:r>
          </w:p>
        </w:tc>
        <w:tc>
          <w:tcPr>
            <w:tcW w:w="1276" w:type="dxa"/>
            <w:vMerge w:val="restart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Жовтень</w:t>
            </w:r>
          </w:p>
        </w:tc>
      </w:tr>
      <w:tr w:rsidR="00180B69" w:rsidRPr="008B32EC" w:rsidTr="00180B69">
        <w:tc>
          <w:tcPr>
            <w:tcW w:w="866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2</w:t>
            </w:r>
          </w:p>
        </w:tc>
        <w:tc>
          <w:tcPr>
            <w:tcW w:w="2551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Захист роботи</w:t>
            </w:r>
          </w:p>
        </w:tc>
        <w:tc>
          <w:tcPr>
            <w:tcW w:w="1843" w:type="dxa"/>
          </w:tcPr>
          <w:p w:rsidR="00180B69" w:rsidRPr="008B32EC" w:rsidRDefault="00EE1CBC" w:rsidP="00F56D89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</w:p>
        </w:tc>
      </w:tr>
      <w:tr w:rsidR="00180B69" w:rsidRPr="008B32EC" w:rsidTr="00180B69">
        <w:tc>
          <w:tcPr>
            <w:tcW w:w="866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3</w:t>
            </w:r>
          </w:p>
        </w:tc>
        <w:tc>
          <w:tcPr>
            <w:tcW w:w="2551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Звіт з роботи</w:t>
            </w:r>
          </w:p>
        </w:tc>
        <w:tc>
          <w:tcPr>
            <w:tcW w:w="1843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</w:p>
        </w:tc>
      </w:tr>
      <w:tr w:rsidR="00180B69" w:rsidRPr="008B32EC" w:rsidTr="00180B69">
        <w:tc>
          <w:tcPr>
            <w:tcW w:w="866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4</w:t>
            </w:r>
          </w:p>
        </w:tc>
        <w:tc>
          <w:tcPr>
            <w:tcW w:w="2551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Якість роботи</w:t>
            </w:r>
          </w:p>
        </w:tc>
        <w:tc>
          <w:tcPr>
            <w:tcW w:w="1843" w:type="dxa"/>
          </w:tcPr>
          <w:p w:rsidR="00180B69" w:rsidRPr="008B32EC" w:rsidRDefault="00EE1CBC" w:rsidP="00F56D89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</w:p>
        </w:tc>
      </w:tr>
      <w:tr w:rsidR="00180B69" w:rsidRPr="008B32EC" w:rsidTr="00180B69">
        <w:tc>
          <w:tcPr>
            <w:tcW w:w="3417" w:type="dxa"/>
            <w:gridSpan w:val="2"/>
          </w:tcPr>
          <w:p w:rsidR="00180B69" w:rsidRPr="008B32EC" w:rsidRDefault="00180B69" w:rsidP="00F56D89">
            <w:pPr>
              <w:pStyle w:val="ab"/>
              <w:rPr>
                <w:color w:val="FF0000"/>
                <w:lang w:val="uk-UA"/>
              </w:rPr>
            </w:pPr>
            <w:r w:rsidRPr="008B32EC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1843" w:type="dxa"/>
          </w:tcPr>
          <w:p w:rsidR="00180B69" w:rsidRPr="008B32EC" w:rsidRDefault="00EE1CBC" w:rsidP="00F56D89">
            <w:pPr>
              <w:pStyle w:val="ab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4</w:t>
            </w:r>
          </w:p>
        </w:tc>
        <w:tc>
          <w:tcPr>
            <w:tcW w:w="1276" w:type="dxa"/>
          </w:tcPr>
          <w:p w:rsidR="00180B69" w:rsidRPr="008B32EC" w:rsidRDefault="00180B69" w:rsidP="00F56D89">
            <w:pPr>
              <w:pStyle w:val="ab"/>
              <w:rPr>
                <w:color w:val="FF0000"/>
                <w:lang w:val="uk-UA"/>
              </w:rPr>
            </w:pPr>
          </w:p>
        </w:tc>
      </w:tr>
    </w:tbl>
    <w:p w:rsidR="0022060A" w:rsidRDefault="0022060A" w:rsidP="0022060A">
      <w:pPr>
        <w:pStyle w:val="2"/>
      </w:pPr>
      <w:r w:rsidRPr="008B32EC">
        <w:t>Теоретичний матеріал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rPr>
          <w:lang w:val="ru-RU"/>
        </w:rPr>
        <w:t>Рядок - це послідовність символів, укладених в одинарні або подвійні лапки.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t>Рядок може складатися з декілька підрядків, тоді використовуються по три одинарні або три подвійні лапки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t>Нумерація символів в рядку починається з 0.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rPr>
          <w:lang w:val="ru-RU"/>
        </w:rPr>
        <w:t xml:space="preserve">В Python немає символьного типу, тобто типу даних, об'єктами якого є поодинокі символи. Однак Python дозволяє розглядати рядки як об'єкти, що складаються з підрядків довжиною в один і більше символів. 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rPr>
          <w:lang w:val="ru-RU"/>
        </w:rPr>
        <w:t>Рядок - це впорядкована послідовність елементів. Отже, з неї можна витягувати окремі символи і зрізи.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rPr>
          <w:lang w:val="ru-RU"/>
        </w:rPr>
        <w:t>Створивши рядок, можна отримати будь-яку його частину як новий р</w:t>
      </w:r>
      <w:r w:rsidR="00EE1CBC">
        <w:rPr>
          <w:lang w:val="ru-RU"/>
        </w:rPr>
        <w:t xml:space="preserve">ядок. Ця частина називатиметься </w:t>
      </w:r>
      <w:r w:rsidR="00EE1CBC" w:rsidRPr="00EE1CBC">
        <w:rPr>
          <w:b/>
          <w:lang w:val="ru-RU"/>
        </w:rPr>
        <w:t>з</w:t>
      </w:r>
      <w:r w:rsidRPr="00EE1CBC">
        <w:rPr>
          <w:b/>
          <w:iCs/>
          <w:lang w:val="ru-RU"/>
        </w:rPr>
        <w:t>різом</w:t>
      </w:r>
      <w:r w:rsidRPr="00EE1CBC">
        <w:rPr>
          <w:lang w:val="ru-RU"/>
        </w:rPr>
        <w:t>.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rPr>
          <w:lang w:val="ru-RU"/>
        </w:rPr>
        <w:t xml:space="preserve">Номери символів в рядку називаються </w:t>
      </w:r>
      <w:r w:rsidRPr="00EE1CBC">
        <w:rPr>
          <w:b/>
          <w:iCs/>
          <w:lang w:val="ru-RU"/>
        </w:rPr>
        <w:t>індексом</w:t>
      </w:r>
      <w:r w:rsidRPr="00EE1CBC">
        <w:rPr>
          <w:lang w:val="ru-RU"/>
        </w:rPr>
        <w:t>.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rPr>
          <w:lang w:val="ru-RU"/>
        </w:rPr>
        <w:t xml:space="preserve">Якщо вказати від'ємне значення індексу, то номер буде відраховуватися з кінця, починаючи з номера -1. 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rPr>
          <w:lang w:val="ru-RU"/>
        </w:rPr>
        <w:t xml:space="preserve">Рядки в Python відносяться до категорії </w:t>
      </w:r>
      <w:r w:rsidRPr="00EE1CBC">
        <w:rPr>
          <w:b/>
          <w:bCs/>
          <w:lang w:val="ru-RU"/>
        </w:rPr>
        <w:t>незмінних послідовностей</w:t>
      </w:r>
      <w:r w:rsidRPr="00EE1CBC">
        <w:rPr>
          <w:lang w:val="ru-RU"/>
        </w:rPr>
        <w:t>, тобто всі функції і методи можуть лише створювати новий рядок.</w:t>
      </w:r>
    </w:p>
    <w:p w:rsidR="00EE1CBC" w:rsidRPr="00EE1CBC" w:rsidRDefault="00EE1CBC" w:rsidP="00EE1CBC">
      <w:pPr>
        <w:rPr>
          <w:lang w:val="ru-RU"/>
        </w:rPr>
      </w:pPr>
      <w:r w:rsidRPr="00EE1CBC">
        <w:rPr>
          <w:b/>
          <w:bCs/>
        </w:rPr>
        <w:t>Зріз (</w:t>
      </w:r>
      <w:r w:rsidRPr="00EE1CBC">
        <w:rPr>
          <w:b/>
          <w:bCs/>
          <w:lang w:val="en-GB"/>
        </w:rPr>
        <w:t>slice</w:t>
      </w:r>
      <w:r w:rsidRPr="00EE1CBC">
        <w:rPr>
          <w:b/>
          <w:bCs/>
          <w:lang w:val="ru-RU"/>
        </w:rPr>
        <w:t xml:space="preserve">) </w:t>
      </w:r>
      <w:r w:rsidRPr="00EE1CBC">
        <w:rPr>
          <w:lang w:val="ru-RU"/>
        </w:rPr>
        <w:t xml:space="preserve">- </w:t>
      </w:r>
      <w:r w:rsidRPr="00EE1CBC">
        <w:t>витяг з рядка одного символу або деякого фрагмента підрядка або підпослідовності</w:t>
      </w:r>
      <w:r>
        <w:t xml:space="preserve">. </w:t>
      </w:r>
    </w:p>
    <w:p w:rsidR="00EE1CBC" w:rsidRPr="00EE1CBC" w:rsidRDefault="00EE1CBC" w:rsidP="00EE1CBC">
      <w:pPr>
        <w:rPr>
          <w:lang w:val="ru-RU"/>
        </w:rPr>
      </w:pPr>
      <w:r w:rsidRPr="00EE1CBC">
        <w:rPr>
          <w:b/>
          <w:bCs/>
        </w:rPr>
        <w:t>Взяття одного символу рядка</w:t>
      </w:r>
      <w:r>
        <w:t>:</w:t>
      </w:r>
      <w:r w:rsidRPr="00EE1CBC">
        <w:t xml:space="preserve"> </w:t>
      </w:r>
      <w:r w:rsidRPr="00EE1CBC">
        <w:rPr>
          <w:lang w:val="en-GB"/>
        </w:rPr>
        <w:t>S</w:t>
      </w:r>
      <w:r w:rsidRPr="00EE1CBC">
        <w:rPr>
          <w:lang w:val="ru-RU"/>
        </w:rPr>
        <w:t xml:space="preserve"> [</w:t>
      </w:r>
      <w:r w:rsidRPr="00EE1CBC">
        <w:rPr>
          <w:lang w:val="en-GB"/>
        </w:rPr>
        <w:t>i</w:t>
      </w:r>
      <w:r w:rsidRPr="00EE1CBC">
        <w:rPr>
          <w:lang w:val="ru-RU"/>
        </w:rPr>
        <w:t xml:space="preserve">] </w:t>
      </w:r>
      <w:r>
        <w:rPr>
          <w:lang w:val="ru-RU"/>
        </w:rPr>
        <w:t>–</w:t>
      </w:r>
      <w:r w:rsidRPr="00EE1CBC">
        <w:rPr>
          <w:lang w:val="ru-RU"/>
        </w:rPr>
        <w:t xml:space="preserve"> </w:t>
      </w:r>
      <w:r w:rsidRPr="00EE1CBC">
        <w:t xml:space="preserve">це зріз, що складається з одного символу, який має номер </w:t>
      </w:r>
      <w:r w:rsidRPr="00EE1CBC">
        <w:rPr>
          <w:lang w:val="en-GB"/>
        </w:rPr>
        <w:t>i</w:t>
      </w:r>
      <w:r w:rsidRPr="00EE1CBC">
        <w:rPr>
          <w:lang w:val="ru-RU"/>
        </w:rPr>
        <w:t>.</w:t>
      </w:r>
    </w:p>
    <w:p w:rsidR="00EE1CBC" w:rsidRDefault="00EE1CBC" w:rsidP="00EE1CBC">
      <w:r w:rsidRPr="00EE1CBC">
        <w:rPr>
          <w:b/>
          <w:bCs/>
        </w:rPr>
        <w:t>Зріз з двома параметрами</w:t>
      </w:r>
      <w:r>
        <w:rPr>
          <w:b/>
          <w:bCs/>
        </w:rPr>
        <w:t xml:space="preserve">: </w:t>
      </w:r>
      <w:r w:rsidRPr="00EE1CBC">
        <w:rPr>
          <w:lang w:val="en-GB"/>
        </w:rPr>
        <w:t>S</w:t>
      </w:r>
      <w:r w:rsidRPr="00EE1CBC">
        <w:rPr>
          <w:lang w:val="ru-RU"/>
        </w:rPr>
        <w:t xml:space="preserve"> [</w:t>
      </w:r>
      <w:r w:rsidRPr="00EE1CBC">
        <w:rPr>
          <w:lang w:val="en-GB"/>
        </w:rPr>
        <w:t>a</w:t>
      </w:r>
      <w:r w:rsidRPr="00EE1CBC">
        <w:rPr>
          <w:lang w:val="ru-RU"/>
        </w:rPr>
        <w:t xml:space="preserve">: </w:t>
      </w:r>
      <w:r w:rsidRPr="00EE1CBC">
        <w:rPr>
          <w:lang w:val="en-GB"/>
        </w:rPr>
        <w:t>b</w:t>
      </w:r>
      <w:r w:rsidRPr="00EE1CBC">
        <w:rPr>
          <w:lang w:val="ru-RU"/>
        </w:rPr>
        <w:t xml:space="preserve">] </w:t>
      </w:r>
      <w:r w:rsidRPr="00EE1CBC">
        <w:t xml:space="preserve">повертає підрядок з </w:t>
      </w:r>
      <w:r w:rsidRPr="00EE1CBC">
        <w:rPr>
          <w:b/>
          <w:bCs/>
          <w:lang w:val="en-GB"/>
        </w:rPr>
        <w:t>b</w:t>
      </w:r>
      <w:r w:rsidRPr="00EE1CBC">
        <w:rPr>
          <w:b/>
          <w:bCs/>
          <w:lang w:val="ru-RU"/>
        </w:rPr>
        <w:t xml:space="preserve"> - </w:t>
      </w:r>
      <w:r w:rsidRPr="00EE1CBC">
        <w:rPr>
          <w:b/>
          <w:bCs/>
          <w:lang w:val="en-GB"/>
        </w:rPr>
        <w:t>a</w:t>
      </w:r>
      <w:r w:rsidRPr="00EE1CBC">
        <w:rPr>
          <w:b/>
          <w:bCs/>
          <w:lang w:val="ru-RU"/>
        </w:rPr>
        <w:t xml:space="preserve"> </w:t>
      </w:r>
      <w:r w:rsidRPr="00EE1CBC">
        <w:t>символів, починаючи з символу з</w:t>
      </w:r>
      <w:r w:rsidRPr="00EE1CBC">
        <w:rPr>
          <w:lang w:val="ru-RU"/>
        </w:rPr>
        <w:t xml:space="preserve"> </w:t>
      </w:r>
      <w:r w:rsidRPr="00EE1CBC">
        <w:t xml:space="preserve">індексом </w:t>
      </w:r>
      <w:r w:rsidRPr="00EE1CBC">
        <w:rPr>
          <w:b/>
          <w:bCs/>
          <w:lang w:val="en-GB"/>
        </w:rPr>
        <w:t>a</w:t>
      </w:r>
      <w:r>
        <w:rPr>
          <w:b/>
          <w:bCs/>
        </w:rPr>
        <w:t xml:space="preserve"> </w:t>
      </w:r>
      <w:r w:rsidRPr="00EE1CBC">
        <w:t xml:space="preserve">до символу з індексом </w:t>
      </w:r>
      <w:r w:rsidRPr="00EE1CBC">
        <w:rPr>
          <w:lang w:val="en-GB"/>
        </w:rPr>
        <w:t>b</w:t>
      </w:r>
      <w:r w:rsidRPr="00EE1CBC">
        <w:rPr>
          <w:lang w:val="ru-RU"/>
        </w:rPr>
        <w:t xml:space="preserve">, </w:t>
      </w:r>
      <w:r w:rsidRPr="00EE1CBC">
        <w:t>не включаючи його</w:t>
      </w:r>
      <w:r>
        <w:t>.</w:t>
      </w:r>
    </w:p>
    <w:p w:rsidR="00EE1CBC" w:rsidRPr="00EE1CBC" w:rsidRDefault="00EE1CBC" w:rsidP="00EE1CBC">
      <w:r w:rsidRPr="00EE1CBC">
        <w:rPr>
          <w:b/>
          <w:bCs/>
        </w:rPr>
        <w:t>Зріз з трьома параметрами</w:t>
      </w:r>
      <w:r>
        <w:rPr>
          <w:b/>
          <w:bCs/>
        </w:rPr>
        <w:t xml:space="preserve">: </w:t>
      </w:r>
      <w:r w:rsidRPr="00EE1CBC">
        <w:t>Якщо задати зріз з трьома параметрами S [a: b: d], то третій параметр задає крок, тобто будуть взяті символи з індексами a, a + d, a + 2 * d і т. д</w:t>
      </w:r>
    </w:p>
    <w:p w:rsidR="00EE1CBC" w:rsidRPr="00EE1CBC" w:rsidRDefault="00EE1CBC" w:rsidP="00EE1CBC">
      <w:pPr>
        <w:pStyle w:val="3"/>
      </w:pPr>
      <w:r w:rsidRPr="00EE1CBC">
        <w:rPr>
          <w:rFonts w:eastAsiaTheme="minorEastAsia"/>
        </w:rPr>
        <w:t>Функції і методи роботи з рядками</w:t>
      </w:r>
    </w:p>
    <w:tbl>
      <w:tblPr>
        <w:tblW w:w="100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84"/>
        <w:gridCol w:w="7370"/>
      </w:tblGrid>
      <w:tr w:rsidR="00450B63" w:rsidRPr="00450B63" w:rsidTr="00450B63">
        <w:trPr>
          <w:trHeight w:val="45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jc w:val="center"/>
              <w:rPr>
                <w:rFonts w:cs="Times New Roman"/>
                <w:szCs w:val="24"/>
                <w:lang w:val="ru-RU"/>
              </w:rPr>
            </w:pPr>
            <w:r w:rsidRPr="00450B63">
              <w:rPr>
                <w:rFonts w:cs="Times New Roman"/>
                <w:b/>
                <w:bCs/>
                <w:szCs w:val="24"/>
                <w:lang w:val="ru-RU"/>
              </w:rPr>
              <w:t>Функція або метод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jc w:val="center"/>
              <w:rPr>
                <w:rFonts w:cs="Times New Roman"/>
                <w:szCs w:val="24"/>
                <w:lang w:val="ru-RU"/>
              </w:rPr>
            </w:pPr>
            <w:r w:rsidRPr="00450B63">
              <w:rPr>
                <w:rFonts w:cs="Times New Roman"/>
                <w:b/>
                <w:bCs/>
                <w:szCs w:val="24"/>
                <w:lang w:val="ru-RU"/>
              </w:rPr>
              <w:t>Призначення</w:t>
            </w:r>
          </w:p>
        </w:tc>
      </w:tr>
      <w:tr w:rsidR="00450B63" w:rsidRPr="00450B63" w:rsidTr="00450B63">
        <w:trPr>
          <w:trHeight w:val="12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 xml:space="preserve">S = 'str'; S = "str"; </w:t>
            </w:r>
          </w:p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 = '''str'''; S = """str"""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Літерали рядків</w:t>
            </w:r>
          </w:p>
        </w:tc>
      </w:tr>
      <w:tr w:rsidR="00450B63" w:rsidRPr="00450B63" w:rsidTr="00450B63">
        <w:trPr>
          <w:trHeight w:val="12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 = "s\np\ta\nbbb"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Екрановані  послідовності</w:t>
            </w:r>
          </w:p>
        </w:tc>
      </w:tr>
      <w:tr w:rsidR="00450B63" w:rsidRPr="00450B63" w:rsidTr="00450B63">
        <w:trPr>
          <w:trHeight w:val="12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 = r"C:\temp\new"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Неформатовані рядки (пригнічують екранування)</w:t>
            </w:r>
          </w:p>
        </w:tc>
      </w:tr>
      <w:tr w:rsidR="00450B63" w:rsidRPr="00450B63" w:rsidTr="00450B63">
        <w:trPr>
          <w:trHeight w:val="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 = b"byte"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Рядок байтів </w:t>
            </w:r>
          </w:p>
        </w:tc>
      </w:tr>
      <w:tr w:rsidR="00450B63" w:rsidRPr="00450B63" w:rsidTr="00450B63">
        <w:trPr>
          <w:trHeight w:val="12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S1 + S2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Конкатенація (додавання рядків)</w:t>
            </w:r>
          </w:p>
        </w:tc>
      </w:tr>
      <w:tr w:rsidR="00450B63" w:rsidRPr="00450B63" w:rsidTr="00450B63">
        <w:trPr>
          <w:trHeight w:val="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S1 * 3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Повторення рядка </w:t>
            </w:r>
          </w:p>
        </w:tc>
      </w:tr>
      <w:tr w:rsidR="00450B63" w:rsidRPr="00450B63" w:rsidTr="00450B63">
        <w:trPr>
          <w:trHeight w:val="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S[i]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Звернення за індексом</w:t>
            </w:r>
          </w:p>
        </w:tc>
      </w:tr>
      <w:tr w:rsidR="00450B63" w:rsidRPr="00450B63" w:rsidTr="00450B63">
        <w:trPr>
          <w:trHeight w:val="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S[i:j:step]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Витяг зрізу</w:t>
            </w:r>
          </w:p>
        </w:tc>
      </w:tr>
      <w:tr w:rsidR="00450B63" w:rsidRPr="00450B63" w:rsidTr="00450B63">
        <w:trPr>
          <w:trHeight w:val="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len</w:t>
            </w:r>
            <w:r w:rsidRPr="00450B63">
              <w:rPr>
                <w:rFonts w:cs="Times New Roman"/>
                <w:sz w:val="20"/>
                <w:szCs w:val="20"/>
                <w:lang w:val="en-GB"/>
              </w:rPr>
              <w:t>(S)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Довжина рядка</w:t>
            </w:r>
          </w:p>
        </w:tc>
      </w:tr>
      <w:tr w:rsidR="00450B63" w:rsidRPr="00450B63" w:rsidTr="00450B63">
        <w:trPr>
          <w:trHeight w:val="175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S.find</w:t>
            </w:r>
            <w:r w:rsidRPr="00450B63">
              <w:rPr>
                <w:rFonts w:cs="Times New Roman"/>
                <w:sz w:val="20"/>
                <w:szCs w:val="20"/>
                <w:lang w:val="en-GB"/>
              </w:rPr>
              <w:t>(str, [start],[end])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Пошук підрядка в рядку. Повертає номер першого входження або -1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lastRenderedPageBreak/>
              <w:t>S.rfind</w:t>
            </w:r>
            <w:r w:rsidRPr="00450B63">
              <w:rPr>
                <w:rFonts w:cs="Times New Roman"/>
                <w:sz w:val="20"/>
                <w:szCs w:val="20"/>
                <w:lang w:val="en-GB"/>
              </w:rPr>
              <w:t>(str, [start],[end])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Пошук підрядка в рядку. Повертає номер останнього входження або -1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S.index(str, [start],[end])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Поиск подстроки в строке. Возвращает номер первого вхождения или вызывает ValueError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S.rindex(str, [start],[end])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Поиск подстроки в строке. Возвращает номер последнего вхождения или вызывает ValueError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S.replace(шаблон, замена)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Замена шаблона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S.split(символ)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Разбиение строки по разделителю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S.isdigit()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Состоит ли строка из цифр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S.isalpha()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Состоит ли строка из букв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S.isalnum()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Состоит ли строка из цифр или букв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S.islower()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Состоит ли строка из символов в нижнем регистре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S.isupper()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Состоит ли строка из символов в верхнем регистре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S.isspace()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S.istitle()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Начинаются ли слова в строке с заглавной буквы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S.upper()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Преобразование строки к верхнему регистру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S.lower()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Преобразование строки к нижнему регистру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S.startswith(str)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Начинается ли строка S с шаблона str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S.endswith(str)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Заканчивается ли строка S шаблоном str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S.join(список)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Сборка строки из списка с разделителем S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ord(символ)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Символ в его код ASCII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chr(число)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Код ASCII в символ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S.capitalize()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Переводит первый символ строки в верхний регистр, а все остальные в нижний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S.center(width, [fill])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Возвращает отцентрованную строку, по краям которой стоит символ fill (пробел по умолчанию)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S.count(str, [start],[end])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Возвращает количество непересекающихся вхождений подстроки в диапазоне [начало, конец] (0 и длина строки по умолчанию)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S.expandtabs([tabsize])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Возвращает копию строки, в которой все символы табуляции заменяются одним или несколькими пробелами, в зависимости от текущего столбца. Если TabSize не указан, размер табуляции полагается равным 8 пробелам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S.lstrip([chars])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Удаление пробельных символов в начале строки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S.rstrip([chars])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Удаление пробельных символов в конце строки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S.strip([chars])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Удаление пробельных символов в начале и в конце строки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S.partition(шаблон)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S.rpartition(sep)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S.swapcase()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Переводит символы нижнего регистра в верхний, а верхнего – в нижний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S.title()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Первую букву каждого слова переводит в верхний регистр, а все остальные в нижний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S.zfill(width)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Делает длину строки не меньшей width, по необходимости заполняя первые символы нулями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S.ljust(width, fillchar=" ")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Делает длину строки не меньшей width, по необходимости заполняя последние символы символом fillchar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S.rjust(width, fillchar=" ")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Делает длину строки не меньшей width, по необходимости заполняя первые символы символом fillchar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S.format(*args, **kwargs)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hyperlink r:id="rId8" w:history="1">
              <w:r w:rsidRPr="00450B63">
                <w:rPr>
                  <w:rStyle w:val="ac"/>
                  <w:rFonts w:cs="Times New Roman"/>
                  <w:sz w:val="20"/>
                  <w:szCs w:val="20"/>
                  <w:lang w:val="ru-RU"/>
                </w:rPr>
                <w:t>Форматирование строки</w:t>
              </w:r>
            </w:hyperlink>
          </w:p>
        </w:tc>
      </w:tr>
    </w:tbl>
    <w:p w:rsidR="00EE1CBC" w:rsidRPr="00450B63" w:rsidRDefault="00EE1CBC" w:rsidP="00EE1CBC">
      <w:pPr>
        <w:rPr>
          <w:lang w:val="ru-RU"/>
        </w:rPr>
      </w:pPr>
    </w:p>
    <w:p w:rsidR="00450B63" w:rsidRDefault="00450B63" w:rsidP="00450B63">
      <w:pPr>
        <w:pStyle w:val="41"/>
        <w:rPr>
          <w:rFonts w:eastAsiaTheme="minorEastAsia"/>
        </w:rPr>
      </w:pPr>
      <w:r w:rsidRPr="00450B63">
        <w:t xml:space="preserve">Приклад програми1 обробки рядків. </w:t>
      </w:r>
      <w:r w:rsidRPr="00450B63">
        <w:rPr>
          <w:lang w:val="en-US"/>
        </w:rPr>
        <w:t>HIPO</w:t>
      </w:r>
      <w:r w:rsidRPr="00450B63">
        <w:t xml:space="preserve"> діаграма</w:t>
      </w:r>
    </w:p>
    <w:p w:rsidR="00450B63" w:rsidRDefault="00450B63" w:rsidP="00450B63">
      <w:pPr>
        <w:pStyle w:val="41"/>
        <w:rPr>
          <w:rFonts w:eastAsiaTheme="minorEastAsia"/>
        </w:rPr>
      </w:pPr>
      <w:r>
        <w:rPr>
          <w:rFonts w:eastAsiaTheme="minorEastAsia"/>
        </w:rPr>
        <w:t>Умова</w:t>
      </w:r>
    </w:p>
    <w:p w:rsidR="00450B63" w:rsidRPr="00450B63" w:rsidRDefault="00450B63" w:rsidP="00450B63">
      <w:r>
        <w:t>Ввести рядок. Витягти ім</w:t>
      </w:r>
      <w:r w:rsidRPr="00450B63">
        <w:t>’</w:t>
      </w:r>
      <w:r>
        <w:t xml:space="preserve">я файлу з </w:t>
      </w:r>
      <w:r>
        <w:rPr>
          <w:lang w:val="en-US"/>
        </w:rPr>
        <w:t>URL</w:t>
      </w:r>
      <w:r>
        <w:t>. Видалити пробіли на початку та в кінці рядка. Підрахувати кількість великих та маленьких латинських літер в рядку. Змінити цифрові символи на пробіли. Перевірити складність пароля на наявність цифрових символів, великих літер, довжини не менше 5.</w:t>
      </w:r>
    </w:p>
    <w:p w:rsidR="00EE1CBC" w:rsidRDefault="00450B63" w:rsidP="00BA48E7">
      <w:pPr>
        <w:ind w:firstLine="0"/>
        <w:jc w:val="center"/>
        <w:rPr>
          <w:lang w:val="ru-RU"/>
        </w:rPr>
      </w:pPr>
      <w:r>
        <w:rPr>
          <w:lang w:val="ru-RU"/>
        </w:rPr>
        <w:object w:dxaOrig="7499" w:dyaOrig="7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2pt;height:175.7pt" o:ole="">
            <v:imagedata r:id="rId9" o:title=""/>
          </v:shape>
          <o:OLEObject Type="Embed" ProgID="PBrush" ShapeID="_x0000_i1025" DrawAspect="Content" ObjectID="_1633156642" r:id="rId10"/>
        </w:object>
      </w:r>
    </w:p>
    <w:p w:rsidR="00BA48E7" w:rsidRPr="00BA48E7" w:rsidRDefault="00BA48E7" w:rsidP="00BA48E7">
      <w:pPr>
        <w:pStyle w:val="a9"/>
      </w:pPr>
      <w:r w:rsidRPr="00BA48E7">
        <w:t>Рис.1. HIPO діаграма виклику функцій</w:t>
      </w:r>
    </w:p>
    <w:p w:rsidR="00450B63" w:rsidRPr="00450B63" w:rsidRDefault="00450B63" w:rsidP="00BA48E7">
      <w:pPr>
        <w:pStyle w:val="41"/>
        <w:rPr>
          <w:lang w:val="ru-RU"/>
        </w:rPr>
      </w:pPr>
      <w:r>
        <w:rPr>
          <w:lang w:val="ru-RU"/>
        </w:rPr>
        <w:t>Приклад коду</w:t>
      </w:r>
    </w:p>
    <w:p w:rsidR="00EE1CBC" w:rsidRDefault="00EE1CBC" w:rsidP="00EE1CBC"/>
    <w:p w:rsidR="00BA48E7" w:rsidRDefault="00450B63" w:rsidP="00BA48E7">
      <w:pPr>
        <w:pStyle w:val="a9"/>
      </w:pPr>
      <w:r w:rsidRPr="00BA48E7">
        <w:rPr>
          <w:noProof/>
          <w:shd w:val="clear" w:color="auto" w:fill="000000" w:themeFill="text1"/>
        </w:rPr>
        <w:drawing>
          <wp:inline distT="0" distB="0" distL="0" distR="0">
            <wp:extent cx="4760045" cy="438912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99" cy="439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8E7" w:rsidRPr="00BA48E7">
        <w:t xml:space="preserve"> </w:t>
      </w:r>
    </w:p>
    <w:p w:rsidR="00BA48E7" w:rsidRPr="00BA48E7" w:rsidRDefault="00BA48E7" w:rsidP="00BA48E7">
      <w:pPr>
        <w:pStyle w:val="a9"/>
      </w:pPr>
      <w:r w:rsidRPr="00BA48E7">
        <w:t>Рис.</w:t>
      </w:r>
      <w:r>
        <w:rPr>
          <w:lang w:val="uk-UA"/>
        </w:rPr>
        <w:t>2</w:t>
      </w:r>
      <w:r w:rsidRPr="00BA48E7">
        <w:t xml:space="preserve">. </w:t>
      </w:r>
      <w:r>
        <w:rPr>
          <w:lang w:val="uk-UA"/>
        </w:rPr>
        <w:t>Частина коду програми. Функції.</w:t>
      </w:r>
    </w:p>
    <w:p w:rsidR="00450B63" w:rsidRDefault="00450B63" w:rsidP="00EE1CBC"/>
    <w:p w:rsidR="00450B63" w:rsidRDefault="00450B63" w:rsidP="00BA48E7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94928" cy="574974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42" cy="575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8E7" w:rsidRPr="00BA48E7" w:rsidRDefault="00BA48E7" w:rsidP="00BA48E7">
      <w:pPr>
        <w:pStyle w:val="a9"/>
      </w:pPr>
      <w:r w:rsidRPr="00BA48E7">
        <w:t>Рис.</w:t>
      </w:r>
      <w:r>
        <w:rPr>
          <w:lang w:val="uk-UA"/>
        </w:rPr>
        <w:t>3</w:t>
      </w:r>
      <w:r w:rsidRPr="00BA48E7">
        <w:t xml:space="preserve">. </w:t>
      </w:r>
      <w:r>
        <w:rPr>
          <w:lang w:val="uk-UA"/>
        </w:rPr>
        <w:t xml:space="preserve">Частина коду програми. </w:t>
      </w:r>
      <w:r>
        <w:rPr>
          <w:lang w:val="uk-UA"/>
        </w:rPr>
        <w:t>Основна програма</w:t>
      </w:r>
      <w:r>
        <w:rPr>
          <w:lang w:val="uk-UA"/>
        </w:rPr>
        <w:t>.</w:t>
      </w:r>
    </w:p>
    <w:p w:rsidR="00BA48E7" w:rsidRDefault="00BA48E7" w:rsidP="00305177"/>
    <w:p w:rsidR="00BA48E7" w:rsidRDefault="00BA48E7" w:rsidP="00BA48E7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794406" cy="2563152"/>
            <wp:effectExtent l="0" t="0" r="635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025" cy="257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8E7" w:rsidRDefault="00BA48E7" w:rsidP="00BA48E7">
      <w:pPr>
        <w:pStyle w:val="a9"/>
        <w:rPr>
          <w:lang w:val="uk-UA"/>
        </w:rPr>
      </w:pPr>
      <w:r w:rsidRPr="00BA48E7">
        <w:t>Рис.</w:t>
      </w:r>
      <w:r>
        <w:rPr>
          <w:lang w:val="uk-UA"/>
        </w:rPr>
        <w:t>2</w:t>
      </w:r>
      <w:r w:rsidRPr="00BA48E7">
        <w:t xml:space="preserve">. </w:t>
      </w:r>
      <w:r>
        <w:rPr>
          <w:lang w:val="uk-UA"/>
        </w:rPr>
        <w:t>Фрагменти результатів роботи програми</w:t>
      </w:r>
      <w:r>
        <w:rPr>
          <w:lang w:val="uk-UA"/>
        </w:rPr>
        <w:t>.</w:t>
      </w:r>
    </w:p>
    <w:p w:rsidR="00BA48E7" w:rsidRPr="00BA48E7" w:rsidRDefault="00BA48E7" w:rsidP="00BA48E7">
      <w:pPr>
        <w:pStyle w:val="a9"/>
      </w:pPr>
    </w:p>
    <w:p w:rsidR="00EA38CD" w:rsidRPr="008B32EC" w:rsidRDefault="00EA38CD" w:rsidP="00EA38CD">
      <w:pPr>
        <w:pStyle w:val="2"/>
        <w:rPr>
          <w:rFonts w:eastAsia="Times New Roman"/>
          <w:lang w:eastAsia="ru-RU"/>
        </w:rPr>
      </w:pPr>
      <w:r w:rsidRPr="008B32EC">
        <w:rPr>
          <w:rFonts w:eastAsia="Times New Roman"/>
          <w:lang w:eastAsia="ru-RU"/>
        </w:rPr>
        <w:lastRenderedPageBreak/>
        <w:t>Завдання для самостійної роботи (за варіантами)</w:t>
      </w:r>
    </w:p>
    <w:p w:rsidR="002C32C4" w:rsidRPr="008B32EC" w:rsidRDefault="002C32C4" w:rsidP="002C32C4">
      <w:pPr>
        <w:rPr>
          <w:lang w:eastAsia="ru-RU"/>
        </w:rPr>
      </w:pPr>
      <w:r w:rsidRPr="008B32EC">
        <w:rPr>
          <w:lang w:eastAsia="ru-RU"/>
        </w:rPr>
        <w:t>.</w:t>
      </w:r>
    </w:p>
    <w:p w:rsidR="00083CAD" w:rsidRPr="008B32EC" w:rsidRDefault="00083CAD" w:rsidP="00083CAD">
      <w:pPr>
        <w:pStyle w:val="3"/>
        <w:jc w:val="center"/>
        <w:rPr>
          <w:lang w:val="uk-UA"/>
        </w:rPr>
      </w:pPr>
      <w:r w:rsidRPr="008B32EC">
        <w:rPr>
          <w:lang w:val="uk-UA"/>
        </w:rPr>
        <w:t>Варіанти завдань</w:t>
      </w:r>
    </w:p>
    <w:p w:rsidR="004B3DAA" w:rsidRPr="00D50880" w:rsidRDefault="00E80E04" w:rsidP="00D50880">
      <w:pPr>
        <w:pStyle w:val="a"/>
      </w:pPr>
      <w:r w:rsidRPr="00D50880">
        <w:t>У рядку символів визначити кількість слів і знайти найдовше слово. Вилучити з рядка однолітерні слова та зайві пропуски, коми, крапки. Слова відділяються один від одного довільною кількістю пропусків, ком і крапок.</w:t>
      </w:r>
    </w:p>
    <w:p w:rsidR="00E80E04" w:rsidRPr="00D50880" w:rsidRDefault="00E80E04" w:rsidP="00D50880">
      <w:pPr>
        <w:pStyle w:val="a"/>
      </w:pPr>
      <w:r w:rsidRPr="00D50880">
        <w:t>У рядку символів визначити кількість слів, що повторюються, та вилучити дублікати. Слова відокремлюються пробілами.</w:t>
      </w:r>
    </w:p>
    <w:p w:rsidR="00E80E04" w:rsidRPr="00D50880" w:rsidRDefault="00E80E04" w:rsidP="00D50880">
      <w:pPr>
        <w:pStyle w:val="a"/>
      </w:pPr>
      <w:r w:rsidRPr="00D50880">
        <w:t>З рядку вилучити всі слова на непарних порядкових позиціях, а слова на парних позиціях надрукувати перевернутими.</w:t>
      </w:r>
    </w:p>
    <w:p w:rsidR="00E80E04" w:rsidRPr="00D50880" w:rsidRDefault="00E80E04" w:rsidP="00D50880">
      <w:pPr>
        <w:pStyle w:val="a"/>
      </w:pPr>
      <w:r w:rsidRPr="00D50880">
        <w:t>Ввести два рядки, вилучити з першого рядка всі слова, які зустрічаються у другому рядку.</w:t>
      </w:r>
    </w:p>
    <w:p w:rsidR="00E80E04" w:rsidRPr="00D50880" w:rsidRDefault="00E80E04" w:rsidP="00D50880">
      <w:pPr>
        <w:pStyle w:val="a"/>
      </w:pPr>
      <w:r w:rsidRPr="00D50880">
        <w:t>У рядку символів визначити слова-паліндроми, які однаково читаються справа наліво і навпаки. Знайти найбільшу довжину цих слів. Якщо таких слів немає, то з кожного слова на непарній позиції вилучити голосні та надрукуйте їх.</w:t>
      </w:r>
    </w:p>
    <w:p w:rsidR="00E80E04" w:rsidRPr="00D50880" w:rsidRDefault="00E80E04" w:rsidP="00D50880">
      <w:pPr>
        <w:pStyle w:val="a"/>
      </w:pPr>
      <w:r w:rsidRPr="00D50880">
        <w:t>У рядку символів визначити слова, що починаються і закінчуються на літери, значення яких уводять з клавіатури. Надрукувати їх у перевернутому вигляді (справа наліво). Визначити частоту кожної голосної літери.</w:t>
      </w:r>
    </w:p>
    <w:p w:rsidR="00E80E04" w:rsidRPr="00D50880" w:rsidRDefault="00E80E04" w:rsidP="00D50880">
      <w:pPr>
        <w:pStyle w:val="a"/>
      </w:pPr>
      <w:r w:rsidRPr="00D50880">
        <w:t>У рядку слів визначити кількість слів і надрукувати ті, довжина яких більша за вказану користувачем. Якщо слово починається із заданого користувачем символ, то замінити слово на перше у рядку.</w:t>
      </w:r>
    </w:p>
    <w:p w:rsidR="00E80E04" w:rsidRPr="00D50880" w:rsidRDefault="00E80E04" w:rsidP="00D50880">
      <w:pPr>
        <w:pStyle w:val="a"/>
      </w:pPr>
      <w:r w:rsidRPr="00D50880">
        <w:t>Увести рядок символів та отримати новий рядок, слова якого відсортовані за алфавітом. Отримати інший рядок, у якому слова відсортовані за довжиною слів.</w:t>
      </w:r>
    </w:p>
    <w:p w:rsidR="00E80E04" w:rsidRPr="00D50880" w:rsidRDefault="00E80E04" w:rsidP="00D50880">
      <w:pPr>
        <w:pStyle w:val="a"/>
      </w:pPr>
      <w:r w:rsidRPr="00D50880">
        <w:t>Розбити на склади згідно з правилами перенесення слів кожне слово на парній позиції у рядку. Слова на непарних позиціях інвертувати (записати у зворотному порядку).</w:t>
      </w:r>
    </w:p>
    <w:p w:rsidR="00E80E04" w:rsidRPr="00D50880" w:rsidRDefault="00E80E04" w:rsidP="00D50880">
      <w:pPr>
        <w:pStyle w:val="a"/>
      </w:pPr>
      <w:r w:rsidRPr="00D50880">
        <w:t>Увести рядок, що містить арифметичний вираз (дужки, символи арифметичних операцій, операнди). Визначити коректність виразу (парність дужок, коректність операцій та операндів).</w:t>
      </w:r>
    </w:p>
    <w:p w:rsidR="00E80E04" w:rsidRPr="00D50880" w:rsidRDefault="00E80E04" w:rsidP="00D50880">
      <w:pPr>
        <w:pStyle w:val="a"/>
      </w:pPr>
      <w:r w:rsidRPr="00D50880">
        <w:t>Ви перебуваєте в квест-кімнаті по мультфільму WALL-E! Щоб вибратися з кімнати, необхідно виконати такі кроки: а) Дізнайтеся довжину рядка s наведеного тексту і виведіть це значення в консоль. б) Виведіть весь текст в нижньому регістрі.</w:t>
      </w:r>
    </w:p>
    <w:p w:rsidR="00E80E04" w:rsidRPr="00D50880" w:rsidRDefault="00E80E04" w:rsidP="00D50880">
      <w:pPr>
        <w:pStyle w:val="a"/>
      </w:pPr>
      <w:r w:rsidRPr="00D50880">
        <w:t>Вводиться рядок, що включає великі та малі літери. Потрібно вивести той самий рядок в одному регістрі, який залежить від того, яких букв більше. При рівній кількості перетворити усі літери в нижній регістр та порахувати кількість голосних.</w:t>
      </w:r>
    </w:p>
    <w:p w:rsidR="00E80E04" w:rsidRPr="00D50880" w:rsidRDefault="00E80E04" w:rsidP="00D50880">
      <w:pPr>
        <w:pStyle w:val="a"/>
      </w:pPr>
      <w:r w:rsidRPr="00D50880">
        <w:t xml:space="preserve">Визначити, скільки разів в тексті зустрічається кожне слово. Слово, яке повторюється найчастіше, </w:t>
      </w:r>
      <w:r w:rsidR="00AB22A6" w:rsidRPr="00D50880">
        <w:t>розкласти</w:t>
      </w:r>
      <w:r w:rsidRPr="00D50880">
        <w:t xml:space="preserve"> на склади</w:t>
      </w:r>
      <w:r w:rsidR="00AB22A6" w:rsidRPr="00D50880">
        <w:t>.</w:t>
      </w:r>
    </w:p>
    <w:p w:rsidR="00AB22A6" w:rsidRPr="00D50880" w:rsidRDefault="00AB22A6" w:rsidP="00D50880">
      <w:pPr>
        <w:pStyle w:val="a"/>
      </w:pPr>
      <w:r w:rsidRPr="00D50880">
        <w:t>Ввести рядок і символ. Підрахувати найдовшу послідовність поспіль букв, значення якої введено з клавіатурі. Перетворити рядок, замінивши точками все знаки оклику.</w:t>
      </w:r>
    </w:p>
    <w:p w:rsidR="00AB22A6" w:rsidRPr="00D50880" w:rsidRDefault="00AB22A6" w:rsidP="00D50880">
      <w:pPr>
        <w:pStyle w:val="a"/>
      </w:pPr>
      <w:r w:rsidRPr="00D50880">
        <w:t>Ввести рядок символів, серед яких є дужки, що відкриваються і закриваються. Вивести на екран усі символи, розташовані всередині цих дужок, і підрахувати їх кількість.</w:t>
      </w:r>
    </w:p>
    <w:p w:rsidR="00AB22A6" w:rsidRPr="00D50880" w:rsidRDefault="00AB22A6" w:rsidP="00D50880">
      <w:pPr>
        <w:pStyle w:val="a"/>
      </w:pPr>
      <w:r w:rsidRPr="00D50880">
        <w:t>Ввести рядок, що складається з декількох пропозицій. Кожне Пропозиції закінчується крапкою. Порахувати кількість пропозицій. Перетворити рядок так, щоб кожне речення починалося з великої літери.</w:t>
      </w:r>
    </w:p>
    <w:p w:rsidR="00BF2438" w:rsidRPr="00D50880" w:rsidRDefault="00AB22A6" w:rsidP="00D50880">
      <w:pPr>
        <w:pStyle w:val="a"/>
      </w:pPr>
      <w:r w:rsidRPr="00D50880">
        <w:t>Роздрукуйте АSCII таблицю, подавши її в 10 колонок</w:t>
      </w:r>
      <w:r w:rsidR="00BF2438" w:rsidRPr="00D50880">
        <w:t xml:space="preserve">. Кожна пара колонок має заголовок «Код» та «Значення символу». </w:t>
      </w:r>
    </w:p>
    <w:p w:rsidR="00AB22A6" w:rsidRPr="00D50880" w:rsidRDefault="00BF2438" w:rsidP="00D50880">
      <w:pPr>
        <w:pStyle w:val="a"/>
      </w:pPr>
      <w:r w:rsidRPr="00D50880">
        <w:t>Визначте загальну кількість слів у тексті, загальну кількість різних слів (без повторів) та кількість унікальних слів, що зустрічаються тільки один раз. Знайдіть найкоротше слово в тексті.</w:t>
      </w:r>
    </w:p>
    <w:p w:rsidR="00BF2438" w:rsidRPr="00D50880" w:rsidRDefault="00BF2438" w:rsidP="00D50880">
      <w:pPr>
        <w:pStyle w:val="a"/>
      </w:pPr>
      <w:r w:rsidRPr="00D50880">
        <w:t>Визначте, з якого слова найчастіше починаються речення у тексті, а також яким найчастіше закінчуються. Визначте частоту появи речень з різною кількістю слів.</w:t>
      </w:r>
    </w:p>
    <w:p w:rsidR="00BF2438" w:rsidRPr="00D50880" w:rsidRDefault="00BF2438" w:rsidP="00D50880">
      <w:pPr>
        <w:pStyle w:val="a"/>
      </w:pPr>
      <w:r w:rsidRPr="00D50880">
        <w:t>.Визначте процент води у тексті (це кількість "стоп-слів" поділена на загальну кількість слів). Стоп-слова – це слова, які ігноруються при індексації сторінок пошуковими системами, не несуть смислового навантаження, замінюються маркерами і негативно впливають на якість текстів, знижуючи їх корисність. Списки стоп-слів див. в Інтернеті.</w:t>
      </w:r>
    </w:p>
    <w:p w:rsidR="00BF2438" w:rsidRPr="00D50880" w:rsidRDefault="00BF2438" w:rsidP="00D50880">
      <w:pPr>
        <w:pStyle w:val="a"/>
      </w:pPr>
      <w:r w:rsidRPr="00D50880">
        <w:lastRenderedPageBreak/>
        <w:t>Визначте максимальну, мінімальну та середню довжину слів, речень та абзаців у тексті.</w:t>
      </w:r>
    </w:p>
    <w:p w:rsidR="00BF2438" w:rsidRDefault="00BF2438" w:rsidP="00D50880">
      <w:pPr>
        <w:pStyle w:val="a"/>
      </w:pPr>
      <w:r w:rsidRPr="00D50880">
        <w:t>Ввести речення, що закінчується крапкою. Знайти слово, яке найчастіше повторюється та вивести позиції повторів цього слова.</w:t>
      </w:r>
    </w:p>
    <w:p w:rsidR="00D50880" w:rsidRPr="00D50880" w:rsidRDefault="00D50880" w:rsidP="00D50880">
      <w:pPr>
        <w:pStyle w:val="a"/>
      </w:pPr>
      <w:r w:rsidRPr="00D50880">
        <w:t>Увести декілька рядків. Об'єднати перші два, встановивши довжину об'єднаного рядка не більше за задану користувачем кількість символів. Символи, що залишилися, приєднати до третього рядка. Повторити операцію для наступної групи рядків.</w:t>
      </w:r>
    </w:p>
    <w:p w:rsidR="00D50880" w:rsidRPr="00D50880" w:rsidRDefault="00D50880" w:rsidP="00D50880">
      <w:pPr>
        <w:pStyle w:val="a"/>
      </w:pPr>
      <w:r w:rsidRPr="00D50880">
        <w:t>Увести два рядки символів та замінити кожне слово на парній позиції першого рядка на слово, що стоїть на непарній поз</w:t>
      </w:r>
      <w:bookmarkStart w:id="0" w:name="_GoBack"/>
      <w:bookmarkEnd w:id="0"/>
      <w:r w:rsidRPr="00D50880">
        <w:t>иції у другому рядку. Кількість слів у рядках може бути різною.</w:t>
      </w:r>
    </w:p>
    <w:p w:rsidR="00AD76AA" w:rsidRPr="00D50880" w:rsidRDefault="00D50880" w:rsidP="00D74D7E">
      <w:pPr>
        <w:pStyle w:val="a"/>
      </w:pPr>
      <w:r w:rsidRPr="00D50880">
        <w:t>Увести рядок символів та отримати новий рядок, слова якого відсортовані за алфавітом. Отримати інший рядок, у якому слова відсортовані за довжиною слів.</w:t>
      </w:r>
    </w:p>
    <w:p w:rsidR="0022060A" w:rsidRPr="008B32EC" w:rsidRDefault="0022060A" w:rsidP="006C339E">
      <w:pPr>
        <w:pStyle w:val="2"/>
      </w:pPr>
      <w:r w:rsidRPr="008B32EC">
        <w:t>Список л</w:t>
      </w:r>
      <w:r w:rsidR="00F23E78" w:rsidRPr="008B32EC">
        <w:t>ітератури</w:t>
      </w:r>
    </w:p>
    <w:p w:rsidR="00F23E78" w:rsidRPr="008B32EC" w:rsidRDefault="00450B63" w:rsidP="00D74D7E">
      <w:pPr>
        <w:pStyle w:val="a"/>
        <w:numPr>
          <w:ilvl w:val="0"/>
          <w:numId w:val="1"/>
        </w:numPr>
      </w:pPr>
      <w:hyperlink r:id="rId14" w:history="1">
        <w:r w:rsidR="00F23E78" w:rsidRPr="008B32EC">
          <w:rPr>
            <w:rStyle w:val="ac"/>
          </w:rPr>
          <w:t>https://github.com/tkovalyuk/Basics-of-programming</w:t>
        </w:r>
      </w:hyperlink>
    </w:p>
    <w:p w:rsidR="00F23E78" w:rsidRPr="008B32EC" w:rsidRDefault="00F23E78" w:rsidP="00D74D7E">
      <w:pPr>
        <w:pStyle w:val="a"/>
        <w:numPr>
          <w:ilvl w:val="0"/>
          <w:numId w:val="1"/>
        </w:numPr>
        <w:rPr>
          <w:lang w:eastAsia="ru-RU"/>
        </w:rPr>
      </w:pPr>
      <w:r w:rsidRPr="008B32EC">
        <w:rPr>
          <w:b/>
          <w:bCs/>
          <w:lang w:eastAsia="ru-RU"/>
        </w:rPr>
        <w:t>МакГрат М</w:t>
      </w:r>
      <w:r w:rsidRPr="008B32EC">
        <w:rPr>
          <w:lang w:eastAsia="ru-RU"/>
        </w:rPr>
        <w:t>.</w:t>
      </w:r>
      <w:r w:rsidR="0099363E" w:rsidRPr="008B32EC">
        <w:rPr>
          <w:lang w:eastAsia="ru-RU"/>
        </w:rPr>
        <w:t xml:space="preserve"> </w:t>
      </w:r>
      <w:r w:rsidRPr="008B32EC">
        <w:rPr>
          <w:lang w:eastAsia="ru-RU"/>
        </w:rPr>
        <w:t>Программирование на Python для начинающих. –Москва: Эксмо. – 192 с.</w:t>
      </w:r>
    </w:p>
    <w:p w:rsidR="00F23E78" w:rsidRPr="008B32EC" w:rsidRDefault="00F23E78" w:rsidP="00D74D7E">
      <w:pPr>
        <w:pStyle w:val="a"/>
        <w:numPr>
          <w:ilvl w:val="0"/>
          <w:numId w:val="1"/>
        </w:numPr>
        <w:rPr>
          <w:lang w:eastAsia="ru-RU"/>
        </w:rPr>
      </w:pPr>
      <w:r w:rsidRPr="008B32EC">
        <w:rPr>
          <w:b/>
          <w:bCs/>
          <w:lang w:eastAsia="ru-RU"/>
        </w:rPr>
        <w:t xml:space="preserve">Лутц М. </w:t>
      </w:r>
      <w:r w:rsidRPr="008B32EC">
        <w:rPr>
          <w:lang w:eastAsia="ru-RU"/>
        </w:rPr>
        <w:t>Изучаем Python, 4-е издание. – Пер. с англ. – СПб.: Символ-Плюс, 2011. – 1280 с.</w:t>
      </w:r>
    </w:p>
    <w:p w:rsidR="00F23E78" w:rsidRPr="008B32EC" w:rsidRDefault="00F23E78" w:rsidP="00D74D7E">
      <w:pPr>
        <w:pStyle w:val="a"/>
        <w:numPr>
          <w:ilvl w:val="0"/>
          <w:numId w:val="1"/>
        </w:numPr>
        <w:rPr>
          <w:lang w:eastAsia="ru-RU"/>
        </w:rPr>
      </w:pPr>
      <w:r w:rsidRPr="008B32EC">
        <w:rPr>
          <w:b/>
          <w:bCs/>
          <w:lang w:eastAsia="ru-RU"/>
        </w:rPr>
        <w:t xml:space="preserve">Лутц М. </w:t>
      </w:r>
      <w:r w:rsidRPr="008B32EC">
        <w:rPr>
          <w:lang w:eastAsia="ru-RU"/>
        </w:rPr>
        <w:t>Программирование на Python, том I, 2. – Пер. с англ. – СПб.: Символ-Плюс, 2011. – 992 с.</w:t>
      </w:r>
    </w:p>
    <w:p w:rsidR="00F23E78" w:rsidRPr="008B32EC" w:rsidRDefault="00F23E78" w:rsidP="00D74D7E">
      <w:pPr>
        <w:pStyle w:val="a"/>
        <w:numPr>
          <w:ilvl w:val="0"/>
          <w:numId w:val="1"/>
        </w:numPr>
        <w:rPr>
          <w:lang w:eastAsia="ru-RU"/>
        </w:rPr>
      </w:pPr>
      <w:r w:rsidRPr="008B32EC">
        <w:rPr>
          <w:b/>
          <w:bCs/>
          <w:lang w:eastAsia="ru-RU"/>
        </w:rPr>
        <w:t xml:space="preserve">Васильев А. Н. </w:t>
      </w:r>
      <w:r w:rsidRPr="008B32EC">
        <w:rPr>
          <w:lang w:eastAsia="ru-RU"/>
        </w:rPr>
        <w:t>Python на примерах. Практический курс ·по программированию. - СПб.:Наука и Техника, 2016. - 432 с.</w:t>
      </w:r>
    </w:p>
    <w:p w:rsidR="00F23E78" w:rsidRPr="008B32EC" w:rsidRDefault="00F23E78" w:rsidP="00D74D7E">
      <w:pPr>
        <w:pStyle w:val="a"/>
        <w:numPr>
          <w:ilvl w:val="0"/>
          <w:numId w:val="1"/>
        </w:numPr>
        <w:rPr>
          <w:lang w:eastAsia="ru-RU"/>
        </w:rPr>
      </w:pPr>
      <w:r w:rsidRPr="008B32EC">
        <w:rPr>
          <w:b/>
          <w:bCs/>
          <w:lang w:eastAsia="ru-RU"/>
        </w:rPr>
        <w:t xml:space="preserve">Доусон М. </w:t>
      </w:r>
      <w:r w:rsidRPr="008B32EC">
        <w:rPr>
          <w:lang w:eastAsia="ru-RU"/>
        </w:rPr>
        <w:t>Программируем на Python. - СПб.: Питер, 2014. - 416 с.</w:t>
      </w:r>
    </w:p>
    <w:p w:rsidR="00F23E78" w:rsidRPr="008B32EC" w:rsidRDefault="00F23E78" w:rsidP="00D74D7E">
      <w:pPr>
        <w:pStyle w:val="a"/>
        <w:numPr>
          <w:ilvl w:val="0"/>
          <w:numId w:val="1"/>
        </w:numPr>
        <w:rPr>
          <w:lang w:eastAsia="ru-RU"/>
        </w:rPr>
      </w:pPr>
      <w:r w:rsidRPr="008B32EC">
        <w:rPr>
          <w:b/>
          <w:bCs/>
          <w:lang w:eastAsia="ru-RU"/>
        </w:rPr>
        <w:t xml:space="preserve">Рейтц К., Шлюссер Т. </w:t>
      </w:r>
      <w:r w:rsidRPr="008B32EC">
        <w:rPr>
          <w:lang w:eastAsia="ru-RU"/>
        </w:rPr>
        <w:t>Автостопом по Python. — СПб.: Питер, 2017. — 336 с.</w:t>
      </w:r>
    </w:p>
    <w:p w:rsidR="00C27B95" w:rsidRPr="008B32EC" w:rsidRDefault="00C27B95" w:rsidP="00F23E78"/>
    <w:sectPr w:rsidR="00C27B95" w:rsidRPr="008B32EC" w:rsidSect="006C27F6">
      <w:footerReference w:type="default" r:id="rId15"/>
      <w:pgSz w:w="11906" w:h="16838"/>
      <w:pgMar w:top="851" w:right="851" w:bottom="851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D7E" w:rsidRDefault="00D74D7E" w:rsidP="005F32F9">
      <w:r>
        <w:separator/>
      </w:r>
    </w:p>
  </w:endnote>
  <w:endnote w:type="continuationSeparator" w:id="0">
    <w:p w:rsidR="00D74D7E" w:rsidRDefault="00D74D7E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4386075"/>
      <w:docPartObj>
        <w:docPartGallery w:val="Page Numbers (Bottom of Page)"/>
        <w:docPartUnique/>
      </w:docPartObj>
    </w:sdtPr>
    <w:sdtContent>
      <w:p w:rsidR="00450B63" w:rsidRDefault="00450B63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880" w:rsidRPr="00D50880">
          <w:rPr>
            <w:noProof/>
            <w:lang w:val="ru-RU"/>
          </w:rPr>
          <w:t>4</w:t>
        </w:r>
        <w:r>
          <w:fldChar w:fldCharType="end"/>
        </w:r>
      </w:p>
    </w:sdtContent>
  </w:sdt>
  <w:p w:rsidR="00450B63" w:rsidRDefault="00450B63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D7E" w:rsidRDefault="00D74D7E" w:rsidP="005F32F9">
      <w:r>
        <w:separator/>
      </w:r>
    </w:p>
  </w:footnote>
  <w:footnote w:type="continuationSeparator" w:id="0">
    <w:p w:rsidR="00D74D7E" w:rsidRDefault="00D74D7E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multilevel"/>
    <w:tmpl w:val="34DEAEB6"/>
    <w:lvl w:ilvl="0">
      <w:start w:val="1"/>
      <w:numFmt w:val="decimal"/>
      <w:pStyle w:val="4"/>
      <w:lvlText w:val="%1."/>
      <w:lvlJc w:val="left"/>
      <w:pPr>
        <w:tabs>
          <w:tab w:val="num" w:pos="1276"/>
        </w:tabs>
        <w:ind w:left="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C66E80"/>
    <w:multiLevelType w:val="hybridMultilevel"/>
    <w:tmpl w:val="04EC3716"/>
    <w:lvl w:ilvl="0" w:tplc="BE625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6CDF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8E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EE6B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4021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ECE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05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702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1027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232C93"/>
    <w:multiLevelType w:val="hybridMultilevel"/>
    <w:tmpl w:val="A1AE3098"/>
    <w:lvl w:ilvl="0" w:tplc="4E7E8E96">
      <w:numFmt w:val="bullet"/>
      <w:pStyle w:val="40"/>
      <w:lvlText w:val="–"/>
      <w:lvlJc w:val="left"/>
      <w:pPr>
        <w:tabs>
          <w:tab w:val="num" w:pos="992"/>
        </w:tabs>
        <w:ind w:left="992" w:hanging="28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404D8E"/>
    <w:multiLevelType w:val="hybridMultilevel"/>
    <w:tmpl w:val="30302CDA"/>
    <w:lvl w:ilvl="0" w:tplc="C9BA689C">
      <w:start w:val="1"/>
      <w:numFmt w:val="decimal"/>
      <w:pStyle w:val="a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15B90"/>
    <w:rsid w:val="000442D9"/>
    <w:rsid w:val="000579BC"/>
    <w:rsid w:val="00083CAD"/>
    <w:rsid w:val="000A49A8"/>
    <w:rsid w:val="000D3BCE"/>
    <w:rsid w:val="00180B69"/>
    <w:rsid w:val="0022060A"/>
    <w:rsid w:val="00286D8F"/>
    <w:rsid w:val="002C1A4E"/>
    <w:rsid w:val="002C32C4"/>
    <w:rsid w:val="002D67E7"/>
    <w:rsid w:val="002F361A"/>
    <w:rsid w:val="00305177"/>
    <w:rsid w:val="003057F2"/>
    <w:rsid w:val="00343923"/>
    <w:rsid w:val="00356103"/>
    <w:rsid w:val="00360039"/>
    <w:rsid w:val="003627D5"/>
    <w:rsid w:val="0036458E"/>
    <w:rsid w:val="00366B64"/>
    <w:rsid w:val="0037324B"/>
    <w:rsid w:val="00384B62"/>
    <w:rsid w:val="003B561C"/>
    <w:rsid w:val="003C0D54"/>
    <w:rsid w:val="003C0E2C"/>
    <w:rsid w:val="00450B63"/>
    <w:rsid w:val="00454932"/>
    <w:rsid w:val="004655CD"/>
    <w:rsid w:val="00471C50"/>
    <w:rsid w:val="0049169E"/>
    <w:rsid w:val="004B3DAA"/>
    <w:rsid w:val="0051584B"/>
    <w:rsid w:val="00545D7B"/>
    <w:rsid w:val="005547EB"/>
    <w:rsid w:val="005A081D"/>
    <w:rsid w:val="005A2F78"/>
    <w:rsid w:val="005A4D47"/>
    <w:rsid w:val="005F32F9"/>
    <w:rsid w:val="006055F1"/>
    <w:rsid w:val="006277D2"/>
    <w:rsid w:val="00661038"/>
    <w:rsid w:val="00663224"/>
    <w:rsid w:val="006C27F6"/>
    <w:rsid w:val="006C339E"/>
    <w:rsid w:val="00734C61"/>
    <w:rsid w:val="0073765C"/>
    <w:rsid w:val="007B7E5A"/>
    <w:rsid w:val="007D0039"/>
    <w:rsid w:val="007D3B5C"/>
    <w:rsid w:val="008177BA"/>
    <w:rsid w:val="0084298B"/>
    <w:rsid w:val="008A4A48"/>
    <w:rsid w:val="008B32EC"/>
    <w:rsid w:val="008C05AB"/>
    <w:rsid w:val="008D274F"/>
    <w:rsid w:val="008F1367"/>
    <w:rsid w:val="00937A5B"/>
    <w:rsid w:val="00951B88"/>
    <w:rsid w:val="009645D5"/>
    <w:rsid w:val="0098270C"/>
    <w:rsid w:val="0099363E"/>
    <w:rsid w:val="00A20F0C"/>
    <w:rsid w:val="00A34860"/>
    <w:rsid w:val="00A35F00"/>
    <w:rsid w:val="00A44DF1"/>
    <w:rsid w:val="00A556BB"/>
    <w:rsid w:val="00A81039"/>
    <w:rsid w:val="00A92A48"/>
    <w:rsid w:val="00AB22A6"/>
    <w:rsid w:val="00AD1BC6"/>
    <w:rsid w:val="00AD72C3"/>
    <w:rsid w:val="00AD76AA"/>
    <w:rsid w:val="00B36230"/>
    <w:rsid w:val="00B72CB5"/>
    <w:rsid w:val="00BA115A"/>
    <w:rsid w:val="00BA48E7"/>
    <w:rsid w:val="00BB5CFF"/>
    <w:rsid w:val="00BF2438"/>
    <w:rsid w:val="00BF2A90"/>
    <w:rsid w:val="00C00EA4"/>
    <w:rsid w:val="00C27B95"/>
    <w:rsid w:val="00C84B2D"/>
    <w:rsid w:val="00CC2352"/>
    <w:rsid w:val="00D50880"/>
    <w:rsid w:val="00D63035"/>
    <w:rsid w:val="00D74D7E"/>
    <w:rsid w:val="00D765DE"/>
    <w:rsid w:val="00D85FB7"/>
    <w:rsid w:val="00DD4605"/>
    <w:rsid w:val="00E55FA3"/>
    <w:rsid w:val="00E736A5"/>
    <w:rsid w:val="00E80E04"/>
    <w:rsid w:val="00EA38CD"/>
    <w:rsid w:val="00EB2F1C"/>
    <w:rsid w:val="00EE1CBC"/>
    <w:rsid w:val="00F0364C"/>
    <w:rsid w:val="00F05A64"/>
    <w:rsid w:val="00F11914"/>
    <w:rsid w:val="00F23E78"/>
    <w:rsid w:val="00F23F72"/>
    <w:rsid w:val="00F32754"/>
    <w:rsid w:val="00F56D89"/>
    <w:rsid w:val="00F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link w:val="30"/>
    <w:uiPriority w:val="9"/>
    <w:qFormat/>
    <w:rsid w:val="00450B63"/>
    <w:pPr>
      <w:widowControl w:val="0"/>
      <w:spacing w:before="120" w:after="120"/>
      <w:jc w:val="left"/>
      <w:outlineLvl w:val="2"/>
    </w:pPr>
    <w:rPr>
      <w:rFonts w:eastAsia="Times New Roman" w:cs="Times New Roman"/>
      <w:b/>
      <w:bCs/>
      <w:sz w:val="26"/>
      <w:szCs w:val="27"/>
      <w:lang w:val="ru-RU" w:eastAsia="ru-RU"/>
    </w:rPr>
  </w:style>
  <w:style w:type="paragraph" w:styleId="41">
    <w:name w:val="heading 4"/>
    <w:basedOn w:val="a0"/>
    <w:next w:val="a0"/>
    <w:link w:val="42"/>
    <w:uiPriority w:val="9"/>
    <w:unhideWhenUsed/>
    <w:qFormat/>
    <w:rsid w:val="00450B63"/>
    <w:pPr>
      <w:widowControl w:val="0"/>
      <w:spacing w:before="120"/>
      <w:ind w:firstLine="284"/>
      <w:jc w:val="left"/>
      <w:outlineLvl w:val="3"/>
    </w:pPr>
    <w:rPr>
      <w:rFonts w:eastAsiaTheme="majorEastAsia" w:cstheme="majorBidi"/>
      <w:b/>
      <w:iCs/>
      <w:sz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450B63"/>
    <w:rPr>
      <w:rFonts w:ascii="Times New Roman" w:eastAsia="Times New Roman" w:hAnsi="Times New Roman" w:cs="Times New Roman"/>
      <w:b/>
      <w:bCs/>
      <w:sz w:val="26"/>
      <w:szCs w:val="27"/>
      <w:lang w:eastAsia="ru-RU"/>
    </w:rPr>
  </w:style>
  <w:style w:type="paragraph" w:styleId="a4">
    <w:name w:val="Normal (Web)"/>
    <w:basedOn w:val="a0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1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">
    <w:name w:val="List Paragraph"/>
    <w:basedOn w:val="a0"/>
    <w:link w:val="a5"/>
    <w:uiPriority w:val="34"/>
    <w:qFormat/>
    <w:rsid w:val="00D50880"/>
    <w:pPr>
      <w:numPr>
        <w:numId w:val="5"/>
      </w:numPr>
      <w:ind w:left="357" w:hanging="357"/>
      <w:contextualSpacing/>
    </w:pPr>
  </w:style>
  <w:style w:type="character" w:styleId="a6">
    <w:name w:val="Emphasis"/>
    <w:basedOn w:val="a1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7">
    <w:name w:val="код"/>
    <w:basedOn w:val="a0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8">
    <w:name w:val="Table Grid"/>
    <w:basedOn w:val="a2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назва рис"/>
    <w:basedOn w:val="a0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a">
    <w:name w:val="рис"/>
    <w:basedOn w:val="a0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b">
    <w:name w:val="таблиця"/>
    <w:basedOn w:val="a0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c">
    <w:name w:val="Hyperlink"/>
    <w:basedOn w:val="a1"/>
    <w:uiPriority w:val="99"/>
    <w:unhideWhenUsed/>
    <w:rsid w:val="0036458E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e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f">
    <w:name w:val="код в тексті"/>
    <w:basedOn w:val="a1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2">
    <w:name w:val="Заголовок 4 Знак"/>
    <w:basedOn w:val="a1"/>
    <w:link w:val="41"/>
    <w:uiPriority w:val="9"/>
    <w:rsid w:val="00450B63"/>
    <w:rPr>
      <w:rFonts w:ascii="Times New Roman" w:eastAsiaTheme="majorEastAsia" w:hAnsi="Times New Roman" w:cstheme="majorBidi"/>
      <w:b/>
      <w:iCs/>
      <w:lang w:val="uk-UA"/>
    </w:rPr>
  </w:style>
  <w:style w:type="paragraph" w:customStyle="1" w:styleId="af0">
    <w:name w:val="варіанти"/>
    <w:basedOn w:val="a0"/>
    <w:qFormat/>
    <w:rsid w:val="00E55FA3"/>
    <w:rPr>
      <w:sz w:val="22"/>
      <w:lang w:eastAsia="ru-RU"/>
    </w:rPr>
  </w:style>
  <w:style w:type="paragraph" w:styleId="af1">
    <w:name w:val="header"/>
    <w:basedOn w:val="a0"/>
    <w:link w:val="af2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5F32F9"/>
    <w:rPr>
      <w:rFonts w:ascii="Times New Roman" w:hAnsi="Times New Roman"/>
      <w:sz w:val="24"/>
      <w:lang w:val="uk-UA"/>
    </w:rPr>
  </w:style>
  <w:style w:type="paragraph" w:styleId="af3">
    <w:name w:val="footer"/>
    <w:basedOn w:val="a0"/>
    <w:link w:val="af4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5F32F9"/>
    <w:rPr>
      <w:rFonts w:ascii="Times New Roman" w:hAnsi="Times New Roman"/>
      <w:sz w:val="24"/>
      <w:lang w:val="uk-UA"/>
    </w:rPr>
  </w:style>
  <w:style w:type="paragraph" w:styleId="4">
    <w:name w:val="List Number 4"/>
    <w:basedOn w:val="a0"/>
    <w:link w:val="43"/>
    <w:rsid w:val="002F361A"/>
    <w:pPr>
      <w:numPr>
        <w:numId w:val="2"/>
      </w:numPr>
      <w:spacing w:after="120"/>
    </w:pPr>
    <w:rPr>
      <w:rFonts w:eastAsia="Batang" w:cs="Times New Roman"/>
      <w:szCs w:val="24"/>
      <w:lang w:val="ru-RU" w:eastAsia="ko-KR"/>
    </w:rPr>
  </w:style>
  <w:style w:type="character" w:customStyle="1" w:styleId="43">
    <w:name w:val="Нумерованный список 4 Знак"/>
    <w:basedOn w:val="a1"/>
    <w:link w:val="4"/>
    <w:rsid w:val="002F361A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Form">
    <w:name w:val="Form"/>
    <w:basedOn w:val="a0"/>
    <w:link w:val="Form0"/>
    <w:rsid w:val="004B3DAA"/>
    <w:pPr>
      <w:spacing w:before="120" w:after="60"/>
      <w:ind w:firstLine="0"/>
      <w:jc w:val="center"/>
    </w:pPr>
    <w:rPr>
      <w:rFonts w:eastAsia="Batang" w:cs="Times New Roman"/>
      <w:szCs w:val="24"/>
      <w:lang w:eastAsia="ru-RU"/>
    </w:rPr>
  </w:style>
  <w:style w:type="character" w:customStyle="1" w:styleId="Form0">
    <w:name w:val="Form Знак"/>
    <w:basedOn w:val="a1"/>
    <w:link w:val="Form"/>
    <w:rsid w:val="004B3DAA"/>
    <w:rPr>
      <w:rFonts w:ascii="Times New Roman" w:eastAsia="Batang" w:hAnsi="Times New Roman" w:cs="Times New Roman"/>
      <w:sz w:val="24"/>
      <w:szCs w:val="24"/>
      <w:lang w:val="uk-UA" w:eastAsia="ru-RU"/>
    </w:rPr>
  </w:style>
  <w:style w:type="character" w:customStyle="1" w:styleId="mi">
    <w:name w:val="mi"/>
    <w:basedOn w:val="a1"/>
    <w:rsid w:val="00F11914"/>
  </w:style>
  <w:style w:type="paragraph" w:styleId="40">
    <w:name w:val="List Bullet 4"/>
    <w:basedOn w:val="a0"/>
    <w:autoRedefine/>
    <w:rsid w:val="00305177"/>
    <w:pPr>
      <w:numPr>
        <w:numId w:val="3"/>
      </w:numPr>
    </w:pPr>
    <w:rPr>
      <w:rFonts w:eastAsia="Batang" w:cs="Times New Roman"/>
      <w:szCs w:val="24"/>
      <w:lang w:val="ru-RU" w:eastAsia="ko-KR"/>
    </w:rPr>
  </w:style>
  <w:style w:type="character" w:customStyle="1" w:styleId="mo">
    <w:name w:val="mo"/>
    <w:basedOn w:val="a1"/>
    <w:rsid w:val="00F11914"/>
  </w:style>
  <w:style w:type="character" w:customStyle="1" w:styleId="mn">
    <w:name w:val="mn"/>
    <w:basedOn w:val="a1"/>
    <w:rsid w:val="00F11914"/>
  </w:style>
  <w:style w:type="character" w:styleId="HTML">
    <w:name w:val="HTML Code"/>
    <w:basedOn w:val="a1"/>
    <w:uiPriority w:val="99"/>
    <w:semiHidden/>
    <w:unhideWhenUsed/>
    <w:rsid w:val="00F11914"/>
    <w:rPr>
      <w:rFonts w:ascii="Courier New" w:eastAsia="Times New Roman" w:hAnsi="Courier New" w:cs="Courier New"/>
      <w:sz w:val="20"/>
      <w:szCs w:val="20"/>
    </w:rPr>
  </w:style>
  <w:style w:type="character" w:customStyle="1" w:styleId="msqrt">
    <w:name w:val="msqrt"/>
    <w:basedOn w:val="a1"/>
    <w:rsid w:val="00F11914"/>
  </w:style>
  <w:style w:type="character" w:customStyle="1" w:styleId="mjxassistivemathml">
    <w:name w:val="mjx_assistive_mathml"/>
    <w:basedOn w:val="a1"/>
    <w:rsid w:val="00D85FB7"/>
  </w:style>
  <w:style w:type="character" w:customStyle="1" w:styleId="a5">
    <w:name w:val="Абзац списка Знак"/>
    <w:basedOn w:val="a1"/>
    <w:link w:val="a"/>
    <w:uiPriority w:val="34"/>
    <w:locked/>
    <w:rsid w:val="00D50880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0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4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8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2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6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8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98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4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7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8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2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formatirovanie-strok-metod-format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tkovalyuk/Basics-of-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E91AA-2B8E-44F4-A91F-8440FA31F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2</cp:revision>
  <dcterms:created xsi:type="dcterms:W3CDTF">2019-10-21T06:50:00Z</dcterms:created>
  <dcterms:modified xsi:type="dcterms:W3CDTF">2019-10-21T06:50:00Z</dcterms:modified>
</cp:coreProperties>
</file>