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34E6" w:rsidRDefault="00BE48A5" w:rsidP="00DA4CDA">
      <w:pPr>
        <w:pStyle w:val="Heading1"/>
      </w:pPr>
      <w:bookmarkStart w:id="0" w:name="_Toc203528797"/>
      <w:r>
        <w:t>_result.xml file</w:t>
      </w:r>
    </w:p>
    <w:p w:rsidR="00326CE3" w:rsidRDefault="00BE48A5" w:rsidP="00DA4CDA">
      <w:r>
        <w:t xml:space="preserve">The “Planner Result File” has 3 </w:t>
      </w:r>
      <w:r w:rsidR="00C248B0">
        <w:t>main tag</w:t>
      </w:r>
      <w:r>
        <w:t>s.  The 1</w:t>
      </w:r>
      <w:r w:rsidRPr="00BE48A5">
        <w:rPr>
          <w:vertAlign w:val="superscript"/>
        </w:rPr>
        <w:t>st</w:t>
      </w:r>
      <w:r>
        <w:t xml:space="preserve"> is called BOXES and is based on </w:t>
      </w:r>
      <w:r>
        <w:rPr>
          <w:i/>
        </w:rPr>
        <w:t xml:space="preserve">all </w:t>
      </w:r>
      <w:r>
        <w:t>of particles.  The 2</w:t>
      </w:r>
      <w:r w:rsidRPr="00BE48A5">
        <w:rPr>
          <w:vertAlign w:val="superscript"/>
        </w:rPr>
        <w:t>nd</w:t>
      </w:r>
      <w:r>
        <w:t xml:space="preserve"> is called SELECTED_PARTICLES_ONLY and is based only on those particles that “pass the landed/adrift test” and be “seen by at least one SRU.”  The 3</w:t>
      </w:r>
      <w:r w:rsidRPr="00BE48A5">
        <w:rPr>
          <w:vertAlign w:val="superscript"/>
        </w:rPr>
        <w:t>rd</w:t>
      </w:r>
      <w:r>
        <w:t xml:space="preserve"> </w:t>
      </w:r>
      <w:r w:rsidR="00C248B0">
        <w:t>main tag</w:t>
      </w:r>
      <w:r>
        <w:t xml:space="preserve"> is called LANDED_ADRIFT and is based only on those particles that “pass the landed/adrift test.”</w:t>
      </w:r>
    </w:p>
    <w:p w:rsidR="00BE48A5" w:rsidRDefault="00BE48A5" w:rsidP="00DA4CDA">
      <w:r>
        <w:t xml:space="preserve">Each </w:t>
      </w:r>
      <w:r w:rsidR="00C248B0">
        <w:t>main tag</w:t>
      </w:r>
      <w:r w:rsidR="00D67943">
        <w:t xml:space="preserve"> has a “main-g</w:t>
      </w:r>
      <w:r>
        <w:t xml:space="preserve">lobal </w:t>
      </w:r>
      <w:r w:rsidR="00C248B0">
        <w:t>tag</w:t>
      </w:r>
      <w:r>
        <w:t xml:space="preserve">” and a </w:t>
      </w:r>
      <w:r w:rsidR="00C248B0">
        <w:t xml:space="preserve">tag </w:t>
      </w:r>
      <w:r>
        <w:t>for each SRU.</w:t>
      </w:r>
    </w:p>
    <w:p w:rsidR="00CD41E4" w:rsidRDefault="00CD41E4" w:rsidP="00CD41E4">
      <w:pPr>
        <w:pStyle w:val="Heading1"/>
      </w:pPr>
      <w:r>
        <w:lastRenderedPageBreak/>
        <w:t>Left-hand-side</w:t>
      </w:r>
    </w:p>
    <w:p w:rsidR="00BE48A5" w:rsidRDefault="00BE48A5" w:rsidP="00DA4CDA">
      <w:r>
        <w:t xml:space="preserve">The numbers in the top left of Figure A are from the </w:t>
      </w:r>
      <w:r w:rsidR="00CD41E4">
        <w:t>SELECTED_PARTICLES_ONLY</w:t>
      </w:r>
      <w:r>
        <w:t>’</w:t>
      </w:r>
      <w:r w:rsidR="00CD41E4">
        <w:t>s</w:t>
      </w:r>
      <w:r>
        <w:t xml:space="preserve"> SRU </w:t>
      </w:r>
      <w:r w:rsidR="00AF7FB5">
        <w:t>tag</w:t>
      </w:r>
      <w:r>
        <w:t>s and are the POS values.</w:t>
      </w:r>
    </w:p>
    <w:p w:rsidR="00CD41E4" w:rsidRDefault="00CD41E4" w:rsidP="00CD41E4">
      <w:r>
        <w:t xml:space="preserve">The number to the left of the “Update POS” button is SELECTED_PARTICLES_ONLY’s </w:t>
      </w:r>
      <w:r w:rsidR="00D67943">
        <w:t>main-</w:t>
      </w:r>
      <w:r>
        <w:t xml:space="preserve">global </w:t>
      </w:r>
      <w:r w:rsidR="00AF7FB5">
        <w:t>tag</w:t>
      </w:r>
      <w:r>
        <w:t xml:space="preserve"> and is the POS value.</w:t>
      </w:r>
    </w:p>
    <w:p w:rsidR="00CD41E4" w:rsidRDefault="00CD41E4" w:rsidP="00CD41E4">
      <w:r>
        <w:t xml:space="preserve">The number to the right of the “Update POS” button is SELECTED_PARTICLES_ONLY’s </w:t>
      </w:r>
      <w:r w:rsidR="00D67943">
        <w:t>main-</w:t>
      </w:r>
      <w:r>
        <w:t xml:space="preserve">global </w:t>
      </w:r>
      <w:r w:rsidR="00AF7FB5">
        <w:t>tag</w:t>
      </w:r>
      <w:r>
        <w:t xml:space="preserve"> and is the deltaPOS value.</w:t>
      </w:r>
    </w:p>
    <w:p w:rsidR="00CD41E4" w:rsidRDefault="009E0FFE" w:rsidP="00CD41E4">
      <w:pPr>
        <w:pStyle w:val="Heading1"/>
      </w:pPr>
      <w:r>
        <w:lastRenderedPageBreak/>
        <w:t xml:space="preserve">Upper </w:t>
      </w:r>
      <w:r w:rsidR="00CD41E4">
        <w:t>Right-hand-side</w:t>
      </w:r>
    </w:p>
    <w:p w:rsidR="00DD7088" w:rsidRDefault="00DD7088" w:rsidP="00DA4CDA">
      <w:r>
        <w:t>The</w:t>
      </w:r>
      <w:r w:rsidR="00CD41E4">
        <w:t xml:space="preserve"> </w:t>
      </w:r>
      <w:r w:rsidR="009E0FFE">
        <w:t xml:space="preserve">table of the upper </w:t>
      </w:r>
      <w:r w:rsidR="00CD41E4">
        <w:t>right-hand-side</w:t>
      </w:r>
      <w:r w:rsidR="009E0FFE">
        <w:t xml:space="preserve"> is </w:t>
      </w:r>
      <w:r>
        <w:t xml:space="preserve">based on the LANDED_ADRIFT </w:t>
      </w:r>
      <w:r w:rsidR="00AF7FB5">
        <w:t>tag</w:t>
      </w:r>
      <w:r>
        <w:t>.</w:t>
      </w:r>
    </w:p>
    <w:p w:rsidR="00CD41E4" w:rsidRDefault="00CD41E4" w:rsidP="00CD41E4">
      <w:pPr>
        <w:pStyle w:val="Heading2"/>
      </w:pPr>
      <w:r>
        <w:t>Yellow Line</w:t>
      </w:r>
    </w:p>
    <w:p w:rsidR="00CD41E4" w:rsidRDefault="00DD7088" w:rsidP="00DA4CDA">
      <w:r>
        <w:t>The “yellow lines”</w:t>
      </w:r>
      <w:r w:rsidR="00CD41E4">
        <w:t xml:space="preserve"> in the top part are for SRUs; there is one yellow line for each SRU.  Consider the yellow line for “SRU sru-1.”  In “sru-1’s yellow line,” we have:</w:t>
      </w:r>
    </w:p>
    <w:p w:rsidR="007C40ED" w:rsidRDefault="007C40ED" w:rsidP="007C40ED">
      <w:pPr>
        <w:pStyle w:val="Heading3"/>
      </w:pPr>
      <w:r>
        <w:t>Track Spacing</w:t>
      </w:r>
    </w:p>
    <w:p w:rsidR="007C40ED" w:rsidRDefault="007C40ED" w:rsidP="007C40ED">
      <w:r>
        <w:t>The track spacing comes from the solution; if a box is given, the track spacing is given there.  If no box is given (as in the case of a pattern being given without a box), there is no available number.</w:t>
      </w:r>
    </w:p>
    <w:p w:rsidR="007C40ED" w:rsidRDefault="007C40ED" w:rsidP="007C40ED">
      <w:pPr>
        <w:pStyle w:val="Heading3"/>
      </w:pPr>
      <w:r>
        <w:t>Area</w:t>
      </w:r>
    </w:p>
    <w:p w:rsidR="007C40ED" w:rsidRDefault="00D67943" w:rsidP="007C40ED">
      <w:r>
        <w:t>This is s</w:t>
      </w:r>
      <w:r w:rsidR="007C40ED">
        <w:t>imply length times width if there is a box, and undefined otherwise.</w:t>
      </w:r>
    </w:p>
    <w:p w:rsidR="007C40ED" w:rsidRDefault="00CD41E4" w:rsidP="007C40ED">
      <w:pPr>
        <w:pStyle w:val="Heading3"/>
      </w:pPr>
      <w:r>
        <w:t xml:space="preserve">The Conditional POS </w:t>
      </w:r>
      <w:r w:rsidR="007C40ED">
        <w:t>and Object Probability</w:t>
      </w:r>
    </w:p>
    <w:p w:rsidR="007C40ED" w:rsidRDefault="007C40ED" w:rsidP="007C40ED">
      <w:r>
        <w:t>Both are meaningless.  Leave Conditional POS blank and simply use 100% for Object Probability.</w:t>
      </w:r>
    </w:p>
    <w:p w:rsidR="00DD7088" w:rsidRDefault="007C40ED" w:rsidP="007C40ED">
      <w:pPr>
        <w:pStyle w:val="Heading3"/>
      </w:pPr>
      <w:r>
        <w:t>Joint POS</w:t>
      </w:r>
    </w:p>
    <w:p w:rsidR="007C40ED" w:rsidRDefault="007C40ED" w:rsidP="007C40ED">
      <w:r>
        <w:t>Use sru-1’s POS value.</w:t>
      </w:r>
      <w:r w:rsidR="00D67943">
        <w:t xml:space="preserve">  In other words, use LANDED_ADRIFT’s sub-tag that corresponds to sru-1 and get the POS value from that.</w:t>
      </w:r>
    </w:p>
    <w:p w:rsidR="007C40ED" w:rsidRDefault="007C40ED" w:rsidP="007C40ED">
      <w:pPr>
        <w:pStyle w:val="Heading2"/>
      </w:pPr>
      <w:r>
        <w:t>White Line</w:t>
      </w:r>
    </w:p>
    <w:p w:rsidR="00DD7088" w:rsidRDefault="00DD7088" w:rsidP="007C40ED">
      <w:r>
        <w:t>Staying in the top part of the right-hand-side, we now c</w:t>
      </w:r>
      <w:r w:rsidR="007C40ED">
        <w:t>onsider the white lines.  These combine an SRU with a search object type.</w:t>
      </w:r>
    </w:p>
    <w:p w:rsidR="007C40ED" w:rsidRDefault="007C40ED" w:rsidP="007C40ED">
      <w:r>
        <w:t xml:space="preserve">Note that under each SRU </w:t>
      </w:r>
      <w:r w:rsidR="00AF7FB5">
        <w:t>tag</w:t>
      </w:r>
      <w:r>
        <w:t>, there are SEARCH_OBJECT_TYPE sections.  Assume that we’re interested in Search Object Type “ot-a.”</w:t>
      </w:r>
      <w:r w:rsidR="00D67943">
        <w:t xml:space="preserve">  So our current assumption is that we are looking at SRU sru-1, and Search Object Type ot-a.</w:t>
      </w:r>
    </w:p>
    <w:p w:rsidR="007C40ED" w:rsidRDefault="007C40ED" w:rsidP="007C40ED">
      <w:pPr>
        <w:pStyle w:val="Heading3"/>
      </w:pPr>
      <w:r>
        <w:t>Sweep Width</w:t>
      </w:r>
    </w:p>
    <w:p w:rsidR="007C40ED" w:rsidRDefault="00D67943" w:rsidP="007C40ED">
      <w:r>
        <w:t>This is found i</w:t>
      </w:r>
      <w:r w:rsidR="007C40ED">
        <w:t xml:space="preserve">n </w:t>
      </w:r>
      <w:r>
        <w:t>LANDED_ADRIFT:sru-1:ot-a if sr-1 “can see” ot-a, and 0 otherwise</w:t>
      </w:r>
      <w:r w:rsidR="009E0FFE">
        <w:t>.</w:t>
      </w:r>
    </w:p>
    <w:p w:rsidR="009E0FFE" w:rsidRDefault="009E0FFE" w:rsidP="009E0FFE">
      <w:pPr>
        <w:pStyle w:val="Heading3"/>
      </w:pPr>
      <w:r>
        <w:t>Coverage</w:t>
      </w:r>
    </w:p>
    <w:p w:rsidR="009E0FFE" w:rsidRDefault="009E0FFE" w:rsidP="009E0FFE">
      <w:r>
        <w:t xml:space="preserve">Coverage is given in </w:t>
      </w:r>
      <w:r w:rsidR="00D67943">
        <w:t>LANDED_ADRIFT:sru-1:ot-a</w:t>
      </w:r>
      <w:r>
        <w:t>.</w:t>
      </w:r>
    </w:p>
    <w:p w:rsidR="009E0FFE" w:rsidRDefault="009E0FFE" w:rsidP="009E0FFE">
      <w:pPr>
        <w:pStyle w:val="Heading3"/>
      </w:pPr>
      <w:r>
        <w:t>Conditional POS and Joint POS</w:t>
      </w:r>
    </w:p>
    <w:p w:rsidR="009E0FFE" w:rsidRDefault="009E0FFE" w:rsidP="009E0FFE">
      <w:r>
        <w:t xml:space="preserve">Both given in </w:t>
      </w:r>
      <w:r w:rsidR="00D67943">
        <w:t>LANDED_ADRIFT:sru-1:ot-a</w:t>
      </w:r>
      <w:r>
        <w:t>.</w:t>
      </w:r>
    </w:p>
    <w:p w:rsidR="009E0FFE" w:rsidRDefault="009E0FFE" w:rsidP="009E0FFE">
      <w:pPr>
        <w:pStyle w:val="Heading3"/>
      </w:pPr>
      <w:r>
        <w:t>Object Probability</w:t>
      </w:r>
    </w:p>
    <w:p w:rsidR="009E0FFE" w:rsidRDefault="009E0FFE" w:rsidP="009E0FFE">
      <w:r>
        <w:t xml:space="preserve">Given as “initialProbability” in </w:t>
      </w:r>
      <w:r w:rsidR="00D67943">
        <w:t>LANDED_ADRIFT:ot-a</w:t>
      </w:r>
      <w:r>
        <w:t xml:space="preserve"> </w:t>
      </w:r>
      <w:r w:rsidR="00AF7FB5">
        <w:t>tag</w:t>
      </w:r>
      <w:r>
        <w:t>.</w:t>
      </w:r>
      <w:r w:rsidR="00671C34">
        <w:t xml:space="preserve">  Note that this has nothing to do with SRUs, and hence I would recommend that we remove this column.  These numbers appear in the lower table anyway.</w:t>
      </w:r>
    </w:p>
    <w:p w:rsidR="009E0FFE" w:rsidRDefault="009E0FFE" w:rsidP="009E0FFE">
      <w:pPr>
        <w:pStyle w:val="Heading2"/>
      </w:pPr>
      <w:r>
        <w:lastRenderedPageBreak/>
        <w:t>Green Line</w:t>
      </w:r>
    </w:p>
    <w:p w:rsidR="009E0FFE" w:rsidRDefault="009E0FFE" w:rsidP="009E0FFE">
      <w:r>
        <w:t>The only entry is the sum of the areas.</w:t>
      </w:r>
    </w:p>
    <w:p w:rsidR="009E0FFE" w:rsidRDefault="009E0FFE" w:rsidP="009E0FFE">
      <w:pPr>
        <w:pStyle w:val="Heading1"/>
      </w:pPr>
      <w:r>
        <w:lastRenderedPageBreak/>
        <w:t>Lower Right-hand-side</w:t>
      </w:r>
    </w:p>
    <w:p w:rsidR="009E0FFE" w:rsidRDefault="009E0FFE" w:rsidP="009E0FFE">
      <w:r>
        <w:t xml:space="preserve">The table of the lower right-hand-side is based on the LANDED_ADRIFT </w:t>
      </w:r>
      <w:r w:rsidR="00671C34">
        <w:t xml:space="preserve">main-global </w:t>
      </w:r>
      <w:r w:rsidR="00AF7FB5">
        <w:t>tag</w:t>
      </w:r>
      <w:r>
        <w:t>.  These pertain only to the search object type.</w:t>
      </w:r>
    </w:p>
    <w:p w:rsidR="009E0FFE" w:rsidRDefault="009E0FFE" w:rsidP="009E0FFE">
      <w:r>
        <w:t xml:space="preserve">Note that LANDED_ADRIFT’s </w:t>
      </w:r>
      <w:r w:rsidR="00AF7FB5">
        <w:t xml:space="preserve">tag has a sub-tag </w:t>
      </w:r>
      <w:r>
        <w:t>for each Search Object Type.</w:t>
      </w:r>
    </w:p>
    <w:p w:rsidR="009E0FFE" w:rsidRDefault="009E0FFE" w:rsidP="009E0FFE">
      <w:pPr>
        <w:pStyle w:val="Heading2"/>
      </w:pPr>
      <w:r>
        <w:t>White Line</w:t>
      </w:r>
    </w:p>
    <w:p w:rsidR="009E0FFE" w:rsidRDefault="009E0FFE" w:rsidP="009E0FFE">
      <w:pPr>
        <w:pStyle w:val="Heading3"/>
      </w:pPr>
      <w:r>
        <w:t>Conditional POS</w:t>
      </w:r>
      <w:r w:rsidR="00123CC9">
        <w:t xml:space="preserve"> and Joint POS</w:t>
      </w:r>
    </w:p>
    <w:p w:rsidR="009E0FFE" w:rsidRDefault="00671C34" w:rsidP="009E0FFE">
      <w:r>
        <w:t>LANDED-ADRIFT:</w:t>
      </w:r>
      <w:r w:rsidR="009E0FFE">
        <w:t xml:space="preserve">ot-a </w:t>
      </w:r>
      <w:r w:rsidR="00123CC9">
        <w:t xml:space="preserve">has attributes </w:t>
      </w:r>
      <w:r>
        <w:t>with</w:t>
      </w:r>
      <w:r w:rsidR="00123CC9">
        <w:t xml:space="preserve"> these names.  Use them.</w:t>
      </w:r>
    </w:p>
    <w:p w:rsidR="00123CC9" w:rsidRDefault="00123CC9" w:rsidP="00123CC9">
      <w:pPr>
        <w:pStyle w:val="Heading3"/>
      </w:pPr>
      <w:r>
        <w:t>Object Probability</w:t>
      </w:r>
    </w:p>
    <w:p w:rsidR="00123CC9" w:rsidRDefault="00671C34" w:rsidP="00123CC9">
      <w:r>
        <w:t xml:space="preserve">Get this from LANDED-ADRIFT:ot-a’s </w:t>
      </w:r>
      <w:r w:rsidR="00123CC9">
        <w:t>attribute called “initialProbability.”</w:t>
      </w:r>
    </w:p>
    <w:p w:rsidR="009E0FFE" w:rsidRDefault="00123CC9" w:rsidP="009E0FFE">
      <w:pPr>
        <w:pStyle w:val="Heading3"/>
      </w:pPr>
      <w:r>
        <w:t>Remaining Probability</w:t>
      </w:r>
    </w:p>
    <w:p w:rsidR="009E0FFE" w:rsidRDefault="00125232" w:rsidP="009E0FFE">
      <w:r>
        <w:t>Object Probability minus Joint POS.</w:t>
      </w:r>
    </w:p>
    <w:p w:rsidR="009E0FFE" w:rsidRDefault="009E0FFE" w:rsidP="009E0FFE">
      <w:pPr>
        <w:pStyle w:val="Heading2"/>
      </w:pPr>
      <w:r>
        <w:t>Green Line</w:t>
      </w:r>
    </w:p>
    <w:p w:rsidR="009E0FFE" w:rsidRDefault="00125232" w:rsidP="009E0FFE">
      <w:r>
        <w:t>These are simply sums of the white lines.</w:t>
      </w:r>
      <w:bookmarkEnd w:id="0"/>
    </w:p>
    <w:sectPr w:rsidR="009E0FFE" w:rsidSect="00FD1E85">
      <w:headerReference w:type="default" r:id="rId9"/>
      <w:type w:val="oddPage"/>
      <w:pgSz w:w="12240" w:h="15840" w:code="1"/>
      <w:pgMar w:top="1440" w:right="1440" w:bottom="1200" w:left="1800" w:header="720" w:footer="360" w:gutter="0"/>
      <w:pgNumType w:start="1"/>
      <w:cols w:space="720"/>
      <w:noEndnote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</wne:acdManifest>
    <wne:toolbarData r:id="rId1"/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AA" wne:acdName="acd4" wne:fciIndexBasedOn="0065"/>
    <wne:acd wne:argValue="AgBCAHUAbABsAGUAdAAgAEwAZQBhAGQASQBuAA==" wne:acdName="acd5" wne:fciIndexBasedOn="0065"/>
    <wne:acd wne:argValue="AgBCAHUAbABsAGUAdABzACAARgB1AGwAbAA=" wne:acdName="acd6" wne:fciIndexBasedOn="0065"/>
    <wne:acd wne:argValue="AgBCAHUAbABsAGUAdABzACAASABhAGwAZgA=" wne:acdName="acd7" wne:fciIndexBasedOn="0065"/>
    <wne:acd wne:argValue="AgBCAHUAbABsAGUAdABzACAATgBvACAAUwBwAGEAYwBlAA==" wne:acdName="acd8" wne:fciIndexBasedOn="0065"/>
    <wne:acd wne:argValue="AgBDAGEAdQB0AGkAbwBuAA==" wne:acdName="acd9" wne:fciIndexBasedOn="0065"/>
    <wne:acd wne:argValue="AgBGAGkAZQBsAGQATgBhAG0AZQA=" wne:acdName="acd10" wne:fciIndexBasedOn="0065"/>
    <wne:acd wne:argValue="AgBGAGkAZQBsAGQAUgBlAHEAdQBpAHIAZQBkAA==" wne:acdName="acd11" wne:fciIndexBasedOn="0065"/>
    <wne:acd wne:argValue="AgBGAGkAZQBsAGQAUwB5AHMARwBlAG4A" wne:acdName="acd12" wne:fciIndexBasedOn="0065"/>
    <wne:acd wne:argValue="AgBTAHUAYgAtAGIAdQBsAGwAZQB0AA==" wne:acdName="acd13" wne:fciIndexBasedOn="0065"/>
    <wne:acd wne:argValue="AgBTAHUAYgAtAGIAdQBsAGwAZQB0ACAAbABhAHMAdAA=" wne:acdName="acd14" wne:fciIndexBasedOn="0065"/>
    <wne:acd wne:argValue="AgBTAHQAZQBwAHMA" wne:acdName="acd15" wne:fciIndexBasedOn="0065"/>
    <wne:acd wne:argValue="UwB0AGUAcAAxAA==" wne:acdName="acd16" wne:fciIndexBasedOn="0211"/>
    <wne:acd wne:argValue="UwB0AGUAcABOAG8A" wne:acdName="acd17" wne:fciIndexBasedOn="0211"/>
    <wne:acd wne:argValue="AgBOAG8AdABlAA==" wne:acdName="acd18" wne:fciIndexBasedOn="0065"/>
    <wne:acd wne:argValue="AgBOAG8AdABlACAAVABlAHgAdAAgAEMAbwBsAG8AcgA=" wne:acdName="acd19" wne:fciIndexBasedOn="0065"/>
    <wne:acd wne:argValue="AgBQAGkAYwB0AHUAcgBlAA==" wne:acdName="acd20" wne:fciIndexBasedOn="0065"/>
    <wne:acd wne:argValue="AgBQAGkAYwB0AHUAcgBlAFcAaQBkAGUA" wne:acdName="acd21" wne:fciIndexBasedOn="0065"/>
    <wne:acd wne:argValue="AgBUAGEAYgBsAGUAIABIAGUAYQBkAGkAbgBnAA==" wne:acdName="acd22" wne:fciIndexBasedOn="0065"/>
    <wne:acd wne:argValue="AgBUAGEAYgBsAGUAIAB0AGUAeAB0AA==" wne:acdName="acd23" wne:fciIndexBasedOn="0065"/>
    <wne:acd wne:argValue="AgBUAGEAYgBsAGUAIABCAHUAbABsAGUAdAA=" wne:acdName="acd24" wne:fciIndexBasedOn="0065"/>
    <wne:acd wne:argValue="AgBSAGUAZgBlAHIAZQBuAGMAZQBMAGkAcwB0AA==" wne:acdName="acd25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D49EB" w:rsidRDefault="001D49EB">
      <w:r>
        <w:separator/>
      </w:r>
    </w:p>
  </w:endnote>
  <w:endnote w:type="continuationSeparator" w:id="0">
    <w:p w:rsidR="001D49EB" w:rsidRDefault="001D49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1" w:fontKey="{5B0D8F5B-8EED-459F-A466-8547D20BFF1E}"/>
    <w:embedBold r:id="rId2" w:fontKey="{6F7B1B20-6A47-48E5-AB25-A59331A7D5C7}"/>
    <w:embedItalic r:id="rId3" w:fontKey="{DD6CF50C-8EFD-43CA-8DF0-CDE4E0489A57}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4" w:fontKey="{6656C620-F1FA-4E91-97BB-97B01820661B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F9FD499F-6864-473E-B882-13EF039F5D78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6" w:fontKey="{C26C255E-30A7-4AAB-8FE6-27712AB4C901}"/>
  </w:font>
  <w:font w:name="Univers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BankGothic Md BT">
    <w:charset w:val="00"/>
    <w:family w:val="swiss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  <w:embedRegular r:id="rId7" w:fontKey="{93000B10-19B3-478B-8229-32F811E713D2}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8" w:fontKey="{ACF315BD-116C-44CA-AE92-B2C07143B08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D49EB" w:rsidRDefault="001D49EB">
      <w:r>
        <w:separator/>
      </w:r>
    </w:p>
  </w:footnote>
  <w:footnote w:type="continuationSeparator" w:id="0">
    <w:p w:rsidR="001D49EB" w:rsidRDefault="001D49E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589E" w:rsidRDefault="00D865D9">
    <w:pPr>
      <w:pStyle w:val="Header"/>
    </w:pPr>
    <w:fldSimple w:instr=" REF DocTitle ">
      <w:r w:rsidR="00AE589E">
        <w:t>Simulator Documentation</w:t>
      </w:r>
    </w:fldSimple>
    <w:r w:rsidR="00AE589E">
      <w:tab/>
    </w:r>
    <w:fldSimple w:instr=" STYLEREF  &quot;Heading 1&quot;  \* MERGEFORMAT ">
      <w:r w:rsidR="00671C34">
        <w:rPr>
          <w:noProof/>
        </w:rPr>
        <w:t>Lower Right-hand-side</w:t>
      </w:r>
    </w:fldSimple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7073A"/>
    <w:multiLevelType w:val="hybridMultilevel"/>
    <w:tmpl w:val="BCC8D65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1B23730"/>
    <w:multiLevelType w:val="singleLevel"/>
    <w:tmpl w:val="33129BD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666666"/>
        <w:effect w:val="none"/>
      </w:rPr>
    </w:lvl>
  </w:abstractNum>
  <w:abstractNum w:abstractNumId="2">
    <w:nsid w:val="03F33414"/>
    <w:multiLevelType w:val="hybridMultilevel"/>
    <w:tmpl w:val="5C5474BA"/>
    <w:lvl w:ilvl="0" w:tplc="E1BCA1E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FA7F9A"/>
    <w:multiLevelType w:val="hybridMultilevel"/>
    <w:tmpl w:val="0F3E0886"/>
    <w:lvl w:ilvl="0" w:tplc="E1BCA1E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123C4E11"/>
    <w:multiLevelType w:val="hybridMultilevel"/>
    <w:tmpl w:val="3FFC0D7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>
    <w:nsid w:val="19B028E6"/>
    <w:multiLevelType w:val="singleLevel"/>
    <w:tmpl w:val="E4A05CF0"/>
    <w:lvl w:ilvl="0">
      <w:start w:val="1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6">
    <w:nsid w:val="1F861AAC"/>
    <w:multiLevelType w:val="hybridMultilevel"/>
    <w:tmpl w:val="F61E99DE"/>
    <w:lvl w:ilvl="0" w:tplc="0409000F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abstractNum w:abstractNumId="7">
    <w:nsid w:val="21242C5E"/>
    <w:multiLevelType w:val="hybridMultilevel"/>
    <w:tmpl w:val="E50EE982"/>
    <w:lvl w:ilvl="0" w:tplc="8FAE7DE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1D929DE"/>
    <w:multiLevelType w:val="hybridMultilevel"/>
    <w:tmpl w:val="C7BE4F2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300D2AA9"/>
    <w:multiLevelType w:val="hybridMultilevel"/>
    <w:tmpl w:val="86CA90E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>
    <w:nsid w:val="30E213A5"/>
    <w:multiLevelType w:val="hybridMultilevel"/>
    <w:tmpl w:val="C9FC7758"/>
    <w:lvl w:ilvl="0" w:tplc="0409000F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abstractNum w:abstractNumId="11">
    <w:nsid w:val="30F450A0"/>
    <w:multiLevelType w:val="hybridMultilevel"/>
    <w:tmpl w:val="20ACAA8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38BE12FD"/>
    <w:multiLevelType w:val="multilevel"/>
    <w:tmpl w:val="2F22BA22"/>
    <w:lvl w:ilvl="0">
      <w:start w:val="1"/>
      <w:numFmt w:val="upperLetter"/>
      <w:suff w:val="space"/>
      <w:lvlText w:val="Appendix %1."/>
      <w:lvlJc w:val="left"/>
      <w:pPr>
        <w:ind w:left="2160" w:hanging="2160"/>
      </w:pPr>
    </w:lvl>
    <w:lvl w:ilvl="1">
      <w:start w:val="1"/>
      <w:numFmt w:val="decimal"/>
      <w:lvlText w:val="%1.%2."/>
      <w:lvlJc w:val="left"/>
      <w:pPr>
        <w:tabs>
          <w:tab w:val="num" w:pos="2160"/>
        </w:tabs>
        <w:ind w:left="2160" w:hanging="2160"/>
      </w:p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2160" w:hanging="2160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2160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3">
    <w:nsid w:val="39C447A8"/>
    <w:multiLevelType w:val="hybridMultilevel"/>
    <w:tmpl w:val="53600AC8"/>
    <w:lvl w:ilvl="0" w:tplc="1C1000EA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>
    <w:nsid w:val="3C8501D0"/>
    <w:multiLevelType w:val="singleLevel"/>
    <w:tmpl w:val="9490D3B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666666"/>
      </w:rPr>
    </w:lvl>
  </w:abstractNum>
  <w:abstractNum w:abstractNumId="15">
    <w:nsid w:val="423A6178"/>
    <w:multiLevelType w:val="multilevel"/>
    <w:tmpl w:val="E6D052BC"/>
    <w:lvl w:ilvl="0">
      <w:start w:val="1"/>
      <w:numFmt w:val="decimal"/>
      <w:pStyle w:val="Heading1"/>
      <w:lvlText w:val="%1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>
    <w:nsid w:val="4841171A"/>
    <w:multiLevelType w:val="multilevel"/>
    <w:tmpl w:val="86CA90E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>
    <w:nsid w:val="498654CE"/>
    <w:multiLevelType w:val="singleLevel"/>
    <w:tmpl w:val="09985EEC"/>
    <w:lvl w:ilvl="0">
      <w:start w:val="1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18">
    <w:nsid w:val="4C9359DC"/>
    <w:multiLevelType w:val="hybridMultilevel"/>
    <w:tmpl w:val="0C12822C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>
    <w:nsid w:val="5B342C3E"/>
    <w:multiLevelType w:val="hybridMultilevel"/>
    <w:tmpl w:val="AFC6B2BC"/>
    <w:lvl w:ilvl="0" w:tplc="870E98E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61E13344"/>
    <w:multiLevelType w:val="hybridMultilevel"/>
    <w:tmpl w:val="D772F0D8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675877AC"/>
    <w:multiLevelType w:val="hybridMultilevel"/>
    <w:tmpl w:val="A2784A1C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>
    <w:nsid w:val="6A076E0B"/>
    <w:multiLevelType w:val="hybridMultilevel"/>
    <w:tmpl w:val="C18EDD60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>
    <w:nsid w:val="6ACD15F3"/>
    <w:multiLevelType w:val="hybridMultilevel"/>
    <w:tmpl w:val="301E537C"/>
    <w:lvl w:ilvl="0" w:tplc="AEE8A382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4">
    <w:nsid w:val="72835EA6"/>
    <w:multiLevelType w:val="hybridMultilevel"/>
    <w:tmpl w:val="9B34A0A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>
    <w:nsid w:val="72B728FD"/>
    <w:multiLevelType w:val="multilevel"/>
    <w:tmpl w:val="999ECBD0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>
    <w:nsid w:val="75951DDA"/>
    <w:multiLevelType w:val="hybridMultilevel"/>
    <w:tmpl w:val="BF1AC4E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7">
    <w:nsid w:val="76C12866"/>
    <w:multiLevelType w:val="hybridMultilevel"/>
    <w:tmpl w:val="3530E718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>
    <w:nsid w:val="78ED7A37"/>
    <w:multiLevelType w:val="hybridMultilevel"/>
    <w:tmpl w:val="B1185CB0"/>
    <w:lvl w:ilvl="0" w:tplc="E9FA9E2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5"/>
  </w:num>
  <w:num w:numId="2">
    <w:abstractNumId w:val="8"/>
  </w:num>
  <w:num w:numId="3">
    <w:abstractNumId w:val="11"/>
  </w:num>
  <w:num w:numId="4">
    <w:abstractNumId w:val="22"/>
  </w:num>
  <w:num w:numId="5">
    <w:abstractNumId w:val="0"/>
  </w:num>
  <w:num w:numId="6">
    <w:abstractNumId w:val="4"/>
  </w:num>
  <w:num w:numId="7">
    <w:abstractNumId w:val="27"/>
  </w:num>
  <w:num w:numId="8">
    <w:abstractNumId w:val="13"/>
  </w:num>
  <w:num w:numId="9">
    <w:abstractNumId w:val="18"/>
  </w:num>
  <w:num w:numId="10">
    <w:abstractNumId w:val="9"/>
  </w:num>
  <w:num w:numId="11">
    <w:abstractNumId w:val="20"/>
  </w:num>
  <w:num w:numId="12">
    <w:abstractNumId w:val="16"/>
  </w:num>
  <w:num w:numId="13">
    <w:abstractNumId w:val="24"/>
  </w:num>
  <w:num w:numId="14">
    <w:abstractNumId w:val="15"/>
  </w:num>
  <w:num w:numId="15">
    <w:abstractNumId w:val="12"/>
  </w:num>
  <w:num w:numId="16">
    <w:abstractNumId w:val="15"/>
  </w:num>
  <w:num w:numId="17">
    <w:abstractNumId w:val="12"/>
  </w:num>
  <w:num w:numId="18">
    <w:abstractNumId w:val="15"/>
  </w:num>
  <w:num w:numId="19">
    <w:abstractNumId w:val="12"/>
  </w:num>
  <w:num w:numId="20">
    <w:abstractNumId w:val="15"/>
  </w:num>
  <w:num w:numId="21">
    <w:abstractNumId w:val="12"/>
  </w:num>
  <w:num w:numId="22">
    <w:abstractNumId w:val="1"/>
  </w:num>
  <w:num w:numId="23">
    <w:abstractNumId w:val="14"/>
  </w:num>
  <w:num w:numId="24">
    <w:abstractNumId w:val="14"/>
  </w:num>
  <w:num w:numId="25">
    <w:abstractNumId w:val="15"/>
  </w:num>
  <w:num w:numId="26">
    <w:abstractNumId w:val="15"/>
  </w:num>
  <w:num w:numId="27">
    <w:abstractNumId w:val="15"/>
  </w:num>
  <w:num w:numId="28">
    <w:abstractNumId w:val="15"/>
  </w:num>
  <w:num w:numId="29">
    <w:abstractNumId w:val="15"/>
  </w:num>
  <w:num w:numId="30">
    <w:abstractNumId w:val="5"/>
  </w:num>
  <w:num w:numId="31">
    <w:abstractNumId w:val="17"/>
  </w:num>
  <w:num w:numId="32">
    <w:abstractNumId w:val="19"/>
  </w:num>
  <w:num w:numId="33">
    <w:abstractNumId w:val="6"/>
  </w:num>
  <w:num w:numId="34">
    <w:abstractNumId w:val="26"/>
  </w:num>
  <w:num w:numId="35">
    <w:abstractNumId w:val="21"/>
  </w:num>
  <w:num w:numId="36">
    <w:abstractNumId w:val="10"/>
  </w:num>
  <w:num w:numId="37">
    <w:abstractNumId w:val="23"/>
  </w:num>
  <w:num w:numId="38">
    <w:abstractNumId w:val="7"/>
  </w:num>
  <w:num w:numId="39">
    <w:abstractNumId w:val="2"/>
  </w:num>
  <w:num w:numId="40">
    <w:abstractNumId w:val="3"/>
  </w:num>
  <w:num w:numId="41">
    <w:abstractNumId w:val="28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84"/>
  <w:doNotDisplayPageBoundaries/>
  <w:displayBackgroundShape/>
  <w:embedTrueTypeFonts/>
  <w:activeWritingStyle w:appName="MSWord" w:lang="en-US" w:vendorID="64" w:dllVersion="131078" w:nlCheck="1" w:checkStyle="1"/>
  <w:activeWritingStyle w:appName="MSWord" w:lang="en-US" w:vendorID="8" w:dllVersion="513" w:checkStyle="1"/>
  <w:stylePaneFormatFilter w:val="3F0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8194">
      <o:colormenu v:ext="edit" fillcolor="none" strokecolor="none"/>
    </o:shapedefaults>
  </w:hdrShapeDefaults>
  <w:footnotePr>
    <w:footnote w:id="-1"/>
    <w:footnote w:id="0"/>
  </w:footnotePr>
  <w:endnotePr>
    <w:endnote w:id="-1"/>
    <w:endnote w:id="0"/>
  </w:endnotePr>
  <w:compat/>
  <w:docVars>
    <w:docVar w:name="BadObjects" w:val="Unknown field"/>
    <w:docVar w:name="lastRangeEnd" w:val="1445"/>
    <w:docVar w:name="lastRangeStart" w:val="1444"/>
    <w:docVar w:name="SelEnd" w:val=" "/>
    <w:docVar w:name="SelStart" w:val=" "/>
  </w:docVars>
  <w:rsids>
    <w:rsidRoot w:val="006F0F78"/>
    <w:rsid w:val="000008FA"/>
    <w:rsid w:val="00004223"/>
    <w:rsid w:val="00007F9D"/>
    <w:rsid w:val="00010922"/>
    <w:rsid w:val="0001164B"/>
    <w:rsid w:val="00011EB2"/>
    <w:rsid w:val="000128A9"/>
    <w:rsid w:val="00012F31"/>
    <w:rsid w:val="00017DEA"/>
    <w:rsid w:val="00020747"/>
    <w:rsid w:val="00021D4A"/>
    <w:rsid w:val="000232DD"/>
    <w:rsid w:val="00023674"/>
    <w:rsid w:val="000301D8"/>
    <w:rsid w:val="00030ACC"/>
    <w:rsid w:val="00032603"/>
    <w:rsid w:val="00042357"/>
    <w:rsid w:val="000426EC"/>
    <w:rsid w:val="000453F0"/>
    <w:rsid w:val="00045A6E"/>
    <w:rsid w:val="00045C96"/>
    <w:rsid w:val="00053865"/>
    <w:rsid w:val="000549AA"/>
    <w:rsid w:val="00060898"/>
    <w:rsid w:val="0006167F"/>
    <w:rsid w:val="00062BB8"/>
    <w:rsid w:val="00064059"/>
    <w:rsid w:val="00065C3A"/>
    <w:rsid w:val="00065DA9"/>
    <w:rsid w:val="00065F77"/>
    <w:rsid w:val="000708EE"/>
    <w:rsid w:val="0007231E"/>
    <w:rsid w:val="0007263E"/>
    <w:rsid w:val="000777F2"/>
    <w:rsid w:val="00077A97"/>
    <w:rsid w:val="000806BA"/>
    <w:rsid w:val="00083745"/>
    <w:rsid w:val="00084BD4"/>
    <w:rsid w:val="0008573B"/>
    <w:rsid w:val="00091264"/>
    <w:rsid w:val="00092C5D"/>
    <w:rsid w:val="00097A25"/>
    <w:rsid w:val="000A0C8E"/>
    <w:rsid w:val="000A1CC2"/>
    <w:rsid w:val="000A2500"/>
    <w:rsid w:val="000A45B8"/>
    <w:rsid w:val="000A4EEB"/>
    <w:rsid w:val="000A774B"/>
    <w:rsid w:val="000A79B1"/>
    <w:rsid w:val="000B0B2D"/>
    <w:rsid w:val="000B1104"/>
    <w:rsid w:val="000B2D5C"/>
    <w:rsid w:val="000B6364"/>
    <w:rsid w:val="000C5FAE"/>
    <w:rsid w:val="000C5FD8"/>
    <w:rsid w:val="000D1036"/>
    <w:rsid w:val="000D374B"/>
    <w:rsid w:val="000D63D9"/>
    <w:rsid w:val="000E1F80"/>
    <w:rsid w:val="000E3E63"/>
    <w:rsid w:val="000E4575"/>
    <w:rsid w:val="000E5127"/>
    <w:rsid w:val="000F0D0E"/>
    <w:rsid w:val="001034B4"/>
    <w:rsid w:val="00106566"/>
    <w:rsid w:val="00106C1C"/>
    <w:rsid w:val="0011058B"/>
    <w:rsid w:val="00110B84"/>
    <w:rsid w:val="00111F5D"/>
    <w:rsid w:val="001132AE"/>
    <w:rsid w:val="00113E63"/>
    <w:rsid w:val="001154E8"/>
    <w:rsid w:val="0011634D"/>
    <w:rsid w:val="00122726"/>
    <w:rsid w:val="00123CC9"/>
    <w:rsid w:val="00124CFE"/>
    <w:rsid w:val="00125232"/>
    <w:rsid w:val="0012562B"/>
    <w:rsid w:val="00125839"/>
    <w:rsid w:val="00126978"/>
    <w:rsid w:val="00126F1D"/>
    <w:rsid w:val="00131F3C"/>
    <w:rsid w:val="0013365B"/>
    <w:rsid w:val="00135F52"/>
    <w:rsid w:val="00137779"/>
    <w:rsid w:val="00137A6A"/>
    <w:rsid w:val="0014219C"/>
    <w:rsid w:val="00143815"/>
    <w:rsid w:val="00143832"/>
    <w:rsid w:val="001513A8"/>
    <w:rsid w:val="001516BD"/>
    <w:rsid w:val="001526C3"/>
    <w:rsid w:val="0016035C"/>
    <w:rsid w:val="001619AD"/>
    <w:rsid w:val="0016310B"/>
    <w:rsid w:val="00164102"/>
    <w:rsid w:val="0016488D"/>
    <w:rsid w:val="001650BD"/>
    <w:rsid w:val="00166BAC"/>
    <w:rsid w:val="00170945"/>
    <w:rsid w:val="00174D2C"/>
    <w:rsid w:val="00176F95"/>
    <w:rsid w:val="00182461"/>
    <w:rsid w:val="00184223"/>
    <w:rsid w:val="00184224"/>
    <w:rsid w:val="00192F6E"/>
    <w:rsid w:val="00193961"/>
    <w:rsid w:val="00193D5D"/>
    <w:rsid w:val="00195BE1"/>
    <w:rsid w:val="00197FBC"/>
    <w:rsid w:val="001A03AE"/>
    <w:rsid w:val="001A0706"/>
    <w:rsid w:val="001A1F39"/>
    <w:rsid w:val="001A24B2"/>
    <w:rsid w:val="001A2F01"/>
    <w:rsid w:val="001A5C5D"/>
    <w:rsid w:val="001B0643"/>
    <w:rsid w:val="001B4023"/>
    <w:rsid w:val="001C01DC"/>
    <w:rsid w:val="001C08C3"/>
    <w:rsid w:val="001C3E10"/>
    <w:rsid w:val="001D49EB"/>
    <w:rsid w:val="001D6A82"/>
    <w:rsid w:val="001D6BEC"/>
    <w:rsid w:val="001E08E6"/>
    <w:rsid w:val="001E2465"/>
    <w:rsid w:val="001E509A"/>
    <w:rsid w:val="001E58AD"/>
    <w:rsid w:val="001E6A7C"/>
    <w:rsid w:val="001E71A9"/>
    <w:rsid w:val="001E7D6E"/>
    <w:rsid w:val="001F5E76"/>
    <w:rsid w:val="001F73FD"/>
    <w:rsid w:val="001F75FC"/>
    <w:rsid w:val="002017E0"/>
    <w:rsid w:val="00201821"/>
    <w:rsid w:val="00201961"/>
    <w:rsid w:val="00202383"/>
    <w:rsid w:val="0020241A"/>
    <w:rsid w:val="002036B2"/>
    <w:rsid w:val="00206084"/>
    <w:rsid w:val="002108A9"/>
    <w:rsid w:val="0021268B"/>
    <w:rsid w:val="00215312"/>
    <w:rsid w:val="002165F6"/>
    <w:rsid w:val="00217659"/>
    <w:rsid w:val="002201FB"/>
    <w:rsid w:val="00221516"/>
    <w:rsid w:val="00222773"/>
    <w:rsid w:val="00230B00"/>
    <w:rsid w:val="00230C99"/>
    <w:rsid w:val="00232D30"/>
    <w:rsid w:val="00234BFD"/>
    <w:rsid w:val="00237163"/>
    <w:rsid w:val="00244137"/>
    <w:rsid w:val="002443B9"/>
    <w:rsid w:val="00245AA0"/>
    <w:rsid w:val="00245D4B"/>
    <w:rsid w:val="00246293"/>
    <w:rsid w:val="002525A5"/>
    <w:rsid w:val="0025300E"/>
    <w:rsid w:val="002535B1"/>
    <w:rsid w:val="0025432F"/>
    <w:rsid w:val="00255A58"/>
    <w:rsid w:val="00256798"/>
    <w:rsid w:val="0025750E"/>
    <w:rsid w:val="00257F5C"/>
    <w:rsid w:val="00262E03"/>
    <w:rsid w:val="002651FF"/>
    <w:rsid w:val="0026582D"/>
    <w:rsid w:val="00271FE0"/>
    <w:rsid w:val="00273926"/>
    <w:rsid w:val="00276DA0"/>
    <w:rsid w:val="00283F2C"/>
    <w:rsid w:val="00284482"/>
    <w:rsid w:val="00284680"/>
    <w:rsid w:val="00285CD4"/>
    <w:rsid w:val="00286CF9"/>
    <w:rsid w:val="00292905"/>
    <w:rsid w:val="0029377B"/>
    <w:rsid w:val="00293DA3"/>
    <w:rsid w:val="00294251"/>
    <w:rsid w:val="002944DF"/>
    <w:rsid w:val="00296480"/>
    <w:rsid w:val="002A1338"/>
    <w:rsid w:val="002A2C84"/>
    <w:rsid w:val="002A49DD"/>
    <w:rsid w:val="002A6520"/>
    <w:rsid w:val="002A6E40"/>
    <w:rsid w:val="002A745A"/>
    <w:rsid w:val="002B154D"/>
    <w:rsid w:val="002B1DB9"/>
    <w:rsid w:val="002B2605"/>
    <w:rsid w:val="002B36B5"/>
    <w:rsid w:val="002C3C87"/>
    <w:rsid w:val="002C6899"/>
    <w:rsid w:val="002D1E1F"/>
    <w:rsid w:val="002D4B97"/>
    <w:rsid w:val="002D5612"/>
    <w:rsid w:val="002E0C2B"/>
    <w:rsid w:val="002E1186"/>
    <w:rsid w:val="002E2FFF"/>
    <w:rsid w:val="002E50B0"/>
    <w:rsid w:val="002E6604"/>
    <w:rsid w:val="002F3396"/>
    <w:rsid w:val="002F33BB"/>
    <w:rsid w:val="002F60E6"/>
    <w:rsid w:val="002F6C70"/>
    <w:rsid w:val="00306055"/>
    <w:rsid w:val="003150D3"/>
    <w:rsid w:val="003168ED"/>
    <w:rsid w:val="00320100"/>
    <w:rsid w:val="00322775"/>
    <w:rsid w:val="00323299"/>
    <w:rsid w:val="00326CE3"/>
    <w:rsid w:val="00331F68"/>
    <w:rsid w:val="00334B41"/>
    <w:rsid w:val="00335F49"/>
    <w:rsid w:val="00336F83"/>
    <w:rsid w:val="00342CFA"/>
    <w:rsid w:val="00343FFE"/>
    <w:rsid w:val="00344FA8"/>
    <w:rsid w:val="0034720B"/>
    <w:rsid w:val="00347C27"/>
    <w:rsid w:val="0035041F"/>
    <w:rsid w:val="00350772"/>
    <w:rsid w:val="003513A7"/>
    <w:rsid w:val="00355F59"/>
    <w:rsid w:val="003604A5"/>
    <w:rsid w:val="00362046"/>
    <w:rsid w:val="00362A0D"/>
    <w:rsid w:val="00364E15"/>
    <w:rsid w:val="003728B5"/>
    <w:rsid w:val="00375F2C"/>
    <w:rsid w:val="003848A3"/>
    <w:rsid w:val="00390AD3"/>
    <w:rsid w:val="00395561"/>
    <w:rsid w:val="003966E3"/>
    <w:rsid w:val="003A246F"/>
    <w:rsid w:val="003A2EDA"/>
    <w:rsid w:val="003A4E07"/>
    <w:rsid w:val="003A62A2"/>
    <w:rsid w:val="003B0893"/>
    <w:rsid w:val="003B0BEF"/>
    <w:rsid w:val="003B3411"/>
    <w:rsid w:val="003B4D89"/>
    <w:rsid w:val="003B4E36"/>
    <w:rsid w:val="003C19DE"/>
    <w:rsid w:val="003C1F55"/>
    <w:rsid w:val="003C349D"/>
    <w:rsid w:val="003C4246"/>
    <w:rsid w:val="003C707A"/>
    <w:rsid w:val="003C75A1"/>
    <w:rsid w:val="003C75E4"/>
    <w:rsid w:val="003D2782"/>
    <w:rsid w:val="003D50AB"/>
    <w:rsid w:val="003D63E2"/>
    <w:rsid w:val="003D64D5"/>
    <w:rsid w:val="003D78F3"/>
    <w:rsid w:val="003E02C4"/>
    <w:rsid w:val="003E045E"/>
    <w:rsid w:val="003E086C"/>
    <w:rsid w:val="003E1312"/>
    <w:rsid w:val="003E1FE6"/>
    <w:rsid w:val="003E2BDE"/>
    <w:rsid w:val="003E2E1F"/>
    <w:rsid w:val="003E2FD0"/>
    <w:rsid w:val="003E512C"/>
    <w:rsid w:val="003E6DB2"/>
    <w:rsid w:val="003E6E39"/>
    <w:rsid w:val="003F4859"/>
    <w:rsid w:val="003F4AC0"/>
    <w:rsid w:val="003F4AED"/>
    <w:rsid w:val="00400BE3"/>
    <w:rsid w:val="00405EDF"/>
    <w:rsid w:val="0041043C"/>
    <w:rsid w:val="00410507"/>
    <w:rsid w:val="00411471"/>
    <w:rsid w:val="0041429E"/>
    <w:rsid w:val="00417F4A"/>
    <w:rsid w:val="00421D63"/>
    <w:rsid w:val="0042419E"/>
    <w:rsid w:val="0042477A"/>
    <w:rsid w:val="004266CF"/>
    <w:rsid w:val="00426DBC"/>
    <w:rsid w:val="004277BE"/>
    <w:rsid w:val="00427FDE"/>
    <w:rsid w:val="00431A7B"/>
    <w:rsid w:val="004322F0"/>
    <w:rsid w:val="00433303"/>
    <w:rsid w:val="00435596"/>
    <w:rsid w:val="00437606"/>
    <w:rsid w:val="0044056B"/>
    <w:rsid w:val="00443BCE"/>
    <w:rsid w:val="00444525"/>
    <w:rsid w:val="0045109F"/>
    <w:rsid w:val="004530B2"/>
    <w:rsid w:val="00453767"/>
    <w:rsid w:val="00454A3F"/>
    <w:rsid w:val="00454B6E"/>
    <w:rsid w:val="00454EA7"/>
    <w:rsid w:val="00456DDA"/>
    <w:rsid w:val="004575A7"/>
    <w:rsid w:val="00462BA2"/>
    <w:rsid w:val="00470D89"/>
    <w:rsid w:val="00471200"/>
    <w:rsid w:val="00474292"/>
    <w:rsid w:val="00475013"/>
    <w:rsid w:val="00475C1F"/>
    <w:rsid w:val="00477485"/>
    <w:rsid w:val="004777AD"/>
    <w:rsid w:val="00480C09"/>
    <w:rsid w:val="004843B9"/>
    <w:rsid w:val="00497C1F"/>
    <w:rsid w:val="004A1E04"/>
    <w:rsid w:val="004A1ECE"/>
    <w:rsid w:val="004A3944"/>
    <w:rsid w:val="004A4985"/>
    <w:rsid w:val="004A4DAC"/>
    <w:rsid w:val="004A5242"/>
    <w:rsid w:val="004A6AD0"/>
    <w:rsid w:val="004A7B20"/>
    <w:rsid w:val="004B3479"/>
    <w:rsid w:val="004B4C54"/>
    <w:rsid w:val="004B7DC8"/>
    <w:rsid w:val="004C0200"/>
    <w:rsid w:val="004C3493"/>
    <w:rsid w:val="004C449D"/>
    <w:rsid w:val="004C75EE"/>
    <w:rsid w:val="004D3D39"/>
    <w:rsid w:val="004D439C"/>
    <w:rsid w:val="004D68A5"/>
    <w:rsid w:val="004D7760"/>
    <w:rsid w:val="004E0881"/>
    <w:rsid w:val="004E3CA7"/>
    <w:rsid w:val="004E5CC5"/>
    <w:rsid w:val="004E63DD"/>
    <w:rsid w:val="004E7F9D"/>
    <w:rsid w:val="00502DA7"/>
    <w:rsid w:val="00503EEA"/>
    <w:rsid w:val="00504EB6"/>
    <w:rsid w:val="00506DD5"/>
    <w:rsid w:val="00510054"/>
    <w:rsid w:val="005119C8"/>
    <w:rsid w:val="005148F8"/>
    <w:rsid w:val="00514C8B"/>
    <w:rsid w:val="00514CB6"/>
    <w:rsid w:val="00515381"/>
    <w:rsid w:val="00516EB5"/>
    <w:rsid w:val="00516FB5"/>
    <w:rsid w:val="0052035E"/>
    <w:rsid w:val="005251EC"/>
    <w:rsid w:val="00526A29"/>
    <w:rsid w:val="00531019"/>
    <w:rsid w:val="0053628F"/>
    <w:rsid w:val="00544D90"/>
    <w:rsid w:val="005456CB"/>
    <w:rsid w:val="005458F0"/>
    <w:rsid w:val="0054649A"/>
    <w:rsid w:val="00547851"/>
    <w:rsid w:val="0054786F"/>
    <w:rsid w:val="00547BE0"/>
    <w:rsid w:val="00550A3C"/>
    <w:rsid w:val="005524FF"/>
    <w:rsid w:val="00552B3A"/>
    <w:rsid w:val="0055342B"/>
    <w:rsid w:val="00557739"/>
    <w:rsid w:val="00561D14"/>
    <w:rsid w:val="00564433"/>
    <w:rsid w:val="005644B3"/>
    <w:rsid w:val="00565DB6"/>
    <w:rsid w:val="00567D06"/>
    <w:rsid w:val="00567DC9"/>
    <w:rsid w:val="00572AFF"/>
    <w:rsid w:val="00575E44"/>
    <w:rsid w:val="00576576"/>
    <w:rsid w:val="00581569"/>
    <w:rsid w:val="00581573"/>
    <w:rsid w:val="0058489C"/>
    <w:rsid w:val="00584996"/>
    <w:rsid w:val="0059564D"/>
    <w:rsid w:val="00596CDF"/>
    <w:rsid w:val="005A0BC3"/>
    <w:rsid w:val="005A1706"/>
    <w:rsid w:val="005A5B48"/>
    <w:rsid w:val="005A67AD"/>
    <w:rsid w:val="005B4B39"/>
    <w:rsid w:val="005B5130"/>
    <w:rsid w:val="005B6BEB"/>
    <w:rsid w:val="005C1C7D"/>
    <w:rsid w:val="005C1ECA"/>
    <w:rsid w:val="005C5588"/>
    <w:rsid w:val="005C5A92"/>
    <w:rsid w:val="005D0488"/>
    <w:rsid w:val="005D101E"/>
    <w:rsid w:val="005D23FA"/>
    <w:rsid w:val="005D42D1"/>
    <w:rsid w:val="005D533C"/>
    <w:rsid w:val="005E2594"/>
    <w:rsid w:val="005E369D"/>
    <w:rsid w:val="005E4367"/>
    <w:rsid w:val="005E6ED4"/>
    <w:rsid w:val="005E79DC"/>
    <w:rsid w:val="005F121C"/>
    <w:rsid w:val="005F29F2"/>
    <w:rsid w:val="005F2FA4"/>
    <w:rsid w:val="005F3163"/>
    <w:rsid w:val="005F36D7"/>
    <w:rsid w:val="006017F7"/>
    <w:rsid w:val="00602B85"/>
    <w:rsid w:val="00602D59"/>
    <w:rsid w:val="00605C65"/>
    <w:rsid w:val="006131A4"/>
    <w:rsid w:val="00613DA6"/>
    <w:rsid w:val="00614EA8"/>
    <w:rsid w:val="006152A2"/>
    <w:rsid w:val="00617639"/>
    <w:rsid w:val="006243DF"/>
    <w:rsid w:val="00626C36"/>
    <w:rsid w:val="00626F9E"/>
    <w:rsid w:val="006275B7"/>
    <w:rsid w:val="00635D8D"/>
    <w:rsid w:val="0064146B"/>
    <w:rsid w:val="006419D3"/>
    <w:rsid w:val="006429A2"/>
    <w:rsid w:val="006502A0"/>
    <w:rsid w:val="00656326"/>
    <w:rsid w:val="006622B8"/>
    <w:rsid w:val="00667311"/>
    <w:rsid w:val="00667F73"/>
    <w:rsid w:val="006719E2"/>
    <w:rsid w:val="00671C34"/>
    <w:rsid w:val="00672088"/>
    <w:rsid w:val="00672AE9"/>
    <w:rsid w:val="006734A8"/>
    <w:rsid w:val="00674510"/>
    <w:rsid w:val="00674722"/>
    <w:rsid w:val="0068056D"/>
    <w:rsid w:val="0068198D"/>
    <w:rsid w:val="00683A3C"/>
    <w:rsid w:val="00683E22"/>
    <w:rsid w:val="006903BA"/>
    <w:rsid w:val="006919A4"/>
    <w:rsid w:val="006922BA"/>
    <w:rsid w:val="0069446D"/>
    <w:rsid w:val="00694932"/>
    <w:rsid w:val="006A0303"/>
    <w:rsid w:val="006A0D11"/>
    <w:rsid w:val="006A1E54"/>
    <w:rsid w:val="006A2861"/>
    <w:rsid w:val="006A2D7E"/>
    <w:rsid w:val="006A3F83"/>
    <w:rsid w:val="006A563C"/>
    <w:rsid w:val="006A5FF7"/>
    <w:rsid w:val="006A6FA7"/>
    <w:rsid w:val="006B4CBE"/>
    <w:rsid w:val="006B7A42"/>
    <w:rsid w:val="006C0CB4"/>
    <w:rsid w:val="006C2602"/>
    <w:rsid w:val="006C493C"/>
    <w:rsid w:val="006C4EEA"/>
    <w:rsid w:val="006C544D"/>
    <w:rsid w:val="006C609B"/>
    <w:rsid w:val="006C7037"/>
    <w:rsid w:val="006C7BF1"/>
    <w:rsid w:val="006D2C85"/>
    <w:rsid w:val="006D4ADB"/>
    <w:rsid w:val="006D5DE9"/>
    <w:rsid w:val="006D66DD"/>
    <w:rsid w:val="006D719F"/>
    <w:rsid w:val="006D737B"/>
    <w:rsid w:val="006E2B99"/>
    <w:rsid w:val="006E6314"/>
    <w:rsid w:val="006F0F78"/>
    <w:rsid w:val="006F2680"/>
    <w:rsid w:val="006F556A"/>
    <w:rsid w:val="006F6A7A"/>
    <w:rsid w:val="006F7F2A"/>
    <w:rsid w:val="0070024A"/>
    <w:rsid w:val="007012ED"/>
    <w:rsid w:val="007014B4"/>
    <w:rsid w:val="00701638"/>
    <w:rsid w:val="00701763"/>
    <w:rsid w:val="007053C8"/>
    <w:rsid w:val="0070552E"/>
    <w:rsid w:val="00705F11"/>
    <w:rsid w:val="007107AF"/>
    <w:rsid w:val="00710807"/>
    <w:rsid w:val="00710FC4"/>
    <w:rsid w:val="00712F00"/>
    <w:rsid w:val="00714CA9"/>
    <w:rsid w:val="00716D74"/>
    <w:rsid w:val="007204A5"/>
    <w:rsid w:val="00722E75"/>
    <w:rsid w:val="00727100"/>
    <w:rsid w:val="00727659"/>
    <w:rsid w:val="0073105A"/>
    <w:rsid w:val="00733C7A"/>
    <w:rsid w:val="00735D1D"/>
    <w:rsid w:val="00737A19"/>
    <w:rsid w:val="00740466"/>
    <w:rsid w:val="00743F21"/>
    <w:rsid w:val="0074524B"/>
    <w:rsid w:val="00745AAE"/>
    <w:rsid w:val="007534E6"/>
    <w:rsid w:val="00754BD0"/>
    <w:rsid w:val="00755D77"/>
    <w:rsid w:val="00760782"/>
    <w:rsid w:val="0076296E"/>
    <w:rsid w:val="00762985"/>
    <w:rsid w:val="00762F3D"/>
    <w:rsid w:val="00764122"/>
    <w:rsid w:val="00764CBD"/>
    <w:rsid w:val="00766DB0"/>
    <w:rsid w:val="0077260C"/>
    <w:rsid w:val="0077416A"/>
    <w:rsid w:val="00775145"/>
    <w:rsid w:val="00775DB7"/>
    <w:rsid w:val="0077713A"/>
    <w:rsid w:val="00781C4F"/>
    <w:rsid w:val="00781CF9"/>
    <w:rsid w:val="00782259"/>
    <w:rsid w:val="00782F9F"/>
    <w:rsid w:val="007846F1"/>
    <w:rsid w:val="007876F3"/>
    <w:rsid w:val="007877FB"/>
    <w:rsid w:val="00787822"/>
    <w:rsid w:val="00792A1E"/>
    <w:rsid w:val="0079306B"/>
    <w:rsid w:val="00793A41"/>
    <w:rsid w:val="00793C60"/>
    <w:rsid w:val="00795430"/>
    <w:rsid w:val="00795753"/>
    <w:rsid w:val="00795F62"/>
    <w:rsid w:val="0079607E"/>
    <w:rsid w:val="007972FF"/>
    <w:rsid w:val="007A124B"/>
    <w:rsid w:val="007A2E1E"/>
    <w:rsid w:val="007A2F95"/>
    <w:rsid w:val="007A3040"/>
    <w:rsid w:val="007A3B12"/>
    <w:rsid w:val="007A54A2"/>
    <w:rsid w:val="007B21FB"/>
    <w:rsid w:val="007B731D"/>
    <w:rsid w:val="007B7C27"/>
    <w:rsid w:val="007C40ED"/>
    <w:rsid w:val="007C54B6"/>
    <w:rsid w:val="007C6343"/>
    <w:rsid w:val="007D046F"/>
    <w:rsid w:val="007D1FBB"/>
    <w:rsid w:val="007D2932"/>
    <w:rsid w:val="007D35CF"/>
    <w:rsid w:val="007D35FE"/>
    <w:rsid w:val="007D3F97"/>
    <w:rsid w:val="007D4C44"/>
    <w:rsid w:val="007E0316"/>
    <w:rsid w:val="007E12C8"/>
    <w:rsid w:val="007E1D65"/>
    <w:rsid w:val="007F3460"/>
    <w:rsid w:val="007F6B05"/>
    <w:rsid w:val="007F709F"/>
    <w:rsid w:val="007F7810"/>
    <w:rsid w:val="008005D3"/>
    <w:rsid w:val="00802752"/>
    <w:rsid w:val="00803B76"/>
    <w:rsid w:val="008052AB"/>
    <w:rsid w:val="008149AE"/>
    <w:rsid w:val="00815106"/>
    <w:rsid w:val="00820DF1"/>
    <w:rsid w:val="00822B80"/>
    <w:rsid w:val="008257BC"/>
    <w:rsid w:val="00825AF2"/>
    <w:rsid w:val="0082676F"/>
    <w:rsid w:val="008272CC"/>
    <w:rsid w:val="00831FDA"/>
    <w:rsid w:val="00837046"/>
    <w:rsid w:val="00837097"/>
    <w:rsid w:val="0084065C"/>
    <w:rsid w:val="00844AB4"/>
    <w:rsid w:val="00846003"/>
    <w:rsid w:val="008547C6"/>
    <w:rsid w:val="00857957"/>
    <w:rsid w:val="00857A6C"/>
    <w:rsid w:val="008610E5"/>
    <w:rsid w:val="00861520"/>
    <w:rsid w:val="00862645"/>
    <w:rsid w:val="00866BBC"/>
    <w:rsid w:val="00866FA8"/>
    <w:rsid w:val="00872878"/>
    <w:rsid w:val="00872F3E"/>
    <w:rsid w:val="00874814"/>
    <w:rsid w:val="008765EE"/>
    <w:rsid w:val="00877A83"/>
    <w:rsid w:val="00882E4A"/>
    <w:rsid w:val="00882FA3"/>
    <w:rsid w:val="008834D5"/>
    <w:rsid w:val="00884370"/>
    <w:rsid w:val="008851CF"/>
    <w:rsid w:val="00891043"/>
    <w:rsid w:val="00891AB8"/>
    <w:rsid w:val="00891C90"/>
    <w:rsid w:val="00894D6D"/>
    <w:rsid w:val="00895432"/>
    <w:rsid w:val="008A589F"/>
    <w:rsid w:val="008B10B2"/>
    <w:rsid w:val="008B57BA"/>
    <w:rsid w:val="008B5CDB"/>
    <w:rsid w:val="008B6F9D"/>
    <w:rsid w:val="008C0455"/>
    <w:rsid w:val="008C06A1"/>
    <w:rsid w:val="008C1CC8"/>
    <w:rsid w:val="008C26C5"/>
    <w:rsid w:val="008C4941"/>
    <w:rsid w:val="008D0C31"/>
    <w:rsid w:val="008D1CAE"/>
    <w:rsid w:val="008D1FE1"/>
    <w:rsid w:val="008D228F"/>
    <w:rsid w:val="008D2293"/>
    <w:rsid w:val="008D3310"/>
    <w:rsid w:val="008D34FD"/>
    <w:rsid w:val="008D491D"/>
    <w:rsid w:val="008D7865"/>
    <w:rsid w:val="008D7D01"/>
    <w:rsid w:val="008D7E32"/>
    <w:rsid w:val="008E0CA7"/>
    <w:rsid w:val="008E1F04"/>
    <w:rsid w:val="008E287C"/>
    <w:rsid w:val="008E49FB"/>
    <w:rsid w:val="008E79CE"/>
    <w:rsid w:val="008E7EE9"/>
    <w:rsid w:val="008F0C9B"/>
    <w:rsid w:val="008F19C4"/>
    <w:rsid w:val="008F241A"/>
    <w:rsid w:val="008F2C6C"/>
    <w:rsid w:val="008F2CA4"/>
    <w:rsid w:val="008F5A10"/>
    <w:rsid w:val="009035E8"/>
    <w:rsid w:val="0090394E"/>
    <w:rsid w:val="00911D3D"/>
    <w:rsid w:val="0091280A"/>
    <w:rsid w:val="00915843"/>
    <w:rsid w:val="00915881"/>
    <w:rsid w:val="0092172F"/>
    <w:rsid w:val="00921C80"/>
    <w:rsid w:val="00924CEC"/>
    <w:rsid w:val="00933822"/>
    <w:rsid w:val="00937103"/>
    <w:rsid w:val="009410CF"/>
    <w:rsid w:val="00942F40"/>
    <w:rsid w:val="00943719"/>
    <w:rsid w:val="00943A86"/>
    <w:rsid w:val="009446B2"/>
    <w:rsid w:val="00944CA5"/>
    <w:rsid w:val="009452C7"/>
    <w:rsid w:val="0094661B"/>
    <w:rsid w:val="00954392"/>
    <w:rsid w:val="00954904"/>
    <w:rsid w:val="00960BB4"/>
    <w:rsid w:val="00961E89"/>
    <w:rsid w:val="00963482"/>
    <w:rsid w:val="00963654"/>
    <w:rsid w:val="00965C44"/>
    <w:rsid w:val="00972634"/>
    <w:rsid w:val="00973877"/>
    <w:rsid w:val="00973A61"/>
    <w:rsid w:val="00974AFB"/>
    <w:rsid w:val="009761CE"/>
    <w:rsid w:val="00983F19"/>
    <w:rsid w:val="009842C6"/>
    <w:rsid w:val="009852B5"/>
    <w:rsid w:val="0098568F"/>
    <w:rsid w:val="00986AFD"/>
    <w:rsid w:val="0099330C"/>
    <w:rsid w:val="00994272"/>
    <w:rsid w:val="009956F0"/>
    <w:rsid w:val="009A3B4E"/>
    <w:rsid w:val="009A5101"/>
    <w:rsid w:val="009A5911"/>
    <w:rsid w:val="009A597C"/>
    <w:rsid w:val="009A629F"/>
    <w:rsid w:val="009A70A5"/>
    <w:rsid w:val="009B16C7"/>
    <w:rsid w:val="009B20A1"/>
    <w:rsid w:val="009B4A73"/>
    <w:rsid w:val="009B7DCC"/>
    <w:rsid w:val="009C1C17"/>
    <w:rsid w:val="009C1E3B"/>
    <w:rsid w:val="009C2BF9"/>
    <w:rsid w:val="009C2CE1"/>
    <w:rsid w:val="009C363F"/>
    <w:rsid w:val="009D0688"/>
    <w:rsid w:val="009D4856"/>
    <w:rsid w:val="009D48E4"/>
    <w:rsid w:val="009D67EF"/>
    <w:rsid w:val="009D7E5A"/>
    <w:rsid w:val="009E0FFE"/>
    <w:rsid w:val="009E1D2D"/>
    <w:rsid w:val="009E4F66"/>
    <w:rsid w:val="009E5107"/>
    <w:rsid w:val="009E5DB6"/>
    <w:rsid w:val="009F4C62"/>
    <w:rsid w:val="009F6CB5"/>
    <w:rsid w:val="00A00CB2"/>
    <w:rsid w:val="00A02F8E"/>
    <w:rsid w:val="00A10259"/>
    <w:rsid w:val="00A11B90"/>
    <w:rsid w:val="00A13DAD"/>
    <w:rsid w:val="00A1533B"/>
    <w:rsid w:val="00A15DFB"/>
    <w:rsid w:val="00A161BD"/>
    <w:rsid w:val="00A161F6"/>
    <w:rsid w:val="00A16488"/>
    <w:rsid w:val="00A1653F"/>
    <w:rsid w:val="00A25AA9"/>
    <w:rsid w:val="00A25C69"/>
    <w:rsid w:val="00A26927"/>
    <w:rsid w:val="00A27360"/>
    <w:rsid w:val="00A36AB6"/>
    <w:rsid w:val="00A40465"/>
    <w:rsid w:val="00A405DE"/>
    <w:rsid w:val="00A44704"/>
    <w:rsid w:val="00A46ED3"/>
    <w:rsid w:val="00A472EA"/>
    <w:rsid w:val="00A47D45"/>
    <w:rsid w:val="00A507E3"/>
    <w:rsid w:val="00A514FB"/>
    <w:rsid w:val="00A538D8"/>
    <w:rsid w:val="00A57E1B"/>
    <w:rsid w:val="00A62191"/>
    <w:rsid w:val="00A62EA6"/>
    <w:rsid w:val="00A62F96"/>
    <w:rsid w:val="00A6384D"/>
    <w:rsid w:val="00A65B43"/>
    <w:rsid w:val="00A7018A"/>
    <w:rsid w:val="00A7731B"/>
    <w:rsid w:val="00A80E65"/>
    <w:rsid w:val="00A82E37"/>
    <w:rsid w:val="00A82EA0"/>
    <w:rsid w:val="00A85B23"/>
    <w:rsid w:val="00A90641"/>
    <w:rsid w:val="00A924B9"/>
    <w:rsid w:val="00A92B79"/>
    <w:rsid w:val="00A92CC7"/>
    <w:rsid w:val="00A92DBC"/>
    <w:rsid w:val="00A930E8"/>
    <w:rsid w:val="00A93ACD"/>
    <w:rsid w:val="00A964E1"/>
    <w:rsid w:val="00AA2ABB"/>
    <w:rsid w:val="00AA320F"/>
    <w:rsid w:val="00AA6AC8"/>
    <w:rsid w:val="00AA6DCD"/>
    <w:rsid w:val="00AA75C7"/>
    <w:rsid w:val="00AB3BA1"/>
    <w:rsid w:val="00AB428D"/>
    <w:rsid w:val="00AB6B23"/>
    <w:rsid w:val="00AC0447"/>
    <w:rsid w:val="00AC32B4"/>
    <w:rsid w:val="00AC7006"/>
    <w:rsid w:val="00AC73C0"/>
    <w:rsid w:val="00AD0C90"/>
    <w:rsid w:val="00AD0E53"/>
    <w:rsid w:val="00AD151B"/>
    <w:rsid w:val="00AD3A9C"/>
    <w:rsid w:val="00AD635D"/>
    <w:rsid w:val="00AE0CD8"/>
    <w:rsid w:val="00AE3136"/>
    <w:rsid w:val="00AE589E"/>
    <w:rsid w:val="00AE5CF2"/>
    <w:rsid w:val="00AE79A8"/>
    <w:rsid w:val="00AE7DF2"/>
    <w:rsid w:val="00AF12A8"/>
    <w:rsid w:val="00AF1A5F"/>
    <w:rsid w:val="00AF3415"/>
    <w:rsid w:val="00AF5D0A"/>
    <w:rsid w:val="00AF6C47"/>
    <w:rsid w:val="00AF7D91"/>
    <w:rsid w:val="00AF7FB5"/>
    <w:rsid w:val="00B00782"/>
    <w:rsid w:val="00B03752"/>
    <w:rsid w:val="00B04366"/>
    <w:rsid w:val="00B078C9"/>
    <w:rsid w:val="00B13C04"/>
    <w:rsid w:val="00B15FF0"/>
    <w:rsid w:val="00B17966"/>
    <w:rsid w:val="00B21789"/>
    <w:rsid w:val="00B250AD"/>
    <w:rsid w:val="00B25678"/>
    <w:rsid w:val="00B26E6F"/>
    <w:rsid w:val="00B32156"/>
    <w:rsid w:val="00B333F2"/>
    <w:rsid w:val="00B35D45"/>
    <w:rsid w:val="00B37386"/>
    <w:rsid w:val="00B438D8"/>
    <w:rsid w:val="00B453C8"/>
    <w:rsid w:val="00B46198"/>
    <w:rsid w:val="00B46C7A"/>
    <w:rsid w:val="00B528DD"/>
    <w:rsid w:val="00B54FD9"/>
    <w:rsid w:val="00B56363"/>
    <w:rsid w:val="00B57186"/>
    <w:rsid w:val="00B57310"/>
    <w:rsid w:val="00B57A92"/>
    <w:rsid w:val="00B6672A"/>
    <w:rsid w:val="00B679EF"/>
    <w:rsid w:val="00B77845"/>
    <w:rsid w:val="00B81761"/>
    <w:rsid w:val="00B85D73"/>
    <w:rsid w:val="00B91449"/>
    <w:rsid w:val="00B91A7B"/>
    <w:rsid w:val="00B932BF"/>
    <w:rsid w:val="00B93FFA"/>
    <w:rsid w:val="00B95B1B"/>
    <w:rsid w:val="00BA1FE4"/>
    <w:rsid w:val="00BA30EC"/>
    <w:rsid w:val="00BA454D"/>
    <w:rsid w:val="00BA6ED6"/>
    <w:rsid w:val="00BB1CE9"/>
    <w:rsid w:val="00BB26FD"/>
    <w:rsid w:val="00BB55F4"/>
    <w:rsid w:val="00BB71DB"/>
    <w:rsid w:val="00BB7776"/>
    <w:rsid w:val="00BC199B"/>
    <w:rsid w:val="00BC7A0D"/>
    <w:rsid w:val="00BD2CA2"/>
    <w:rsid w:val="00BD3605"/>
    <w:rsid w:val="00BE0AF4"/>
    <w:rsid w:val="00BE11F0"/>
    <w:rsid w:val="00BE48A5"/>
    <w:rsid w:val="00BE6CFE"/>
    <w:rsid w:val="00BE7366"/>
    <w:rsid w:val="00BE7947"/>
    <w:rsid w:val="00BF0E0F"/>
    <w:rsid w:val="00BF139C"/>
    <w:rsid w:val="00BF19FC"/>
    <w:rsid w:val="00BF2B69"/>
    <w:rsid w:val="00BF4107"/>
    <w:rsid w:val="00C01D65"/>
    <w:rsid w:val="00C02BE5"/>
    <w:rsid w:val="00C03472"/>
    <w:rsid w:val="00C06CA1"/>
    <w:rsid w:val="00C13865"/>
    <w:rsid w:val="00C1519F"/>
    <w:rsid w:val="00C1699C"/>
    <w:rsid w:val="00C230C0"/>
    <w:rsid w:val="00C24122"/>
    <w:rsid w:val="00C248B0"/>
    <w:rsid w:val="00C24ED1"/>
    <w:rsid w:val="00C26FA4"/>
    <w:rsid w:val="00C30E4D"/>
    <w:rsid w:val="00C35878"/>
    <w:rsid w:val="00C4065A"/>
    <w:rsid w:val="00C419CD"/>
    <w:rsid w:val="00C452F6"/>
    <w:rsid w:val="00C46CD4"/>
    <w:rsid w:val="00C46E31"/>
    <w:rsid w:val="00C5080C"/>
    <w:rsid w:val="00C56D52"/>
    <w:rsid w:val="00C60252"/>
    <w:rsid w:val="00C62020"/>
    <w:rsid w:val="00C6402C"/>
    <w:rsid w:val="00C67E71"/>
    <w:rsid w:val="00C723CE"/>
    <w:rsid w:val="00C76375"/>
    <w:rsid w:val="00C81615"/>
    <w:rsid w:val="00C86984"/>
    <w:rsid w:val="00C905F6"/>
    <w:rsid w:val="00C9082C"/>
    <w:rsid w:val="00C93A81"/>
    <w:rsid w:val="00C978D8"/>
    <w:rsid w:val="00CA2B91"/>
    <w:rsid w:val="00CA36B7"/>
    <w:rsid w:val="00CA4B7C"/>
    <w:rsid w:val="00CB1FF5"/>
    <w:rsid w:val="00CB5016"/>
    <w:rsid w:val="00CB692D"/>
    <w:rsid w:val="00CC0C7C"/>
    <w:rsid w:val="00CC1910"/>
    <w:rsid w:val="00CD2475"/>
    <w:rsid w:val="00CD41E4"/>
    <w:rsid w:val="00CD739B"/>
    <w:rsid w:val="00CE003C"/>
    <w:rsid w:val="00CE100D"/>
    <w:rsid w:val="00CE14F7"/>
    <w:rsid w:val="00CE2492"/>
    <w:rsid w:val="00CE49B4"/>
    <w:rsid w:val="00CE5D77"/>
    <w:rsid w:val="00CE60BC"/>
    <w:rsid w:val="00CE6FEA"/>
    <w:rsid w:val="00CF4867"/>
    <w:rsid w:val="00CF4B93"/>
    <w:rsid w:val="00CF4DF0"/>
    <w:rsid w:val="00D0055D"/>
    <w:rsid w:val="00D01162"/>
    <w:rsid w:val="00D017C2"/>
    <w:rsid w:val="00D06DA5"/>
    <w:rsid w:val="00D105A0"/>
    <w:rsid w:val="00D1210C"/>
    <w:rsid w:val="00D15160"/>
    <w:rsid w:val="00D17C6A"/>
    <w:rsid w:val="00D17C94"/>
    <w:rsid w:val="00D17D1E"/>
    <w:rsid w:val="00D224AA"/>
    <w:rsid w:val="00D27507"/>
    <w:rsid w:val="00D30C81"/>
    <w:rsid w:val="00D31D8B"/>
    <w:rsid w:val="00D37CA1"/>
    <w:rsid w:val="00D4029C"/>
    <w:rsid w:val="00D40FDA"/>
    <w:rsid w:val="00D463E0"/>
    <w:rsid w:val="00D47B54"/>
    <w:rsid w:val="00D51F35"/>
    <w:rsid w:val="00D532E4"/>
    <w:rsid w:val="00D538BA"/>
    <w:rsid w:val="00D544D5"/>
    <w:rsid w:val="00D5548B"/>
    <w:rsid w:val="00D60943"/>
    <w:rsid w:val="00D61576"/>
    <w:rsid w:val="00D615B2"/>
    <w:rsid w:val="00D62850"/>
    <w:rsid w:val="00D62990"/>
    <w:rsid w:val="00D6313C"/>
    <w:rsid w:val="00D63F18"/>
    <w:rsid w:val="00D64F3E"/>
    <w:rsid w:val="00D6600A"/>
    <w:rsid w:val="00D67943"/>
    <w:rsid w:val="00D7311E"/>
    <w:rsid w:val="00D736A3"/>
    <w:rsid w:val="00D74F6F"/>
    <w:rsid w:val="00D778CA"/>
    <w:rsid w:val="00D800A2"/>
    <w:rsid w:val="00D84322"/>
    <w:rsid w:val="00D84F05"/>
    <w:rsid w:val="00D853FC"/>
    <w:rsid w:val="00D865D9"/>
    <w:rsid w:val="00D93358"/>
    <w:rsid w:val="00D93AB8"/>
    <w:rsid w:val="00D941DE"/>
    <w:rsid w:val="00D96D72"/>
    <w:rsid w:val="00DA089E"/>
    <w:rsid w:val="00DA118F"/>
    <w:rsid w:val="00DA2756"/>
    <w:rsid w:val="00DA495E"/>
    <w:rsid w:val="00DA4CDA"/>
    <w:rsid w:val="00DA6DAB"/>
    <w:rsid w:val="00DA7DB6"/>
    <w:rsid w:val="00DB179B"/>
    <w:rsid w:val="00DB2C25"/>
    <w:rsid w:val="00DB3594"/>
    <w:rsid w:val="00DC08F8"/>
    <w:rsid w:val="00DC1F0D"/>
    <w:rsid w:val="00DC1FBE"/>
    <w:rsid w:val="00DC6BB9"/>
    <w:rsid w:val="00DC7946"/>
    <w:rsid w:val="00DD2998"/>
    <w:rsid w:val="00DD69FE"/>
    <w:rsid w:val="00DD7088"/>
    <w:rsid w:val="00DD7A4D"/>
    <w:rsid w:val="00DE1BDA"/>
    <w:rsid w:val="00DE2F7B"/>
    <w:rsid w:val="00DE6B93"/>
    <w:rsid w:val="00DF621F"/>
    <w:rsid w:val="00DF7911"/>
    <w:rsid w:val="00E00D37"/>
    <w:rsid w:val="00E141D4"/>
    <w:rsid w:val="00E234E6"/>
    <w:rsid w:val="00E250FF"/>
    <w:rsid w:val="00E26943"/>
    <w:rsid w:val="00E274BC"/>
    <w:rsid w:val="00E307AA"/>
    <w:rsid w:val="00E3279F"/>
    <w:rsid w:val="00E34616"/>
    <w:rsid w:val="00E34928"/>
    <w:rsid w:val="00E35860"/>
    <w:rsid w:val="00E36416"/>
    <w:rsid w:val="00E43B19"/>
    <w:rsid w:val="00E43E6D"/>
    <w:rsid w:val="00E45294"/>
    <w:rsid w:val="00E5298D"/>
    <w:rsid w:val="00E53523"/>
    <w:rsid w:val="00E56320"/>
    <w:rsid w:val="00E57986"/>
    <w:rsid w:val="00E60BAC"/>
    <w:rsid w:val="00E620DD"/>
    <w:rsid w:val="00E623B8"/>
    <w:rsid w:val="00E63199"/>
    <w:rsid w:val="00E640C5"/>
    <w:rsid w:val="00E6452C"/>
    <w:rsid w:val="00E705A0"/>
    <w:rsid w:val="00E70E8F"/>
    <w:rsid w:val="00E735FD"/>
    <w:rsid w:val="00E74479"/>
    <w:rsid w:val="00E82260"/>
    <w:rsid w:val="00E833C6"/>
    <w:rsid w:val="00E857B1"/>
    <w:rsid w:val="00E86075"/>
    <w:rsid w:val="00E86639"/>
    <w:rsid w:val="00E9656A"/>
    <w:rsid w:val="00EA010B"/>
    <w:rsid w:val="00EA04F2"/>
    <w:rsid w:val="00EA0F7A"/>
    <w:rsid w:val="00EA1EA2"/>
    <w:rsid w:val="00EA23C1"/>
    <w:rsid w:val="00EA3521"/>
    <w:rsid w:val="00EA44B7"/>
    <w:rsid w:val="00EB0B7F"/>
    <w:rsid w:val="00EB24A3"/>
    <w:rsid w:val="00EB3D4F"/>
    <w:rsid w:val="00EB67CB"/>
    <w:rsid w:val="00EB7105"/>
    <w:rsid w:val="00EB78A4"/>
    <w:rsid w:val="00EB7B39"/>
    <w:rsid w:val="00EC0481"/>
    <w:rsid w:val="00EC0A5A"/>
    <w:rsid w:val="00EC3982"/>
    <w:rsid w:val="00EC4971"/>
    <w:rsid w:val="00EC787D"/>
    <w:rsid w:val="00ED20B3"/>
    <w:rsid w:val="00ED41E8"/>
    <w:rsid w:val="00EE0287"/>
    <w:rsid w:val="00EE3E02"/>
    <w:rsid w:val="00EE540C"/>
    <w:rsid w:val="00EE563F"/>
    <w:rsid w:val="00EF5BE7"/>
    <w:rsid w:val="00EF61F3"/>
    <w:rsid w:val="00EF76BC"/>
    <w:rsid w:val="00EF791D"/>
    <w:rsid w:val="00F00342"/>
    <w:rsid w:val="00F0213A"/>
    <w:rsid w:val="00F030BC"/>
    <w:rsid w:val="00F04B70"/>
    <w:rsid w:val="00F06D9B"/>
    <w:rsid w:val="00F06D9D"/>
    <w:rsid w:val="00F20DA9"/>
    <w:rsid w:val="00F22DEE"/>
    <w:rsid w:val="00F24A22"/>
    <w:rsid w:val="00F27210"/>
    <w:rsid w:val="00F27E5E"/>
    <w:rsid w:val="00F32B6F"/>
    <w:rsid w:val="00F32FBF"/>
    <w:rsid w:val="00F36E7C"/>
    <w:rsid w:val="00F375AB"/>
    <w:rsid w:val="00F3794A"/>
    <w:rsid w:val="00F4601E"/>
    <w:rsid w:val="00F471C2"/>
    <w:rsid w:val="00F47531"/>
    <w:rsid w:val="00F52523"/>
    <w:rsid w:val="00F52B84"/>
    <w:rsid w:val="00F5369C"/>
    <w:rsid w:val="00F62237"/>
    <w:rsid w:val="00F62592"/>
    <w:rsid w:val="00F646EB"/>
    <w:rsid w:val="00F66A93"/>
    <w:rsid w:val="00F6737A"/>
    <w:rsid w:val="00F706ED"/>
    <w:rsid w:val="00F80ECC"/>
    <w:rsid w:val="00F80F41"/>
    <w:rsid w:val="00F86D87"/>
    <w:rsid w:val="00F9095D"/>
    <w:rsid w:val="00F91538"/>
    <w:rsid w:val="00F916CF"/>
    <w:rsid w:val="00F93132"/>
    <w:rsid w:val="00F938EA"/>
    <w:rsid w:val="00F952B4"/>
    <w:rsid w:val="00F95A0E"/>
    <w:rsid w:val="00F9664A"/>
    <w:rsid w:val="00FA1FE6"/>
    <w:rsid w:val="00FA2239"/>
    <w:rsid w:val="00FA3D76"/>
    <w:rsid w:val="00FA43DB"/>
    <w:rsid w:val="00FA65BE"/>
    <w:rsid w:val="00FB0EA4"/>
    <w:rsid w:val="00FB55CF"/>
    <w:rsid w:val="00FB5D9E"/>
    <w:rsid w:val="00FB7B2D"/>
    <w:rsid w:val="00FB7DEF"/>
    <w:rsid w:val="00FC0186"/>
    <w:rsid w:val="00FC1ABB"/>
    <w:rsid w:val="00FC25DC"/>
    <w:rsid w:val="00FC2615"/>
    <w:rsid w:val="00FC3001"/>
    <w:rsid w:val="00FC6ED4"/>
    <w:rsid w:val="00FD0014"/>
    <w:rsid w:val="00FD1E85"/>
    <w:rsid w:val="00FD20EF"/>
    <w:rsid w:val="00FD33F3"/>
    <w:rsid w:val="00FD372F"/>
    <w:rsid w:val="00FD3BCD"/>
    <w:rsid w:val="00FD7180"/>
    <w:rsid w:val="00FD7562"/>
    <w:rsid w:val="00FE251B"/>
    <w:rsid w:val="00FE3ADD"/>
    <w:rsid w:val="00FE3B09"/>
    <w:rsid w:val="00FE541A"/>
    <w:rsid w:val="00FE61D6"/>
    <w:rsid w:val="00FE6F69"/>
    <w:rsid w:val="00FE7E3C"/>
    <w:rsid w:val="00FF1B2F"/>
    <w:rsid w:val="00FF2334"/>
    <w:rsid w:val="00FF4A28"/>
    <w:rsid w:val="00FF4CC0"/>
    <w:rsid w:val="00FF71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>
      <o:colormenu v:ext="edit" fillcolor="none" strokecolor="none"/>
    </o:shapedefaults>
    <o:shapelayout v:ext="edit">
      <o:idmap v:ext="edit" data="3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848A3"/>
    <w:pPr>
      <w:spacing w:after="180" w:line="240" w:lineRule="atLeast"/>
      <w:ind w:left="1440"/>
    </w:pPr>
    <w:rPr>
      <w:rFonts w:ascii="Verdana" w:hAnsi="Verdana"/>
      <w:color w:val="333333"/>
      <w:spacing w:val="8"/>
      <w:sz w:val="18"/>
    </w:rPr>
  </w:style>
  <w:style w:type="paragraph" w:styleId="Heading1">
    <w:name w:val="heading 1"/>
    <w:next w:val="Normal"/>
    <w:link w:val="Heading1Char"/>
    <w:qFormat/>
    <w:rsid w:val="006C544D"/>
    <w:pPr>
      <w:keepNext/>
      <w:pageBreakBefore/>
      <w:numPr>
        <w:numId w:val="29"/>
      </w:numPr>
      <w:spacing w:after="240"/>
      <w:contextualSpacing/>
      <w:outlineLvl w:val="0"/>
    </w:pPr>
    <w:rPr>
      <w:rFonts w:ascii="Verdana" w:hAnsi="Verdana"/>
      <w:smallCaps/>
      <w:color w:val="0B79BF"/>
      <w:spacing w:val="10"/>
      <w:sz w:val="24"/>
    </w:rPr>
  </w:style>
  <w:style w:type="paragraph" w:styleId="Heading2">
    <w:name w:val="heading 2"/>
    <w:basedOn w:val="Heading1"/>
    <w:next w:val="Normal"/>
    <w:qFormat/>
    <w:rsid w:val="003848A3"/>
    <w:pPr>
      <w:keepLines/>
      <w:pageBreakBefore w:val="0"/>
      <w:numPr>
        <w:ilvl w:val="1"/>
      </w:numPr>
      <w:spacing w:before="240" w:after="120"/>
      <w:outlineLvl w:val="1"/>
    </w:pPr>
  </w:style>
  <w:style w:type="paragraph" w:styleId="Heading3">
    <w:name w:val="heading 3"/>
    <w:aliases w:val="3,H3"/>
    <w:basedOn w:val="Heading2"/>
    <w:next w:val="Normal"/>
    <w:qFormat/>
    <w:rsid w:val="003848A3"/>
    <w:pPr>
      <w:numPr>
        <w:ilvl w:val="2"/>
      </w:numPr>
      <w:outlineLvl w:val="2"/>
    </w:pPr>
    <w:rPr>
      <w:sz w:val="20"/>
    </w:rPr>
  </w:style>
  <w:style w:type="paragraph" w:styleId="Heading4">
    <w:name w:val="heading 4"/>
    <w:aliases w:val="4,H4,Map Title"/>
    <w:basedOn w:val="Heading3"/>
    <w:next w:val="Normal"/>
    <w:qFormat/>
    <w:rsid w:val="003848A3"/>
    <w:pPr>
      <w:numPr>
        <w:ilvl w:val="3"/>
      </w:numPr>
      <w:outlineLvl w:val="3"/>
    </w:pPr>
    <w:rPr>
      <w:sz w:val="18"/>
    </w:rPr>
  </w:style>
  <w:style w:type="paragraph" w:styleId="Heading5">
    <w:name w:val="heading 5"/>
    <w:aliases w:val="5"/>
    <w:basedOn w:val="Heading4"/>
    <w:next w:val="Normal"/>
    <w:qFormat/>
    <w:rsid w:val="003848A3"/>
    <w:pPr>
      <w:numPr>
        <w:ilvl w:val="4"/>
      </w:numPr>
      <w:outlineLvl w:val="4"/>
    </w:pPr>
  </w:style>
  <w:style w:type="paragraph" w:styleId="Heading6">
    <w:name w:val="heading 6"/>
    <w:aliases w:val="6"/>
    <w:basedOn w:val="Normal"/>
    <w:qFormat/>
    <w:rsid w:val="003848A3"/>
    <w:pPr>
      <w:keepNext/>
      <w:keepLines/>
      <w:numPr>
        <w:ilvl w:val="5"/>
        <w:numId w:val="29"/>
      </w:numPr>
      <w:outlineLvl w:val="5"/>
    </w:pPr>
    <w:rPr>
      <w:b/>
    </w:rPr>
  </w:style>
  <w:style w:type="paragraph" w:styleId="Heading7">
    <w:name w:val="heading 7"/>
    <w:aliases w:val="7"/>
    <w:basedOn w:val="Normal"/>
    <w:qFormat/>
    <w:rsid w:val="003848A3"/>
    <w:pPr>
      <w:keepNext/>
      <w:keepLines/>
      <w:numPr>
        <w:ilvl w:val="6"/>
        <w:numId w:val="29"/>
      </w:numPr>
      <w:outlineLvl w:val="6"/>
    </w:pPr>
    <w:rPr>
      <w:b/>
    </w:rPr>
  </w:style>
  <w:style w:type="paragraph" w:styleId="Heading8">
    <w:name w:val="heading 8"/>
    <w:aliases w:val="8"/>
    <w:basedOn w:val="Normal"/>
    <w:qFormat/>
    <w:rsid w:val="003848A3"/>
    <w:pPr>
      <w:numPr>
        <w:ilvl w:val="7"/>
        <w:numId w:val="29"/>
      </w:numPr>
      <w:outlineLvl w:val="7"/>
    </w:pPr>
    <w:rPr>
      <w:b/>
    </w:rPr>
  </w:style>
  <w:style w:type="paragraph" w:styleId="Heading9">
    <w:name w:val="heading 9"/>
    <w:aliases w:val="9"/>
    <w:basedOn w:val="Normal"/>
    <w:qFormat/>
    <w:rsid w:val="003848A3"/>
    <w:pPr>
      <w:numPr>
        <w:ilvl w:val="8"/>
        <w:numId w:val="29"/>
      </w:numPr>
      <w:outlineLvl w:val="8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emoHeader">
    <w:name w:val="Memo Header"/>
    <w:aliases w:val="mh"/>
    <w:basedOn w:val="Normal"/>
    <w:rsid w:val="00C01D65"/>
    <w:rPr>
      <w:rFonts w:ascii="Times" w:hAnsi="Times"/>
    </w:rPr>
  </w:style>
  <w:style w:type="paragraph" w:customStyle="1" w:styleId="ReferenceList">
    <w:name w:val="ReferenceList"/>
    <w:rsid w:val="002E2FFF"/>
    <w:pPr>
      <w:tabs>
        <w:tab w:val="left" w:pos="2880"/>
      </w:tabs>
      <w:ind w:left="2880" w:hanging="1440"/>
    </w:pPr>
    <w:rPr>
      <w:rFonts w:ascii="Verdana" w:hAnsi="Verdana"/>
      <w:smallCaps/>
      <w:color w:val="333333"/>
      <w:spacing w:val="8"/>
      <w:sz w:val="16"/>
    </w:rPr>
  </w:style>
  <w:style w:type="paragraph" w:styleId="Header">
    <w:name w:val="header"/>
    <w:rsid w:val="003848A3"/>
    <w:pPr>
      <w:pBdr>
        <w:bottom w:val="single" w:sz="4" w:space="1" w:color="0B79BF"/>
      </w:pBdr>
      <w:tabs>
        <w:tab w:val="right" w:pos="9000"/>
      </w:tabs>
    </w:pPr>
    <w:rPr>
      <w:rFonts w:ascii="Verdana" w:hAnsi="Verdana"/>
      <w:b/>
      <w:color w:val="666666"/>
      <w:sz w:val="18"/>
    </w:rPr>
  </w:style>
  <w:style w:type="paragraph" w:styleId="Footer">
    <w:name w:val="footer"/>
    <w:rsid w:val="003848A3"/>
    <w:pPr>
      <w:pBdr>
        <w:top w:val="single" w:sz="4" w:space="3" w:color="0B79BF"/>
      </w:pBdr>
      <w:tabs>
        <w:tab w:val="right" w:pos="9000"/>
      </w:tabs>
    </w:pPr>
    <w:rPr>
      <w:rFonts w:ascii="Verdana" w:hAnsi="Verdana"/>
      <w:b/>
      <w:color w:val="666666"/>
      <w:sz w:val="18"/>
    </w:rPr>
  </w:style>
  <w:style w:type="character" w:styleId="PageNumber">
    <w:name w:val="page number"/>
    <w:aliases w:val="pn"/>
    <w:basedOn w:val="DefaultParagraphFont"/>
    <w:rsid w:val="003848A3"/>
    <w:rPr>
      <w:rFonts w:ascii="Verdana" w:hAnsi="Verdana"/>
      <w:b/>
      <w:color w:val="auto"/>
      <w:sz w:val="18"/>
      <w:u w:val="none"/>
      <w:lang w:val="en-US"/>
    </w:rPr>
  </w:style>
  <w:style w:type="paragraph" w:customStyle="1" w:styleId="Display">
    <w:name w:val="Display"/>
    <w:aliases w:val="d,D"/>
    <w:basedOn w:val="Normal"/>
    <w:next w:val="ContPara"/>
    <w:rsid w:val="003848A3"/>
    <w:pPr>
      <w:tabs>
        <w:tab w:val="center" w:pos="4680"/>
        <w:tab w:val="right" w:pos="9360"/>
      </w:tabs>
      <w:spacing w:before="240" w:line="360" w:lineRule="atLeast"/>
    </w:pPr>
  </w:style>
  <w:style w:type="paragraph" w:customStyle="1" w:styleId="Indent">
    <w:name w:val="Indent"/>
    <w:aliases w:val="id,indent"/>
    <w:basedOn w:val="Normal"/>
    <w:rsid w:val="003848A3"/>
    <w:pPr>
      <w:spacing w:before="240" w:line="240" w:lineRule="auto"/>
      <w:ind w:right="720" w:hanging="360"/>
    </w:pPr>
  </w:style>
  <w:style w:type="character" w:customStyle="1" w:styleId="MTEquationSection">
    <w:name w:val="MTEquationSection"/>
    <w:basedOn w:val="DefaultParagraphFont"/>
    <w:rsid w:val="00C01D65"/>
    <w:rPr>
      <w:vanish w:val="0"/>
      <w:color w:val="FF0000"/>
    </w:rPr>
  </w:style>
  <w:style w:type="paragraph" w:customStyle="1" w:styleId="MTDisplayEquation">
    <w:name w:val="MTDisplayEquation"/>
    <w:basedOn w:val="Normal"/>
    <w:next w:val="Normal"/>
    <w:rsid w:val="003848A3"/>
    <w:pPr>
      <w:tabs>
        <w:tab w:val="center" w:pos="4680"/>
        <w:tab w:val="right" w:pos="9360"/>
      </w:tabs>
      <w:spacing w:before="240" w:line="360" w:lineRule="exact"/>
      <w:ind w:firstLine="720"/>
    </w:pPr>
  </w:style>
  <w:style w:type="paragraph" w:customStyle="1" w:styleId="ContPara">
    <w:name w:val="Cont Para"/>
    <w:aliases w:val="cp"/>
    <w:basedOn w:val="Normal"/>
    <w:next w:val="ReferenceList"/>
    <w:rsid w:val="003848A3"/>
    <w:pPr>
      <w:spacing w:before="240" w:line="360" w:lineRule="exact"/>
    </w:pPr>
  </w:style>
  <w:style w:type="paragraph" w:customStyle="1" w:styleId="Refs">
    <w:name w:val="Refs"/>
    <w:aliases w:val="r"/>
    <w:basedOn w:val="Normal"/>
    <w:rsid w:val="003848A3"/>
    <w:pPr>
      <w:spacing w:before="240" w:line="280" w:lineRule="atLeast"/>
      <w:ind w:left="540" w:hanging="540"/>
    </w:pPr>
  </w:style>
  <w:style w:type="paragraph" w:customStyle="1" w:styleId="SectionHdg">
    <w:name w:val="Section Hdg"/>
    <w:aliases w:val="sh"/>
    <w:basedOn w:val="Normal"/>
    <w:next w:val="ReferenceList"/>
    <w:link w:val="SectionHdgChar"/>
    <w:rsid w:val="003848A3"/>
    <w:pPr>
      <w:keepNext/>
      <w:tabs>
        <w:tab w:val="left" w:pos="360"/>
      </w:tabs>
      <w:spacing w:before="720" w:line="240" w:lineRule="auto"/>
      <w:ind w:left="360" w:hanging="360"/>
    </w:pPr>
    <w:rPr>
      <w:b/>
    </w:rPr>
  </w:style>
  <w:style w:type="paragraph" w:customStyle="1" w:styleId="Contpara0">
    <w:name w:val="Cont para"/>
    <w:aliases w:val="CP"/>
    <w:basedOn w:val="Normal"/>
    <w:next w:val="ReferenceList"/>
    <w:rsid w:val="003848A3"/>
    <w:pPr>
      <w:spacing w:before="240" w:line="280" w:lineRule="exact"/>
    </w:pPr>
    <w:rPr>
      <w:rFonts w:ascii="Times" w:hAnsi="Times"/>
    </w:rPr>
  </w:style>
  <w:style w:type="paragraph" w:customStyle="1" w:styleId="DocDate">
    <w:name w:val="DocDate"/>
    <w:basedOn w:val="DocTitle"/>
    <w:rsid w:val="00F00342"/>
    <w:pPr>
      <w:ind w:left="2400"/>
    </w:pPr>
    <w:rPr>
      <w:caps/>
      <w:sz w:val="32"/>
      <w:szCs w:val="32"/>
    </w:rPr>
  </w:style>
  <w:style w:type="character" w:customStyle="1" w:styleId="SectionHdgChar">
    <w:name w:val="Section Hdg Char"/>
    <w:aliases w:val="sh Char"/>
    <w:basedOn w:val="DefaultParagraphFont"/>
    <w:link w:val="SectionHdg"/>
    <w:rsid w:val="003848A3"/>
    <w:rPr>
      <w:b/>
      <w:sz w:val="24"/>
      <w:lang w:val="en-US" w:eastAsia="en-US" w:bidi="ar-SA"/>
    </w:rPr>
  </w:style>
  <w:style w:type="character" w:styleId="Hyperlink">
    <w:name w:val="Hyperlink"/>
    <w:basedOn w:val="DefaultParagraphFont"/>
    <w:rsid w:val="003848A3"/>
    <w:rPr>
      <w:color w:val="0000FF"/>
      <w:u w:val="single"/>
    </w:rPr>
  </w:style>
  <w:style w:type="paragraph" w:styleId="List2">
    <w:name w:val="List 2"/>
    <w:basedOn w:val="Normal"/>
    <w:rsid w:val="00D84F05"/>
    <w:pPr>
      <w:ind w:left="720" w:hanging="360"/>
    </w:pPr>
    <w:rPr>
      <w:szCs w:val="24"/>
    </w:rPr>
  </w:style>
  <w:style w:type="paragraph" w:styleId="BodyText">
    <w:name w:val="Body Text"/>
    <w:basedOn w:val="Normal"/>
    <w:rsid w:val="00CA2B91"/>
    <w:pPr>
      <w:tabs>
        <w:tab w:val="left" w:pos="1800"/>
      </w:tabs>
      <w:spacing w:after="120"/>
      <w:ind w:left="1800" w:hanging="360"/>
    </w:pPr>
    <w:rPr>
      <w:szCs w:val="24"/>
    </w:rPr>
  </w:style>
  <w:style w:type="paragraph" w:styleId="BodyTextIndent">
    <w:name w:val="Body Text Indent"/>
    <w:basedOn w:val="Normal"/>
    <w:rsid w:val="00D84F05"/>
    <w:pPr>
      <w:spacing w:after="120"/>
      <w:ind w:left="360"/>
    </w:pPr>
    <w:rPr>
      <w:szCs w:val="24"/>
    </w:rPr>
  </w:style>
  <w:style w:type="paragraph" w:styleId="TOC1">
    <w:name w:val="toc 1"/>
    <w:aliases w:val="t1"/>
    <w:basedOn w:val="Normal"/>
    <w:next w:val="TOC2"/>
    <w:semiHidden/>
    <w:rsid w:val="00B15FF0"/>
    <w:pPr>
      <w:keepNext/>
      <w:tabs>
        <w:tab w:val="left" w:pos="1800"/>
        <w:tab w:val="right" w:leader="dot" w:pos="9000"/>
      </w:tabs>
      <w:spacing w:before="120" w:after="0" w:line="240" w:lineRule="auto"/>
      <w:ind w:left="1800" w:right="360" w:hanging="360"/>
    </w:pPr>
    <w:rPr>
      <w:b/>
      <w:smallCaps/>
      <w:noProof/>
    </w:rPr>
  </w:style>
  <w:style w:type="paragraph" w:styleId="List">
    <w:name w:val="List"/>
    <w:basedOn w:val="Normal"/>
    <w:rsid w:val="006275B7"/>
    <w:pPr>
      <w:ind w:left="360" w:hanging="360"/>
    </w:pPr>
  </w:style>
  <w:style w:type="paragraph" w:styleId="List3">
    <w:name w:val="List 3"/>
    <w:basedOn w:val="Normal"/>
    <w:rsid w:val="006275B7"/>
    <w:pPr>
      <w:ind w:left="1080" w:hanging="360"/>
    </w:pPr>
  </w:style>
  <w:style w:type="paragraph" w:styleId="ListContinue">
    <w:name w:val="List Continue"/>
    <w:basedOn w:val="Normal"/>
    <w:rsid w:val="006275B7"/>
    <w:pPr>
      <w:spacing w:after="120"/>
      <w:ind w:left="360"/>
    </w:pPr>
  </w:style>
  <w:style w:type="paragraph" w:styleId="ListContinue2">
    <w:name w:val="List Continue 2"/>
    <w:basedOn w:val="Normal"/>
    <w:rsid w:val="006275B7"/>
    <w:pPr>
      <w:spacing w:after="120"/>
      <w:ind w:left="720"/>
    </w:pPr>
  </w:style>
  <w:style w:type="character" w:customStyle="1" w:styleId="Heading1Char">
    <w:name w:val="Heading 1 Char"/>
    <w:basedOn w:val="DefaultParagraphFont"/>
    <w:link w:val="Heading1"/>
    <w:rsid w:val="006C544D"/>
    <w:rPr>
      <w:rFonts w:ascii="Verdana" w:hAnsi="Verdana"/>
      <w:smallCaps/>
      <w:color w:val="0B79BF"/>
      <w:spacing w:val="10"/>
      <w:sz w:val="24"/>
      <w:lang w:val="en-US" w:eastAsia="en-US" w:bidi="ar-SA"/>
    </w:rPr>
  </w:style>
  <w:style w:type="paragraph" w:styleId="TOC2">
    <w:name w:val="toc 2"/>
    <w:aliases w:val="t2"/>
    <w:basedOn w:val="Normal"/>
    <w:autoRedefine/>
    <w:semiHidden/>
    <w:rsid w:val="002D4B97"/>
    <w:pPr>
      <w:tabs>
        <w:tab w:val="left" w:pos="2160"/>
        <w:tab w:val="right" w:leader="dot" w:pos="9000"/>
      </w:tabs>
      <w:spacing w:after="0"/>
      <w:ind w:left="2160" w:right="360" w:hanging="720"/>
    </w:pPr>
    <w:rPr>
      <w:noProof/>
    </w:rPr>
  </w:style>
  <w:style w:type="paragraph" w:styleId="TOC3">
    <w:name w:val="toc 3"/>
    <w:aliases w:val="t3"/>
    <w:basedOn w:val="Normal"/>
    <w:autoRedefine/>
    <w:semiHidden/>
    <w:rsid w:val="002D4B97"/>
    <w:pPr>
      <w:tabs>
        <w:tab w:val="left" w:pos="1800"/>
        <w:tab w:val="left" w:pos="2520"/>
        <w:tab w:val="right" w:leader="dot" w:pos="9000"/>
      </w:tabs>
      <w:spacing w:after="0"/>
      <w:ind w:left="2520" w:right="360" w:hanging="720"/>
    </w:pPr>
    <w:rPr>
      <w:noProof/>
    </w:rPr>
  </w:style>
  <w:style w:type="paragraph" w:customStyle="1" w:styleId="AppHeading1">
    <w:name w:val="App Heading 1"/>
    <w:basedOn w:val="Heading1"/>
    <w:next w:val="Normal"/>
    <w:rsid w:val="003848A3"/>
    <w:pPr>
      <w:numPr>
        <w:numId w:val="0"/>
      </w:numPr>
      <w:tabs>
        <w:tab w:val="left" w:pos="2160"/>
      </w:tabs>
    </w:pPr>
  </w:style>
  <w:style w:type="paragraph" w:customStyle="1" w:styleId="AppHeading2">
    <w:name w:val="App Heading 2"/>
    <w:basedOn w:val="Heading2"/>
    <w:rsid w:val="003848A3"/>
    <w:pPr>
      <w:numPr>
        <w:ilvl w:val="0"/>
        <w:numId w:val="0"/>
      </w:numPr>
    </w:pPr>
  </w:style>
  <w:style w:type="paragraph" w:customStyle="1" w:styleId="AppHeading3">
    <w:name w:val="App Heading 3"/>
    <w:basedOn w:val="Heading3"/>
    <w:rsid w:val="003848A3"/>
    <w:pPr>
      <w:numPr>
        <w:ilvl w:val="0"/>
        <w:numId w:val="0"/>
      </w:numPr>
    </w:pPr>
  </w:style>
  <w:style w:type="paragraph" w:customStyle="1" w:styleId="AppHeading4">
    <w:name w:val="App Heading 4"/>
    <w:basedOn w:val="Heading4"/>
    <w:rsid w:val="003848A3"/>
    <w:pPr>
      <w:numPr>
        <w:ilvl w:val="0"/>
        <w:numId w:val="0"/>
      </w:numPr>
    </w:pPr>
  </w:style>
  <w:style w:type="paragraph" w:styleId="BalloonText">
    <w:name w:val="Balloon Text"/>
    <w:basedOn w:val="Normal"/>
    <w:semiHidden/>
    <w:rsid w:val="003848A3"/>
    <w:rPr>
      <w:rFonts w:ascii="Tahoma" w:hAnsi="Tahoma" w:cs="Tahoma"/>
      <w:sz w:val="16"/>
      <w:szCs w:val="16"/>
    </w:rPr>
  </w:style>
  <w:style w:type="paragraph" w:customStyle="1" w:styleId="BulletLeadIn">
    <w:name w:val="Bullet LeadIn"/>
    <w:basedOn w:val="Normal"/>
    <w:rsid w:val="003848A3"/>
    <w:pPr>
      <w:keepNext/>
      <w:spacing w:after="120"/>
    </w:pPr>
  </w:style>
  <w:style w:type="paragraph" w:customStyle="1" w:styleId="BulletsFull">
    <w:name w:val="Bullets Full"/>
    <w:basedOn w:val="Normal"/>
    <w:link w:val="BulletsFullChar"/>
    <w:rsid w:val="003848A3"/>
    <w:pPr>
      <w:spacing w:after="240"/>
      <w:ind w:left="0"/>
    </w:pPr>
  </w:style>
  <w:style w:type="character" w:customStyle="1" w:styleId="BulletsFullChar">
    <w:name w:val="Bullets Full Char"/>
    <w:basedOn w:val="DefaultParagraphFont"/>
    <w:link w:val="BulletsFull"/>
    <w:rsid w:val="003848A3"/>
    <w:rPr>
      <w:rFonts w:ascii="Verdana" w:hAnsi="Verdana"/>
      <w:color w:val="333333"/>
      <w:spacing w:val="8"/>
      <w:sz w:val="18"/>
      <w:lang w:val="en-US" w:eastAsia="en-US" w:bidi="ar-SA"/>
    </w:rPr>
  </w:style>
  <w:style w:type="paragraph" w:customStyle="1" w:styleId="BulletsHalf">
    <w:name w:val="Bullets Half"/>
    <w:basedOn w:val="Normal"/>
    <w:link w:val="BulletsHalfChar"/>
    <w:rsid w:val="003848A3"/>
    <w:pPr>
      <w:tabs>
        <w:tab w:val="left" w:pos="1680"/>
      </w:tabs>
      <w:spacing w:after="120"/>
      <w:ind w:left="0"/>
    </w:pPr>
  </w:style>
  <w:style w:type="character" w:customStyle="1" w:styleId="BulletsHalfChar">
    <w:name w:val="Bullets Half Char"/>
    <w:basedOn w:val="DefaultParagraphFont"/>
    <w:link w:val="BulletsHalf"/>
    <w:rsid w:val="003848A3"/>
    <w:rPr>
      <w:rFonts w:ascii="Verdana" w:hAnsi="Verdana"/>
      <w:color w:val="333333"/>
      <w:spacing w:val="8"/>
      <w:sz w:val="18"/>
      <w:lang w:val="en-US" w:eastAsia="en-US" w:bidi="ar-SA"/>
    </w:rPr>
  </w:style>
  <w:style w:type="paragraph" w:customStyle="1" w:styleId="BulletsNoSpace">
    <w:name w:val="Bullets No Space"/>
    <w:basedOn w:val="Normal"/>
    <w:link w:val="BulletsNoSpaceChar"/>
    <w:rsid w:val="003848A3"/>
    <w:pPr>
      <w:tabs>
        <w:tab w:val="left" w:pos="1680"/>
      </w:tabs>
      <w:spacing w:after="0"/>
      <w:ind w:left="0"/>
    </w:pPr>
  </w:style>
  <w:style w:type="character" w:customStyle="1" w:styleId="BulletsNoSpaceChar">
    <w:name w:val="Bullets No Space Char"/>
    <w:basedOn w:val="DefaultParagraphFont"/>
    <w:link w:val="BulletsNoSpace"/>
    <w:rsid w:val="003848A3"/>
    <w:rPr>
      <w:rFonts w:ascii="Verdana" w:hAnsi="Verdana"/>
      <w:color w:val="333333"/>
      <w:spacing w:val="8"/>
      <w:sz w:val="18"/>
      <w:lang w:val="en-US" w:eastAsia="en-US" w:bidi="ar-SA"/>
    </w:rPr>
  </w:style>
  <w:style w:type="paragraph" w:customStyle="1" w:styleId="Callouttext">
    <w:name w:val="Callout text"/>
    <w:rsid w:val="003848A3"/>
    <w:rPr>
      <w:rFonts w:ascii="Arial Narrow" w:hAnsi="Arial Narrow"/>
      <w:noProof/>
      <w:sz w:val="18"/>
    </w:rPr>
  </w:style>
  <w:style w:type="paragraph" w:styleId="Caption">
    <w:name w:val="caption"/>
    <w:basedOn w:val="Normal"/>
    <w:next w:val="Normal"/>
    <w:qFormat/>
    <w:rsid w:val="008052AB"/>
    <w:pPr>
      <w:pBdr>
        <w:top w:val="single" w:sz="2" w:space="1" w:color="999999"/>
      </w:pBdr>
      <w:spacing w:after="480"/>
    </w:pPr>
    <w:rPr>
      <w:smallCaps/>
      <w:sz w:val="16"/>
    </w:rPr>
  </w:style>
  <w:style w:type="paragraph" w:customStyle="1" w:styleId="Captionwide">
    <w:name w:val="Caption wide"/>
    <w:basedOn w:val="Caption"/>
    <w:rsid w:val="003848A3"/>
    <w:pPr>
      <w:ind w:left="0"/>
    </w:pPr>
  </w:style>
  <w:style w:type="paragraph" w:customStyle="1" w:styleId="Caution">
    <w:name w:val="Caution"/>
    <w:rsid w:val="003848A3"/>
    <w:pPr>
      <w:keepLines/>
      <w:pBdr>
        <w:top w:val="single" w:sz="4" w:space="3" w:color="FF0000"/>
        <w:bottom w:val="single" w:sz="4" w:space="3" w:color="FF0000"/>
      </w:pBdr>
      <w:tabs>
        <w:tab w:val="left" w:pos="1440"/>
      </w:tabs>
      <w:spacing w:before="240" w:after="360" w:line="240" w:lineRule="exact"/>
      <w:ind w:left="1440" w:hanging="1440"/>
      <w:contextualSpacing/>
    </w:pPr>
    <w:rPr>
      <w:rFonts w:ascii="Verdana" w:hAnsi="Verdana"/>
      <w:b/>
      <w:sz w:val="18"/>
    </w:rPr>
  </w:style>
  <w:style w:type="character" w:customStyle="1" w:styleId="CautionTextColor">
    <w:name w:val="Caution Text Color"/>
    <w:basedOn w:val="DefaultParagraphFont"/>
    <w:rsid w:val="003848A3"/>
    <w:rPr>
      <w:smallCaps/>
      <w:color w:val="FF0000"/>
      <w:sz w:val="20"/>
    </w:rPr>
  </w:style>
  <w:style w:type="paragraph" w:styleId="CommentText">
    <w:name w:val="annotation text"/>
    <w:basedOn w:val="Normal"/>
    <w:semiHidden/>
    <w:rsid w:val="003848A3"/>
  </w:style>
  <w:style w:type="paragraph" w:customStyle="1" w:styleId="Contents">
    <w:name w:val="Contents"/>
    <w:basedOn w:val="Normal"/>
    <w:rsid w:val="002D4B97"/>
    <w:pPr>
      <w:keepNext/>
      <w:ind w:left="0"/>
    </w:pPr>
    <w:rPr>
      <w:smallCaps/>
      <w:color w:val="0B79BF"/>
      <w:spacing w:val="20"/>
      <w:sz w:val="28"/>
    </w:rPr>
  </w:style>
  <w:style w:type="paragraph" w:customStyle="1" w:styleId="DocSubtitle">
    <w:name w:val="DocSubtitle"/>
    <w:rsid w:val="003848A3"/>
    <w:pPr>
      <w:spacing w:after="480"/>
      <w:ind w:left="360"/>
    </w:pPr>
    <w:rPr>
      <w:rFonts w:ascii="Verdana" w:hAnsi="Verdana"/>
      <w:color w:val="666666"/>
      <w:sz w:val="44"/>
    </w:rPr>
  </w:style>
  <w:style w:type="paragraph" w:customStyle="1" w:styleId="DocTitle">
    <w:name w:val="DocTitle"/>
    <w:rsid w:val="003848A3"/>
    <w:pPr>
      <w:ind w:left="1440"/>
    </w:pPr>
    <w:rPr>
      <w:rFonts w:ascii="Verdana" w:hAnsi="Verdana"/>
      <w:color w:val="0B79BF"/>
      <w:sz w:val="60"/>
    </w:rPr>
  </w:style>
  <w:style w:type="paragraph" w:styleId="DocumentMap">
    <w:name w:val="Document Map"/>
    <w:basedOn w:val="Normal"/>
    <w:semiHidden/>
    <w:rsid w:val="003848A3"/>
    <w:pPr>
      <w:shd w:val="clear" w:color="auto" w:fill="99CCFF"/>
    </w:pPr>
    <w:rPr>
      <w:rFonts w:ascii="Univers" w:hAnsi="Univers"/>
      <w:color w:val="000000"/>
    </w:rPr>
  </w:style>
  <w:style w:type="paragraph" w:styleId="EndnoteText">
    <w:name w:val="endnote text"/>
    <w:basedOn w:val="Normal"/>
    <w:semiHidden/>
    <w:rsid w:val="003848A3"/>
  </w:style>
  <w:style w:type="character" w:styleId="FollowedHyperlink">
    <w:name w:val="FollowedHyperlink"/>
    <w:basedOn w:val="DefaultParagraphFont"/>
    <w:rsid w:val="003848A3"/>
    <w:rPr>
      <w:color w:val="800080"/>
      <w:u w:val="single"/>
    </w:rPr>
  </w:style>
  <w:style w:type="character" w:styleId="FootnoteReference">
    <w:name w:val="footnote reference"/>
    <w:aliases w:val="fr"/>
    <w:basedOn w:val="DefaultParagraphFont"/>
    <w:semiHidden/>
    <w:rsid w:val="003848A3"/>
    <w:rPr>
      <w:position w:val="6"/>
      <w:sz w:val="16"/>
    </w:rPr>
  </w:style>
  <w:style w:type="paragraph" w:styleId="FootnoteText">
    <w:name w:val="footnote text"/>
    <w:aliases w:val="ft"/>
    <w:basedOn w:val="Normal"/>
    <w:semiHidden/>
    <w:rsid w:val="003848A3"/>
  </w:style>
  <w:style w:type="paragraph" w:customStyle="1" w:styleId="Glossary">
    <w:name w:val="Glossary"/>
    <w:basedOn w:val="Normal"/>
    <w:rsid w:val="003848A3"/>
    <w:pPr>
      <w:tabs>
        <w:tab w:val="left" w:pos="2880"/>
      </w:tabs>
      <w:spacing w:after="0" w:line="240" w:lineRule="auto"/>
      <w:ind w:left="2880" w:hanging="1440"/>
    </w:pPr>
  </w:style>
  <w:style w:type="paragraph" w:styleId="Index1">
    <w:name w:val="index 1"/>
    <w:aliases w:val="i1"/>
    <w:basedOn w:val="Normal"/>
    <w:next w:val="Normal"/>
    <w:autoRedefine/>
    <w:semiHidden/>
    <w:rsid w:val="003848A3"/>
    <w:pPr>
      <w:spacing w:after="0"/>
      <w:ind w:left="220" w:hanging="220"/>
    </w:pPr>
  </w:style>
  <w:style w:type="paragraph" w:styleId="Index2">
    <w:name w:val="index 2"/>
    <w:aliases w:val="i2"/>
    <w:basedOn w:val="Normal"/>
    <w:next w:val="Normal"/>
    <w:autoRedefine/>
    <w:semiHidden/>
    <w:rsid w:val="003848A3"/>
    <w:pPr>
      <w:ind w:left="360"/>
    </w:pPr>
  </w:style>
  <w:style w:type="paragraph" w:styleId="Index3">
    <w:name w:val="index 3"/>
    <w:aliases w:val="i3"/>
    <w:basedOn w:val="Normal"/>
    <w:next w:val="Normal"/>
    <w:autoRedefine/>
    <w:semiHidden/>
    <w:rsid w:val="003848A3"/>
    <w:pPr>
      <w:ind w:left="720"/>
    </w:pPr>
  </w:style>
  <w:style w:type="paragraph" w:styleId="Index4">
    <w:name w:val="index 4"/>
    <w:aliases w:val="i4"/>
    <w:basedOn w:val="Normal"/>
    <w:next w:val="Normal"/>
    <w:autoRedefine/>
    <w:semiHidden/>
    <w:rsid w:val="003848A3"/>
    <w:pPr>
      <w:ind w:left="1080"/>
    </w:pPr>
  </w:style>
  <w:style w:type="paragraph" w:styleId="Index5">
    <w:name w:val="index 5"/>
    <w:aliases w:val="i5"/>
    <w:basedOn w:val="Normal"/>
    <w:next w:val="Normal"/>
    <w:autoRedefine/>
    <w:semiHidden/>
    <w:rsid w:val="003848A3"/>
  </w:style>
  <w:style w:type="paragraph" w:styleId="Index6">
    <w:name w:val="index 6"/>
    <w:aliases w:val="i6"/>
    <w:basedOn w:val="Normal"/>
    <w:next w:val="Normal"/>
    <w:autoRedefine/>
    <w:semiHidden/>
    <w:rsid w:val="003848A3"/>
    <w:pPr>
      <w:ind w:left="1800"/>
    </w:pPr>
  </w:style>
  <w:style w:type="paragraph" w:styleId="Index7">
    <w:name w:val="index 7"/>
    <w:aliases w:val="i7"/>
    <w:basedOn w:val="Normal"/>
    <w:next w:val="Normal"/>
    <w:autoRedefine/>
    <w:semiHidden/>
    <w:rsid w:val="003848A3"/>
  </w:style>
  <w:style w:type="paragraph" w:styleId="Index8">
    <w:name w:val="index 8"/>
    <w:basedOn w:val="Normal"/>
    <w:next w:val="Normal"/>
    <w:autoRedefine/>
    <w:semiHidden/>
    <w:rsid w:val="003848A3"/>
    <w:pPr>
      <w:spacing w:after="0"/>
      <w:ind w:left="1760" w:hanging="220"/>
    </w:pPr>
    <w:rPr>
      <w:rFonts w:ascii="Times New Roman" w:hAnsi="Times New Roman"/>
    </w:rPr>
  </w:style>
  <w:style w:type="paragraph" w:styleId="Index9">
    <w:name w:val="index 9"/>
    <w:basedOn w:val="Normal"/>
    <w:next w:val="Normal"/>
    <w:autoRedefine/>
    <w:semiHidden/>
    <w:rsid w:val="003848A3"/>
    <w:pPr>
      <w:spacing w:after="0"/>
      <w:ind w:left="1980" w:hanging="220"/>
    </w:pPr>
    <w:rPr>
      <w:rFonts w:ascii="Times New Roman" w:hAnsi="Times New Roman"/>
    </w:rPr>
  </w:style>
  <w:style w:type="paragraph" w:styleId="IndexHeading">
    <w:name w:val="index heading"/>
    <w:basedOn w:val="Normal"/>
    <w:next w:val="Index1"/>
    <w:semiHidden/>
    <w:rsid w:val="003848A3"/>
    <w:pPr>
      <w:spacing w:before="240" w:after="120"/>
      <w:ind w:left="140"/>
    </w:pPr>
    <w:rPr>
      <w:rFonts w:ascii="BankGothic Md BT" w:hAnsi="BankGothic Md BT"/>
      <w:b/>
      <w:sz w:val="28"/>
    </w:rPr>
  </w:style>
  <w:style w:type="character" w:customStyle="1" w:styleId="LisaQuestion">
    <w:name w:val="Lisa Question"/>
    <w:basedOn w:val="DefaultParagraphFont"/>
    <w:rsid w:val="003848A3"/>
    <w:rPr>
      <w:b/>
      <w:i/>
      <w:color w:val="800080"/>
      <w:bdr w:val="none" w:sz="0" w:space="0" w:color="auto"/>
      <w:shd w:val="clear" w:color="auto" w:fill="CCFFFF"/>
    </w:rPr>
  </w:style>
  <w:style w:type="paragraph" w:styleId="MacroText">
    <w:name w:val="macro"/>
    <w:semiHidden/>
    <w:rsid w:val="003848A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240"/>
      <w:ind w:left="2160"/>
    </w:pPr>
    <w:rPr>
      <w:rFonts w:ascii="Courier New" w:hAnsi="Courier New"/>
    </w:rPr>
  </w:style>
  <w:style w:type="table" w:customStyle="1" w:styleId="MetronTable">
    <w:name w:val="MetronTable"/>
    <w:basedOn w:val="TableNormal"/>
    <w:rsid w:val="003848A3"/>
    <w:rPr>
      <w:rFonts w:ascii="Verdana" w:hAnsi="Verdana"/>
      <w:sz w:val="16"/>
    </w:rPr>
    <w:tblPr>
      <w:tblInd w:w="1440" w:type="dxa"/>
      <w:tblBorders>
        <w:top w:val="single" w:sz="2" w:space="0" w:color="0B79BF"/>
        <w:left w:val="single" w:sz="2" w:space="0" w:color="0B79BF"/>
        <w:bottom w:val="single" w:sz="2" w:space="0" w:color="0B79BF"/>
        <w:right w:val="single" w:sz="2" w:space="0" w:color="0B79BF"/>
        <w:insideH w:val="single" w:sz="2" w:space="0" w:color="999999"/>
        <w:insideV w:val="single" w:sz="2" w:space="0" w:color="999999"/>
      </w:tblBorders>
      <w:tblCellMar>
        <w:top w:w="48" w:type="dxa"/>
        <w:left w:w="108" w:type="dxa"/>
        <w:bottom w:w="48" w:type="dxa"/>
        <w:right w:w="108" w:type="dxa"/>
      </w:tblCellMar>
    </w:tblPr>
    <w:tblStylePr w:type="firstRow">
      <w:rPr>
        <w:rFonts w:ascii="Verdana" w:hAnsi="Verdana"/>
        <w:b/>
        <w:color w:val="FFFFFF"/>
        <w:sz w:val="18"/>
      </w:rPr>
      <w:tblPr/>
      <w:tcPr>
        <w:shd w:val="clear" w:color="auto" w:fill="0B79BF"/>
      </w:tcPr>
    </w:tblStylePr>
  </w:style>
  <w:style w:type="paragraph" w:styleId="NormalIndent">
    <w:name w:val="Normal Indent"/>
    <w:basedOn w:val="Normal"/>
    <w:rsid w:val="003848A3"/>
    <w:pPr>
      <w:ind w:left="2160"/>
    </w:pPr>
  </w:style>
  <w:style w:type="paragraph" w:customStyle="1" w:styleId="NormalOutdent">
    <w:name w:val="Normal Outdent"/>
    <w:basedOn w:val="Normal"/>
    <w:rsid w:val="003848A3"/>
    <w:pPr>
      <w:ind w:left="0"/>
    </w:pPr>
  </w:style>
  <w:style w:type="paragraph" w:customStyle="1" w:styleId="Note">
    <w:name w:val="Note"/>
    <w:basedOn w:val="Normal"/>
    <w:rsid w:val="003848A3"/>
    <w:pPr>
      <w:keepLines/>
      <w:pBdr>
        <w:top w:val="single" w:sz="4" w:space="1" w:color="346633"/>
        <w:bottom w:val="single" w:sz="4" w:space="3" w:color="346633"/>
      </w:pBdr>
      <w:tabs>
        <w:tab w:val="left" w:pos="1440"/>
      </w:tabs>
      <w:spacing w:before="360" w:after="240" w:line="280" w:lineRule="exact"/>
      <w:ind w:hanging="1440"/>
    </w:pPr>
    <w:rPr>
      <w:color w:val="000000"/>
    </w:rPr>
  </w:style>
  <w:style w:type="character" w:customStyle="1" w:styleId="NoteTextColor">
    <w:name w:val="Note Text Color"/>
    <w:rsid w:val="003848A3"/>
    <w:rPr>
      <w:rFonts w:ascii="Verdana" w:hAnsi="Verdana"/>
      <w:b/>
      <w:smallCaps/>
      <w:color w:val="346633"/>
      <w:sz w:val="20"/>
    </w:rPr>
  </w:style>
  <w:style w:type="paragraph" w:customStyle="1" w:styleId="OptionLine">
    <w:name w:val="Option Line"/>
    <w:basedOn w:val="Normal"/>
    <w:rsid w:val="003848A3"/>
    <w:pPr>
      <w:keepNext/>
      <w:keepLines/>
      <w:pBdr>
        <w:top w:val="single" w:sz="4" w:space="3" w:color="0B79BF"/>
        <w:bottom w:val="single" w:sz="4" w:space="3" w:color="0B79BF"/>
      </w:pBdr>
      <w:tabs>
        <w:tab w:val="left" w:pos="360"/>
      </w:tabs>
      <w:spacing w:before="240"/>
      <w:ind w:left="360" w:hanging="360"/>
    </w:pPr>
    <w:rPr>
      <w:b/>
      <w:color w:val="0B79BF"/>
    </w:rPr>
  </w:style>
  <w:style w:type="paragraph" w:customStyle="1" w:styleId="Picture">
    <w:name w:val="Picture"/>
    <w:next w:val="Normal"/>
    <w:rsid w:val="00017DEA"/>
    <w:pPr>
      <w:keepNext/>
      <w:spacing w:before="240"/>
      <w:ind w:left="1440"/>
    </w:pPr>
    <w:rPr>
      <w:rFonts w:ascii="Verdana" w:hAnsi="Verdana"/>
      <w:sz w:val="18"/>
    </w:rPr>
  </w:style>
  <w:style w:type="paragraph" w:customStyle="1" w:styleId="PictureWide">
    <w:name w:val="PictureWide"/>
    <w:basedOn w:val="Picture"/>
    <w:next w:val="Normal"/>
    <w:rsid w:val="003848A3"/>
    <w:pPr>
      <w:ind w:left="0"/>
    </w:pPr>
  </w:style>
  <w:style w:type="paragraph" w:customStyle="1" w:styleId="Steps">
    <w:name w:val="Steps"/>
    <w:basedOn w:val="Normal"/>
    <w:rsid w:val="003848A3"/>
    <w:pPr>
      <w:keepLines/>
      <w:tabs>
        <w:tab w:val="left" w:pos="1800"/>
      </w:tabs>
      <w:ind w:left="1800" w:hanging="360"/>
    </w:pPr>
  </w:style>
  <w:style w:type="paragraph" w:customStyle="1" w:styleId="Sub-bullet">
    <w:name w:val="Sub-bullet"/>
    <w:link w:val="Sub-bulletCharChar"/>
    <w:rsid w:val="003848A3"/>
    <w:pPr>
      <w:tabs>
        <w:tab w:val="left" w:pos="1920"/>
      </w:tabs>
      <w:spacing w:line="240" w:lineRule="atLeast"/>
    </w:pPr>
    <w:rPr>
      <w:rFonts w:ascii="Verdana" w:hAnsi="Verdana"/>
      <w:color w:val="333333"/>
      <w:spacing w:val="8"/>
      <w:sz w:val="18"/>
    </w:rPr>
  </w:style>
  <w:style w:type="character" w:customStyle="1" w:styleId="Sub-bulletCharChar">
    <w:name w:val="Sub-bullet Char Char"/>
    <w:basedOn w:val="DefaultParagraphFont"/>
    <w:link w:val="Sub-bullet"/>
    <w:rsid w:val="003848A3"/>
    <w:rPr>
      <w:rFonts w:ascii="Verdana" w:hAnsi="Verdana"/>
      <w:color w:val="333333"/>
      <w:spacing w:val="8"/>
      <w:sz w:val="18"/>
      <w:lang w:val="en-US" w:eastAsia="en-US" w:bidi="ar-SA"/>
    </w:rPr>
  </w:style>
  <w:style w:type="paragraph" w:customStyle="1" w:styleId="Sub-bulletlast">
    <w:name w:val="Sub-bullet last"/>
    <w:basedOn w:val="Sub-bullet"/>
    <w:link w:val="Sub-bulletlastChar"/>
    <w:rsid w:val="003848A3"/>
    <w:pPr>
      <w:spacing w:after="240"/>
    </w:pPr>
  </w:style>
  <w:style w:type="character" w:customStyle="1" w:styleId="Sub-bulletlastChar">
    <w:name w:val="Sub-bullet last Char"/>
    <w:basedOn w:val="Sub-bulletCharChar"/>
    <w:link w:val="Sub-bulletlast"/>
    <w:rsid w:val="003848A3"/>
  </w:style>
  <w:style w:type="paragraph" w:styleId="Subtitle">
    <w:name w:val="Subtitle"/>
    <w:basedOn w:val="Normal"/>
    <w:qFormat/>
    <w:rsid w:val="003848A3"/>
    <w:pPr>
      <w:spacing w:after="60" w:line="240" w:lineRule="auto"/>
      <w:ind w:left="2160"/>
      <w:jc w:val="center"/>
      <w:outlineLvl w:val="1"/>
    </w:pPr>
    <w:rPr>
      <w:rFonts w:ascii="Arial" w:hAnsi="Arial"/>
      <w:color w:val="auto"/>
      <w:sz w:val="24"/>
    </w:rPr>
  </w:style>
  <w:style w:type="paragraph" w:customStyle="1" w:styleId="Tabletext">
    <w:name w:val="Table text"/>
    <w:basedOn w:val="Normal"/>
    <w:rsid w:val="003848A3"/>
    <w:pPr>
      <w:spacing w:after="0" w:line="240" w:lineRule="auto"/>
      <w:ind w:left="0"/>
    </w:pPr>
  </w:style>
  <w:style w:type="paragraph" w:customStyle="1" w:styleId="TableBullet">
    <w:name w:val="Table Bullet"/>
    <w:basedOn w:val="Tabletext"/>
    <w:rsid w:val="003848A3"/>
    <w:pPr>
      <w:tabs>
        <w:tab w:val="left" w:pos="240"/>
      </w:tabs>
    </w:pPr>
  </w:style>
  <w:style w:type="table" w:styleId="TableGrid">
    <w:name w:val="Table Grid"/>
    <w:rsid w:val="003848A3"/>
    <w:pPr>
      <w:tabs>
        <w:tab w:val="left" w:pos="240"/>
      </w:tabs>
      <w:spacing w:before="120" w:after="120"/>
      <w:contextualSpacing/>
    </w:pPr>
    <w:rPr>
      <w:rFonts w:ascii="Verdana" w:hAnsi="Verdana"/>
      <w:sz w:val="18"/>
    </w:rPr>
    <w:tblPr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  <w:tblCellMar>
        <w:top w:w="36" w:type="dxa"/>
        <w:left w:w="108" w:type="dxa"/>
        <w:bottom w:w="36" w:type="dxa"/>
        <w:right w:w="108" w:type="dxa"/>
      </w:tblCellMar>
    </w:tblPr>
    <w:tcPr>
      <w:shd w:val="clear" w:color="auto" w:fill="auto"/>
    </w:tcPr>
  </w:style>
  <w:style w:type="paragraph" w:customStyle="1" w:styleId="TableHeading">
    <w:name w:val="Table Heading"/>
    <w:rsid w:val="003848A3"/>
    <w:pPr>
      <w:keepNext/>
      <w:spacing w:before="60" w:after="60"/>
      <w:jc w:val="center"/>
    </w:pPr>
    <w:rPr>
      <w:rFonts w:ascii="Verdana" w:hAnsi="Verdana"/>
      <w:b/>
      <w:color w:val="FFFFFF"/>
      <w:spacing w:val="20"/>
      <w:sz w:val="18"/>
    </w:rPr>
  </w:style>
  <w:style w:type="paragraph" w:styleId="TableofAuthorities">
    <w:name w:val="table of authorities"/>
    <w:basedOn w:val="Normal"/>
    <w:next w:val="Normal"/>
    <w:semiHidden/>
    <w:rsid w:val="003848A3"/>
    <w:pPr>
      <w:ind w:left="200" w:hanging="200"/>
    </w:pPr>
  </w:style>
  <w:style w:type="paragraph" w:styleId="TableofFigures">
    <w:name w:val="table of figures"/>
    <w:basedOn w:val="Normal"/>
    <w:next w:val="Normal"/>
    <w:autoRedefine/>
    <w:semiHidden/>
    <w:rsid w:val="00B57186"/>
    <w:pPr>
      <w:tabs>
        <w:tab w:val="right" w:leader="dot" w:pos="8990"/>
      </w:tabs>
      <w:spacing w:after="120"/>
      <w:ind w:left="1920" w:hanging="439"/>
    </w:pPr>
  </w:style>
  <w:style w:type="paragraph" w:styleId="TOAHeading">
    <w:name w:val="toa heading"/>
    <w:basedOn w:val="Normal"/>
    <w:next w:val="Normal"/>
    <w:semiHidden/>
    <w:rsid w:val="003848A3"/>
    <w:pPr>
      <w:spacing w:before="120"/>
    </w:pPr>
    <w:rPr>
      <w:rFonts w:ascii="Arial" w:hAnsi="Arial"/>
      <w:b/>
      <w:sz w:val="24"/>
    </w:rPr>
  </w:style>
  <w:style w:type="paragraph" w:styleId="TOC4">
    <w:name w:val="toc 4"/>
    <w:aliases w:val="t4"/>
    <w:basedOn w:val="Normal"/>
    <w:autoRedefine/>
    <w:semiHidden/>
    <w:rsid w:val="002D4B97"/>
    <w:pPr>
      <w:tabs>
        <w:tab w:val="left" w:pos="3120"/>
        <w:tab w:val="right" w:leader="dot" w:pos="9000"/>
      </w:tabs>
      <w:spacing w:after="0"/>
      <w:ind w:left="3120" w:right="360" w:hanging="960"/>
    </w:pPr>
    <w:rPr>
      <w:noProof/>
      <w:sz w:val="16"/>
    </w:rPr>
  </w:style>
  <w:style w:type="paragraph" w:styleId="TOC5">
    <w:name w:val="toc 5"/>
    <w:aliases w:val="t5"/>
    <w:basedOn w:val="Normal"/>
    <w:autoRedefine/>
    <w:semiHidden/>
    <w:rsid w:val="003848A3"/>
    <w:pPr>
      <w:tabs>
        <w:tab w:val="left" w:pos="5280"/>
        <w:tab w:val="right" w:leader="dot" w:pos="8990"/>
      </w:tabs>
      <w:spacing w:after="0"/>
      <w:ind w:left="5280" w:hanging="960"/>
    </w:pPr>
    <w:rPr>
      <w:noProof/>
    </w:rPr>
  </w:style>
  <w:style w:type="paragraph" w:styleId="TOC6">
    <w:name w:val="toc 6"/>
    <w:aliases w:val="t6"/>
    <w:basedOn w:val="Normal"/>
    <w:autoRedefine/>
    <w:semiHidden/>
    <w:rsid w:val="003848A3"/>
    <w:pPr>
      <w:spacing w:after="0"/>
      <w:ind w:left="1100"/>
    </w:pPr>
    <w:rPr>
      <w:rFonts w:ascii="Times New Roman" w:hAnsi="Times New Roman"/>
    </w:rPr>
  </w:style>
  <w:style w:type="paragraph" w:styleId="TOC7">
    <w:name w:val="toc 7"/>
    <w:aliases w:val="t7"/>
    <w:basedOn w:val="Normal"/>
    <w:autoRedefine/>
    <w:semiHidden/>
    <w:rsid w:val="003848A3"/>
    <w:pPr>
      <w:spacing w:after="0"/>
      <w:ind w:left="1320"/>
    </w:pPr>
    <w:rPr>
      <w:rFonts w:ascii="Times New Roman" w:hAnsi="Times New Roman"/>
    </w:rPr>
  </w:style>
  <w:style w:type="paragraph" w:styleId="TOC8">
    <w:name w:val="toc 8"/>
    <w:aliases w:val="t8"/>
    <w:basedOn w:val="TOC2"/>
    <w:autoRedefine/>
    <w:semiHidden/>
    <w:rsid w:val="003848A3"/>
    <w:pPr>
      <w:ind w:left="1540"/>
    </w:pPr>
    <w:rPr>
      <w:smallCaps/>
    </w:rPr>
  </w:style>
  <w:style w:type="paragraph" w:styleId="TOC9">
    <w:name w:val="toc 9"/>
    <w:aliases w:val="t9"/>
    <w:basedOn w:val="TOC2"/>
    <w:autoRedefine/>
    <w:semiHidden/>
    <w:rsid w:val="003848A3"/>
    <w:pPr>
      <w:ind w:left="1760"/>
    </w:pPr>
    <w:rPr>
      <w:smallCaps/>
    </w:rPr>
  </w:style>
  <w:style w:type="paragraph" w:customStyle="1" w:styleId="DocAuthor">
    <w:name w:val="DocAuthor"/>
    <w:basedOn w:val="DocTitle"/>
    <w:rsid w:val="00F00342"/>
    <w:pPr>
      <w:ind w:left="2400"/>
    </w:pPr>
    <w:rPr>
      <w:sz w:val="22"/>
      <w:szCs w:val="22"/>
    </w:rPr>
  </w:style>
  <w:style w:type="paragraph" w:customStyle="1" w:styleId="CodeLines">
    <w:name w:val="_CodeLines"/>
    <w:basedOn w:val="Normal"/>
    <w:rsid w:val="009035E8"/>
    <w:pPr>
      <w:tabs>
        <w:tab w:val="left" w:pos="240"/>
        <w:tab w:val="left" w:pos="480"/>
        <w:tab w:val="left" w:pos="720"/>
        <w:tab w:val="left" w:pos="960"/>
        <w:tab w:val="left" w:pos="1200"/>
        <w:tab w:val="left" w:pos="1440"/>
        <w:tab w:val="left" w:pos="1680"/>
        <w:tab w:val="left" w:pos="1920"/>
        <w:tab w:val="left" w:pos="2160"/>
        <w:tab w:val="left" w:pos="2400"/>
        <w:tab w:val="left" w:pos="2640"/>
        <w:tab w:val="left" w:pos="2880"/>
      </w:tabs>
      <w:autoSpaceDE w:val="0"/>
      <w:autoSpaceDN w:val="0"/>
      <w:adjustRightInd w:val="0"/>
      <w:spacing w:after="0" w:line="240" w:lineRule="auto"/>
      <w:ind w:left="0"/>
    </w:pPr>
    <w:rPr>
      <w:rFonts w:ascii="Courier New" w:hAnsi="Courier New" w:cs="Courier New"/>
      <w:color w:val="auto"/>
      <w:spacing w:val="0"/>
      <w:sz w:val="16"/>
    </w:rPr>
  </w:style>
  <w:style w:type="paragraph" w:customStyle="1" w:styleId="Sidebar">
    <w:name w:val="_Sidebar"/>
    <w:basedOn w:val="Normal"/>
    <w:rsid w:val="008052AB"/>
    <w:pPr>
      <w:ind w:left="0"/>
    </w:pPr>
    <w:rPr>
      <w:i/>
      <w:color w:val="0B79BF"/>
      <w:sz w:val="16"/>
    </w:rPr>
  </w:style>
  <w:style w:type="character" w:styleId="Strong">
    <w:name w:val="Strong"/>
    <w:basedOn w:val="DefaultParagraphFont"/>
    <w:qFormat/>
    <w:rsid w:val="00193D5D"/>
    <w:rPr>
      <w:b/>
      <w:bCs/>
    </w:rPr>
  </w:style>
  <w:style w:type="paragraph" w:styleId="ListParagraph">
    <w:name w:val="List Paragraph"/>
    <w:basedOn w:val="Normal"/>
    <w:uiPriority w:val="34"/>
    <w:qFormat/>
    <w:rsid w:val="00CD41E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08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77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91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23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591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6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46A06E-B235-4E6A-9C97-5023DD386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456</Words>
  <Characters>2604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Add Spectrum to Nodestar</vt:lpstr>
    </vt:vector>
  </TitlesOfParts>
  <Company>Metron, Inc.</Company>
  <LinksUpToDate>false</LinksUpToDate>
  <CharactersWithSpaces>3054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Add Spectrum to Nodestar</dc:title>
  <dc:creator>Thomas Martin Kratzke</dc:creator>
  <cp:lastModifiedBy>kratzke</cp:lastModifiedBy>
  <cp:revision>8</cp:revision>
  <cp:lastPrinted>2008-07-08T15:27:00Z</cp:lastPrinted>
  <dcterms:created xsi:type="dcterms:W3CDTF">2011-09-20T16:05:00Z</dcterms:created>
  <dcterms:modified xsi:type="dcterms:W3CDTF">2011-10-04T14:44:00Z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EquationNumber2">
    <vt:lpwstr>(#E1)</vt:lpwstr>
  </property>
  <property fmtid="{D5CDD505-2E9C-101B-9397-08002B2CF9AE}" pid="5" name="MP_HTMLDest">
    <vt:lpwstr>C:\Documents and Settings\stone\My Documents\Case Files\Nodestar TMA\Tech Memos\2003\Adding Spectrum to Nodestar.xml</vt:lpwstr>
  </property>
  <property fmtid="{D5CDD505-2E9C-101B-9397-08002B2CF9AE}" pid="6" name="MP_MathMLTarget">
    <vt:lpwstr>Netscape 7.0+, Mozilla 1.0+</vt:lpwstr>
  </property>
  <property fmtid="{D5CDD505-2E9C-101B-9397-08002B2CF9AE}" pid="7" name="MP_OpenInBrowser">
    <vt:bool>true</vt:bool>
  </property>
  <property fmtid="{D5CDD505-2E9C-101B-9397-08002B2CF9AE}" pid="8" name="MP_UseMathML">
    <vt:bool>true</vt:bool>
  </property>
  <property fmtid="{D5CDD505-2E9C-101B-9397-08002B2CF9AE}" pid="9" name="MP_MathZoom">
    <vt:bool>true</vt:bool>
  </property>
  <property fmtid="{D5CDD505-2E9C-101B-9397-08002B2CF9AE}" pid="10" name="MP_IE5Win">
    <vt:bool>false</vt:bool>
  </property>
  <property fmtid="{D5CDD505-2E9C-101B-9397-08002B2CF9AE}" pid="11" name="MTPreferences">
    <vt:lpwstr>[Styles]_x000d_
Text=Times New Roman_x000d_
Function=Times New Roman_x000d_
Variable=Times New Roman,I_x000d_
LCGreek=Euclid Symbol,I_x000d_
UCGreek=Euclid Symbol_x000d_
Symbol=Euclid Symbol_x000d_
Vector=Times New Roman,B_x000d_
Number=Times New Roman_x000d_
User1=Euclid Math One_x000d_
User2=Euclid Math Two_x000d_
MTE</vt:lpwstr>
  </property>
  <property fmtid="{D5CDD505-2E9C-101B-9397-08002B2CF9AE}" pid="12" name="MTPreferences 1">
    <vt:lpwstr>xtra=Euclid Extra_x000d_
_x000d_
[Sizes]_x000d_
Full=10 pt_x000d_
Script=58 %_x000d_
ScriptScript=42 %_x000d_
Symbol=150 %_x000d_
SubSymbol=100 %_x000d_
User1=100 %_x000d_
User2=100 %_x000d_
SmallLargeIncr=1 pt_x000d_
_x000d_
[Spacing]_x000d_
LineSpacing=150 %_x000d_
MatrixRowSpacing=150 %_x000d_
MatrixColSpacing=100 %_x000d_
SuperscriptHeight=45 %_x000d_</vt:lpwstr>
  </property>
  <property fmtid="{D5CDD505-2E9C-101B-9397-08002B2CF9AE}" pid="13" name="MTPreferences 2">
    <vt:lpwstr>
SubscriptDepth=25 %_x000d_
SubSupGap=8 %_x000d_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</vt:lpwstr>
  </property>
  <property fmtid="{D5CDD505-2E9C-101B-9397-08002B2CF9AE}" pid="14" name="MTPreferences 3">
    <vt:lpwstr>%_x000d_
CharWidth=0 %_x000d_
MinGap=8 %_x000d_
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15" name="MTPreferenceSource">
    <vt:lpwstr>TIMES+ESYMBOL10.EQP</vt:lpwstr>
  </property>
</Properties>
</file>