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F90DDF" w:rsidP="00F00342">
      <w:bookmarkStart w:id="0" w:name="_Toc121561975"/>
      <w:r>
        <w:rPr>
          <w:noProof/>
        </w:rPr>
        <w:pict>
          <v:shapetype id="_x0000_t202" coordsize="21600,21600" o:spt="202" path="m,l,21600r21600,l21600,xe">
            <v:stroke joinstyle="miter"/>
            <v:path gradientshapeok="t" o:connecttype="rect"/>
          </v:shapetype>
          <v:shape id="_x0000_s3178" type="#_x0000_t202" style="position:absolute;left:0;text-align:left;margin-left:0;margin-top:10in;width:457.4pt;height:40.25pt;z-index:251655680;mso-position-horizontal:center;mso-position-vertical-relative:page" stroked="f">
            <v:textbox style="mso-next-textbox:#_x0000_s3178">
              <w:txbxContent>
                <w:p w:rsidR="0060137C" w:rsidRPr="001B4026" w:rsidRDefault="0060137C" w:rsidP="00D105A0">
                  <w:pPr>
                    <w:ind w:left="0"/>
                    <w:jc w:val="center"/>
                    <w:rPr>
                      <w:sz w:val="16"/>
                      <w:szCs w:val="16"/>
                    </w:rPr>
                  </w:pPr>
                  <w:r>
                    <w:rPr>
                      <w:sz w:val="16"/>
                      <w:szCs w:val="16"/>
                    </w:rPr>
                    <w:t>1818 Library</w:t>
                  </w:r>
                  <w:r w:rsidRPr="001B4026">
                    <w:rPr>
                      <w:sz w:val="16"/>
                      <w:szCs w:val="16"/>
                    </w:rPr>
                    <w:t xml:space="preserve"> </w:t>
                  </w:r>
                  <w:r w:rsidRPr="001B4026">
                    <w:rPr>
                      <w:sz w:val="16"/>
                      <w:szCs w:val="16"/>
                    </w:rPr>
                    <w:sym w:font="Wingdings" w:char="F075"/>
                  </w:r>
                  <w:r>
                    <w:rPr>
                      <w:sz w:val="16"/>
                      <w:szCs w:val="16"/>
                    </w:rPr>
                    <w:t xml:space="preserve"> Suite 6</w:t>
                  </w:r>
                  <w:r w:rsidRPr="001B4026">
                    <w:rPr>
                      <w:sz w:val="16"/>
                      <w:szCs w:val="16"/>
                    </w:rPr>
                    <w:t xml:space="preserve">00 </w:t>
                  </w:r>
                  <w:r w:rsidRPr="001B4026">
                    <w:rPr>
                      <w:sz w:val="16"/>
                      <w:szCs w:val="16"/>
                    </w:rPr>
                    <w:sym w:font="Wingdings" w:char="F075"/>
                  </w:r>
                  <w:r w:rsidRPr="001B4026">
                    <w:rPr>
                      <w:sz w:val="16"/>
                      <w:szCs w:val="16"/>
                    </w:rPr>
                    <w:t xml:space="preserve"> Reston, VA  20190-5602 </w:t>
                  </w:r>
                  <w:r w:rsidRPr="001B4026">
                    <w:rPr>
                      <w:sz w:val="16"/>
                      <w:szCs w:val="16"/>
                    </w:rPr>
                    <w:sym w:font="Wingdings" w:char="F075"/>
                  </w:r>
                  <w:r>
                    <w:rPr>
                      <w:sz w:val="16"/>
                      <w:szCs w:val="16"/>
                    </w:rPr>
                    <w:t xml:space="preserve"> (703) 326-2861</w:t>
                  </w:r>
                  <w:r>
                    <w:rPr>
                      <w:sz w:val="16"/>
                      <w:szCs w:val="16"/>
                    </w:rPr>
                    <w:br/>
                  </w:r>
                  <w:hyperlink r:id="rId9" w:history="1">
                    <w:r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54656"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F90DDF" w:rsidP="00F00342">
      <w:r>
        <w:pict>
          <v:line id="_x0000_s3174" style="position:absolute;left:0;text-align:left;z-index:25165363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64602B" w:rsidRDefault="00FC6ED4" w:rsidP="00FE61D6">
      <w:pPr>
        <w:pStyle w:val="DocTitle"/>
        <w:ind w:left="2400"/>
      </w:pPr>
      <w:bookmarkStart w:id="1" w:name="DocTitle"/>
      <w:r>
        <w:t>Simulator</w:t>
      </w:r>
      <w:r w:rsidR="00FE61D6">
        <w:t xml:space="preserve"> </w:t>
      </w:r>
      <w:bookmarkEnd w:id="1"/>
      <w:r w:rsidR="0064602B">
        <w:t>Cleanup</w:t>
      </w:r>
    </w:p>
    <w:p w:rsidR="00F00342" w:rsidRDefault="007A124B" w:rsidP="00FE61D6">
      <w:pPr>
        <w:pStyle w:val="DocTitle"/>
        <w:ind w:left="2400"/>
      </w:pPr>
      <w:r w:rsidRPr="002525A5">
        <w:rPr>
          <w:sz w:val="40"/>
          <w:szCs w:val="40"/>
        </w:rPr>
        <w:t>V1</w:t>
      </w:r>
    </w:p>
    <w:p w:rsidR="00F00342" w:rsidRDefault="00F00342" w:rsidP="00F00342"/>
    <w:p w:rsidR="00F00342" w:rsidRDefault="00F00342" w:rsidP="00F00342"/>
    <w:p w:rsidR="00FE61D6" w:rsidRPr="009D46CC" w:rsidRDefault="00D056C5" w:rsidP="00F00342">
      <w:pPr>
        <w:pStyle w:val="DocDate"/>
      </w:pPr>
      <w:bookmarkStart w:id="2" w:name="DocDate"/>
      <w:r>
        <w:t>June 4</w:t>
      </w:r>
      <w:r w:rsidR="00FC6ED4">
        <w:t>, 20</w:t>
      </w:r>
      <w:bookmarkEnd w:id="2"/>
      <w:r w:rsidR="0064602B">
        <w:t>13</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D056C5" w:rsidRDefault="00F90DDF">
      <w:pPr>
        <w:pStyle w:val="TOC1"/>
        <w:rPr>
          <w:rFonts w:asciiTheme="minorHAnsi" w:eastAsiaTheme="minorEastAsia" w:hAnsiTheme="minorHAnsi" w:cstheme="minorBidi"/>
          <w:b w:val="0"/>
          <w:smallCaps w:val="0"/>
          <w:color w:val="auto"/>
          <w:spacing w:val="0"/>
          <w:sz w:val="22"/>
          <w:szCs w:val="22"/>
        </w:rPr>
      </w:pPr>
      <w:r w:rsidRPr="00F90DDF">
        <w:fldChar w:fldCharType="begin"/>
      </w:r>
      <w:r w:rsidR="002D4B97">
        <w:instrText xml:space="preserve"> TOC \o "1-4" \h \z \u </w:instrText>
      </w:r>
      <w:r w:rsidRPr="00F90DDF">
        <w:fldChar w:fldCharType="separate"/>
      </w:r>
      <w:hyperlink w:anchor="_Toc358108259" w:history="1">
        <w:r w:rsidR="00D056C5" w:rsidRPr="001C3511">
          <w:rPr>
            <w:rStyle w:val="Hyperlink"/>
          </w:rPr>
          <w:t>1.</w:t>
        </w:r>
        <w:r w:rsidR="00D056C5">
          <w:rPr>
            <w:rFonts w:asciiTheme="minorHAnsi" w:eastAsiaTheme="minorEastAsia" w:hAnsiTheme="minorHAnsi" w:cstheme="minorBidi"/>
            <w:b w:val="0"/>
            <w:smallCaps w:val="0"/>
            <w:color w:val="auto"/>
            <w:spacing w:val="0"/>
            <w:sz w:val="22"/>
            <w:szCs w:val="22"/>
          </w:rPr>
          <w:tab/>
        </w:r>
        <w:r w:rsidR="00D056C5" w:rsidRPr="001C3511">
          <w:rPr>
            <w:rStyle w:val="Hyperlink"/>
          </w:rPr>
          <w:t>Introduction</w:t>
        </w:r>
        <w:r w:rsidR="00D056C5">
          <w:rPr>
            <w:webHidden/>
          </w:rPr>
          <w:tab/>
        </w:r>
        <w:r>
          <w:rPr>
            <w:webHidden/>
          </w:rPr>
          <w:fldChar w:fldCharType="begin"/>
        </w:r>
        <w:r w:rsidR="00D056C5">
          <w:rPr>
            <w:webHidden/>
          </w:rPr>
          <w:instrText xml:space="preserve"> PAGEREF _Toc358108259 \h </w:instrText>
        </w:r>
        <w:r>
          <w:rPr>
            <w:webHidden/>
          </w:rPr>
        </w:r>
        <w:r>
          <w:rPr>
            <w:webHidden/>
          </w:rPr>
          <w:fldChar w:fldCharType="separate"/>
        </w:r>
        <w:r w:rsidR="00D056C5">
          <w:rPr>
            <w:webHidden/>
          </w:rPr>
          <w:t>1</w:t>
        </w:r>
        <w:r>
          <w:rPr>
            <w:webHidden/>
          </w:rPr>
          <w:fldChar w:fldCharType="end"/>
        </w:r>
      </w:hyperlink>
    </w:p>
    <w:p w:rsidR="00D056C5" w:rsidRDefault="00F90DDF">
      <w:pPr>
        <w:pStyle w:val="TOC1"/>
        <w:rPr>
          <w:rFonts w:asciiTheme="minorHAnsi" w:eastAsiaTheme="minorEastAsia" w:hAnsiTheme="minorHAnsi" w:cstheme="minorBidi"/>
          <w:b w:val="0"/>
          <w:smallCaps w:val="0"/>
          <w:color w:val="auto"/>
          <w:spacing w:val="0"/>
          <w:sz w:val="22"/>
          <w:szCs w:val="22"/>
        </w:rPr>
      </w:pPr>
      <w:hyperlink w:anchor="_Toc358108260" w:history="1">
        <w:r w:rsidR="00D056C5" w:rsidRPr="001C3511">
          <w:rPr>
            <w:rStyle w:val="Hyperlink"/>
          </w:rPr>
          <w:t>2.</w:t>
        </w:r>
        <w:r w:rsidR="00D056C5">
          <w:rPr>
            <w:rFonts w:asciiTheme="minorHAnsi" w:eastAsiaTheme="minorEastAsia" w:hAnsiTheme="minorHAnsi" w:cstheme="minorBidi"/>
            <w:b w:val="0"/>
            <w:smallCaps w:val="0"/>
            <w:color w:val="auto"/>
            <w:spacing w:val="0"/>
            <w:sz w:val="22"/>
            <w:szCs w:val="22"/>
          </w:rPr>
          <w:tab/>
        </w:r>
        <w:r w:rsidR="00D056C5" w:rsidRPr="001C3511">
          <w:rPr>
            <w:rStyle w:val="Hyperlink"/>
          </w:rPr>
          <w:t>Cleanup of the Input Files</w:t>
        </w:r>
        <w:r w:rsidR="00D056C5">
          <w:rPr>
            <w:webHidden/>
          </w:rPr>
          <w:tab/>
        </w:r>
        <w:r>
          <w:rPr>
            <w:webHidden/>
          </w:rPr>
          <w:fldChar w:fldCharType="begin"/>
        </w:r>
        <w:r w:rsidR="00D056C5">
          <w:rPr>
            <w:webHidden/>
          </w:rPr>
          <w:instrText xml:space="preserve"> PAGEREF _Toc358108260 \h </w:instrText>
        </w:r>
        <w:r>
          <w:rPr>
            <w:webHidden/>
          </w:rPr>
        </w:r>
        <w:r>
          <w:rPr>
            <w:webHidden/>
          </w:rPr>
          <w:fldChar w:fldCharType="separate"/>
        </w:r>
        <w:r w:rsidR="00D056C5">
          <w:rPr>
            <w:webHidden/>
          </w:rPr>
          <w:t>2</w:t>
        </w:r>
        <w:r>
          <w:rPr>
            <w:webHidden/>
          </w:rPr>
          <w:fldChar w:fldCharType="end"/>
        </w:r>
      </w:hyperlink>
    </w:p>
    <w:p w:rsidR="00D056C5" w:rsidRDefault="00F90DDF">
      <w:pPr>
        <w:pStyle w:val="TOC1"/>
        <w:rPr>
          <w:rFonts w:asciiTheme="minorHAnsi" w:eastAsiaTheme="minorEastAsia" w:hAnsiTheme="minorHAnsi" w:cstheme="minorBidi"/>
          <w:b w:val="0"/>
          <w:smallCaps w:val="0"/>
          <w:color w:val="auto"/>
          <w:spacing w:val="0"/>
          <w:sz w:val="22"/>
          <w:szCs w:val="22"/>
        </w:rPr>
      </w:pPr>
      <w:hyperlink w:anchor="_Toc358108261" w:history="1">
        <w:r w:rsidR="00D056C5" w:rsidRPr="001C3511">
          <w:rPr>
            <w:rStyle w:val="Hyperlink"/>
          </w:rPr>
          <w:t>3.</w:t>
        </w:r>
        <w:r w:rsidR="00D056C5">
          <w:rPr>
            <w:rFonts w:asciiTheme="minorHAnsi" w:eastAsiaTheme="minorEastAsia" w:hAnsiTheme="minorHAnsi" w:cstheme="minorBidi"/>
            <w:b w:val="0"/>
            <w:smallCaps w:val="0"/>
            <w:color w:val="auto"/>
            <w:spacing w:val="0"/>
            <w:sz w:val="22"/>
            <w:szCs w:val="22"/>
          </w:rPr>
          <w:tab/>
        </w:r>
        <w:r w:rsidR="00D056C5" w:rsidRPr="001C3511">
          <w:rPr>
            <w:rStyle w:val="Hyperlink"/>
          </w:rPr>
          <w:t>Cleanup of the Output Files</w:t>
        </w:r>
        <w:r w:rsidR="00D056C5">
          <w:rPr>
            <w:webHidden/>
          </w:rPr>
          <w:tab/>
        </w:r>
        <w:r>
          <w:rPr>
            <w:webHidden/>
          </w:rPr>
          <w:fldChar w:fldCharType="begin"/>
        </w:r>
        <w:r w:rsidR="00D056C5">
          <w:rPr>
            <w:webHidden/>
          </w:rPr>
          <w:instrText xml:space="preserve"> PAGEREF _Toc358108261 \h </w:instrText>
        </w:r>
        <w:r>
          <w:rPr>
            <w:webHidden/>
          </w:rPr>
        </w:r>
        <w:r>
          <w:rPr>
            <w:webHidden/>
          </w:rPr>
          <w:fldChar w:fldCharType="separate"/>
        </w:r>
        <w:r w:rsidR="00D056C5">
          <w:rPr>
            <w:webHidden/>
          </w:rPr>
          <w:t>3</w:t>
        </w:r>
        <w:r>
          <w:rPr>
            <w:webHidden/>
          </w:rPr>
          <w:fldChar w:fldCharType="end"/>
        </w:r>
      </w:hyperlink>
    </w:p>
    <w:p w:rsidR="00D056C5" w:rsidRDefault="00F90DDF">
      <w:pPr>
        <w:pStyle w:val="TOC2"/>
        <w:rPr>
          <w:rFonts w:asciiTheme="minorHAnsi" w:eastAsiaTheme="minorEastAsia" w:hAnsiTheme="minorHAnsi" w:cstheme="minorBidi"/>
          <w:color w:val="auto"/>
          <w:spacing w:val="0"/>
          <w:sz w:val="22"/>
          <w:szCs w:val="22"/>
        </w:rPr>
      </w:pPr>
      <w:hyperlink w:anchor="_Toc358108262" w:history="1">
        <w:r w:rsidR="00D056C5" w:rsidRPr="001C3511">
          <w:rPr>
            <w:rStyle w:val="Hyperlink"/>
          </w:rPr>
          <w:t>3.1</w:t>
        </w:r>
        <w:r w:rsidR="00D056C5">
          <w:rPr>
            <w:rFonts w:asciiTheme="minorHAnsi" w:eastAsiaTheme="minorEastAsia" w:hAnsiTheme="minorHAnsi" w:cstheme="minorBidi"/>
            <w:color w:val="auto"/>
            <w:spacing w:val="0"/>
            <w:sz w:val="22"/>
            <w:szCs w:val="22"/>
          </w:rPr>
          <w:tab/>
        </w:r>
        <w:r w:rsidR="00D056C5" w:rsidRPr="001C3511">
          <w:rPr>
            <w:rStyle w:val="Hyperlink"/>
          </w:rPr>
          <w:t>Cleanup of the particle file</w:t>
        </w:r>
        <w:r w:rsidR="00D056C5">
          <w:rPr>
            <w:webHidden/>
          </w:rPr>
          <w:tab/>
        </w:r>
        <w:r>
          <w:rPr>
            <w:webHidden/>
          </w:rPr>
          <w:fldChar w:fldCharType="begin"/>
        </w:r>
        <w:r w:rsidR="00D056C5">
          <w:rPr>
            <w:webHidden/>
          </w:rPr>
          <w:instrText xml:space="preserve"> PAGEREF _Toc358108262 \h </w:instrText>
        </w:r>
        <w:r>
          <w:rPr>
            <w:webHidden/>
          </w:rPr>
        </w:r>
        <w:r>
          <w:rPr>
            <w:webHidden/>
          </w:rPr>
          <w:fldChar w:fldCharType="separate"/>
        </w:r>
        <w:r w:rsidR="00D056C5">
          <w:rPr>
            <w:webHidden/>
          </w:rPr>
          <w:t>3</w:t>
        </w:r>
        <w:r>
          <w:rPr>
            <w:webHidden/>
          </w:rPr>
          <w:fldChar w:fldCharType="end"/>
        </w:r>
      </w:hyperlink>
    </w:p>
    <w:p w:rsidR="00D056C5" w:rsidRDefault="00F90DDF">
      <w:pPr>
        <w:pStyle w:val="TOC3"/>
        <w:rPr>
          <w:rFonts w:asciiTheme="minorHAnsi" w:eastAsiaTheme="minorEastAsia" w:hAnsiTheme="minorHAnsi" w:cstheme="minorBidi"/>
          <w:color w:val="auto"/>
          <w:spacing w:val="0"/>
          <w:sz w:val="22"/>
          <w:szCs w:val="22"/>
        </w:rPr>
      </w:pPr>
      <w:hyperlink w:anchor="_Toc358108263" w:history="1">
        <w:r w:rsidR="00D056C5" w:rsidRPr="001C3511">
          <w:rPr>
            <w:rStyle w:val="Hyperlink"/>
          </w:rPr>
          <w:t>3.1.1</w:t>
        </w:r>
        <w:r w:rsidR="00D056C5">
          <w:rPr>
            <w:rFonts w:asciiTheme="minorHAnsi" w:eastAsiaTheme="minorEastAsia" w:hAnsiTheme="minorHAnsi" w:cstheme="minorBidi"/>
            <w:color w:val="auto"/>
            <w:spacing w:val="0"/>
            <w:sz w:val="22"/>
            <w:szCs w:val="22"/>
          </w:rPr>
          <w:tab/>
        </w:r>
        <w:r w:rsidR="00D056C5" w:rsidRPr="001C3511">
          <w:rPr>
            <w:rStyle w:val="Hyperlink"/>
          </w:rPr>
          <w:t>Dimensions and Variables</w:t>
        </w:r>
        <w:r w:rsidR="00D056C5">
          <w:rPr>
            <w:webHidden/>
          </w:rPr>
          <w:tab/>
        </w:r>
        <w:r>
          <w:rPr>
            <w:webHidden/>
          </w:rPr>
          <w:fldChar w:fldCharType="begin"/>
        </w:r>
        <w:r w:rsidR="00D056C5">
          <w:rPr>
            <w:webHidden/>
          </w:rPr>
          <w:instrText xml:space="preserve"> PAGEREF _Toc358108263 \h </w:instrText>
        </w:r>
        <w:r>
          <w:rPr>
            <w:webHidden/>
          </w:rPr>
        </w:r>
        <w:r>
          <w:rPr>
            <w:webHidden/>
          </w:rPr>
          <w:fldChar w:fldCharType="separate"/>
        </w:r>
        <w:r w:rsidR="00D056C5">
          <w:rPr>
            <w:webHidden/>
          </w:rPr>
          <w:t>3</w:t>
        </w:r>
        <w:r>
          <w:rPr>
            <w:webHidden/>
          </w:rPr>
          <w:fldChar w:fldCharType="end"/>
        </w:r>
      </w:hyperlink>
    </w:p>
    <w:p w:rsidR="00D056C5" w:rsidRDefault="00F90DDF">
      <w:pPr>
        <w:pStyle w:val="TOC2"/>
        <w:rPr>
          <w:rFonts w:asciiTheme="minorHAnsi" w:eastAsiaTheme="minorEastAsia" w:hAnsiTheme="minorHAnsi" w:cstheme="minorBidi"/>
          <w:color w:val="auto"/>
          <w:spacing w:val="0"/>
          <w:sz w:val="22"/>
          <w:szCs w:val="22"/>
        </w:rPr>
      </w:pPr>
      <w:hyperlink w:anchor="_Toc358108264" w:history="1">
        <w:r w:rsidR="00D056C5" w:rsidRPr="001C3511">
          <w:rPr>
            <w:rStyle w:val="Hyperlink"/>
          </w:rPr>
          <w:t>3.2</w:t>
        </w:r>
        <w:r w:rsidR="00D056C5">
          <w:rPr>
            <w:rFonts w:asciiTheme="minorHAnsi" w:eastAsiaTheme="minorEastAsia" w:hAnsiTheme="minorHAnsi" w:cstheme="minorBidi"/>
            <w:color w:val="auto"/>
            <w:spacing w:val="0"/>
            <w:sz w:val="22"/>
            <w:szCs w:val="22"/>
          </w:rPr>
          <w:tab/>
        </w:r>
        <w:r w:rsidR="00D056C5" w:rsidRPr="001C3511">
          <w:rPr>
            <w:rStyle w:val="Hyperlink"/>
          </w:rPr>
          <w:t>Cleanup of the Log File</w:t>
        </w:r>
        <w:r w:rsidR="00D056C5">
          <w:rPr>
            <w:webHidden/>
          </w:rPr>
          <w:tab/>
        </w:r>
        <w:r>
          <w:rPr>
            <w:webHidden/>
          </w:rPr>
          <w:fldChar w:fldCharType="begin"/>
        </w:r>
        <w:r w:rsidR="00D056C5">
          <w:rPr>
            <w:webHidden/>
          </w:rPr>
          <w:instrText xml:space="preserve"> PAGEREF _Toc358108264 \h </w:instrText>
        </w:r>
        <w:r>
          <w:rPr>
            <w:webHidden/>
          </w:rPr>
        </w:r>
        <w:r>
          <w:rPr>
            <w:webHidden/>
          </w:rPr>
          <w:fldChar w:fldCharType="separate"/>
        </w:r>
        <w:r w:rsidR="00D056C5">
          <w:rPr>
            <w:webHidden/>
          </w:rPr>
          <w:t>4</w:t>
        </w:r>
        <w:r>
          <w:rPr>
            <w:webHidden/>
          </w:rPr>
          <w:fldChar w:fldCharType="end"/>
        </w:r>
      </w:hyperlink>
    </w:p>
    <w:p w:rsidR="00D056C5" w:rsidRDefault="00F90DDF">
      <w:pPr>
        <w:pStyle w:val="TOC3"/>
        <w:rPr>
          <w:rFonts w:asciiTheme="minorHAnsi" w:eastAsiaTheme="minorEastAsia" w:hAnsiTheme="minorHAnsi" w:cstheme="minorBidi"/>
          <w:color w:val="auto"/>
          <w:spacing w:val="0"/>
          <w:sz w:val="22"/>
          <w:szCs w:val="22"/>
        </w:rPr>
      </w:pPr>
      <w:hyperlink w:anchor="_Toc358108265" w:history="1">
        <w:r w:rsidR="00D056C5" w:rsidRPr="001C3511">
          <w:rPr>
            <w:rStyle w:val="Hyperlink"/>
          </w:rPr>
          <w:t>3.2.1</w:t>
        </w:r>
        <w:r w:rsidR="00D056C5">
          <w:rPr>
            <w:rFonts w:asciiTheme="minorHAnsi" w:eastAsiaTheme="minorEastAsia" w:hAnsiTheme="minorHAnsi" w:cstheme="minorBidi"/>
            <w:color w:val="auto"/>
            <w:spacing w:val="0"/>
            <w:sz w:val="22"/>
            <w:szCs w:val="22"/>
          </w:rPr>
          <w:tab/>
        </w:r>
        <w:r w:rsidR="00D056C5" w:rsidRPr="001C3511">
          <w:rPr>
            <w:rStyle w:val="Hyperlink"/>
          </w:rPr>
          <w:t>POS Values</w:t>
        </w:r>
        <w:r w:rsidR="00D056C5">
          <w:rPr>
            <w:webHidden/>
          </w:rPr>
          <w:tab/>
        </w:r>
        <w:r>
          <w:rPr>
            <w:webHidden/>
          </w:rPr>
          <w:fldChar w:fldCharType="begin"/>
        </w:r>
        <w:r w:rsidR="00D056C5">
          <w:rPr>
            <w:webHidden/>
          </w:rPr>
          <w:instrText xml:space="preserve"> PAGEREF _Toc358108265 \h </w:instrText>
        </w:r>
        <w:r>
          <w:rPr>
            <w:webHidden/>
          </w:rPr>
        </w:r>
        <w:r>
          <w:rPr>
            <w:webHidden/>
          </w:rPr>
          <w:fldChar w:fldCharType="separate"/>
        </w:r>
        <w:r w:rsidR="00D056C5">
          <w:rPr>
            <w:webHidden/>
          </w:rPr>
          <w:t>5</w:t>
        </w:r>
        <w:r>
          <w:rPr>
            <w:webHidden/>
          </w:rPr>
          <w:fldChar w:fldCharType="end"/>
        </w:r>
      </w:hyperlink>
    </w:p>
    <w:p w:rsidR="00D056C5" w:rsidRDefault="00F90DDF">
      <w:pPr>
        <w:pStyle w:val="TOC3"/>
        <w:rPr>
          <w:rFonts w:asciiTheme="minorHAnsi" w:eastAsiaTheme="minorEastAsia" w:hAnsiTheme="minorHAnsi" w:cstheme="minorBidi"/>
          <w:color w:val="auto"/>
          <w:spacing w:val="0"/>
          <w:sz w:val="22"/>
          <w:szCs w:val="22"/>
        </w:rPr>
      </w:pPr>
      <w:hyperlink w:anchor="_Toc358108266" w:history="1">
        <w:r w:rsidR="00D056C5" w:rsidRPr="001C3511">
          <w:rPr>
            <w:rStyle w:val="Hyperlink"/>
          </w:rPr>
          <w:t>3.2.2</w:t>
        </w:r>
        <w:r w:rsidR="00D056C5">
          <w:rPr>
            <w:rFonts w:asciiTheme="minorHAnsi" w:eastAsiaTheme="minorEastAsia" w:hAnsiTheme="minorHAnsi" w:cstheme="minorBidi"/>
            <w:color w:val="auto"/>
            <w:spacing w:val="0"/>
            <w:sz w:val="22"/>
            <w:szCs w:val="22"/>
          </w:rPr>
          <w:tab/>
        </w:r>
        <w:r w:rsidR="00D056C5" w:rsidRPr="001C3511">
          <w:rPr>
            <w:rStyle w:val="Hyperlink"/>
          </w:rPr>
          <w:t>TIME tag (attributes of the TIME Tag)</w:t>
        </w:r>
        <w:r w:rsidR="00D056C5">
          <w:rPr>
            <w:webHidden/>
          </w:rPr>
          <w:tab/>
        </w:r>
        <w:r>
          <w:rPr>
            <w:webHidden/>
          </w:rPr>
          <w:fldChar w:fldCharType="begin"/>
        </w:r>
        <w:r w:rsidR="00D056C5">
          <w:rPr>
            <w:webHidden/>
          </w:rPr>
          <w:instrText xml:space="preserve"> PAGEREF _Toc358108266 \h </w:instrText>
        </w:r>
        <w:r>
          <w:rPr>
            <w:webHidden/>
          </w:rPr>
        </w:r>
        <w:r>
          <w:rPr>
            <w:webHidden/>
          </w:rPr>
          <w:fldChar w:fldCharType="separate"/>
        </w:r>
        <w:r w:rsidR="00D056C5">
          <w:rPr>
            <w:webHidden/>
          </w:rPr>
          <w:t>5</w:t>
        </w:r>
        <w:r>
          <w:rPr>
            <w:webHidden/>
          </w:rPr>
          <w:fldChar w:fldCharType="end"/>
        </w:r>
      </w:hyperlink>
    </w:p>
    <w:p w:rsidR="00D056C5" w:rsidRDefault="00F90DDF">
      <w:pPr>
        <w:pStyle w:val="TOC2"/>
        <w:rPr>
          <w:rFonts w:asciiTheme="minorHAnsi" w:eastAsiaTheme="minorEastAsia" w:hAnsiTheme="minorHAnsi" w:cstheme="minorBidi"/>
          <w:color w:val="auto"/>
          <w:spacing w:val="0"/>
          <w:sz w:val="22"/>
          <w:szCs w:val="22"/>
        </w:rPr>
      </w:pPr>
      <w:hyperlink w:anchor="_Toc358108267" w:history="1">
        <w:r w:rsidR="00D056C5" w:rsidRPr="001C3511">
          <w:rPr>
            <w:rStyle w:val="Hyperlink"/>
          </w:rPr>
          <w:t>3.3</w:t>
        </w:r>
        <w:r w:rsidR="00D056C5">
          <w:rPr>
            <w:rFonts w:asciiTheme="minorHAnsi" w:eastAsiaTheme="minorEastAsia" w:hAnsiTheme="minorHAnsi" w:cstheme="minorBidi"/>
            <w:color w:val="auto"/>
            <w:spacing w:val="0"/>
            <w:sz w:val="22"/>
            <w:szCs w:val="22"/>
          </w:rPr>
          <w:tab/>
        </w:r>
        <w:r w:rsidR="00D056C5" w:rsidRPr="001C3511">
          <w:rPr>
            <w:rStyle w:val="Hyperlink"/>
          </w:rPr>
          <w:t>Cleanup of the Statistics File</w:t>
        </w:r>
        <w:r w:rsidR="00D056C5">
          <w:rPr>
            <w:webHidden/>
          </w:rPr>
          <w:tab/>
        </w:r>
        <w:r>
          <w:rPr>
            <w:webHidden/>
          </w:rPr>
          <w:fldChar w:fldCharType="begin"/>
        </w:r>
        <w:r w:rsidR="00D056C5">
          <w:rPr>
            <w:webHidden/>
          </w:rPr>
          <w:instrText xml:space="preserve"> PAGEREF _Toc358108267 \h </w:instrText>
        </w:r>
        <w:r>
          <w:rPr>
            <w:webHidden/>
          </w:rPr>
        </w:r>
        <w:r>
          <w:rPr>
            <w:webHidden/>
          </w:rPr>
          <w:fldChar w:fldCharType="separate"/>
        </w:r>
        <w:r w:rsidR="00D056C5">
          <w:rPr>
            <w:webHidden/>
          </w:rPr>
          <w:t>6</w:t>
        </w:r>
        <w:r>
          <w:rPr>
            <w:webHidden/>
          </w:rPr>
          <w:fldChar w:fldCharType="end"/>
        </w:r>
      </w:hyperlink>
    </w:p>
    <w:p w:rsidR="00FE61D6" w:rsidRDefault="00F90DDF" w:rsidP="00FE61D6">
      <w:r>
        <w:fldChar w:fldCharType="end"/>
      </w:r>
    </w:p>
    <w:p w:rsidR="0077260C" w:rsidRDefault="0077260C" w:rsidP="0077260C">
      <w:pPr>
        <w:pStyle w:val="Contents"/>
      </w:pPr>
      <w:r>
        <w:t xml:space="preserve">List of </w:t>
      </w:r>
      <w:r w:rsidR="009D7E5A">
        <w:t>Algorithms</w:t>
      </w:r>
    </w:p>
    <w:p w:rsidR="00A944FF" w:rsidRDefault="00F90DDF" w:rsidP="00A944FF">
      <w:fldSimple w:instr=" TOC \h \z \c &quot;Code&quot; ">
        <w:r w:rsidR="00A944FF">
          <w:rPr>
            <w:b/>
            <w:bCs/>
            <w:noProof/>
          </w:rPr>
          <w:t>No table of figures entries found.</w:t>
        </w:r>
      </w:fldSimple>
    </w:p>
    <w:p w:rsidR="009D7E5A" w:rsidRDefault="009D7E5A" w:rsidP="009D7E5A">
      <w:pPr>
        <w:pStyle w:val="Contents"/>
      </w:pPr>
      <w:r>
        <w:t>List of Code</w:t>
      </w:r>
    </w:p>
    <w:p w:rsidR="00B15FF0" w:rsidRDefault="00F90DDF" w:rsidP="00B15FF0">
      <w:r>
        <w:fldChar w:fldCharType="begin"/>
      </w:r>
      <w:r w:rsidR="009D7E5A">
        <w:instrText xml:space="preserve"> TOC \h \z \c "Code" </w:instrText>
      </w:r>
      <w:r>
        <w:fldChar w:fldCharType="separate"/>
      </w:r>
      <w:r w:rsidR="005B4B6A">
        <w:rPr>
          <w:b/>
          <w:bCs/>
          <w:noProof/>
        </w:rPr>
        <w:t>No table of figures entries found.</w:t>
      </w:r>
      <w:r>
        <w:fldChar w:fldCharType="end"/>
      </w:r>
    </w:p>
    <w:p w:rsidR="0077260C" w:rsidRDefault="0077260C" w:rsidP="009D7E5A">
      <w:pPr>
        <w:pStyle w:val="Contents"/>
      </w:pPr>
      <w:r>
        <w:t xml:space="preserve">List of </w:t>
      </w:r>
      <w:r w:rsidR="009D7E5A">
        <w:t>Figures</w:t>
      </w:r>
    </w:p>
    <w:p w:rsidR="00B15FF0" w:rsidRDefault="00F90DDF" w:rsidP="00B15FF0">
      <w:r>
        <w:fldChar w:fldCharType="begin"/>
      </w:r>
      <w:r w:rsidR="009D7E5A">
        <w:instrText xml:space="preserve"> TOC \h \z \c "Figure" </w:instrText>
      </w:r>
      <w:r>
        <w:fldChar w:fldCharType="separate"/>
      </w:r>
      <w:r w:rsidR="005B4B6A">
        <w:rPr>
          <w:b/>
          <w:bCs/>
          <w:noProof/>
        </w:rPr>
        <w:t>No table of figures entries found.</w:t>
      </w:r>
      <w:r>
        <w:fldChar w:fldCharType="end"/>
      </w:r>
    </w:p>
    <w:p w:rsidR="009D7E5A" w:rsidRDefault="009D7E5A" w:rsidP="009D7E5A">
      <w:pPr>
        <w:pStyle w:val="Contents"/>
      </w:pPr>
      <w:r>
        <w:t>List of Formulas</w:t>
      </w:r>
    </w:p>
    <w:p w:rsidR="00B15FF0" w:rsidRDefault="00F90DDF" w:rsidP="00B15FF0">
      <w:r>
        <w:fldChar w:fldCharType="begin"/>
      </w:r>
      <w:r w:rsidR="009D7E5A">
        <w:instrText xml:space="preserve"> TOC \h \z \c "Formula" </w:instrText>
      </w:r>
      <w:r>
        <w:fldChar w:fldCharType="separate"/>
      </w:r>
      <w:r w:rsidR="005B4B6A">
        <w:rPr>
          <w:b/>
          <w:bCs/>
          <w:noProof/>
        </w:rPr>
        <w:t>No table of figures entries found.</w:t>
      </w:r>
      <w:r>
        <w:fldChar w:fldCharType="end"/>
      </w:r>
    </w:p>
    <w:p w:rsidR="009D7E5A" w:rsidRDefault="009D7E5A" w:rsidP="009D7E5A">
      <w:pPr>
        <w:pStyle w:val="Contents"/>
      </w:pPr>
      <w:r>
        <w:t>List of Snippets</w:t>
      </w:r>
    </w:p>
    <w:p w:rsidR="00B15FF0" w:rsidRDefault="00F90DDF" w:rsidP="00B15FF0">
      <w:r>
        <w:fldChar w:fldCharType="begin"/>
      </w:r>
      <w:r w:rsidR="009D7E5A">
        <w:instrText xml:space="preserve"> TOC \h \z \c "Snippet" </w:instrText>
      </w:r>
      <w:r>
        <w:fldChar w:fldCharType="separate"/>
      </w:r>
      <w:r w:rsidR="005B4B6A">
        <w:rPr>
          <w:b/>
          <w:bCs/>
          <w:noProof/>
        </w:rPr>
        <w:t>No table of figures entries found.</w:t>
      </w:r>
      <w:r>
        <w:fldChar w:fldCharType="end"/>
      </w:r>
    </w:p>
    <w:p w:rsidR="009D7E5A" w:rsidRDefault="009D7E5A" w:rsidP="009D7E5A">
      <w:pPr>
        <w:pStyle w:val="Contents"/>
      </w:pPr>
      <w:r>
        <w:t>List of Tables</w:t>
      </w:r>
    </w:p>
    <w:p w:rsidR="009D7E5A" w:rsidRDefault="00F90DDF" w:rsidP="009D7E5A">
      <w:r>
        <w:fldChar w:fldCharType="begin"/>
      </w:r>
      <w:r w:rsidR="009D7E5A">
        <w:instrText xml:space="preserve"> TOC \h \z \c "Table" </w:instrText>
      </w:r>
      <w:r>
        <w:fldChar w:fldCharType="separate"/>
      </w:r>
      <w:r w:rsidR="00F06ABB">
        <w:rPr>
          <w:b/>
          <w:bCs/>
          <w:noProof/>
        </w:rPr>
        <w:t>No table of figures entries found.</w:t>
      </w:r>
      <w:r>
        <w:fldChar w:fldCharType="end"/>
      </w:r>
    </w:p>
    <w:p w:rsidR="00FE61D6" w:rsidRDefault="00FE61D6" w:rsidP="00EE3E02">
      <w:pPr>
        <w:pStyle w:val="Contents"/>
        <w:pageBreakBefore/>
      </w:pPr>
      <w:r>
        <w:lastRenderedPageBreak/>
        <w:t>Document Revision History</w:t>
      </w:r>
    </w:p>
    <w:p w:rsidR="00FE61D6" w:rsidRDefault="00FE61D6" w:rsidP="00FE61D6"/>
    <w:tbl>
      <w:tblPr>
        <w:tblW w:w="7668" w:type="dxa"/>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Layout w:type="fixed"/>
        <w:tblCellMar>
          <w:top w:w="48" w:type="dxa"/>
          <w:bottom w:w="48" w:type="dxa"/>
        </w:tblCellMar>
        <w:tblLook w:val="01E0"/>
      </w:tblPr>
      <w:tblGrid>
        <w:gridCol w:w="2198"/>
        <w:gridCol w:w="5470"/>
      </w:tblGrid>
      <w:tr w:rsidR="00FE61D6" w:rsidRPr="002F0092" w:rsidTr="004266CF">
        <w:tc>
          <w:tcPr>
            <w:tcW w:w="2198" w:type="dxa"/>
            <w:shd w:val="clear" w:color="auto" w:fill="0B79BF"/>
          </w:tcPr>
          <w:p w:rsidR="00FE61D6" w:rsidRPr="002F0092" w:rsidRDefault="00FE61D6" w:rsidP="00FE61D6">
            <w:pPr>
              <w:pStyle w:val="TableHeading"/>
              <w:rPr>
                <w:b w:val="0"/>
              </w:rPr>
            </w:pPr>
            <w:r w:rsidRPr="002F0092">
              <w:rPr>
                <w:b w:val="0"/>
              </w:rPr>
              <w:t>Version Date</w:t>
            </w:r>
          </w:p>
        </w:tc>
        <w:tc>
          <w:tcPr>
            <w:tcW w:w="5470" w:type="dxa"/>
            <w:shd w:val="clear" w:color="auto" w:fill="0B79BF"/>
          </w:tcPr>
          <w:p w:rsidR="00FE61D6" w:rsidRPr="002F0092" w:rsidRDefault="00FE61D6" w:rsidP="004266CF">
            <w:pPr>
              <w:pStyle w:val="TableHeading"/>
              <w:tabs>
                <w:tab w:val="left" w:pos="240"/>
              </w:tabs>
              <w:contextualSpacing/>
              <w:rPr>
                <w:b w:val="0"/>
              </w:rPr>
            </w:pPr>
            <w:r w:rsidRPr="002F0092">
              <w:rPr>
                <w:b w:val="0"/>
              </w:rPr>
              <w:t>Comments</w:t>
            </w:r>
          </w:p>
        </w:tc>
      </w:tr>
      <w:tr w:rsidR="00FE61D6" w:rsidTr="004266CF">
        <w:tc>
          <w:tcPr>
            <w:tcW w:w="2198" w:type="dxa"/>
          </w:tcPr>
          <w:p w:rsidR="00FE61D6" w:rsidRDefault="00F06ABB" w:rsidP="00FE61D6">
            <w:pPr>
              <w:pStyle w:val="Tabletext"/>
            </w:pPr>
            <w:r>
              <w:t>May 20, 2013</w:t>
            </w:r>
          </w:p>
        </w:tc>
        <w:tc>
          <w:tcPr>
            <w:tcW w:w="5470" w:type="dxa"/>
          </w:tcPr>
          <w:p w:rsidR="00FE61D6" w:rsidRDefault="00D63F18" w:rsidP="00FE61D6">
            <w:pPr>
              <w:pStyle w:val="Tabletext"/>
            </w:pPr>
            <w:r>
              <w:t xml:space="preserve">For </w:t>
            </w:r>
            <w:r w:rsidRPr="004266CF">
              <w:rPr>
                <w:i/>
              </w:rPr>
              <w:t>Sim</w:t>
            </w:r>
            <w:r>
              <w:t xml:space="preserve"> V</w:t>
            </w:r>
            <w:r w:rsidR="00F06ABB">
              <w:t>1.5</w:t>
            </w:r>
          </w:p>
        </w:tc>
      </w:tr>
      <w:tr w:rsidR="00FE61D6" w:rsidTr="004266CF">
        <w:tc>
          <w:tcPr>
            <w:tcW w:w="2198" w:type="dxa"/>
          </w:tcPr>
          <w:p w:rsidR="00FE61D6" w:rsidRDefault="009746B5" w:rsidP="00FE61D6">
            <w:pPr>
              <w:pStyle w:val="Tabletext"/>
            </w:pPr>
            <w:r>
              <w:t>June 4, 2013</w:t>
            </w:r>
          </w:p>
        </w:tc>
        <w:tc>
          <w:tcPr>
            <w:tcW w:w="5470" w:type="dxa"/>
          </w:tcPr>
          <w:p w:rsidR="00FE61D6" w:rsidRPr="009746B5" w:rsidRDefault="009746B5" w:rsidP="00FE61D6">
            <w:pPr>
              <w:pStyle w:val="Tabletext"/>
            </w:pPr>
            <w:r>
              <w:t xml:space="preserve">For </w:t>
            </w:r>
            <w:r>
              <w:rPr>
                <w:i/>
              </w:rPr>
              <w:t xml:space="preserve">Sim </w:t>
            </w:r>
            <w:r>
              <w:t>V1.5</w:t>
            </w: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bl>
    <w:p w:rsidR="00FE61D6" w:rsidRDefault="00FE61D6" w:rsidP="00FE61D6"/>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5F3163">
      <w:pPr>
        <w:pStyle w:val="Heading1"/>
      </w:pPr>
      <w:bookmarkStart w:id="3" w:name="_Toc198010110"/>
      <w:bookmarkStart w:id="4" w:name="_Toc200018721"/>
      <w:bookmarkStart w:id="5" w:name="_Toc358108259"/>
      <w:bookmarkEnd w:id="0"/>
      <w:r>
        <w:lastRenderedPageBreak/>
        <w:t>Introduction</w:t>
      </w:r>
      <w:bookmarkEnd w:id="3"/>
      <w:bookmarkEnd w:id="4"/>
      <w:bookmarkEnd w:id="5"/>
    </w:p>
    <w:p w:rsidR="0060137C" w:rsidRDefault="002B36B5" w:rsidP="00AB6B23">
      <w:r>
        <w:t xml:space="preserve">In </w:t>
      </w:r>
      <w:r w:rsidR="00755D77">
        <w:t xml:space="preserve">this article, we </w:t>
      </w:r>
      <w:r w:rsidR="0042419E">
        <w:t xml:space="preserve">present </w:t>
      </w:r>
      <w:r w:rsidR="0060137C">
        <w:t>proposed cleanups of SAROPS simulator.  We have divided the cleanup into two sections; the input and the output.</w:t>
      </w:r>
    </w:p>
    <w:p w:rsidR="0060137C" w:rsidRDefault="0060137C" w:rsidP="00AB6B23">
      <w:r>
        <w:t>The input is essentially one file, called “the xml file.”  Within that file, there are references to two environmental files, but those environmental files are not changing.</w:t>
      </w:r>
    </w:p>
    <w:p w:rsidR="0060137C" w:rsidRDefault="0060137C" w:rsidP="00AB6B23">
      <w:r>
        <w:t>In the next section, we specify which parameters in the xml file are not used and could be deleted unless they are used by other programs.  We also propose a structure that would simplify the parameter passing.</w:t>
      </w:r>
    </w:p>
    <w:p w:rsidR="0060137C" w:rsidRDefault="0060137C" w:rsidP="00AB6B23">
      <w:r>
        <w:t xml:space="preserve">The section after that discusses Sim’s output files.  There is a particle file and there is a “log file.”  There is also a “stats,” </w:t>
      </w:r>
      <w:r w:rsidR="003E2E8D">
        <w:t xml:space="preserve">file </w:t>
      </w:r>
      <w:r>
        <w:t>which we propose to eliminate.</w:t>
      </w:r>
    </w:p>
    <w:p w:rsidR="008C4941" w:rsidRDefault="004E3442" w:rsidP="004E3442">
      <w:pPr>
        <w:pStyle w:val="Heading1"/>
      </w:pPr>
      <w:bookmarkStart w:id="6" w:name="_Toc358108260"/>
      <w:r>
        <w:lastRenderedPageBreak/>
        <w:t xml:space="preserve">Cleanup of the </w:t>
      </w:r>
      <w:r w:rsidR="00F06ABB">
        <w:t xml:space="preserve">Input </w:t>
      </w:r>
      <w:r w:rsidR="0060137C">
        <w:t>File</w:t>
      </w:r>
      <w:r w:rsidR="00F06ABB">
        <w:t>s</w:t>
      </w:r>
      <w:bookmarkEnd w:id="6"/>
    </w:p>
    <w:p w:rsidR="003E2E8D" w:rsidRDefault="003E2E8D" w:rsidP="00AB6B23">
      <w:r>
        <w:t>We refer to a tag’s “path” in a canonical way.  For example, if the main tag is “SIM,” and it has a subtag “REQUEST,” which in turn has a subtag “CASE,” then the path is “SIM.REQUEST.CASE.”</w:t>
      </w:r>
    </w:p>
    <w:p w:rsidR="003E2E8D" w:rsidRDefault="0060137C" w:rsidP="00AB6B23">
      <w:r>
        <w:t xml:space="preserve">There is little that can be omitted from the xml file until near the end.  </w:t>
      </w:r>
      <w:r w:rsidR="003E2E8D">
        <w:t>However, the tag SIM.REQUEST.CASE is completely unused by Sim and can be omitted.</w:t>
      </w:r>
    </w:p>
    <w:p w:rsidR="003E2E8D" w:rsidRDefault="003E2E8D" w:rsidP="00AB6B23">
      <w:r>
        <w:t>Moreover, much could be simplified if we used certain conventions or defaults.  Suppose a case is stored in a directory whose full path ends with &lt;</w:t>
      </w:r>
      <w:r w:rsidR="009746B5">
        <w:t>case</w:t>
      </w:r>
      <w:r>
        <w:t>-name&gt;. Suppose we agreed that every Sim run had the name &lt;</w:t>
      </w:r>
      <w:r w:rsidR="009746B5" w:rsidRPr="009746B5">
        <w:t xml:space="preserve"> </w:t>
      </w:r>
      <w:r w:rsidR="009746B5">
        <w:t>case-name</w:t>
      </w:r>
      <w:r>
        <w:t>&gt;-Sim.xml, and that every environmental file would be in &lt;</w:t>
      </w:r>
      <w:r w:rsidR="009746B5" w:rsidRPr="009746B5">
        <w:t xml:space="preserve"> </w:t>
      </w:r>
      <w:r w:rsidR="009746B5">
        <w:t>case-name</w:t>
      </w:r>
      <w:r>
        <w:t>&gt;/Env.  Moreover, every output file from Sim (or Planner) would go in &lt;</w:t>
      </w:r>
      <w:r w:rsidR="009746B5" w:rsidRPr="009746B5">
        <w:t xml:space="preserve"> </w:t>
      </w:r>
      <w:r w:rsidR="009746B5">
        <w:t>case-name</w:t>
      </w:r>
      <w:r>
        <w:t xml:space="preserve">&gt;/Out, and the particle file name would </w:t>
      </w:r>
      <w:r w:rsidR="000007D2">
        <w:t xml:space="preserve">always </w:t>
      </w:r>
      <w:r>
        <w:t>be &lt;</w:t>
      </w:r>
      <w:r w:rsidR="009746B5" w:rsidRPr="009746B5">
        <w:t xml:space="preserve"> </w:t>
      </w:r>
      <w:r w:rsidR="009746B5">
        <w:t>case-name</w:t>
      </w:r>
      <w:r>
        <w:t>&gt;.nc.  As an aside, we could also insist that every planner xml file be called &lt;</w:t>
      </w:r>
      <w:r w:rsidR="009746B5" w:rsidRPr="009746B5">
        <w:t xml:space="preserve"> </w:t>
      </w:r>
      <w:r w:rsidR="009746B5">
        <w:t>case-name</w:t>
      </w:r>
      <w:r>
        <w:t>&gt;-Plan.xml.</w:t>
      </w:r>
    </w:p>
    <w:p w:rsidR="003E2E8D" w:rsidRDefault="003E2E8D" w:rsidP="00AB6B23">
      <w:r>
        <w:t>Since Sim and Planner now keep track of the files they use in the directory &lt;</w:t>
      </w:r>
      <w:r w:rsidR="009746B5" w:rsidRPr="009746B5">
        <w:t xml:space="preserve"> </w:t>
      </w:r>
      <w:r w:rsidR="009746B5">
        <w:t>case-name</w:t>
      </w:r>
      <w:r>
        <w:t>&gt;/EngineFiles, it would be much easier to read the directories and keep track of a case’s progress.  Furthermore, it would eliminate the need for very lengthy file names in the ENVDATA.CURRENTS and ENVDATA.WINDS tags, and completely eliminate the need for the REQUEST.OUTPUT.file attribute.  It would also make the xml more portable since everything would be in relation to &lt;</w:t>
      </w:r>
      <w:r w:rsidR="009746B5" w:rsidRPr="009746B5">
        <w:t xml:space="preserve"> </w:t>
      </w:r>
      <w:r w:rsidR="009746B5">
        <w:t>case-name</w:t>
      </w:r>
      <w:r>
        <w:t>&gt; and the directory could be moved without updating the full path names typically embedded within the xml file.</w:t>
      </w:r>
    </w:p>
    <w:p w:rsidR="000007D2" w:rsidRDefault="000007D2" w:rsidP="00AB6B23">
      <w:r>
        <w:t>Summarizing, the two cleanups for Sim.xml would be to impose the above structure on the input directory, and eliminate the tag SIM.REQUEST.OUTPUT.CASE from the xml file.</w:t>
      </w:r>
    </w:p>
    <w:p w:rsidR="00F06ABB" w:rsidRDefault="00F06ABB" w:rsidP="002944DF">
      <w:pPr>
        <w:pStyle w:val="Heading1"/>
      </w:pPr>
      <w:bookmarkStart w:id="7" w:name="_Toc358108261"/>
      <w:r>
        <w:lastRenderedPageBreak/>
        <w:t>Cleanup of the Output Files</w:t>
      </w:r>
      <w:bookmarkEnd w:id="7"/>
    </w:p>
    <w:p w:rsidR="008C4941" w:rsidRDefault="002E39B3" w:rsidP="00F06ABB">
      <w:pPr>
        <w:pStyle w:val="Heading2"/>
      </w:pPr>
      <w:bookmarkStart w:id="8" w:name="_Toc358108262"/>
      <w:r>
        <w:t>Cleanup of the particle file</w:t>
      </w:r>
      <w:bookmarkEnd w:id="8"/>
    </w:p>
    <w:p w:rsidR="007534E6" w:rsidRDefault="007534E6" w:rsidP="007534E6">
      <w:r>
        <w:t xml:space="preserve">The main output file that Sim </w:t>
      </w:r>
      <w:r w:rsidR="009746B5">
        <w:t>produces</w:t>
      </w:r>
      <w:r>
        <w:t xml:space="preserve"> is a NetCdf file called the Particle File.  A NetCdf file can be thought of as a collection of multi-dimensional arrays, and here we describe these arrays.</w:t>
      </w:r>
    </w:p>
    <w:p w:rsidR="003D2782" w:rsidRDefault="003D2782" w:rsidP="00C20DF7">
      <w:pPr>
        <w:pStyle w:val="Heading3"/>
      </w:pPr>
      <w:bookmarkStart w:id="9" w:name="_Toc358108263"/>
      <w:r>
        <w:t>Dimensions and Variables</w:t>
      </w:r>
      <w:bookmarkEnd w:id="9"/>
    </w:p>
    <w:p w:rsidR="00497C1F" w:rsidRDefault="003D2782" w:rsidP="009746B5">
      <w:r>
        <w:t>The arrays that we store</w:t>
      </w:r>
      <w:r w:rsidR="002E39B3">
        <w:t xml:space="preserve"> are </w:t>
      </w:r>
      <w:r>
        <w:t xml:space="preserve">indexed by one or more sets, and NetCdf calls these sets </w:t>
      </w:r>
      <w:r w:rsidRPr="003D2782">
        <w:rPr>
          <w:i/>
        </w:rPr>
        <w:t>Dimensions</w:t>
      </w:r>
      <w:r w:rsidR="009746B5">
        <w:t>.  The D</w:t>
      </w:r>
      <w:r>
        <w:t>imensions that are of interest to us are “Scenario,</w:t>
      </w:r>
      <w:r w:rsidR="009746B5">
        <w:t>”</w:t>
      </w:r>
      <w:r>
        <w:t xml:space="preserve"> </w:t>
      </w:r>
      <w:r w:rsidR="009746B5">
        <w:t>“</w:t>
      </w:r>
      <w:r>
        <w:t>Time,</w:t>
      </w:r>
      <w:r w:rsidR="009746B5">
        <w:t>”</w:t>
      </w:r>
      <w:r>
        <w:t xml:space="preserve"> and </w:t>
      </w:r>
      <w:r w:rsidR="009746B5">
        <w:t>“</w:t>
      </w:r>
      <w:r>
        <w:t>Particle-index-within-scenario.”  We abbreviate “Particle-index-within-scenario” as simply “Particle” in this section.</w:t>
      </w:r>
      <w:r w:rsidR="009746B5">
        <w:t xml:space="preserve">  </w:t>
      </w:r>
      <w:r w:rsidR="00497C1F">
        <w:t xml:space="preserve">We create </w:t>
      </w:r>
      <w:r w:rsidR="002E39B3">
        <w:t xml:space="preserve">a </w:t>
      </w:r>
      <w:r w:rsidR="009746B5">
        <w:t>D</w:t>
      </w:r>
      <w:r w:rsidR="00497C1F">
        <w:t xml:space="preserve">imension by specifying </w:t>
      </w:r>
      <w:r w:rsidR="009746B5">
        <w:t xml:space="preserve">its </w:t>
      </w:r>
      <w:r w:rsidR="00497C1F">
        <w:t>name and number of elements</w:t>
      </w:r>
      <w:r w:rsidR="002E39B3">
        <w:t>.</w:t>
      </w:r>
    </w:p>
    <w:p w:rsidR="003D2782" w:rsidRDefault="002E39B3" w:rsidP="003D2782">
      <w:r>
        <w:t>In the table below, we list the variables that are in the current particle file.  We propose to eliminate “Particle” and “Scenario,” and possibly “UnderwayTypes.”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1634"/>
        <w:gridCol w:w="2257"/>
        <w:gridCol w:w="1747"/>
        <w:gridCol w:w="1242"/>
        <w:gridCol w:w="896"/>
      </w:tblGrid>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Variable</w:t>
            </w:r>
          </w:p>
        </w:tc>
        <w:tc>
          <w:tcPr>
            <w:tcW w:w="1843" w:type="dxa"/>
            <w:shd w:val="clear" w:color="auto" w:fill="auto"/>
          </w:tcPr>
          <w:p w:rsidR="00570662" w:rsidRPr="00570662" w:rsidRDefault="00570662" w:rsidP="00DD55E4">
            <w:pPr>
              <w:tabs>
                <w:tab w:val="left" w:pos="240"/>
              </w:tabs>
              <w:spacing w:before="120"/>
              <w:ind w:left="0"/>
              <w:contextualSpacing/>
            </w:pPr>
            <w:r w:rsidRPr="00570662">
              <w:t>Dimensions</w:t>
            </w:r>
          </w:p>
        </w:tc>
        <w:tc>
          <w:tcPr>
            <w:tcW w:w="1843" w:type="dxa"/>
            <w:shd w:val="clear" w:color="auto" w:fill="auto"/>
          </w:tcPr>
          <w:p w:rsidR="00570662" w:rsidRPr="00570662" w:rsidRDefault="00570662" w:rsidP="00DD55E4">
            <w:pPr>
              <w:tabs>
                <w:tab w:val="left" w:pos="240"/>
              </w:tabs>
              <w:spacing w:before="120"/>
              <w:ind w:left="0"/>
              <w:contextualSpacing/>
            </w:pPr>
            <w:r w:rsidRPr="00570662">
              <w:t>Type</w:t>
            </w:r>
          </w:p>
        </w:tc>
        <w:tc>
          <w:tcPr>
            <w:tcW w:w="1843" w:type="dxa"/>
            <w:shd w:val="clear" w:color="auto" w:fill="auto"/>
          </w:tcPr>
          <w:p w:rsidR="00570662" w:rsidRPr="00570662" w:rsidRDefault="00570662" w:rsidP="00DD55E4">
            <w:pPr>
              <w:tabs>
                <w:tab w:val="left" w:pos="240"/>
              </w:tabs>
              <w:spacing w:before="120"/>
              <w:ind w:left="0"/>
              <w:contextualSpacing/>
            </w:pPr>
            <w:r w:rsidRPr="00570662">
              <w:t>Description</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Time</w:t>
            </w:r>
          </w:p>
        </w:tc>
        <w:tc>
          <w:tcPr>
            <w:tcW w:w="1843" w:type="dxa"/>
            <w:shd w:val="clear" w:color="auto" w:fill="auto"/>
          </w:tcPr>
          <w:p w:rsidR="00570662" w:rsidRPr="00570662" w:rsidRDefault="00570662" w:rsidP="00DD55E4">
            <w:pPr>
              <w:tabs>
                <w:tab w:val="left" w:pos="240"/>
              </w:tabs>
              <w:spacing w:before="120"/>
              <w:ind w:left="0"/>
              <w:contextualSpacing/>
            </w:pPr>
            <w:r w:rsidRPr="00570662">
              <w:t>Time</w:t>
            </w:r>
          </w:p>
        </w:tc>
        <w:tc>
          <w:tcPr>
            <w:tcW w:w="1843" w:type="dxa"/>
            <w:shd w:val="clear" w:color="auto" w:fill="auto"/>
          </w:tcPr>
          <w:p w:rsidR="00570662" w:rsidRPr="00570662" w:rsidRDefault="002E39B3" w:rsidP="00DD55E4">
            <w:pPr>
              <w:tabs>
                <w:tab w:val="left" w:pos="240"/>
              </w:tabs>
              <w:spacing w:before="120"/>
              <w:ind w:left="0"/>
              <w:contextualSpacing/>
            </w:pPr>
            <w:r w:rsidRPr="00570662">
              <w:t>I</w:t>
            </w:r>
            <w:r w:rsidR="00570662" w:rsidRPr="00570662">
              <w:t>nt</w:t>
            </w:r>
          </w:p>
        </w:tc>
        <w:tc>
          <w:tcPr>
            <w:tcW w:w="1843" w:type="dxa"/>
            <w:shd w:val="clear" w:color="auto" w:fill="auto"/>
          </w:tcPr>
          <w:p w:rsidR="00570662" w:rsidRPr="00570662" w:rsidRDefault="00570662" w:rsidP="00DD55E4">
            <w:pPr>
              <w:tabs>
                <w:tab w:val="left" w:pos="240"/>
              </w:tabs>
              <w:spacing w:before="120"/>
              <w:ind w:left="0"/>
              <w:contextualSpacing/>
            </w:pPr>
            <w:r w:rsidRPr="00570662">
              <w:t>Set of times for this Particle File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Particle</w:t>
            </w:r>
          </w:p>
        </w:tc>
        <w:tc>
          <w:tcPr>
            <w:tcW w:w="1843" w:type="dxa"/>
            <w:shd w:val="clear" w:color="auto" w:fill="auto"/>
          </w:tcPr>
          <w:p w:rsidR="00570662" w:rsidRPr="00570662" w:rsidRDefault="002E39B3" w:rsidP="00DD55E4">
            <w:pPr>
              <w:tabs>
                <w:tab w:val="left" w:pos="240"/>
              </w:tabs>
              <w:spacing w:before="120"/>
              <w:ind w:left="0"/>
              <w:contextualSpacing/>
            </w:pPr>
            <w:r w:rsidRPr="00570662">
              <w:t>I</w:t>
            </w:r>
            <w:r w:rsidR="00570662" w:rsidRPr="00570662">
              <w:t>nt</w:t>
            </w:r>
          </w:p>
        </w:tc>
        <w:tc>
          <w:tcPr>
            <w:tcW w:w="1843" w:type="dxa"/>
            <w:shd w:val="clear" w:color="auto" w:fill="auto"/>
          </w:tcPr>
          <w:p w:rsidR="00570662" w:rsidRPr="00570662" w:rsidRDefault="00570662" w:rsidP="00DD55E4">
            <w:pPr>
              <w:tabs>
                <w:tab w:val="left" w:pos="240"/>
              </w:tabs>
              <w:spacing w:before="120"/>
              <w:ind w:left="0"/>
              <w:contextualSpacing/>
            </w:pPr>
            <w:r w:rsidRPr="00570662">
              <w:t>Index within scenario</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2E39B3" w:rsidP="00DD55E4">
            <w:pPr>
              <w:tabs>
                <w:tab w:val="left" w:pos="240"/>
              </w:tabs>
              <w:spacing w:before="120"/>
              <w:ind w:left="0"/>
              <w:contextualSpacing/>
            </w:pPr>
            <w:r w:rsidRPr="00570662">
              <w:t>I</w:t>
            </w:r>
            <w:r w:rsidR="00570662" w:rsidRPr="00570662">
              <w:t>nt</w:t>
            </w:r>
          </w:p>
        </w:tc>
        <w:tc>
          <w:tcPr>
            <w:tcW w:w="1843" w:type="dxa"/>
            <w:shd w:val="clear" w:color="auto" w:fill="auto"/>
          </w:tcPr>
          <w:p w:rsidR="00570662" w:rsidRPr="00570662" w:rsidRDefault="00570662" w:rsidP="00DD55E4">
            <w:pPr>
              <w:tabs>
                <w:tab w:val="left" w:pos="240"/>
              </w:tabs>
              <w:spacing w:before="120"/>
              <w:ind w:left="0"/>
              <w:contextualSpacing/>
            </w:pPr>
            <w:r w:rsidRPr="00570662">
              <w:t>Index within this case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ScenarioName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2E39B3" w:rsidP="00DD55E4">
            <w:pPr>
              <w:tabs>
                <w:tab w:val="left" w:pos="240"/>
              </w:tabs>
              <w:spacing w:before="120"/>
              <w:ind w:left="0"/>
              <w:contextualSpacing/>
            </w:pPr>
            <w:r w:rsidRPr="00570662">
              <w:t>S</w:t>
            </w:r>
            <w:r w:rsidR="00570662" w:rsidRPr="00570662">
              <w:t>hort</w:t>
            </w:r>
          </w:p>
        </w:tc>
        <w:tc>
          <w:tcPr>
            <w:tcW w:w="1843" w:type="dxa"/>
            <w:shd w:val="clear" w:color="auto" w:fill="auto"/>
          </w:tcPr>
          <w:p w:rsidR="00570662" w:rsidRPr="00570662" w:rsidRDefault="00570662" w:rsidP="00DD55E4">
            <w:pPr>
              <w:tabs>
                <w:tab w:val="left" w:pos="240"/>
              </w:tabs>
              <w:spacing w:before="120"/>
              <w:ind w:left="0"/>
              <w:contextualSpacing/>
            </w:pPr>
            <w:r w:rsidRPr="00570662">
              <w:t>input id of scenario</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ScenarioWeight</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2E39B3" w:rsidP="00DD55E4">
            <w:pPr>
              <w:tabs>
                <w:tab w:val="left" w:pos="240"/>
              </w:tabs>
              <w:spacing w:before="120"/>
              <w:ind w:left="0"/>
              <w:contextualSpacing/>
            </w:pPr>
            <w:r w:rsidRPr="00570662">
              <w:t>F</w:t>
            </w:r>
            <w:r w:rsidR="00570662" w:rsidRPr="00570662">
              <w:t>loat</w:t>
            </w:r>
          </w:p>
        </w:tc>
        <w:tc>
          <w:tcPr>
            <w:tcW w:w="1843" w:type="dxa"/>
            <w:shd w:val="clear" w:color="auto" w:fill="auto"/>
          </w:tcPr>
          <w:p w:rsidR="00570662" w:rsidRPr="00570662" w:rsidRDefault="00570662" w:rsidP="00DD55E4">
            <w:pPr>
              <w:tabs>
                <w:tab w:val="left" w:pos="240"/>
              </w:tabs>
              <w:spacing w:before="120"/>
              <w:ind w:left="0"/>
              <w:contextualSpacing/>
            </w:pPr>
            <w:r w:rsidRPr="00570662">
              <w:t>input weight of scenario</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DistressTime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2E39B3" w:rsidP="00DD55E4">
            <w:pPr>
              <w:tabs>
                <w:tab w:val="left" w:pos="240"/>
              </w:tabs>
              <w:spacing w:before="120"/>
              <w:ind w:left="0"/>
              <w:contextualSpacing/>
            </w:pPr>
            <w:r w:rsidRPr="00570662">
              <w:t>I</w:t>
            </w:r>
            <w:r w:rsidR="00570662" w:rsidRPr="00570662">
              <w:t>nt</w:t>
            </w:r>
          </w:p>
        </w:tc>
        <w:tc>
          <w:tcPr>
            <w:tcW w:w="1843" w:type="dxa"/>
            <w:shd w:val="clear" w:color="auto" w:fill="auto"/>
          </w:tcPr>
          <w:p w:rsidR="00570662" w:rsidRPr="00570662" w:rsidRDefault="00570662" w:rsidP="00DD55E4">
            <w:pPr>
              <w:tabs>
                <w:tab w:val="left" w:pos="240"/>
              </w:tabs>
              <w:spacing w:before="120"/>
              <w:ind w:left="0"/>
              <w:contextualSpacing/>
            </w:pPr>
            <w:r w:rsidRPr="00570662">
              <w:t>time at which this particle went into distress</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DistressType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2E39B3" w:rsidP="00DD55E4">
            <w:pPr>
              <w:tabs>
                <w:tab w:val="left" w:pos="240"/>
              </w:tabs>
              <w:spacing w:before="120"/>
              <w:ind w:left="0"/>
              <w:contextualSpacing/>
            </w:pPr>
            <w:r w:rsidRPr="00570662">
              <w:t>I</w:t>
            </w:r>
            <w:r w:rsidR="00570662" w:rsidRPr="00570662">
              <w:t>nt</w:t>
            </w:r>
          </w:p>
        </w:tc>
        <w:tc>
          <w:tcPr>
            <w:tcW w:w="1843" w:type="dxa"/>
            <w:shd w:val="clear" w:color="auto" w:fill="auto"/>
          </w:tcPr>
          <w:p w:rsidR="00570662" w:rsidRPr="00570662" w:rsidRDefault="00570662" w:rsidP="00DD55E4">
            <w:pPr>
              <w:tabs>
                <w:tab w:val="left" w:pos="240"/>
              </w:tabs>
              <w:spacing w:before="120"/>
              <w:ind w:left="0"/>
              <w:contextualSpacing/>
            </w:pPr>
            <w:r w:rsidRPr="00570662">
              <w:t>id of what the particle became at distress</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UnderwayType</w:t>
            </w:r>
          </w:p>
        </w:tc>
        <w:tc>
          <w:tcPr>
            <w:tcW w:w="1843" w:type="dxa"/>
            <w:shd w:val="clear" w:color="auto" w:fill="auto"/>
          </w:tcPr>
          <w:p w:rsidR="00570662" w:rsidRPr="00570662" w:rsidRDefault="00570662" w:rsidP="00DD55E4">
            <w:pPr>
              <w:tabs>
                <w:tab w:val="left" w:pos="240"/>
              </w:tabs>
              <w:spacing w:before="120"/>
              <w:ind w:left="0"/>
              <w:contextualSpacing/>
            </w:pP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4" w:type="dxa"/>
            <w:shd w:val="clear" w:color="auto" w:fill="auto"/>
          </w:tcPr>
          <w:p w:rsidR="00570662" w:rsidRPr="00570662" w:rsidRDefault="00570662" w:rsidP="00DD55E4">
            <w:pPr>
              <w:tabs>
                <w:tab w:val="left" w:pos="240"/>
              </w:tabs>
              <w:spacing w:before="120"/>
              <w:ind w:left="0"/>
              <w:contextualSpacing/>
            </w:pPr>
            <w:r w:rsidRPr="00570662">
              <w:t>id of what the particl</w:t>
            </w:r>
            <w:r w:rsidRPr="00570662">
              <w:lastRenderedPageBreak/>
              <w:t>e started as</w:t>
            </w: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lastRenderedPageBreak/>
              <w:t>LandingTime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2E39B3" w:rsidP="00DD55E4">
            <w:pPr>
              <w:tabs>
                <w:tab w:val="left" w:pos="240"/>
              </w:tabs>
              <w:spacing w:before="120"/>
              <w:ind w:left="0"/>
              <w:contextualSpacing/>
            </w:pPr>
            <w:r w:rsidRPr="00570662">
              <w:t>I</w:t>
            </w:r>
            <w:r w:rsidR="00570662" w:rsidRPr="00570662">
              <w:t>nt</w:t>
            </w:r>
          </w:p>
        </w:tc>
        <w:tc>
          <w:tcPr>
            <w:tcW w:w="1843" w:type="dxa"/>
            <w:shd w:val="clear" w:color="auto" w:fill="auto"/>
          </w:tcPr>
          <w:p w:rsidR="00570662" w:rsidRPr="00570662" w:rsidRDefault="00570662" w:rsidP="00DD55E4">
            <w:pPr>
              <w:tabs>
                <w:tab w:val="left" w:pos="240"/>
              </w:tabs>
              <w:spacing w:before="120"/>
              <w:ind w:left="0"/>
              <w:contextualSpacing/>
            </w:pPr>
            <w:r w:rsidRPr="00570662">
              <w:t>when it landed</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Lat</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2E39B3" w:rsidP="00DD55E4">
            <w:pPr>
              <w:tabs>
                <w:tab w:val="left" w:pos="240"/>
              </w:tabs>
              <w:spacing w:before="120"/>
              <w:ind w:left="0"/>
              <w:contextualSpacing/>
            </w:pPr>
            <w:r w:rsidRPr="00570662">
              <w:t>F</w:t>
            </w:r>
            <w:r w:rsidR="00570662" w:rsidRPr="00570662">
              <w:t>loat</w:t>
            </w:r>
          </w:p>
        </w:tc>
        <w:tc>
          <w:tcPr>
            <w:tcW w:w="1843" w:type="dxa"/>
            <w:shd w:val="clear" w:color="auto" w:fill="auto"/>
          </w:tcPr>
          <w:p w:rsidR="00570662" w:rsidRPr="00570662" w:rsidRDefault="00570662" w:rsidP="00DD55E4">
            <w:pPr>
              <w:tabs>
                <w:tab w:val="left" w:pos="240"/>
              </w:tabs>
              <w:spacing w:before="120"/>
              <w:ind w:left="0"/>
              <w:contextualSpacing/>
            </w:pPr>
            <w:r w:rsidRPr="00570662">
              <w:t>where the particle was at the given time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Lng</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2E39B3" w:rsidP="00DD55E4">
            <w:pPr>
              <w:tabs>
                <w:tab w:val="left" w:pos="240"/>
              </w:tabs>
              <w:spacing w:before="120"/>
              <w:ind w:left="0"/>
              <w:contextualSpacing/>
            </w:pPr>
            <w:r w:rsidRPr="00570662">
              <w:t>F</w:t>
            </w:r>
            <w:r w:rsidR="00570662" w:rsidRPr="00570662">
              <w:t>loat</w:t>
            </w:r>
          </w:p>
        </w:tc>
        <w:tc>
          <w:tcPr>
            <w:tcW w:w="1843" w:type="dxa"/>
            <w:shd w:val="clear" w:color="auto" w:fill="auto"/>
          </w:tcPr>
          <w:p w:rsidR="00570662" w:rsidRPr="00570662" w:rsidRDefault="00570662" w:rsidP="00DD55E4">
            <w:pPr>
              <w:tabs>
                <w:tab w:val="left" w:pos="240"/>
              </w:tabs>
              <w:spacing w:before="120"/>
              <w:ind w:left="0"/>
              <w:contextualSpacing/>
            </w:pPr>
            <w:r w:rsidRPr="00570662">
              <w:t>where the particle was at the given time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Probability</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2E39B3" w:rsidP="00DD55E4">
            <w:pPr>
              <w:tabs>
                <w:tab w:val="left" w:pos="240"/>
              </w:tabs>
              <w:spacing w:before="120"/>
              <w:ind w:left="0"/>
              <w:contextualSpacing/>
            </w:pPr>
            <w:r w:rsidRPr="00570662">
              <w:t>F</w:t>
            </w:r>
            <w:r w:rsidR="00570662" w:rsidRPr="00570662">
              <w:t>loat</w:t>
            </w:r>
          </w:p>
        </w:tc>
        <w:tc>
          <w:tcPr>
            <w:tcW w:w="1843" w:type="dxa"/>
            <w:shd w:val="clear" w:color="auto" w:fill="auto"/>
          </w:tcPr>
          <w:p w:rsidR="00570662" w:rsidRPr="00570662" w:rsidRDefault="00570662" w:rsidP="00DD55E4">
            <w:pPr>
              <w:tabs>
                <w:tab w:val="left" w:pos="240"/>
              </w:tabs>
              <w:spacing w:before="120"/>
              <w:ind w:left="0"/>
              <w:contextualSpacing/>
            </w:pPr>
            <w:r w:rsidRPr="00570662">
              <w:t>The proportion of weight that this particle was at this given time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PFail</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2E39B3" w:rsidP="00DD55E4">
            <w:pPr>
              <w:tabs>
                <w:tab w:val="left" w:pos="240"/>
              </w:tabs>
              <w:spacing w:before="120"/>
              <w:ind w:left="0"/>
              <w:contextualSpacing/>
            </w:pPr>
            <w:r w:rsidRPr="00570662">
              <w:t>F</w:t>
            </w:r>
            <w:r w:rsidR="00570662" w:rsidRPr="00570662">
              <w:t>loat</w:t>
            </w:r>
          </w:p>
        </w:tc>
        <w:tc>
          <w:tcPr>
            <w:tcW w:w="1843" w:type="dxa"/>
            <w:shd w:val="clear" w:color="auto" w:fill="auto"/>
          </w:tcPr>
          <w:p w:rsidR="00570662" w:rsidRPr="00570662" w:rsidRDefault="00570662" w:rsidP="00DD55E4">
            <w:pPr>
              <w:tabs>
                <w:tab w:val="left" w:pos="240"/>
              </w:tabs>
              <w:spacing w:before="120"/>
              <w:ind w:left="0"/>
              <w:contextualSpacing/>
            </w:pPr>
            <w:r w:rsidRPr="00570662">
              <w:t>The cumulative pFail for this particle was at this given time</w:t>
            </w:r>
          </w:p>
        </w:tc>
        <w:tc>
          <w:tcPr>
            <w:tcW w:w="1844" w:type="dxa"/>
            <w:shd w:val="clear" w:color="auto" w:fill="auto"/>
          </w:tcPr>
          <w:p w:rsidR="00570662" w:rsidRPr="00570662" w:rsidRDefault="00570662" w:rsidP="00DD55E4">
            <w:pPr>
              <w:tabs>
                <w:tab w:val="left" w:pos="240"/>
              </w:tabs>
              <w:spacing w:before="120"/>
              <w:ind w:left="0"/>
              <w:contextualSpacing/>
            </w:pPr>
          </w:p>
        </w:tc>
      </w:tr>
    </w:tbl>
    <w:p w:rsidR="003D2782" w:rsidRDefault="003D2782" w:rsidP="003D2782">
      <w:r>
        <w:t>In addition, there are attributes (strings) that are not related to any dimensions.  These are essentially comments, but they can be read and we use them to store the model.  In this way, we record the model that was used to create the Sim run.</w:t>
      </w:r>
    </w:p>
    <w:p w:rsidR="003D2782" w:rsidRDefault="002E39B3" w:rsidP="003D2782">
      <w:r>
        <w:t>The attributes we store are listed below.  We propose eliminating xmlmodel2.</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2578"/>
        <w:gridCol w:w="2521"/>
        <w:gridCol w:w="2677"/>
      </w:tblGrid>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Variable</w:t>
            </w:r>
          </w:p>
        </w:tc>
        <w:tc>
          <w:tcPr>
            <w:tcW w:w="3072" w:type="dxa"/>
            <w:shd w:val="clear" w:color="auto" w:fill="auto"/>
          </w:tcPr>
          <w:p w:rsidR="00570662" w:rsidRPr="00570662" w:rsidRDefault="00570662" w:rsidP="00DD55E4">
            <w:pPr>
              <w:tabs>
                <w:tab w:val="left" w:pos="240"/>
              </w:tabs>
              <w:spacing w:before="120"/>
              <w:ind w:left="0"/>
              <w:contextualSpacing/>
            </w:pPr>
            <w:r w:rsidRPr="00570662">
              <w:t>Attribute</w:t>
            </w:r>
          </w:p>
        </w:tc>
        <w:tc>
          <w:tcPr>
            <w:tcW w:w="3072" w:type="dxa"/>
            <w:shd w:val="clear" w:color="auto" w:fill="auto"/>
          </w:tcPr>
          <w:p w:rsidR="00570662" w:rsidRPr="00570662" w:rsidRDefault="00570662" w:rsidP="00DD55E4">
            <w:pPr>
              <w:tabs>
                <w:tab w:val="left" w:pos="240"/>
              </w:tabs>
              <w:spacing w:before="120"/>
              <w:ind w:left="0"/>
              <w:contextualSpacing/>
            </w:pPr>
            <w:r w:rsidRPr="00570662">
              <w:t>Value</w:t>
            </w:r>
          </w:p>
        </w:tc>
      </w:tr>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Time</w:t>
            </w:r>
          </w:p>
        </w:tc>
        <w:tc>
          <w:tcPr>
            <w:tcW w:w="3072" w:type="dxa"/>
            <w:shd w:val="clear" w:color="auto" w:fill="auto"/>
          </w:tcPr>
          <w:p w:rsidR="00570662" w:rsidRPr="00570662" w:rsidRDefault="00F06ABB" w:rsidP="00DD55E4">
            <w:pPr>
              <w:tabs>
                <w:tab w:val="left" w:pos="240"/>
              </w:tabs>
              <w:spacing w:before="120"/>
              <w:ind w:left="0"/>
              <w:contextualSpacing/>
            </w:pPr>
            <w:r w:rsidRPr="00570662">
              <w:t>U</w:t>
            </w:r>
            <w:r w:rsidR="00570662" w:rsidRPr="00570662">
              <w:t>nits</w:t>
            </w:r>
          </w:p>
        </w:tc>
        <w:tc>
          <w:tcPr>
            <w:tcW w:w="3072" w:type="dxa"/>
            <w:shd w:val="clear" w:color="auto" w:fill="auto"/>
          </w:tcPr>
          <w:p w:rsidR="00570662" w:rsidRPr="00570662" w:rsidRDefault="00570662" w:rsidP="00DD55E4">
            <w:pPr>
              <w:tabs>
                <w:tab w:val="left" w:pos="240"/>
              </w:tabs>
              <w:spacing w:before="120"/>
              <w:ind w:left="0"/>
              <w:contextualSpacing/>
            </w:pPr>
            <w:r w:rsidRPr="00570662">
              <w:t>seconds since 01/01/00</w:t>
            </w:r>
          </w:p>
        </w:tc>
      </w:tr>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Xmlmodel</w:t>
            </w:r>
          </w:p>
        </w:tc>
        <w:tc>
          <w:tcPr>
            <w:tcW w:w="3072" w:type="dxa"/>
            <w:shd w:val="clear" w:color="auto" w:fill="auto"/>
          </w:tcPr>
          <w:p w:rsidR="00570662" w:rsidRPr="00570662" w:rsidRDefault="00570662" w:rsidP="00DD55E4">
            <w:pPr>
              <w:tabs>
                <w:tab w:val="left" w:pos="240"/>
              </w:tabs>
              <w:spacing w:before="120"/>
              <w:ind w:left="0"/>
              <w:contextualSpacing/>
            </w:pPr>
            <w:r w:rsidRPr="00570662">
              <w:t>--</w:t>
            </w:r>
          </w:p>
        </w:tc>
        <w:tc>
          <w:tcPr>
            <w:tcW w:w="3072" w:type="dxa"/>
            <w:shd w:val="clear" w:color="auto" w:fill="auto"/>
          </w:tcPr>
          <w:p w:rsidR="00570662" w:rsidRPr="00570662" w:rsidRDefault="00570662" w:rsidP="00DD55E4">
            <w:pPr>
              <w:tabs>
                <w:tab w:val="left" w:pos="240"/>
              </w:tabs>
              <w:spacing w:before="120"/>
              <w:ind w:left="0"/>
              <w:contextualSpacing/>
            </w:pPr>
            <w:r w:rsidRPr="00570662">
              <w:t>The string containing the xml representation of the model</w:t>
            </w:r>
          </w:p>
        </w:tc>
      </w:tr>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xmlmodel2</w:t>
            </w:r>
          </w:p>
        </w:tc>
        <w:tc>
          <w:tcPr>
            <w:tcW w:w="3072" w:type="dxa"/>
            <w:shd w:val="clear" w:color="auto" w:fill="auto"/>
          </w:tcPr>
          <w:p w:rsidR="00570662" w:rsidRPr="00570662" w:rsidRDefault="00570662" w:rsidP="00DD55E4">
            <w:pPr>
              <w:tabs>
                <w:tab w:val="left" w:pos="240"/>
              </w:tabs>
              <w:spacing w:before="120"/>
              <w:ind w:left="0"/>
              <w:contextualSpacing/>
            </w:pPr>
            <w:r w:rsidRPr="00570662">
              <w:t>--</w:t>
            </w:r>
          </w:p>
        </w:tc>
        <w:tc>
          <w:tcPr>
            <w:tcW w:w="3072" w:type="dxa"/>
            <w:shd w:val="clear" w:color="auto" w:fill="auto"/>
          </w:tcPr>
          <w:p w:rsidR="00570662" w:rsidRPr="00570662" w:rsidRDefault="00570662" w:rsidP="00DD55E4">
            <w:pPr>
              <w:tabs>
                <w:tab w:val="left" w:pos="240"/>
              </w:tabs>
              <w:spacing w:before="120"/>
              <w:ind w:left="0"/>
              <w:contextualSpacing/>
            </w:pPr>
            <w:r w:rsidRPr="00570662">
              <w:t>The string containing the xml representation of the model</w:t>
            </w:r>
          </w:p>
        </w:tc>
      </w:tr>
    </w:tbl>
    <w:p w:rsidR="007534E6" w:rsidRDefault="00C20DF7" w:rsidP="007534E6">
      <w:pPr>
        <w:pStyle w:val="Heading2"/>
        <w:numPr>
          <w:ilvl w:val="1"/>
          <w:numId w:val="14"/>
        </w:numPr>
      </w:pPr>
      <w:bookmarkStart w:id="10" w:name="_Toc358108264"/>
      <w:r>
        <w:t xml:space="preserve">Cleanup of the </w:t>
      </w:r>
      <w:r w:rsidR="007534E6">
        <w:t>Log File</w:t>
      </w:r>
      <w:bookmarkEnd w:id="10"/>
    </w:p>
    <w:p w:rsidR="00570662" w:rsidRDefault="00570662" w:rsidP="00570662">
      <w:r>
        <w:t>The log file is produced by the Simulator.  This file contains the values of different forms of POS, as well as the “out-of-area” incidents.</w:t>
      </w:r>
    </w:p>
    <w:p w:rsidR="002E39B3" w:rsidRDefault="002E39B3" w:rsidP="00570662">
      <w:r>
        <w:lastRenderedPageBreak/>
        <w:t>This is an xml file that is primarily a list</w:t>
      </w:r>
      <w:r w:rsidR="009746B5">
        <w:t xml:space="preserve"> of time tags.  Although only the last time tag is used, it is possibly useful to look at earlier time tags and so we are </w:t>
      </w:r>
      <w:r w:rsidR="009746B5">
        <w:rPr>
          <w:i/>
        </w:rPr>
        <w:t xml:space="preserve">not </w:t>
      </w:r>
      <w:r w:rsidR="009746B5">
        <w:t>recommending their elimination.  We would like to examine which attributes are being used in these time tags.</w:t>
      </w:r>
    </w:p>
    <w:p w:rsidR="00570662" w:rsidRDefault="00570662" w:rsidP="00570662">
      <w:pPr>
        <w:pStyle w:val="Heading3"/>
      </w:pPr>
      <w:bookmarkStart w:id="11" w:name="_Toc358108265"/>
      <w:r>
        <w:t>POS Values</w:t>
      </w:r>
      <w:bookmarkEnd w:id="11"/>
    </w:p>
    <w:p w:rsidR="00570662" w:rsidRDefault="00570662" w:rsidP="00570662">
      <w:r>
        <w:t>A recurring theme is that we often are reporting probabilities as if there had been no search, and also reporting probabilities that take into account the search.  If we update the weights of the particles by taking into account the search, we call this “</w:t>
      </w:r>
      <w:r>
        <w:rPr>
          <w:i/>
        </w:rPr>
        <w:t>probability w</w:t>
      </w:r>
      <w:r w:rsidRPr="00570662">
        <w:rPr>
          <w:i/>
        </w:rPr>
        <w:t>ith search</w:t>
      </w:r>
      <w:r>
        <w:t>,” and if do not update the weights, we call this “</w:t>
      </w:r>
      <w:r>
        <w:rPr>
          <w:i/>
        </w:rPr>
        <w:t>probability w</w:t>
      </w:r>
      <w:r w:rsidRPr="00570662">
        <w:rPr>
          <w:i/>
        </w:rPr>
        <w:t>ithout search</w:t>
      </w:r>
      <w:r>
        <w:t>.”</w:t>
      </w:r>
    </w:p>
    <w:p w:rsidR="001A5ADF" w:rsidRDefault="001A5ADF" w:rsidP="00CB2DE2">
      <w:pPr>
        <w:pStyle w:val="Heading3"/>
      </w:pPr>
      <w:bookmarkStart w:id="12" w:name="_Toc358108266"/>
      <w:r>
        <w:t>TIME tag (attributes of the TIME Tag)</w:t>
      </w:r>
      <w:bookmarkEnd w:id="12"/>
    </w:p>
    <w:p w:rsidR="00570662" w:rsidRDefault="00570662" w:rsidP="00570662">
      <w:r>
        <w:t>For each time step, there is a “TIME” tag.  Within the tag itself (and not the sub-tags), there are the following entries: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4155"/>
        <w:gridCol w:w="3621"/>
      </w:tblGrid>
      <w:tr w:rsidR="00570662" w:rsidRPr="00570662" w:rsidTr="00DD55E4">
        <w:tc>
          <w:tcPr>
            <w:tcW w:w="4155" w:type="dxa"/>
            <w:shd w:val="clear" w:color="auto" w:fill="auto"/>
          </w:tcPr>
          <w:p w:rsidR="00570662" w:rsidRPr="00570662" w:rsidRDefault="00570662" w:rsidP="00DD55E4">
            <w:pPr>
              <w:tabs>
                <w:tab w:val="left" w:pos="240"/>
              </w:tabs>
              <w:spacing w:before="120"/>
              <w:ind w:left="0"/>
              <w:contextualSpacing/>
            </w:pPr>
            <w:r w:rsidRPr="00DD55E4">
              <w:rPr>
                <w:sz w:val="20"/>
              </w:rPr>
              <w:t>distressParticlesWithSearch</w:t>
            </w:r>
          </w:p>
        </w:tc>
        <w:tc>
          <w:tcPr>
            <w:tcW w:w="3621" w:type="dxa"/>
            <w:shd w:val="clear" w:color="auto" w:fill="auto"/>
          </w:tcPr>
          <w:p w:rsidR="00570662" w:rsidRPr="00570662" w:rsidRDefault="00570662" w:rsidP="00DD55E4">
            <w:pPr>
              <w:tabs>
                <w:tab w:val="left" w:pos="240"/>
              </w:tabs>
              <w:spacing w:before="120"/>
              <w:ind w:left="0"/>
              <w:contextualSpacing/>
            </w:pPr>
            <w:r w:rsidRPr="00DD55E4">
              <w:rPr>
                <w:i/>
              </w:rPr>
              <w:t>Probability with search</w:t>
            </w:r>
            <w:r w:rsidRPr="00570662">
              <w:t xml:space="preserve"> (at this time) of being in distress</w:t>
            </w:r>
          </w:p>
        </w:tc>
      </w:tr>
      <w:tr w:rsidR="00570662" w:rsidRPr="00DD55E4" w:rsidTr="00DD55E4">
        <w:tc>
          <w:tcPr>
            <w:tcW w:w="4155" w:type="dxa"/>
            <w:shd w:val="clear" w:color="auto" w:fill="auto"/>
          </w:tcPr>
          <w:p w:rsidR="00570662" w:rsidRPr="00DD55E4" w:rsidRDefault="00570662" w:rsidP="00DD55E4">
            <w:pPr>
              <w:tabs>
                <w:tab w:val="left" w:pos="240"/>
              </w:tabs>
              <w:spacing w:before="120"/>
              <w:ind w:left="0"/>
              <w:contextualSpacing/>
              <w:rPr>
                <w:sz w:val="20"/>
              </w:rPr>
            </w:pPr>
            <w:r w:rsidRPr="00DD55E4">
              <w:rPr>
                <w:sz w:val="20"/>
              </w:rPr>
              <w:t>landedParticlesNoSearch</w:t>
            </w:r>
          </w:p>
        </w:tc>
        <w:tc>
          <w:tcPr>
            <w:tcW w:w="3621" w:type="dxa"/>
            <w:shd w:val="clear" w:color="auto" w:fill="auto"/>
          </w:tcPr>
          <w:p w:rsidR="00570662" w:rsidRPr="00DD55E4" w:rsidRDefault="00570662"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landed (and in distress)</w:t>
            </w:r>
          </w:p>
        </w:tc>
      </w:tr>
      <w:tr w:rsidR="00570662" w:rsidRPr="00570662" w:rsidTr="00DD55E4">
        <w:tc>
          <w:tcPr>
            <w:tcW w:w="4155" w:type="dxa"/>
            <w:shd w:val="clear" w:color="auto" w:fill="auto"/>
          </w:tcPr>
          <w:p w:rsidR="00570662" w:rsidRPr="00DD55E4" w:rsidRDefault="00570662" w:rsidP="00DD55E4">
            <w:pPr>
              <w:tabs>
                <w:tab w:val="left" w:pos="240"/>
              </w:tabs>
              <w:spacing w:before="120"/>
              <w:ind w:left="0"/>
              <w:contextualSpacing/>
              <w:rPr>
                <w:sz w:val="20"/>
              </w:rPr>
            </w:pPr>
            <w:r w:rsidRPr="00DD55E4">
              <w:rPr>
                <w:sz w:val="20"/>
              </w:rPr>
              <w:t>landedParticlesWithSearch</w:t>
            </w:r>
          </w:p>
        </w:tc>
        <w:tc>
          <w:tcPr>
            <w:tcW w:w="3621" w:type="dxa"/>
            <w:shd w:val="clear" w:color="auto" w:fill="auto"/>
          </w:tcPr>
          <w:p w:rsidR="00570662" w:rsidRPr="00570662" w:rsidRDefault="00570662" w:rsidP="00DD55E4">
            <w:pPr>
              <w:tabs>
                <w:tab w:val="left" w:pos="240"/>
              </w:tabs>
              <w:spacing w:before="120"/>
              <w:ind w:left="0"/>
              <w:contextualSpacing/>
            </w:pPr>
            <w:r w:rsidRPr="00DD55E4">
              <w:rPr>
                <w:i/>
                <w:sz w:val="20"/>
              </w:rPr>
              <w:t>Probability with search</w:t>
            </w:r>
            <w:r w:rsidRPr="00DD55E4">
              <w:rPr>
                <w:sz w:val="20"/>
              </w:rPr>
              <w:t xml:space="preserve"> of being landed (and in distress)</w:t>
            </w:r>
          </w:p>
        </w:tc>
      </w:tr>
    </w:tbl>
    <w:p w:rsidR="00570662" w:rsidRDefault="001A5ADF" w:rsidP="001A5ADF">
      <w:pPr>
        <w:pStyle w:val="Heading5"/>
      </w:pPr>
      <w:r>
        <w:t>SCENARIO Tags</w:t>
      </w:r>
    </w:p>
    <w:p w:rsidR="00570662" w:rsidRDefault="001A5ADF" w:rsidP="00570662">
      <w:r>
        <w:t>Within</w:t>
      </w:r>
      <w:r w:rsidR="00570662">
        <w:t xml:space="preserve"> the “TIME” tag, there is a </w:t>
      </w:r>
      <w:r>
        <w:t>“SCENARIO” sub</w:t>
      </w:r>
      <w:r w:rsidR="00570662">
        <w:t xml:space="preserve">tag for each scenario.  A subtag of </w:t>
      </w:r>
      <w:r>
        <w:t xml:space="preserve">the “SCENARIO” subtag </w:t>
      </w:r>
      <w:r w:rsidR="00570662">
        <w:t>gives geographic information about the scenari</w:t>
      </w:r>
      <w:r>
        <w:t>o</w:t>
      </w:r>
      <w:r w:rsidR="00570662">
        <w:t xml:space="preserve">.  In the </w:t>
      </w:r>
      <w:r>
        <w:t>“SCENARIO”</w:t>
      </w:r>
      <w:r w:rsidR="00570662">
        <w:t xml:space="preserve"> tag itself, there are the following entries: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4299"/>
        <w:gridCol w:w="3477"/>
      </w:tblGrid>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distressCount</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Number of Particles in the scenario that are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distressParticlesNoSearch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in this scenario, given that it is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distressParticlesWithSearch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in this scenario, given that it is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jointDistressParticlesNoSearch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in this scenario and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jointDistressParticlesWithSearch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in this scenario and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jointLandedParticlesNoSearch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landed (and in distress) and in this scenario</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 xml:space="preserve">jointLandedParticlesWithSearch </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landed (and in distress) and in this scenario</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landedCount</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 xml:space="preserve">Number of particles in this </w:t>
            </w:r>
            <w:r w:rsidRPr="00DD55E4">
              <w:rPr>
                <w:sz w:val="20"/>
              </w:rPr>
              <w:lastRenderedPageBreak/>
              <w:t>scenario that are landed (and in distress)</w:t>
            </w:r>
          </w:p>
        </w:tc>
      </w:tr>
      <w:tr w:rsidR="001A5ADF" w:rsidRPr="00DD55E4" w:rsidTr="00DD55E4">
        <w:tc>
          <w:tcPr>
            <w:tcW w:w="7776" w:type="dxa"/>
            <w:gridSpan w:val="2"/>
            <w:shd w:val="clear" w:color="auto" w:fill="auto"/>
          </w:tcPr>
          <w:p w:rsidR="001A5ADF" w:rsidRPr="00DD55E4" w:rsidRDefault="001A5ADF" w:rsidP="00DD55E4">
            <w:pPr>
              <w:tabs>
                <w:tab w:val="left" w:pos="240"/>
              </w:tabs>
              <w:spacing w:before="120"/>
              <w:ind w:left="0"/>
              <w:contextualSpacing/>
              <w:jc w:val="center"/>
              <w:rPr>
                <w:sz w:val="20"/>
              </w:rPr>
            </w:pPr>
            <w:r w:rsidRPr="00DD55E4">
              <w:rPr>
                <w:sz w:val="20"/>
              </w:rPr>
              <w:lastRenderedPageBreak/>
              <w:t>Conditionals (conditioned on scenario)</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landedParticlesNoSearch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in this scenario, given that it is landed</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landedParticlesWithSearch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in this scenario, given that it is landed</w:t>
            </w:r>
          </w:p>
        </w:tc>
      </w:tr>
    </w:tbl>
    <w:p w:rsidR="00373228" w:rsidRDefault="00373228" w:rsidP="00373228">
      <w:r>
        <w:t>We propose the elimination of the entire SCENARIO tag.  To my knowledge, it is not being used.</w:t>
      </w:r>
    </w:p>
    <w:p w:rsidR="001A5ADF" w:rsidRDefault="001A5ADF" w:rsidP="001A5ADF">
      <w:pPr>
        <w:pStyle w:val="Heading5"/>
      </w:pPr>
      <w:r>
        <w:t>POS Tags</w:t>
      </w:r>
    </w:p>
    <w:p w:rsidR="001A5ADF" w:rsidRDefault="001A5ADF" w:rsidP="001A5ADF">
      <w:r>
        <w:t>Also within the “TIME” tag, there is a “POS” subtag for each search object type.  A subtag of the “POS” subtag gives geographic information about the particles that are (at this time) of that search object type.  In the “POS” tag itself, there are the following entries: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4170"/>
        <w:gridCol w:w="3606"/>
      </w:tblGrid>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conditionalPOS</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 xml:space="preserve">Probability </w:t>
            </w:r>
            <w:r w:rsidRPr="008A5354">
              <w:t>of finding the object, given that it is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initialProbability</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jointPOS</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 xml:space="preserve">Probability </w:t>
            </w:r>
            <w:r w:rsidRPr="008A5354">
              <w:t xml:space="preserve">of finding the object </w:t>
            </w:r>
            <w:r w:rsidRPr="00DD55E4">
              <w:rPr>
                <w:i/>
              </w:rPr>
              <w:t>and</w:t>
            </w:r>
            <w:r w:rsidRPr="008A5354">
              <w:t xml:space="preserve"> it is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numberInDistressAndLanded</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 of particles of this search object type that are in distress and landed</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numberInDistressAndNotLanded</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 of particles of this search object type that are in distress and not landed</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remainingProbability</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Probability without search of being this search object type, minus the probability of success, given that the target is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remainingTargetProbability</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Same as remainingProbability.  The two attributes are here for backward compatibility reasons.</w:t>
            </w:r>
          </w:p>
        </w:tc>
      </w:tr>
    </w:tbl>
    <w:p w:rsidR="00373228" w:rsidRDefault="00373228" w:rsidP="00373228">
      <w:r>
        <w:t>We propose the elimination of the remainingTargetProbability attribute.  To my knowledge, it is not being used.</w:t>
      </w:r>
    </w:p>
    <w:p w:rsidR="008A5354" w:rsidRDefault="00C20DF7" w:rsidP="008A5354">
      <w:pPr>
        <w:pStyle w:val="Heading2"/>
        <w:numPr>
          <w:ilvl w:val="1"/>
          <w:numId w:val="14"/>
        </w:numPr>
      </w:pPr>
      <w:bookmarkStart w:id="13" w:name="_Toc358108267"/>
      <w:r>
        <w:t xml:space="preserve">Cleanup of the </w:t>
      </w:r>
      <w:r w:rsidR="008A5354">
        <w:t>Statistics File</w:t>
      </w:r>
      <w:bookmarkEnd w:id="13"/>
    </w:p>
    <w:p w:rsidR="00D36C68" w:rsidRDefault="00CB2DE2" w:rsidP="00D36C68">
      <w:r>
        <w:t xml:space="preserve">SAROPS produces a file called “Stats.”  </w:t>
      </w:r>
      <w:r w:rsidR="00D36C68">
        <w:t>We propose the elimination of the this entire file.  To my knowledge, it is not being used.</w:t>
      </w:r>
    </w:p>
    <w:sectPr w:rsidR="00D36C68" w:rsidSect="00FD1E85">
      <w:headerReference w:type="default" r:id="rId14"/>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AFC" w:rsidRDefault="00910AFC">
      <w:r>
        <w:separator/>
      </w:r>
    </w:p>
  </w:endnote>
  <w:endnote w:type="continuationSeparator" w:id="0">
    <w:p w:rsidR="00910AFC" w:rsidRDefault="00910A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80FF03D8-58D7-46C2-84FD-5A1829A36CDF}"/>
    <w:embedBold r:id="rId2" w:fontKey="{F58DDD86-A4C0-4399-A636-2537379A41D9}"/>
    <w:embedItalic r:id="rId3" w:fontKey="{8D3D28A4-0663-4381-8B52-6B2A32FD5054}"/>
  </w:font>
  <w:font w:name="Times">
    <w:panose1 w:val="02020603050405020304"/>
    <w:charset w:val="00"/>
    <w:family w:val="roman"/>
    <w:pitch w:val="variable"/>
    <w:sig w:usb0="E0002AFF" w:usb1="C0007841" w:usb2="00000009" w:usb3="00000000" w:csb0="000001FF" w:csb1="00000000"/>
    <w:embedRegular r:id="rId4" w:fontKey="{63FB0049-93F0-471D-A4C1-0A0C568FB0FC}"/>
    <w:embedBold r:id="rId5" w:fontKey="{C6F1721F-FBE5-4491-9180-DE389E4B6B18}"/>
  </w:font>
  <w:font w:name="Tahoma">
    <w:panose1 w:val="020B0604030504040204"/>
    <w:charset w:val="00"/>
    <w:family w:val="swiss"/>
    <w:pitch w:val="variable"/>
    <w:sig w:usb0="E1002EFF" w:usb1="C000605B" w:usb2="00000029" w:usb3="00000000" w:csb0="000101FF" w:csb1="00000000"/>
    <w:embedRegular r:id="rId6" w:fontKey="{11B240BB-C831-4224-B692-26C4ECE8285B}"/>
  </w:font>
  <w:font w:name="Arial Narrow">
    <w:panose1 w:val="020B0606020202030204"/>
    <w:charset w:val="00"/>
    <w:family w:val="swiss"/>
    <w:pitch w:val="variable"/>
    <w:sig w:usb0="00000287" w:usb1="00000800" w:usb2="00000000" w:usb3="00000000" w:csb0="0000009F" w:csb1="00000000"/>
    <w:embedRegular r:id="rId7" w:fontKey="{3E8B7C66-D6B2-4196-9C19-511C04226500}"/>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embedRegular r:id="rId8" w:fontKey="{698130E5-CBF4-4E05-81CB-FA7159A41E39}"/>
  </w:font>
  <w:font w:name="Cambria">
    <w:panose1 w:val="02040503050406030204"/>
    <w:charset w:val="00"/>
    <w:family w:val="roman"/>
    <w:pitch w:val="variable"/>
    <w:sig w:usb0="A00002EF" w:usb1="4000004B" w:usb2="00000000" w:usb3="00000000" w:csb0="0000019F" w:csb1="00000000"/>
    <w:embedRegular r:id="rId9" w:fontKey="{7A1F0A23-A78A-4887-8639-73ED927B3F3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37C" w:rsidRDefault="00F90DDF" w:rsidP="00230B00">
    <w:pPr>
      <w:pStyle w:val="Footer"/>
      <w:framePr w:wrap="around" w:vAnchor="text" w:hAnchor="margin" w:xAlign="right" w:y="1"/>
      <w:tabs>
        <w:tab w:val="left" w:pos="720"/>
      </w:tabs>
      <w:rPr>
        <w:rStyle w:val="PageNumber"/>
      </w:rPr>
    </w:pPr>
    <w:r>
      <w:rPr>
        <w:rStyle w:val="PageNumber"/>
      </w:rPr>
      <w:fldChar w:fldCharType="begin"/>
    </w:r>
    <w:r w:rsidR="0060137C">
      <w:rPr>
        <w:rStyle w:val="PageNumber"/>
      </w:rPr>
      <w:instrText xml:space="preserve">PAGE  </w:instrText>
    </w:r>
    <w:r>
      <w:rPr>
        <w:rStyle w:val="PageNumber"/>
      </w:rPr>
      <w:fldChar w:fldCharType="separate"/>
    </w:r>
    <w:r w:rsidR="0060137C">
      <w:rPr>
        <w:rStyle w:val="PageNumber"/>
        <w:noProof/>
      </w:rPr>
      <w:t>2</w:t>
    </w:r>
    <w:r>
      <w:rPr>
        <w:rStyle w:val="PageNumber"/>
      </w:rPr>
      <w:fldChar w:fldCharType="end"/>
    </w:r>
  </w:p>
  <w:p w:rsidR="0060137C" w:rsidRDefault="0060137C" w:rsidP="00230B00">
    <w:pPr>
      <w:pStyle w:val="Footer"/>
      <w:tabs>
        <w:tab w:val="left" w:pos="720"/>
      </w:tabs>
      <w:ind w:right="360"/>
    </w:pPr>
  </w:p>
  <w:p w:rsidR="0060137C" w:rsidRDefault="0060137C">
    <w:pPr>
      <w:pStyle w:val="Footer"/>
      <w:tabs>
        <w:tab w:val="left" w:pos="720"/>
      </w:tabs>
    </w:pPr>
  </w:p>
  <w:p w:rsidR="0060137C" w:rsidRDefault="006013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37C" w:rsidRPr="002D4B97" w:rsidRDefault="00C43DE3" w:rsidP="002D4B97">
    <w:pPr>
      <w:pStyle w:val="Footer"/>
    </w:pPr>
    <w:r>
      <w:t>June 4, 2013</w:t>
    </w:r>
    <w:r w:rsidR="0060137C">
      <w:tab/>
    </w:r>
    <w:r w:rsidR="00F90DDF">
      <w:rPr>
        <w:rStyle w:val="PageNumber"/>
      </w:rPr>
      <w:fldChar w:fldCharType="begin"/>
    </w:r>
    <w:r w:rsidR="0060137C">
      <w:rPr>
        <w:rStyle w:val="PageNumber"/>
      </w:rPr>
      <w:instrText xml:space="preserve"> PAGE </w:instrText>
    </w:r>
    <w:r w:rsidR="00F90DDF">
      <w:rPr>
        <w:rStyle w:val="PageNumber"/>
      </w:rPr>
      <w:fldChar w:fldCharType="separate"/>
    </w:r>
    <w:r>
      <w:rPr>
        <w:rStyle w:val="PageNumber"/>
        <w:noProof/>
      </w:rPr>
      <w:t>ii</w:t>
    </w:r>
    <w:r w:rsidR="00F90DDF">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AFC" w:rsidRDefault="00910AFC">
      <w:r>
        <w:separator/>
      </w:r>
    </w:p>
  </w:footnote>
  <w:footnote w:type="continuationSeparator" w:id="0">
    <w:p w:rsidR="00910AFC" w:rsidRDefault="00910A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37C" w:rsidRDefault="00F90DDF">
    <w:pPr>
      <w:pStyle w:val="Header"/>
    </w:pPr>
    <w:fldSimple w:instr=" REF DocTitle ">
      <w:r w:rsidR="0060137C">
        <w:t>Simulator Documentation</w:t>
      </w:r>
    </w:fldSimple>
    <w:r w:rsidR="0060137C">
      <w:tab/>
    </w:r>
    <w:fldSimple w:instr=" STYLEREF  Contents  \* MERGEFORMAT ">
      <w:r w:rsidR="00C43DE3">
        <w:rPr>
          <w:noProof/>
        </w:rPr>
        <w:t>Contents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37C" w:rsidRDefault="00F90DDF">
    <w:pPr>
      <w:pStyle w:val="Header"/>
    </w:pPr>
    <w:fldSimple w:instr=" REF DocTitle ">
      <w:r w:rsidR="0060137C">
        <w:t>Simulator Documentation</w:t>
      </w:r>
    </w:fldSimple>
    <w:r w:rsidR="0060137C">
      <w:tab/>
    </w:r>
    <w:fldSimple w:instr=" STYLEREF  &quot;Heading 1&quot;  \* MERGEFORMAT ">
      <w:r w:rsidR="00C43DE3">
        <w:rPr>
          <w:noProof/>
        </w:rPr>
        <w:t>Introduction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073A"/>
    <w:multiLevelType w:val="hybridMultilevel"/>
    <w:tmpl w:val="BCC8D65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1B23730"/>
    <w:multiLevelType w:val="singleLevel"/>
    <w:tmpl w:val="33129BD4"/>
    <w:lvl w:ilvl="0">
      <w:start w:val="1"/>
      <w:numFmt w:val="bullet"/>
      <w:lvlText w:val=""/>
      <w:lvlJc w:val="left"/>
      <w:pPr>
        <w:tabs>
          <w:tab w:val="num" w:pos="1800"/>
        </w:tabs>
        <w:ind w:left="1800" w:hanging="360"/>
      </w:pPr>
      <w:rPr>
        <w:rFonts w:ascii="Symbol" w:hAnsi="Symbol" w:hint="default"/>
        <w:color w:val="666666"/>
        <w:effect w:val="none"/>
      </w:rPr>
    </w:lvl>
  </w:abstractNum>
  <w:abstractNum w:abstractNumId="2">
    <w:nsid w:val="123C4E11"/>
    <w:multiLevelType w:val="hybridMultilevel"/>
    <w:tmpl w:val="3FFC0D7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9B028E6"/>
    <w:multiLevelType w:val="singleLevel"/>
    <w:tmpl w:val="E4A05CF0"/>
    <w:lvl w:ilvl="0">
      <w:start w:val="1"/>
      <w:numFmt w:val="bullet"/>
      <w:lvlText w:val="–"/>
      <w:lvlJc w:val="left"/>
      <w:pPr>
        <w:tabs>
          <w:tab w:val="num" w:pos="360"/>
        </w:tabs>
        <w:ind w:left="360" w:hanging="360"/>
      </w:pPr>
      <w:rPr>
        <w:rFonts w:ascii="Times New Roman" w:hAnsi="Times New Roman" w:hint="default"/>
      </w:rPr>
    </w:lvl>
  </w:abstractNum>
  <w:abstractNum w:abstractNumId="4">
    <w:nsid w:val="1F861AAC"/>
    <w:multiLevelType w:val="hybridMultilevel"/>
    <w:tmpl w:val="F61E99D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5">
    <w:nsid w:val="21D929DE"/>
    <w:multiLevelType w:val="hybridMultilevel"/>
    <w:tmpl w:val="C7BE4F2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00D2AA9"/>
    <w:multiLevelType w:val="hybridMultilevel"/>
    <w:tmpl w:val="86CA90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0E213A5"/>
    <w:multiLevelType w:val="hybridMultilevel"/>
    <w:tmpl w:val="C9FC7758"/>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nsid w:val="30F450A0"/>
    <w:multiLevelType w:val="hybridMultilevel"/>
    <w:tmpl w:val="20ACAA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8BE12FD"/>
    <w:multiLevelType w:val="multilevel"/>
    <w:tmpl w:val="2F22BA22"/>
    <w:lvl w:ilvl="0">
      <w:start w:val="1"/>
      <w:numFmt w:val="upperLetter"/>
      <w:suff w:val="space"/>
      <w:lvlText w:val="Appendix %1."/>
      <w:lvlJc w:val="left"/>
      <w:pPr>
        <w:ind w:left="2160" w:hanging="2160"/>
      </w:pPr>
    </w:lvl>
    <w:lvl w:ilvl="1">
      <w:start w:val="1"/>
      <w:numFmt w:val="decimal"/>
      <w:lvlText w:val="%1.%2."/>
      <w:lvlJc w:val="left"/>
      <w:pPr>
        <w:tabs>
          <w:tab w:val="num" w:pos="2160"/>
        </w:tabs>
        <w:ind w:left="2160" w:hanging="2160"/>
      </w:pPr>
    </w:lvl>
    <w:lvl w:ilvl="2">
      <w:start w:val="1"/>
      <w:numFmt w:val="decimal"/>
      <w:lvlText w:val="%1.%2.%3."/>
      <w:lvlJc w:val="left"/>
      <w:pPr>
        <w:tabs>
          <w:tab w:val="num" w:pos="2160"/>
        </w:tabs>
        <w:ind w:left="2160" w:hanging="2160"/>
      </w:pPr>
    </w:lvl>
    <w:lvl w:ilvl="3">
      <w:start w:val="1"/>
      <w:numFmt w:val="decimal"/>
      <w:lvlText w:val="%1.%2.%3.%4."/>
      <w:lvlJc w:val="left"/>
      <w:pPr>
        <w:tabs>
          <w:tab w:val="num" w:pos="2160"/>
        </w:tabs>
        <w:ind w:left="2160" w:hanging="2160"/>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0">
    <w:nsid w:val="39C447A8"/>
    <w:multiLevelType w:val="hybridMultilevel"/>
    <w:tmpl w:val="53600AC8"/>
    <w:lvl w:ilvl="0" w:tplc="1C1000EA">
      <w:start w:val="1"/>
      <w:numFmt w:val="decimal"/>
      <w:lvlText w:val="%1."/>
      <w:lvlJc w:val="left"/>
      <w:pPr>
        <w:tabs>
          <w:tab w:val="num" w:pos="1080"/>
        </w:tabs>
        <w:ind w:left="1080" w:hanging="360"/>
      </w:pPr>
      <w:rPr>
        <w:rFonts w:hint="default"/>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3C8501D0"/>
    <w:multiLevelType w:val="singleLevel"/>
    <w:tmpl w:val="9490D3B8"/>
    <w:lvl w:ilvl="0">
      <w:start w:val="1"/>
      <w:numFmt w:val="bullet"/>
      <w:lvlText w:val=""/>
      <w:lvlJc w:val="left"/>
      <w:pPr>
        <w:tabs>
          <w:tab w:val="num" w:pos="1800"/>
        </w:tabs>
        <w:ind w:left="1800" w:hanging="360"/>
      </w:pPr>
      <w:rPr>
        <w:rFonts w:ascii="Symbol" w:hAnsi="Symbol" w:hint="default"/>
        <w:color w:val="666666"/>
      </w:rPr>
    </w:lvl>
  </w:abstractNum>
  <w:abstractNum w:abstractNumId="12">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841171A"/>
    <w:multiLevelType w:val="multilevel"/>
    <w:tmpl w:val="86CA90E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4">
    <w:nsid w:val="498654CE"/>
    <w:multiLevelType w:val="singleLevel"/>
    <w:tmpl w:val="09985EEC"/>
    <w:lvl w:ilvl="0">
      <w:start w:val="1"/>
      <w:numFmt w:val="bullet"/>
      <w:lvlText w:val="–"/>
      <w:lvlJc w:val="left"/>
      <w:pPr>
        <w:tabs>
          <w:tab w:val="num" w:pos="360"/>
        </w:tabs>
        <w:ind w:left="360" w:hanging="360"/>
      </w:pPr>
      <w:rPr>
        <w:rFonts w:ascii="Times New Roman" w:hAnsi="Times New Roman" w:hint="default"/>
      </w:rPr>
    </w:lvl>
  </w:abstractNum>
  <w:abstractNum w:abstractNumId="15">
    <w:nsid w:val="4C9359DC"/>
    <w:multiLevelType w:val="hybridMultilevel"/>
    <w:tmpl w:val="0C12822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5B342C3E"/>
    <w:multiLevelType w:val="hybridMultilevel"/>
    <w:tmpl w:val="AFC6B2BC"/>
    <w:lvl w:ilvl="0" w:tplc="870E98E8">
      <w:start w:val="1"/>
      <w:numFmt w:val="bullet"/>
      <w:lvlText w:val=""/>
      <w:lvlJc w:val="left"/>
      <w:pPr>
        <w:tabs>
          <w:tab w:val="num" w:pos="1080"/>
        </w:tabs>
        <w:ind w:left="108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1E13344"/>
    <w:multiLevelType w:val="hybridMultilevel"/>
    <w:tmpl w:val="D772F0D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75877AC"/>
    <w:multiLevelType w:val="hybridMultilevel"/>
    <w:tmpl w:val="A2784A1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6A076E0B"/>
    <w:multiLevelType w:val="hybridMultilevel"/>
    <w:tmpl w:val="C18EDD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6ACD15F3"/>
    <w:multiLevelType w:val="hybridMultilevel"/>
    <w:tmpl w:val="301E537C"/>
    <w:lvl w:ilvl="0" w:tplc="AEE8A38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1">
    <w:nsid w:val="72835EA6"/>
    <w:multiLevelType w:val="hybridMultilevel"/>
    <w:tmpl w:val="9B34A0A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72B728FD"/>
    <w:multiLevelType w:val="multilevel"/>
    <w:tmpl w:val="999ECB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75951DDA"/>
    <w:multiLevelType w:val="hybridMultilevel"/>
    <w:tmpl w:val="BF1AC4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76C12866"/>
    <w:multiLevelType w:val="hybridMultilevel"/>
    <w:tmpl w:val="3530E71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2"/>
  </w:num>
  <w:num w:numId="2">
    <w:abstractNumId w:val="5"/>
  </w:num>
  <w:num w:numId="3">
    <w:abstractNumId w:val="8"/>
  </w:num>
  <w:num w:numId="4">
    <w:abstractNumId w:val="19"/>
  </w:num>
  <w:num w:numId="5">
    <w:abstractNumId w:val="0"/>
  </w:num>
  <w:num w:numId="6">
    <w:abstractNumId w:val="2"/>
  </w:num>
  <w:num w:numId="7">
    <w:abstractNumId w:val="24"/>
  </w:num>
  <w:num w:numId="8">
    <w:abstractNumId w:val="10"/>
  </w:num>
  <w:num w:numId="9">
    <w:abstractNumId w:val="15"/>
  </w:num>
  <w:num w:numId="10">
    <w:abstractNumId w:val="6"/>
  </w:num>
  <w:num w:numId="11">
    <w:abstractNumId w:val="17"/>
  </w:num>
  <w:num w:numId="12">
    <w:abstractNumId w:val="13"/>
  </w:num>
  <w:num w:numId="13">
    <w:abstractNumId w:val="21"/>
  </w:num>
  <w:num w:numId="14">
    <w:abstractNumId w:val="12"/>
  </w:num>
  <w:num w:numId="15">
    <w:abstractNumId w:val="9"/>
  </w:num>
  <w:num w:numId="16">
    <w:abstractNumId w:val="12"/>
  </w:num>
  <w:num w:numId="17">
    <w:abstractNumId w:val="9"/>
  </w:num>
  <w:num w:numId="18">
    <w:abstractNumId w:val="12"/>
  </w:num>
  <w:num w:numId="19">
    <w:abstractNumId w:val="9"/>
  </w:num>
  <w:num w:numId="20">
    <w:abstractNumId w:val="12"/>
  </w:num>
  <w:num w:numId="21">
    <w:abstractNumId w:val="9"/>
  </w:num>
  <w:num w:numId="22">
    <w:abstractNumId w:val="1"/>
  </w:num>
  <w:num w:numId="23">
    <w:abstractNumId w:val="11"/>
  </w:num>
  <w:num w:numId="24">
    <w:abstractNumId w:val="11"/>
  </w:num>
  <w:num w:numId="25">
    <w:abstractNumId w:val="12"/>
  </w:num>
  <w:num w:numId="26">
    <w:abstractNumId w:val="12"/>
  </w:num>
  <w:num w:numId="27">
    <w:abstractNumId w:val="12"/>
  </w:num>
  <w:num w:numId="28">
    <w:abstractNumId w:val="12"/>
  </w:num>
  <w:num w:numId="29">
    <w:abstractNumId w:val="12"/>
  </w:num>
  <w:num w:numId="30">
    <w:abstractNumId w:val="3"/>
  </w:num>
  <w:num w:numId="31">
    <w:abstractNumId w:val="14"/>
  </w:num>
  <w:num w:numId="32">
    <w:abstractNumId w:val="16"/>
  </w:num>
  <w:num w:numId="33">
    <w:abstractNumId w:val="4"/>
  </w:num>
  <w:num w:numId="34">
    <w:abstractNumId w:val="23"/>
  </w:num>
  <w:num w:numId="35">
    <w:abstractNumId w:val="18"/>
  </w:num>
  <w:num w:numId="36">
    <w:abstractNumId w:val="7"/>
  </w:num>
  <w:num w:numId="37">
    <w:abstractNumId w:val="2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2"/>
  <w:displayBackgroundShape/>
  <w:embedTrueTypeFonts/>
  <w:activeWritingStyle w:appName="MSWord" w:lang="en-US" w:vendorID="64" w:dllVersion="131078" w:nlCheck="1" w:checkStyle="1"/>
  <w:activeWritingStyle w:appName="MSWord" w:lang="en-US" w:vendorID="8" w:dllVersion="513"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12290">
      <o:colormenu v:ext="edit" fillcolor="none" strokecolor="none"/>
    </o:shapedefaults>
  </w:hdrShapeDefaults>
  <w:footnotePr>
    <w:footnote w:id="-1"/>
    <w:footnote w:id="0"/>
  </w:footnotePr>
  <w:endnotePr>
    <w:endnote w:id="-1"/>
    <w:endnote w:id="0"/>
  </w:endnotePr>
  <w:compat/>
  <w:docVars>
    <w:docVar w:name="BadObjects" w:val="Tㄧ耀㈆_x000A_耀沨㈇耀㈆_x000A_耀㈈耀㈆耀㈆耀㈆耀㈆耀㈆耀㈆耀㈆耀㈆耀㈆耀㈆耀㈆耀㈆耀㈆耀㈆耀㈆耀㈆恐ɀ႗쀀޸돰߷䛈Ì䞈Ì仮а仲аȩȩ件а仺а仾а伂а伆а伊а伎а伒а伖а会а伞а伢аٻٻ伦а"/>
    <w:docVar w:name="lastRangeStart" w:val="ᕐ౎㊰' 检ЫᎠ౎o:colormenu껹"/>
    <w:docVar w:name="SelEnd" w:val="橄ㄴ뤀պМ찔㈇"/>
    <w:docVar w:name="SelStart" w:val="橄ㄴ뤀պМ찔㈇Èࠟ뫰ె賐 ࠟ摀୸࠾Ḁ"/>
  </w:docVars>
  <w:rsids>
    <w:rsidRoot w:val="006F0F78"/>
    <w:rsid w:val="000007D2"/>
    <w:rsid w:val="000008FA"/>
    <w:rsid w:val="00004223"/>
    <w:rsid w:val="00007F9D"/>
    <w:rsid w:val="00010922"/>
    <w:rsid w:val="0001164B"/>
    <w:rsid w:val="00011EB2"/>
    <w:rsid w:val="000128A9"/>
    <w:rsid w:val="00012F31"/>
    <w:rsid w:val="00017DEA"/>
    <w:rsid w:val="00020747"/>
    <w:rsid w:val="00021D4A"/>
    <w:rsid w:val="00023674"/>
    <w:rsid w:val="000301D8"/>
    <w:rsid w:val="00030ACC"/>
    <w:rsid w:val="00032603"/>
    <w:rsid w:val="00042357"/>
    <w:rsid w:val="000426EC"/>
    <w:rsid w:val="000453F0"/>
    <w:rsid w:val="00045A6E"/>
    <w:rsid w:val="00045C96"/>
    <w:rsid w:val="0005300E"/>
    <w:rsid w:val="00053865"/>
    <w:rsid w:val="0005427B"/>
    <w:rsid w:val="000549AA"/>
    <w:rsid w:val="00060898"/>
    <w:rsid w:val="0006167F"/>
    <w:rsid w:val="00062BB8"/>
    <w:rsid w:val="00064059"/>
    <w:rsid w:val="00065C3A"/>
    <w:rsid w:val="00065DA9"/>
    <w:rsid w:val="000708EE"/>
    <w:rsid w:val="0007231E"/>
    <w:rsid w:val="0007263E"/>
    <w:rsid w:val="000777F2"/>
    <w:rsid w:val="00077A97"/>
    <w:rsid w:val="000806BA"/>
    <w:rsid w:val="00083745"/>
    <w:rsid w:val="00084BD4"/>
    <w:rsid w:val="0008573B"/>
    <w:rsid w:val="00091264"/>
    <w:rsid w:val="00092C5D"/>
    <w:rsid w:val="00097A25"/>
    <w:rsid w:val="000A0C8E"/>
    <w:rsid w:val="000A1CC2"/>
    <w:rsid w:val="000A2500"/>
    <w:rsid w:val="000A45B8"/>
    <w:rsid w:val="000A4EEB"/>
    <w:rsid w:val="000A774B"/>
    <w:rsid w:val="000A79B1"/>
    <w:rsid w:val="000B0B2D"/>
    <w:rsid w:val="000B1104"/>
    <w:rsid w:val="000B2D5C"/>
    <w:rsid w:val="000B6364"/>
    <w:rsid w:val="000C5FAE"/>
    <w:rsid w:val="000C5FD8"/>
    <w:rsid w:val="000D1036"/>
    <w:rsid w:val="000D374B"/>
    <w:rsid w:val="000D63D9"/>
    <w:rsid w:val="000E1F80"/>
    <w:rsid w:val="000E3E63"/>
    <w:rsid w:val="000E4575"/>
    <w:rsid w:val="000F0D0E"/>
    <w:rsid w:val="001034B4"/>
    <w:rsid w:val="00106566"/>
    <w:rsid w:val="00106C1C"/>
    <w:rsid w:val="0011058B"/>
    <w:rsid w:val="00110B84"/>
    <w:rsid w:val="00111F5D"/>
    <w:rsid w:val="001132AE"/>
    <w:rsid w:val="00113E63"/>
    <w:rsid w:val="001154E8"/>
    <w:rsid w:val="0011634D"/>
    <w:rsid w:val="00122726"/>
    <w:rsid w:val="00124CFE"/>
    <w:rsid w:val="0012562B"/>
    <w:rsid w:val="00125839"/>
    <w:rsid w:val="00126978"/>
    <w:rsid w:val="00126F1D"/>
    <w:rsid w:val="00131F3C"/>
    <w:rsid w:val="0013365B"/>
    <w:rsid w:val="00135F52"/>
    <w:rsid w:val="00137779"/>
    <w:rsid w:val="00137A6A"/>
    <w:rsid w:val="0014219C"/>
    <w:rsid w:val="00143815"/>
    <w:rsid w:val="00143832"/>
    <w:rsid w:val="001513A8"/>
    <w:rsid w:val="001516BD"/>
    <w:rsid w:val="001526C3"/>
    <w:rsid w:val="0016035C"/>
    <w:rsid w:val="0016310B"/>
    <w:rsid w:val="00164102"/>
    <w:rsid w:val="0016488D"/>
    <w:rsid w:val="001650BD"/>
    <w:rsid w:val="00166BAC"/>
    <w:rsid w:val="00170945"/>
    <w:rsid w:val="00174D2C"/>
    <w:rsid w:val="00182461"/>
    <w:rsid w:val="00184223"/>
    <w:rsid w:val="00184224"/>
    <w:rsid w:val="00192F6E"/>
    <w:rsid w:val="00193961"/>
    <w:rsid w:val="00193D5D"/>
    <w:rsid w:val="00195BE1"/>
    <w:rsid w:val="00197FBC"/>
    <w:rsid w:val="001A03AE"/>
    <w:rsid w:val="001A0706"/>
    <w:rsid w:val="001A1F39"/>
    <w:rsid w:val="001A24B2"/>
    <w:rsid w:val="001A2F01"/>
    <w:rsid w:val="001A5ADF"/>
    <w:rsid w:val="001A5C5D"/>
    <w:rsid w:val="001B0643"/>
    <w:rsid w:val="001B4023"/>
    <w:rsid w:val="001C01DC"/>
    <w:rsid w:val="001C08C3"/>
    <w:rsid w:val="001C3E10"/>
    <w:rsid w:val="001D6A82"/>
    <w:rsid w:val="001D6BEC"/>
    <w:rsid w:val="001E08E6"/>
    <w:rsid w:val="001E2465"/>
    <w:rsid w:val="001E509A"/>
    <w:rsid w:val="001E5334"/>
    <w:rsid w:val="001E58AD"/>
    <w:rsid w:val="001E6A7C"/>
    <w:rsid w:val="001E71A9"/>
    <w:rsid w:val="001E7D6E"/>
    <w:rsid w:val="001F73FD"/>
    <w:rsid w:val="001F75FC"/>
    <w:rsid w:val="002017E0"/>
    <w:rsid w:val="00201821"/>
    <w:rsid w:val="00201961"/>
    <w:rsid w:val="00202383"/>
    <w:rsid w:val="0020241A"/>
    <w:rsid w:val="002036B2"/>
    <w:rsid w:val="002108A9"/>
    <w:rsid w:val="00215312"/>
    <w:rsid w:val="002165F6"/>
    <w:rsid w:val="00217659"/>
    <w:rsid w:val="002201FB"/>
    <w:rsid w:val="00221516"/>
    <w:rsid w:val="00222773"/>
    <w:rsid w:val="00230B00"/>
    <w:rsid w:val="00230C99"/>
    <w:rsid w:val="00232D30"/>
    <w:rsid w:val="00234BFD"/>
    <w:rsid w:val="00237163"/>
    <w:rsid w:val="00244137"/>
    <w:rsid w:val="002443B9"/>
    <w:rsid w:val="00245D4B"/>
    <w:rsid w:val="00246293"/>
    <w:rsid w:val="002525A5"/>
    <w:rsid w:val="0025300E"/>
    <w:rsid w:val="002535B1"/>
    <w:rsid w:val="0025432F"/>
    <w:rsid w:val="00255A58"/>
    <w:rsid w:val="00256798"/>
    <w:rsid w:val="0025750E"/>
    <w:rsid w:val="00257F5C"/>
    <w:rsid w:val="00262E03"/>
    <w:rsid w:val="002651FF"/>
    <w:rsid w:val="0026582D"/>
    <w:rsid w:val="00271FE0"/>
    <w:rsid w:val="00273926"/>
    <w:rsid w:val="00276DA0"/>
    <w:rsid w:val="00283F2C"/>
    <w:rsid w:val="00284482"/>
    <w:rsid w:val="00285CD4"/>
    <w:rsid w:val="00286CF9"/>
    <w:rsid w:val="00292905"/>
    <w:rsid w:val="0029377B"/>
    <w:rsid w:val="00293DA3"/>
    <w:rsid w:val="00294251"/>
    <w:rsid w:val="002944DF"/>
    <w:rsid w:val="00296480"/>
    <w:rsid w:val="002A1338"/>
    <w:rsid w:val="002A2C84"/>
    <w:rsid w:val="002A49DD"/>
    <w:rsid w:val="002A6520"/>
    <w:rsid w:val="002A6E40"/>
    <w:rsid w:val="002A745A"/>
    <w:rsid w:val="002B154D"/>
    <w:rsid w:val="002B1DB9"/>
    <w:rsid w:val="002B2605"/>
    <w:rsid w:val="002B36B5"/>
    <w:rsid w:val="002C3C87"/>
    <w:rsid w:val="002C6899"/>
    <w:rsid w:val="002D1E1F"/>
    <w:rsid w:val="002D4B97"/>
    <w:rsid w:val="002D5612"/>
    <w:rsid w:val="002E0C2B"/>
    <w:rsid w:val="002E1186"/>
    <w:rsid w:val="002E2FFF"/>
    <w:rsid w:val="002E39B3"/>
    <w:rsid w:val="002E50B0"/>
    <w:rsid w:val="002E6604"/>
    <w:rsid w:val="002F3396"/>
    <w:rsid w:val="002F33BB"/>
    <w:rsid w:val="002F60E6"/>
    <w:rsid w:val="002F6C70"/>
    <w:rsid w:val="00306055"/>
    <w:rsid w:val="003150D3"/>
    <w:rsid w:val="003168ED"/>
    <w:rsid w:val="00322775"/>
    <w:rsid w:val="00323299"/>
    <w:rsid w:val="00331F68"/>
    <w:rsid w:val="00334B41"/>
    <w:rsid w:val="00335F49"/>
    <w:rsid w:val="00336F83"/>
    <w:rsid w:val="00343FFE"/>
    <w:rsid w:val="0034720B"/>
    <w:rsid w:val="00347C27"/>
    <w:rsid w:val="0035041F"/>
    <w:rsid w:val="00350772"/>
    <w:rsid w:val="003513A7"/>
    <w:rsid w:val="00355F59"/>
    <w:rsid w:val="003604A5"/>
    <w:rsid w:val="00362046"/>
    <w:rsid w:val="00362A0D"/>
    <w:rsid w:val="003728B5"/>
    <w:rsid w:val="00373228"/>
    <w:rsid w:val="00375F2C"/>
    <w:rsid w:val="003848A3"/>
    <w:rsid w:val="00390AD3"/>
    <w:rsid w:val="00395561"/>
    <w:rsid w:val="003963A2"/>
    <w:rsid w:val="003966E3"/>
    <w:rsid w:val="003A246F"/>
    <w:rsid w:val="003A2EDA"/>
    <w:rsid w:val="003A4E0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63E2"/>
    <w:rsid w:val="003D64D5"/>
    <w:rsid w:val="003D78F3"/>
    <w:rsid w:val="003E02C4"/>
    <w:rsid w:val="003E045E"/>
    <w:rsid w:val="003E086C"/>
    <w:rsid w:val="003E1312"/>
    <w:rsid w:val="003E2BDE"/>
    <w:rsid w:val="003E2E1F"/>
    <w:rsid w:val="003E2E8D"/>
    <w:rsid w:val="003E2FD0"/>
    <w:rsid w:val="003E5014"/>
    <w:rsid w:val="003E512C"/>
    <w:rsid w:val="003E6DB2"/>
    <w:rsid w:val="003E6E39"/>
    <w:rsid w:val="003F4859"/>
    <w:rsid w:val="003F4AC0"/>
    <w:rsid w:val="003F4AED"/>
    <w:rsid w:val="00400BE3"/>
    <w:rsid w:val="00405EDF"/>
    <w:rsid w:val="0041043C"/>
    <w:rsid w:val="00410507"/>
    <w:rsid w:val="00411471"/>
    <w:rsid w:val="0041429E"/>
    <w:rsid w:val="00417F4A"/>
    <w:rsid w:val="0042419E"/>
    <w:rsid w:val="0042477A"/>
    <w:rsid w:val="004266CF"/>
    <w:rsid w:val="00426DBC"/>
    <w:rsid w:val="004277BE"/>
    <w:rsid w:val="00427FDE"/>
    <w:rsid w:val="00431A7B"/>
    <w:rsid w:val="004322F0"/>
    <w:rsid w:val="00433303"/>
    <w:rsid w:val="00435596"/>
    <w:rsid w:val="00437606"/>
    <w:rsid w:val="0044056B"/>
    <w:rsid w:val="00443BCE"/>
    <w:rsid w:val="00444525"/>
    <w:rsid w:val="0045109F"/>
    <w:rsid w:val="004530B2"/>
    <w:rsid w:val="00453767"/>
    <w:rsid w:val="00454A3F"/>
    <w:rsid w:val="00454B6E"/>
    <w:rsid w:val="00454EA7"/>
    <w:rsid w:val="00456DDA"/>
    <w:rsid w:val="004575A7"/>
    <w:rsid w:val="00462BA2"/>
    <w:rsid w:val="00470D89"/>
    <w:rsid w:val="00471200"/>
    <w:rsid w:val="00474292"/>
    <w:rsid w:val="00475013"/>
    <w:rsid w:val="00475C1F"/>
    <w:rsid w:val="00477485"/>
    <w:rsid w:val="004777AD"/>
    <w:rsid w:val="00480C09"/>
    <w:rsid w:val="004843B9"/>
    <w:rsid w:val="00497C1F"/>
    <w:rsid w:val="004A1E04"/>
    <w:rsid w:val="004A1ECE"/>
    <w:rsid w:val="004A3944"/>
    <w:rsid w:val="004A4985"/>
    <w:rsid w:val="004A4DAC"/>
    <w:rsid w:val="004A5242"/>
    <w:rsid w:val="004A6AD0"/>
    <w:rsid w:val="004A7B20"/>
    <w:rsid w:val="004B3479"/>
    <w:rsid w:val="004B4C54"/>
    <w:rsid w:val="004C0200"/>
    <w:rsid w:val="004C3493"/>
    <w:rsid w:val="004C449D"/>
    <w:rsid w:val="004C75EE"/>
    <w:rsid w:val="004D3D39"/>
    <w:rsid w:val="004D68A5"/>
    <w:rsid w:val="004D7760"/>
    <w:rsid w:val="004E0881"/>
    <w:rsid w:val="004E3442"/>
    <w:rsid w:val="004E3CA7"/>
    <w:rsid w:val="004E5CC5"/>
    <w:rsid w:val="004E63DD"/>
    <w:rsid w:val="004E7F9D"/>
    <w:rsid w:val="00502DA7"/>
    <w:rsid w:val="00503EEA"/>
    <w:rsid w:val="00504EB6"/>
    <w:rsid w:val="00510054"/>
    <w:rsid w:val="005119C8"/>
    <w:rsid w:val="005148F8"/>
    <w:rsid w:val="00514C8B"/>
    <w:rsid w:val="00514CB6"/>
    <w:rsid w:val="00515381"/>
    <w:rsid w:val="00516EB5"/>
    <w:rsid w:val="00516FB5"/>
    <w:rsid w:val="0052035E"/>
    <w:rsid w:val="005251EC"/>
    <w:rsid w:val="00526A29"/>
    <w:rsid w:val="00531019"/>
    <w:rsid w:val="00544D90"/>
    <w:rsid w:val="005456CB"/>
    <w:rsid w:val="005458F0"/>
    <w:rsid w:val="0054649A"/>
    <w:rsid w:val="00547851"/>
    <w:rsid w:val="0054786F"/>
    <w:rsid w:val="00547BE0"/>
    <w:rsid w:val="00550A3C"/>
    <w:rsid w:val="005524FF"/>
    <w:rsid w:val="00552B3A"/>
    <w:rsid w:val="0055342B"/>
    <w:rsid w:val="00557739"/>
    <w:rsid w:val="00561D14"/>
    <w:rsid w:val="00564433"/>
    <w:rsid w:val="005644B3"/>
    <w:rsid w:val="00565DB6"/>
    <w:rsid w:val="00567D06"/>
    <w:rsid w:val="00567DC9"/>
    <w:rsid w:val="00570662"/>
    <w:rsid w:val="00572AFF"/>
    <w:rsid w:val="00575E44"/>
    <w:rsid w:val="00576576"/>
    <w:rsid w:val="00581569"/>
    <w:rsid w:val="00581573"/>
    <w:rsid w:val="0058489C"/>
    <w:rsid w:val="00584996"/>
    <w:rsid w:val="0059564D"/>
    <w:rsid w:val="00596CDF"/>
    <w:rsid w:val="005A0BC3"/>
    <w:rsid w:val="005A1706"/>
    <w:rsid w:val="005A5B48"/>
    <w:rsid w:val="005B4B39"/>
    <w:rsid w:val="005B4B6A"/>
    <w:rsid w:val="005B5130"/>
    <w:rsid w:val="005B6BEB"/>
    <w:rsid w:val="005C1C7D"/>
    <w:rsid w:val="005C1ECA"/>
    <w:rsid w:val="005C5588"/>
    <w:rsid w:val="005C5A92"/>
    <w:rsid w:val="005D0488"/>
    <w:rsid w:val="005D101E"/>
    <w:rsid w:val="005D23FA"/>
    <w:rsid w:val="005D42D1"/>
    <w:rsid w:val="005D533C"/>
    <w:rsid w:val="005E2594"/>
    <w:rsid w:val="005E369D"/>
    <w:rsid w:val="005E4367"/>
    <w:rsid w:val="005E6ED4"/>
    <w:rsid w:val="005E79DC"/>
    <w:rsid w:val="005F121C"/>
    <w:rsid w:val="005F29F2"/>
    <w:rsid w:val="005F2FA4"/>
    <w:rsid w:val="005F3163"/>
    <w:rsid w:val="005F36D7"/>
    <w:rsid w:val="0060137C"/>
    <w:rsid w:val="006017F7"/>
    <w:rsid w:val="00602B85"/>
    <w:rsid w:val="00602D59"/>
    <w:rsid w:val="006131A4"/>
    <w:rsid w:val="00613DA6"/>
    <w:rsid w:val="00614EA8"/>
    <w:rsid w:val="006152A2"/>
    <w:rsid w:val="00617639"/>
    <w:rsid w:val="006243DF"/>
    <w:rsid w:val="00626C36"/>
    <w:rsid w:val="00626F9E"/>
    <w:rsid w:val="006275B7"/>
    <w:rsid w:val="00635D8D"/>
    <w:rsid w:val="0064146B"/>
    <w:rsid w:val="006419D3"/>
    <w:rsid w:val="006429A2"/>
    <w:rsid w:val="0064602B"/>
    <w:rsid w:val="006502A0"/>
    <w:rsid w:val="00656326"/>
    <w:rsid w:val="006622B8"/>
    <w:rsid w:val="00667311"/>
    <w:rsid w:val="00667F73"/>
    <w:rsid w:val="006719E2"/>
    <w:rsid w:val="00672088"/>
    <w:rsid w:val="00672AE9"/>
    <w:rsid w:val="006734A8"/>
    <w:rsid w:val="00674510"/>
    <w:rsid w:val="00674722"/>
    <w:rsid w:val="0068056D"/>
    <w:rsid w:val="0068198D"/>
    <w:rsid w:val="006826C4"/>
    <w:rsid w:val="00683A3C"/>
    <w:rsid w:val="00683E22"/>
    <w:rsid w:val="006903BA"/>
    <w:rsid w:val="006919A4"/>
    <w:rsid w:val="006922BA"/>
    <w:rsid w:val="0069446D"/>
    <w:rsid w:val="00694932"/>
    <w:rsid w:val="006A0303"/>
    <w:rsid w:val="006A0D11"/>
    <w:rsid w:val="006A1E54"/>
    <w:rsid w:val="006A3F83"/>
    <w:rsid w:val="006A563C"/>
    <w:rsid w:val="006A5FF7"/>
    <w:rsid w:val="006A6FA7"/>
    <w:rsid w:val="006B4CBE"/>
    <w:rsid w:val="006B5997"/>
    <w:rsid w:val="006B7A42"/>
    <w:rsid w:val="006C0CB4"/>
    <w:rsid w:val="006C2602"/>
    <w:rsid w:val="006C493C"/>
    <w:rsid w:val="006C4EEA"/>
    <w:rsid w:val="006C544D"/>
    <w:rsid w:val="006C609B"/>
    <w:rsid w:val="006C7037"/>
    <w:rsid w:val="006C7BF1"/>
    <w:rsid w:val="006D2C85"/>
    <w:rsid w:val="006D4ADB"/>
    <w:rsid w:val="006D5DE9"/>
    <w:rsid w:val="006D66DD"/>
    <w:rsid w:val="006D719F"/>
    <w:rsid w:val="006D737B"/>
    <w:rsid w:val="006E2B99"/>
    <w:rsid w:val="006E6314"/>
    <w:rsid w:val="006F0F78"/>
    <w:rsid w:val="006F2680"/>
    <w:rsid w:val="006F556A"/>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E75"/>
    <w:rsid w:val="00727100"/>
    <w:rsid w:val="00727659"/>
    <w:rsid w:val="0073105A"/>
    <w:rsid w:val="00733C7A"/>
    <w:rsid w:val="00735D1D"/>
    <w:rsid w:val="00737A19"/>
    <w:rsid w:val="00740466"/>
    <w:rsid w:val="00743F21"/>
    <w:rsid w:val="0074524B"/>
    <w:rsid w:val="00745AAE"/>
    <w:rsid w:val="007534E6"/>
    <w:rsid w:val="00754BD0"/>
    <w:rsid w:val="00755D77"/>
    <w:rsid w:val="00760782"/>
    <w:rsid w:val="0076296E"/>
    <w:rsid w:val="00762985"/>
    <w:rsid w:val="00762F3D"/>
    <w:rsid w:val="00764122"/>
    <w:rsid w:val="00764CBD"/>
    <w:rsid w:val="00766DB0"/>
    <w:rsid w:val="0077260C"/>
    <w:rsid w:val="0077416A"/>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731D"/>
    <w:rsid w:val="007B7C27"/>
    <w:rsid w:val="007C54B6"/>
    <w:rsid w:val="007C6343"/>
    <w:rsid w:val="007D0389"/>
    <w:rsid w:val="007D046F"/>
    <w:rsid w:val="007D1FBB"/>
    <w:rsid w:val="007D35CF"/>
    <w:rsid w:val="007D3F97"/>
    <w:rsid w:val="007D4C44"/>
    <w:rsid w:val="007E0316"/>
    <w:rsid w:val="007E12C8"/>
    <w:rsid w:val="007F3460"/>
    <w:rsid w:val="007F6B05"/>
    <w:rsid w:val="007F709F"/>
    <w:rsid w:val="007F7810"/>
    <w:rsid w:val="00802752"/>
    <w:rsid w:val="00803B76"/>
    <w:rsid w:val="008052AB"/>
    <w:rsid w:val="008149AE"/>
    <w:rsid w:val="00815106"/>
    <w:rsid w:val="00820DF1"/>
    <w:rsid w:val="00822B80"/>
    <w:rsid w:val="008257BC"/>
    <w:rsid w:val="0082676F"/>
    <w:rsid w:val="008272CC"/>
    <w:rsid w:val="00831FDA"/>
    <w:rsid w:val="00837097"/>
    <w:rsid w:val="0084065C"/>
    <w:rsid w:val="00844AB4"/>
    <w:rsid w:val="00846003"/>
    <w:rsid w:val="008547C6"/>
    <w:rsid w:val="00857957"/>
    <w:rsid w:val="00857A6C"/>
    <w:rsid w:val="008610E5"/>
    <w:rsid w:val="00861520"/>
    <w:rsid w:val="00866FA8"/>
    <w:rsid w:val="00872878"/>
    <w:rsid w:val="00872F3E"/>
    <w:rsid w:val="00874814"/>
    <w:rsid w:val="008765EE"/>
    <w:rsid w:val="00877A83"/>
    <w:rsid w:val="00882E4A"/>
    <w:rsid w:val="008834D5"/>
    <w:rsid w:val="00884370"/>
    <w:rsid w:val="008851CF"/>
    <w:rsid w:val="00891043"/>
    <w:rsid w:val="00891AB8"/>
    <w:rsid w:val="00891C90"/>
    <w:rsid w:val="00894D6D"/>
    <w:rsid w:val="00895432"/>
    <w:rsid w:val="008A5354"/>
    <w:rsid w:val="008A589F"/>
    <w:rsid w:val="008B10B2"/>
    <w:rsid w:val="008B3066"/>
    <w:rsid w:val="008B57BA"/>
    <w:rsid w:val="008B5CDB"/>
    <w:rsid w:val="008B6F9D"/>
    <w:rsid w:val="008C0455"/>
    <w:rsid w:val="008C06A1"/>
    <w:rsid w:val="008C1CC8"/>
    <w:rsid w:val="008C26C5"/>
    <w:rsid w:val="008C4941"/>
    <w:rsid w:val="008D0C31"/>
    <w:rsid w:val="008D1CAE"/>
    <w:rsid w:val="008D1FE1"/>
    <w:rsid w:val="008D228F"/>
    <w:rsid w:val="008D2293"/>
    <w:rsid w:val="008D3310"/>
    <w:rsid w:val="008D34FD"/>
    <w:rsid w:val="008D491D"/>
    <w:rsid w:val="008D7865"/>
    <w:rsid w:val="008D7D01"/>
    <w:rsid w:val="008D7E32"/>
    <w:rsid w:val="008E0CA7"/>
    <w:rsid w:val="008E1F04"/>
    <w:rsid w:val="008E287C"/>
    <w:rsid w:val="008E49FB"/>
    <w:rsid w:val="008E79CE"/>
    <w:rsid w:val="008E7EE9"/>
    <w:rsid w:val="008F0C9B"/>
    <w:rsid w:val="008F19C4"/>
    <w:rsid w:val="008F241A"/>
    <w:rsid w:val="008F2C6C"/>
    <w:rsid w:val="008F2CA4"/>
    <w:rsid w:val="008F5A10"/>
    <w:rsid w:val="009035E8"/>
    <w:rsid w:val="0090394E"/>
    <w:rsid w:val="00910AFC"/>
    <w:rsid w:val="00911D3D"/>
    <w:rsid w:val="0091280A"/>
    <w:rsid w:val="00915843"/>
    <w:rsid w:val="00915881"/>
    <w:rsid w:val="0092172F"/>
    <w:rsid w:val="00921C80"/>
    <w:rsid w:val="00924CEC"/>
    <w:rsid w:val="00933822"/>
    <w:rsid w:val="00937103"/>
    <w:rsid w:val="009410CF"/>
    <w:rsid w:val="00942F40"/>
    <w:rsid w:val="00943719"/>
    <w:rsid w:val="00943A86"/>
    <w:rsid w:val="009446B2"/>
    <w:rsid w:val="00944CA5"/>
    <w:rsid w:val="009452C7"/>
    <w:rsid w:val="0094661B"/>
    <w:rsid w:val="00954392"/>
    <w:rsid w:val="00954904"/>
    <w:rsid w:val="00960BB4"/>
    <w:rsid w:val="00961E89"/>
    <w:rsid w:val="00963482"/>
    <w:rsid w:val="00963654"/>
    <w:rsid w:val="00965C44"/>
    <w:rsid w:val="00972634"/>
    <w:rsid w:val="00973877"/>
    <w:rsid w:val="00973A61"/>
    <w:rsid w:val="009746B5"/>
    <w:rsid w:val="00974AFB"/>
    <w:rsid w:val="009761CE"/>
    <w:rsid w:val="00983F19"/>
    <w:rsid w:val="009842C6"/>
    <w:rsid w:val="009852B5"/>
    <w:rsid w:val="0098568F"/>
    <w:rsid w:val="00986AFD"/>
    <w:rsid w:val="0099330C"/>
    <w:rsid w:val="00994272"/>
    <w:rsid w:val="009956F0"/>
    <w:rsid w:val="009A3B4E"/>
    <w:rsid w:val="009A5911"/>
    <w:rsid w:val="009A597C"/>
    <w:rsid w:val="009A629F"/>
    <w:rsid w:val="009A70A5"/>
    <w:rsid w:val="009B16C7"/>
    <w:rsid w:val="009B20A1"/>
    <w:rsid w:val="009B4A73"/>
    <w:rsid w:val="009B7DCC"/>
    <w:rsid w:val="009C1C17"/>
    <w:rsid w:val="009C1E3B"/>
    <w:rsid w:val="009C2BF9"/>
    <w:rsid w:val="009C2CE1"/>
    <w:rsid w:val="009C363F"/>
    <w:rsid w:val="009D0688"/>
    <w:rsid w:val="009D48E4"/>
    <w:rsid w:val="009D67EF"/>
    <w:rsid w:val="009D7E5A"/>
    <w:rsid w:val="009E1D2D"/>
    <w:rsid w:val="009E4F66"/>
    <w:rsid w:val="009E5107"/>
    <w:rsid w:val="009E5DB6"/>
    <w:rsid w:val="009F6CB5"/>
    <w:rsid w:val="00A00CB2"/>
    <w:rsid w:val="00A02F8E"/>
    <w:rsid w:val="00A10259"/>
    <w:rsid w:val="00A11B90"/>
    <w:rsid w:val="00A13DAD"/>
    <w:rsid w:val="00A1533B"/>
    <w:rsid w:val="00A15DFB"/>
    <w:rsid w:val="00A161BD"/>
    <w:rsid w:val="00A16488"/>
    <w:rsid w:val="00A1653F"/>
    <w:rsid w:val="00A25AA9"/>
    <w:rsid w:val="00A25C69"/>
    <w:rsid w:val="00A26927"/>
    <w:rsid w:val="00A27360"/>
    <w:rsid w:val="00A36AB6"/>
    <w:rsid w:val="00A40465"/>
    <w:rsid w:val="00A405DE"/>
    <w:rsid w:val="00A44704"/>
    <w:rsid w:val="00A46ED3"/>
    <w:rsid w:val="00A472EA"/>
    <w:rsid w:val="00A47D45"/>
    <w:rsid w:val="00A507E3"/>
    <w:rsid w:val="00A514FB"/>
    <w:rsid w:val="00A538D8"/>
    <w:rsid w:val="00A57E1B"/>
    <w:rsid w:val="00A62191"/>
    <w:rsid w:val="00A62EA6"/>
    <w:rsid w:val="00A62F96"/>
    <w:rsid w:val="00A6384D"/>
    <w:rsid w:val="00A65B43"/>
    <w:rsid w:val="00A7018A"/>
    <w:rsid w:val="00A7731B"/>
    <w:rsid w:val="00A80E65"/>
    <w:rsid w:val="00A82E37"/>
    <w:rsid w:val="00A82EA0"/>
    <w:rsid w:val="00A85B23"/>
    <w:rsid w:val="00A90641"/>
    <w:rsid w:val="00A924B9"/>
    <w:rsid w:val="00A92B79"/>
    <w:rsid w:val="00A92CC7"/>
    <w:rsid w:val="00A92DBC"/>
    <w:rsid w:val="00A930E8"/>
    <w:rsid w:val="00A944FF"/>
    <w:rsid w:val="00A964E1"/>
    <w:rsid w:val="00AA2ABB"/>
    <w:rsid w:val="00AA320F"/>
    <w:rsid w:val="00AA6AC8"/>
    <w:rsid w:val="00AA6DCD"/>
    <w:rsid w:val="00AA75C7"/>
    <w:rsid w:val="00AB3BA1"/>
    <w:rsid w:val="00AB428D"/>
    <w:rsid w:val="00AB6B23"/>
    <w:rsid w:val="00AC0447"/>
    <w:rsid w:val="00AC32B4"/>
    <w:rsid w:val="00AC7006"/>
    <w:rsid w:val="00AC73C0"/>
    <w:rsid w:val="00AD0E53"/>
    <w:rsid w:val="00AD151B"/>
    <w:rsid w:val="00AD3A9C"/>
    <w:rsid w:val="00AD635D"/>
    <w:rsid w:val="00AE0CD8"/>
    <w:rsid w:val="00AE3136"/>
    <w:rsid w:val="00AE589E"/>
    <w:rsid w:val="00AE5CF2"/>
    <w:rsid w:val="00AE79A8"/>
    <w:rsid w:val="00AE7DF2"/>
    <w:rsid w:val="00AF12A8"/>
    <w:rsid w:val="00AF1A5F"/>
    <w:rsid w:val="00AF3415"/>
    <w:rsid w:val="00AF5D0A"/>
    <w:rsid w:val="00AF6C47"/>
    <w:rsid w:val="00AF7D91"/>
    <w:rsid w:val="00B03752"/>
    <w:rsid w:val="00B04366"/>
    <w:rsid w:val="00B078C9"/>
    <w:rsid w:val="00B13C04"/>
    <w:rsid w:val="00B15FF0"/>
    <w:rsid w:val="00B17966"/>
    <w:rsid w:val="00B21789"/>
    <w:rsid w:val="00B250AD"/>
    <w:rsid w:val="00B26E6F"/>
    <w:rsid w:val="00B32156"/>
    <w:rsid w:val="00B333F2"/>
    <w:rsid w:val="00B35D45"/>
    <w:rsid w:val="00B37386"/>
    <w:rsid w:val="00B438D8"/>
    <w:rsid w:val="00B453C8"/>
    <w:rsid w:val="00B46198"/>
    <w:rsid w:val="00B46C7A"/>
    <w:rsid w:val="00B528DD"/>
    <w:rsid w:val="00B54FD9"/>
    <w:rsid w:val="00B56363"/>
    <w:rsid w:val="00B57186"/>
    <w:rsid w:val="00B57310"/>
    <w:rsid w:val="00B57A92"/>
    <w:rsid w:val="00B6672A"/>
    <w:rsid w:val="00B679EF"/>
    <w:rsid w:val="00B77845"/>
    <w:rsid w:val="00B85D73"/>
    <w:rsid w:val="00B91449"/>
    <w:rsid w:val="00B91A7B"/>
    <w:rsid w:val="00B932BF"/>
    <w:rsid w:val="00B93FFA"/>
    <w:rsid w:val="00B95B1B"/>
    <w:rsid w:val="00BA1FE4"/>
    <w:rsid w:val="00BA30EC"/>
    <w:rsid w:val="00BA454D"/>
    <w:rsid w:val="00BA6ED6"/>
    <w:rsid w:val="00BB1CE9"/>
    <w:rsid w:val="00BB26FD"/>
    <w:rsid w:val="00BB55F4"/>
    <w:rsid w:val="00BB71DB"/>
    <w:rsid w:val="00BB7776"/>
    <w:rsid w:val="00BC199B"/>
    <w:rsid w:val="00BC7A0D"/>
    <w:rsid w:val="00BD2CA2"/>
    <w:rsid w:val="00BD3605"/>
    <w:rsid w:val="00BE0AF4"/>
    <w:rsid w:val="00BE11F0"/>
    <w:rsid w:val="00BE6CFE"/>
    <w:rsid w:val="00BE7366"/>
    <w:rsid w:val="00BE7947"/>
    <w:rsid w:val="00BF0E0F"/>
    <w:rsid w:val="00BF139C"/>
    <w:rsid w:val="00BF19FC"/>
    <w:rsid w:val="00BF2B69"/>
    <w:rsid w:val="00BF4107"/>
    <w:rsid w:val="00C02BE5"/>
    <w:rsid w:val="00C03472"/>
    <w:rsid w:val="00C06CA1"/>
    <w:rsid w:val="00C13865"/>
    <w:rsid w:val="00C1519F"/>
    <w:rsid w:val="00C1699C"/>
    <w:rsid w:val="00C20DF7"/>
    <w:rsid w:val="00C230C0"/>
    <w:rsid w:val="00C24122"/>
    <w:rsid w:val="00C24ED1"/>
    <w:rsid w:val="00C26FA4"/>
    <w:rsid w:val="00C30E4D"/>
    <w:rsid w:val="00C35878"/>
    <w:rsid w:val="00C4065A"/>
    <w:rsid w:val="00C43DE3"/>
    <w:rsid w:val="00C452F6"/>
    <w:rsid w:val="00C46CD4"/>
    <w:rsid w:val="00C46E31"/>
    <w:rsid w:val="00C5080C"/>
    <w:rsid w:val="00C5633C"/>
    <w:rsid w:val="00C56D52"/>
    <w:rsid w:val="00C60252"/>
    <w:rsid w:val="00C62020"/>
    <w:rsid w:val="00C6402C"/>
    <w:rsid w:val="00C67E71"/>
    <w:rsid w:val="00C723CE"/>
    <w:rsid w:val="00C76375"/>
    <w:rsid w:val="00C81615"/>
    <w:rsid w:val="00C86984"/>
    <w:rsid w:val="00C905F6"/>
    <w:rsid w:val="00C9082C"/>
    <w:rsid w:val="00C93A81"/>
    <w:rsid w:val="00C978D8"/>
    <w:rsid w:val="00CA2B91"/>
    <w:rsid w:val="00CA36B7"/>
    <w:rsid w:val="00CA4B7C"/>
    <w:rsid w:val="00CB1FF5"/>
    <w:rsid w:val="00CB2DE2"/>
    <w:rsid w:val="00CB5016"/>
    <w:rsid w:val="00CB692D"/>
    <w:rsid w:val="00CC0C7C"/>
    <w:rsid w:val="00CC1910"/>
    <w:rsid w:val="00CD2475"/>
    <w:rsid w:val="00CD739B"/>
    <w:rsid w:val="00CE003C"/>
    <w:rsid w:val="00CE14F7"/>
    <w:rsid w:val="00CE2492"/>
    <w:rsid w:val="00CE49B4"/>
    <w:rsid w:val="00CE5D77"/>
    <w:rsid w:val="00CE60BC"/>
    <w:rsid w:val="00CE6FEA"/>
    <w:rsid w:val="00CF4867"/>
    <w:rsid w:val="00CF4B93"/>
    <w:rsid w:val="00CF4DF0"/>
    <w:rsid w:val="00D01162"/>
    <w:rsid w:val="00D017C2"/>
    <w:rsid w:val="00D056C5"/>
    <w:rsid w:val="00D06DA5"/>
    <w:rsid w:val="00D105A0"/>
    <w:rsid w:val="00D1210C"/>
    <w:rsid w:val="00D15160"/>
    <w:rsid w:val="00D17C6A"/>
    <w:rsid w:val="00D17C94"/>
    <w:rsid w:val="00D17D1E"/>
    <w:rsid w:val="00D224AA"/>
    <w:rsid w:val="00D27507"/>
    <w:rsid w:val="00D30C81"/>
    <w:rsid w:val="00D31D8B"/>
    <w:rsid w:val="00D36C68"/>
    <w:rsid w:val="00D4029C"/>
    <w:rsid w:val="00D463E0"/>
    <w:rsid w:val="00D47B54"/>
    <w:rsid w:val="00D51F35"/>
    <w:rsid w:val="00D532E4"/>
    <w:rsid w:val="00D538BA"/>
    <w:rsid w:val="00D544D5"/>
    <w:rsid w:val="00D5548B"/>
    <w:rsid w:val="00D60943"/>
    <w:rsid w:val="00D61576"/>
    <w:rsid w:val="00D615B2"/>
    <w:rsid w:val="00D62850"/>
    <w:rsid w:val="00D62990"/>
    <w:rsid w:val="00D6313C"/>
    <w:rsid w:val="00D63F18"/>
    <w:rsid w:val="00D64F3E"/>
    <w:rsid w:val="00D6600A"/>
    <w:rsid w:val="00D7311E"/>
    <w:rsid w:val="00D736A3"/>
    <w:rsid w:val="00D74F6F"/>
    <w:rsid w:val="00D778CA"/>
    <w:rsid w:val="00D800A2"/>
    <w:rsid w:val="00D84322"/>
    <w:rsid w:val="00D84F05"/>
    <w:rsid w:val="00D853FC"/>
    <w:rsid w:val="00D87FEC"/>
    <w:rsid w:val="00D93358"/>
    <w:rsid w:val="00D93AB8"/>
    <w:rsid w:val="00D941DE"/>
    <w:rsid w:val="00D96D72"/>
    <w:rsid w:val="00D9755F"/>
    <w:rsid w:val="00DA089E"/>
    <w:rsid w:val="00DA118F"/>
    <w:rsid w:val="00DA2756"/>
    <w:rsid w:val="00DA495E"/>
    <w:rsid w:val="00DA6DAB"/>
    <w:rsid w:val="00DA7DB6"/>
    <w:rsid w:val="00DB179B"/>
    <w:rsid w:val="00DB2C25"/>
    <w:rsid w:val="00DB3594"/>
    <w:rsid w:val="00DC08F8"/>
    <w:rsid w:val="00DC1F0D"/>
    <w:rsid w:val="00DC1FBE"/>
    <w:rsid w:val="00DC6BB9"/>
    <w:rsid w:val="00DC7946"/>
    <w:rsid w:val="00DD2998"/>
    <w:rsid w:val="00DD55E4"/>
    <w:rsid w:val="00DD69FE"/>
    <w:rsid w:val="00DD7A4D"/>
    <w:rsid w:val="00DE1BDA"/>
    <w:rsid w:val="00DE2F7B"/>
    <w:rsid w:val="00DE6B93"/>
    <w:rsid w:val="00DF621F"/>
    <w:rsid w:val="00DF7911"/>
    <w:rsid w:val="00E00D37"/>
    <w:rsid w:val="00E141D4"/>
    <w:rsid w:val="00E234E6"/>
    <w:rsid w:val="00E250FF"/>
    <w:rsid w:val="00E26943"/>
    <w:rsid w:val="00E274BC"/>
    <w:rsid w:val="00E307AA"/>
    <w:rsid w:val="00E3279F"/>
    <w:rsid w:val="00E34616"/>
    <w:rsid w:val="00E34928"/>
    <w:rsid w:val="00E35860"/>
    <w:rsid w:val="00E36416"/>
    <w:rsid w:val="00E43B19"/>
    <w:rsid w:val="00E43E6D"/>
    <w:rsid w:val="00E45294"/>
    <w:rsid w:val="00E5298D"/>
    <w:rsid w:val="00E53523"/>
    <w:rsid w:val="00E56320"/>
    <w:rsid w:val="00E57986"/>
    <w:rsid w:val="00E60BAC"/>
    <w:rsid w:val="00E620DD"/>
    <w:rsid w:val="00E623B8"/>
    <w:rsid w:val="00E63199"/>
    <w:rsid w:val="00E640C5"/>
    <w:rsid w:val="00E6452C"/>
    <w:rsid w:val="00E705A0"/>
    <w:rsid w:val="00E70E8F"/>
    <w:rsid w:val="00E735FD"/>
    <w:rsid w:val="00E74479"/>
    <w:rsid w:val="00E82260"/>
    <w:rsid w:val="00E833C6"/>
    <w:rsid w:val="00E857B1"/>
    <w:rsid w:val="00E86075"/>
    <w:rsid w:val="00E86639"/>
    <w:rsid w:val="00E9656A"/>
    <w:rsid w:val="00EA010B"/>
    <w:rsid w:val="00EA04F2"/>
    <w:rsid w:val="00EA0F7A"/>
    <w:rsid w:val="00EA1EA2"/>
    <w:rsid w:val="00EA23C1"/>
    <w:rsid w:val="00EA3521"/>
    <w:rsid w:val="00EA44B7"/>
    <w:rsid w:val="00EB0B7F"/>
    <w:rsid w:val="00EB24A3"/>
    <w:rsid w:val="00EB3D4F"/>
    <w:rsid w:val="00EB67CB"/>
    <w:rsid w:val="00EB7105"/>
    <w:rsid w:val="00EB78A4"/>
    <w:rsid w:val="00EB7B39"/>
    <w:rsid w:val="00EC0481"/>
    <w:rsid w:val="00EC0A5A"/>
    <w:rsid w:val="00EC3982"/>
    <w:rsid w:val="00EC4971"/>
    <w:rsid w:val="00EC787D"/>
    <w:rsid w:val="00ED20B3"/>
    <w:rsid w:val="00ED41E8"/>
    <w:rsid w:val="00EE0287"/>
    <w:rsid w:val="00EE3E02"/>
    <w:rsid w:val="00EE540C"/>
    <w:rsid w:val="00EE563F"/>
    <w:rsid w:val="00EF5BE7"/>
    <w:rsid w:val="00EF61F3"/>
    <w:rsid w:val="00EF76BC"/>
    <w:rsid w:val="00EF791D"/>
    <w:rsid w:val="00F00342"/>
    <w:rsid w:val="00F01DB9"/>
    <w:rsid w:val="00F0213A"/>
    <w:rsid w:val="00F030BC"/>
    <w:rsid w:val="00F04B70"/>
    <w:rsid w:val="00F05112"/>
    <w:rsid w:val="00F06ABB"/>
    <w:rsid w:val="00F06D9B"/>
    <w:rsid w:val="00F06D9D"/>
    <w:rsid w:val="00F20DA9"/>
    <w:rsid w:val="00F22DEE"/>
    <w:rsid w:val="00F24A22"/>
    <w:rsid w:val="00F27210"/>
    <w:rsid w:val="00F27E5E"/>
    <w:rsid w:val="00F32B6F"/>
    <w:rsid w:val="00F32FBF"/>
    <w:rsid w:val="00F36E7C"/>
    <w:rsid w:val="00F375AB"/>
    <w:rsid w:val="00F3794A"/>
    <w:rsid w:val="00F4601E"/>
    <w:rsid w:val="00F471C2"/>
    <w:rsid w:val="00F47531"/>
    <w:rsid w:val="00F52523"/>
    <w:rsid w:val="00F52B84"/>
    <w:rsid w:val="00F5369C"/>
    <w:rsid w:val="00F62237"/>
    <w:rsid w:val="00F62592"/>
    <w:rsid w:val="00F646EB"/>
    <w:rsid w:val="00F66A93"/>
    <w:rsid w:val="00F6737A"/>
    <w:rsid w:val="00F706ED"/>
    <w:rsid w:val="00F80ECC"/>
    <w:rsid w:val="00F80F41"/>
    <w:rsid w:val="00F86D87"/>
    <w:rsid w:val="00F9095D"/>
    <w:rsid w:val="00F90DDF"/>
    <w:rsid w:val="00F91538"/>
    <w:rsid w:val="00F916CF"/>
    <w:rsid w:val="00F93132"/>
    <w:rsid w:val="00F938EA"/>
    <w:rsid w:val="00F952B4"/>
    <w:rsid w:val="00F95A0E"/>
    <w:rsid w:val="00F9664A"/>
    <w:rsid w:val="00FA1FE6"/>
    <w:rsid w:val="00FA2239"/>
    <w:rsid w:val="00FA3D76"/>
    <w:rsid w:val="00FA43DB"/>
    <w:rsid w:val="00FB0EA4"/>
    <w:rsid w:val="00FB55CF"/>
    <w:rsid w:val="00FB5D9E"/>
    <w:rsid w:val="00FB7B2D"/>
    <w:rsid w:val="00FB7DEF"/>
    <w:rsid w:val="00FC0186"/>
    <w:rsid w:val="00FC1ABB"/>
    <w:rsid w:val="00FC25DC"/>
    <w:rsid w:val="00FC2615"/>
    <w:rsid w:val="00FC3001"/>
    <w:rsid w:val="00FC6ED4"/>
    <w:rsid w:val="00FD0014"/>
    <w:rsid w:val="00FD1E85"/>
    <w:rsid w:val="00FD20EF"/>
    <w:rsid w:val="00FD33F3"/>
    <w:rsid w:val="00FD372F"/>
    <w:rsid w:val="00FD3BCD"/>
    <w:rsid w:val="00FD7180"/>
    <w:rsid w:val="00FD7562"/>
    <w:rsid w:val="00FE251B"/>
    <w:rsid w:val="00FE3ADD"/>
    <w:rsid w:val="00FE3B09"/>
    <w:rsid w:val="00FE541A"/>
    <w:rsid w:val="00FE61D6"/>
    <w:rsid w:val="00FE6F69"/>
    <w:rsid w:val="00FE7E3C"/>
    <w:rsid w:val="00FF1B2F"/>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colormenu v:ext="edit" fillcolor="none" strokecolor="none"/>
    </o:shapedefaults>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29"/>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29"/>
      </w:numPr>
      <w:outlineLvl w:val="5"/>
    </w:pPr>
    <w:rPr>
      <w:b/>
    </w:rPr>
  </w:style>
  <w:style w:type="paragraph" w:styleId="Heading7">
    <w:name w:val="heading 7"/>
    <w:aliases w:val="7"/>
    <w:basedOn w:val="Normal"/>
    <w:qFormat/>
    <w:rsid w:val="003848A3"/>
    <w:pPr>
      <w:keepNext/>
      <w:keepLines/>
      <w:numPr>
        <w:ilvl w:val="6"/>
        <w:numId w:val="29"/>
      </w:numPr>
      <w:outlineLvl w:val="6"/>
    </w:pPr>
    <w:rPr>
      <w:b/>
    </w:rPr>
  </w:style>
  <w:style w:type="paragraph" w:styleId="Heading8">
    <w:name w:val="heading 8"/>
    <w:aliases w:val="8"/>
    <w:basedOn w:val="Normal"/>
    <w:qFormat/>
    <w:rsid w:val="003848A3"/>
    <w:pPr>
      <w:numPr>
        <w:ilvl w:val="7"/>
        <w:numId w:val="29"/>
      </w:numPr>
      <w:outlineLvl w:val="7"/>
    </w:pPr>
    <w:rPr>
      <w:b/>
    </w:rPr>
  </w:style>
  <w:style w:type="paragraph" w:styleId="Heading9">
    <w:name w:val="heading 9"/>
    <w:aliases w:val="9"/>
    <w:basedOn w:val="Normal"/>
    <w:qFormat/>
    <w:rsid w:val="003848A3"/>
    <w:pPr>
      <w:numPr>
        <w:ilvl w:val="8"/>
        <w:numId w:val="29"/>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lang w:val="en-US" w:eastAsia="en-US" w:bidi="ar-SA"/>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s>
</file>

<file path=word/webSettings.xml><?xml version="1.0" encoding="utf-8"?>
<w:webSettings xmlns:r="http://schemas.openxmlformats.org/officeDocument/2006/relationships" xmlns:w="http://schemas.openxmlformats.org/wordprocessingml/2006/main">
  <w:divs>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E864A-E163-4BB8-A4E3-BC5EE521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10064</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subject/>
  <dc:creator>Thomas Martin Kratzke</dc:creator>
  <cp:keywords/>
  <dc:description/>
  <cp:lastModifiedBy>kratzke</cp:lastModifiedBy>
  <cp:revision>19</cp:revision>
  <cp:lastPrinted>2008-07-08T15:27:00Z</cp:lastPrinted>
  <dcterms:created xsi:type="dcterms:W3CDTF">2010-03-03T19:57:00Z</dcterms:created>
  <dcterms:modified xsi:type="dcterms:W3CDTF">2013-06-04T19:48:00Z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