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CE3898" w:rsidP="00F02A82">
      <w:pPr>
        <w:pStyle w:val="Header"/>
        <w:rPr>
          <w:color w:val="0000FF"/>
        </w:rPr>
      </w:pPr>
      <w:r>
        <w:rPr>
          <w:color w:val="0000FF"/>
        </w:rPr>
        <w:t>02 Sep</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CE3898">
        <w:rPr>
          <w:b/>
          <w:bCs/>
        </w:rPr>
        <w:t>Aug</w:t>
      </w:r>
      <w:r w:rsidR="00C21250">
        <w:rPr>
          <w:b/>
          <w:bCs/>
        </w:rPr>
        <w:t xml:space="preserve"> </w:t>
      </w:r>
      <w:r w:rsidR="0030452B">
        <w:rPr>
          <w:b/>
          <w:bCs/>
        </w:rPr>
        <w:t>2014</w:t>
      </w:r>
      <w:r w:rsidR="00C15CA9">
        <w:rPr>
          <w:b/>
          <w:bCs/>
        </w:rPr>
        <w:t xml:space="preserve"> – </w:t>
      </w:r>
      <w:r w:rsidR="00CE3898">
        <w:rPr>
          <w:b/>
          <w:bCs/>
        </w:rPr>
        <w:t>31 Aug</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CE3898" w:rsidRDefault="00825E5C" w:rsidP="00F015E7">
      <w:pPr>
        <w:pStyle w:val="Header"/>
        <w:numPr>
          <w:ilvl w:val="1"/>
          <w:numId w:val="30"/>
        </w:numPr>
        <w:rPr>
          <w:b/>
        </w:rPr>
      </w:pPr>
      <w:r>
        <w:rPr>
          <w:b/>
        </w:rPr>
        <w:t xml:space="preserve">Attended the IPR and </w:t>
      </w:r>
      <w:r w:rsidR="00CE3898">
        <w:rPr>
          <w:b/>
        </w:rPr>
        <w:t xml:space="preserve">discussed land there.  </w:t>
      </w:r>
      <w:r>
        <w:rPr>
          <w:b/>
        </w:rPr>
        <w:t xml:space="preserve">I had made my slides in July, so my IPR work was travel and attending.  </w:t>
      </w:r>
      <w:r w:rsidR="00CE3898">
        <w:rPr>
          <w:b/>
        </w:rPr>
        <w:t xml:space="preserve">Tried to keep </w:t>
      </w:r>
      <w:r>
        <w:rPr>
          <w:b/>
        </w:rPr>
        <w:t>my presentation short</w:t>
      </w:r>
      <w:r w:rsidR="00CE3898">
        <w:rPr>
          <w:b/>
        </w:rPr>
        <w:t xml:space="preserve">, but there </w:t>
      </w:r>
      <w:r>
        <w:rPr>
          <w:b/>
        </w:rPr>
        <w:t xml:space="preserve">was a lot of discussion.  </w:t>
      </w:r>
      <w:r w:rsidR="00CE3898">
        <w:rPr>
          <w:b/>
        </w:rPr>
        <w:t>Robert, at Judy’s suggestion</w:t>
      </w:r>
      <w:r>
        <w:rPr>
          <w:b/>
        </w:rPr>
        <w:t>,</w:t>
      </w:r>
      <w:r w:rsidR="00CE3898">
        <w:rPr>
          <w:b/>
        </w:rPr>
        <w:t xml:space="preserve"> eventually </w:t>
      </w:r>
      <w:r>
        <w:rPr>
          <w:b/>
        </w:rPr>
        <w:t xml:space="preserve">said </w:t>
      </w:r>
      <w:r w:rsidR="00CE3898">
        <w:rPr>
          <w:b/>
        </w:rPr>
        <w:t>that we needed a separate committee.</w:t>
      </w:r>
    </w:p>
    <w:p w:rsidR="00E523A8" w:rsidRDefault="00CE3898" w:rsidP="00F015E7">
      <w:pPr>
        <w:pStyle w:val="Header"/>
        <w:numPr>
          <w:ilvl w:val="1"/>
          <w:numId w:val="30"/>
        </w:numPr>
        <w:rPr>
          <w:b/>
        </w:rPr>
      </w:pPr>
      <w:r>
        <w:rPr>
          <w:b/>
        </w:rPr>
        <w:t>M</w:t>
      </w:r>
      <w:r w:rsidR="00825E5C">
        <w:rPr>
          <w:b/>
        </w:rPr>
        <w:t>ore or less, I’ve run</w:t>
      </w:r>
      <w:r>
        <w:rPr>
          <w:b/>
        </w:rPr>
        <w:t xml:space="preserve"> this committee so far.  I have now laid out the necessary commands (in xml) and modified and </w:t>
      </w:r>
      <w:proofErr w:type="spellStart"/>
      <w:r>
        <w:rPr>
          <w:b/>
        </w:rPr>
        <w:t>refactored</w:t>
      </w:r>
      <w:proofErr w:type="spellEnd"/>
      <w:r>
        <w:rPr>
          <w:b/>
        </w:rPr>
        <w:t xml:space="preserve"> my code to be ready to handle these.  These commands are “SUBSTITUE_PATH,” “ADD_POLYGON,” “</w:t>
      </w:r>
      <w:r w:rsidR="00825E5C">
        <w:rPr>
          <w:b/>
        </w:rPr>
        <w:t>DELETE_THRESHOLD</w:t>
      </w:r>
      <w:r>
        <w:rPr>
          <w:b/>
        </w:rPr>
        <w:t xml:space="preserve">” </w:t>
      </w:r>
      <w:r w:rsidR="00825E5C">
        <w:rPr>
          <w:b/>
        </w:rPr>
        <w:t xml:space="preserve">(to get rid of all small lakes), </w:t>
      </w:r>
      <w:r>
        <w:rPr>
          <w:b/>
        </w:rPr>
        <w:t>and “</w:t>
      </w:r>
      <w:r w:rsidR="00825E5C">
        <w:rPr>
          <w:b/>
        </w:rPr>
        <w:t>DELETE_INNERMOST</w:t>
      </w:r>
      <w:r>
        <w:rPr>
          <w:b/>
        </w:rPr>
        <w:t>”</w:t>
      </w:r>
      <w:r w:rsidR="00825E5C">
        <w:rPr>
          <w:b/>
        </w:rPr>
        <w:t xml:space="preserve"> (to get rid of specific lakes or islands).</w:t>
      </w:r>
      <w:r>
        <w:rPr>
          <w:b/>
        </w:rPr>
        <w:t xml:space="preserve">  There is also a “DELETE_EXTENT” command.  Some of this code already existed, but not in a good re-usable form; For example, we decided that we don’t like the mouth of the Columbia as given by GSHHS.  So we used USGS, but had to delete all GSHHS’ Columbia islands and we did a SUBSTITUTE_PATH.  Then we decided that we don’t like the USGS for the lower Columbia, and so we excluded an extent from USGS, waiting for a 3</w:t>
      </w:r>
      <w:r w:rsidRPr="00CE3898">
        <w:rPr>
          <w:b/>
          <w:vertAlign w:val="superscript"/>
        </w:rPr>
        <w:t>rd</w:t>
      </w:r>
      <w:r>
        <w:rPr>
          <w:b/>
        </w:rPr>
        <w:t xml:space="preserve"> source to take over (called NHD).  This code existed, but it will require some work to pull it out for it to be used as other similar commands</w:t>
      </w:r>
      <w:r w:rsidR="00E523A8">
        <w:rPr>
          <w:b/>
        </w:rPr>
        <w:t>.</w:t>
      </w:r>
      <w:r>
        <w:rPr>
          <w:b/>
        </w:rPr>
        <w:t xml:space="preserve">  Some of these commands still need writing, and testing and </w:t>
      </w:r>
      <w:r w:rsidR="00825E5C">
        <w:rPr>
          <w:b/>
        </w:rPr>
        <w:t xml:space="preserve">end-to-end runs will still take some time.  </w:t>
      </w:r>
      <w:r>
        <w:rPr>
          <w:b/>
        </w:rPr>
        <w:t>Long and short is that I still have a week or a week and a half’s worth of work for the machine to be ready.</w:t>
      </w:r>
      <w:r w:rsidR="00825E5C">
        <w:rPr>
          <w:b/>
        </w:rPr>
        <w:t xml:space="preserve">  Also, assuming that we have responsible people running this program, the work for others should be simply to capture the points of a </w:t>
      </w:r>
      <w:proofErr w:type="spellStart"/>
      <w:r w:rsidR="00825E5C">
        <w:rPr>
          <w:b/>
        </w:rPr>
        <w:t>polyline</w:t>
      </w:r>
      <w:proofErr w:type="spellEnd"/>
      <w:r w:rsidR="00825E5C">
        <w:rPr>
          <w:b/>
        </w:rPr>
        <w:t>.</w:t>
      </w:r>
    </w:p>
    <w:p w:rsidR="00825E5C" w:rsidRDefault="00825E5C" w:rsidP="00F015E7">
      <w:pPr>
        <w:pStyle w:val="Header"/>
        <w:numPr>
          <w:ilvl w:val="1"/>
          <w:numId w:val="30"/>
        </w:numPr>
        <w:rPr>
          <w:b/>
        </w:rPr>
      </w:pPr>
      <w:r>
        <w:rPr>
          <w:b/>
        </w:rPr>
        <w:t xml:space="preserve">Experimented with the “edit vertices” feature of </w:t>
      </w:r>
      <w:proofErr w:type="spellStart"/>
      <w:r>
        <w:rPr>
          <w:b/>
        </w:rPr>
        <w:t>ArcMap</w:t>
      </w:r>
      <w:proofErr w:type="spellEnd"/>
      <w:r>
        <w:rPr>
          <w:b/>
        </w:rPr>
        <w:t>.  I suggested that it was a little too sluggish and hard to use for “SUBSTITUTE_PATH.”  Robert agreed and it is at least tentatively scrapped as a proposed approach.</w:t>
      </w:r>
    </w:p>
    <w:p w:rsidR="00825E5C" w:rsidRDefault="00825E5C" w:rsidP="00F015E7">
      <w:pPr>
        <w:pStyle w:val="Header"/>
        <w:numPr>
          <w:ilvl w:val="1"/>
          <w:numId w:val="30"/>
        </w:numPr>
        <w:rPr>
          <w:b/>
        </w:rPr>
      </w:pPr>
      <w:r>
        <w:rPr>
          <w:b/>
        </w:rPr>
        <w:t xml:space="preserve">I did incorporate input from Jack (a jetty off of Clatsop Spit) and Rob (modification of an island at the mouth of the Chesapeake) into SUBSTITUTE_PATH.  This </w:t>
      </w:r>
      <w:r>
        <w:rPr>
          <w:b/>
        </w:rPr>
        <w:lastRenderedPageBreak/>
        <w:t>simply involved parsing some of their numbers.  This took a few hours, but was quite straightforward.  So right now I have 3 “SUBSTITUTE_PATH” examples; Oahu, Columbia, and Chesapeake Island.  What I still need to do is to modify the same polygon twice (e.g., North America).  Also the order of the modifications could be important, and so far, I haven’t tested that.</w:t>
      </w:r>
    </w:p>
    <w:p w:rsidR="007E5825" w:rsidRDefault="00825E5C" w:rsidP="00F015E7">
      <w:pPr>
        <w:pStyle w:val="Header"/>
        <w:numPr>
          <w:ilvl w:val="1"/>
          <w:numId w:val="30"/>
        </w:numPr>
        <w:rPr>
          <w:b/>
        </w:rPr>
      </w:pPr>
      <w:r>
        <w:rPr>
          <w:b/>
        </w:rPr>
        <w:t>Worked quite a bit on Planner.  I have a basic approach that uses the new way of measuring overlap.  As I said last time, I hope to have this running this month.  It is “running,” but a great deal of improvement and tuning is still necessary.  Plus, a better algorithm for initial positioning of the boxes is necessary.</w:t>
      </w:r>
      <w:r w:rsidR="00142C0F">
        <w:rPr>
          <w:b/>
        </w:rPr>
        <w:t xml:space="preserve">  Stopped on this when land became an issue.</w:t>
      </w:r>
    </w:p>
    <w:p w:rsidR="00047D4C" w:rsidRDefault="00825E5C" w:rsidP="00F015E7">
      <w:pPr>
        <w:pStyle w:val="Header"/>
        <w:numPr>
          <w:ilvl w:val="1"/>
          <w:numId w:val="30"/>
        </w:numPr>
        <w:rPr>
          <w:b/>
        </w:rPr>
      </w:pPr>
      <w:r>
        <w:rPr>
          <w:b/>
        </w:rPr>
        <w:t>Worked on POS reports; no re-coding, just checking answers and explaining why they are correct.</w:t>
      </w:r>
      <w:r w:rsidR="00142C0F">
        <w:rPr>
          <w:b/>
        </w:rPr>
        <w:t xml:space="preserve">  Since I produce the numbers for these reports, I feel as if I should always look into these issues as soon as possible.  The Verbose </w:t>
      </w:r>
      <w:proofErr w:type="spellStart"/>
      <w:r w:rsidR="00142C0F">
        <w:rPr>
          <w:b/>
        </w:rPr>
        <w:t>Plan_Results</w:t>
      </w:r>
      <w:proofErr w:type="spellEnd"/>
      <w:r w:rsidR="00142C0F">
        <w:rPr>
          <w:b/>
        </w:rPr>
        <w:t xml:space="preserve"> file in </w:t>
      </w:r>
      <w:proofErr w:type="spellStart"/>
      <w:r w:rsidR="00142C0F">
        <w:rPr>
          <w:b/>
        </w:rPr>
        <w:t>EngineFiles</w:t>
      </w:r>
      <w:proofErr w:type="spellEnd"/>
      <w:r w:rsidR="00142C0F">
        <w:rPr>
          <w:b/>
        </w:rPr>
        <w:t xml:space="preserve"> is very useful for that.</w:t>
      </w:r>
    </w:p>
    <w:p w:rsidR="00142C0F" w:rsidRDefault="00142C0F" w:rsidP="00F015E7">
      <w:pPr>
        <w:pStyle w:val="Header"/>
        <w:numPr>
          <w:ilvl w:val="1"/>
          <w:numId w:val="30"/>
        </w:numPr>
        <w:rPr>
          <w:b/>
        </w:rPr>
      </w:pPr>
      <w:r>
        <w:rPr>
          <w:b/>
        </w:rPr>
        <w:t xml:space="preserve">Wrote the code for using the extra </w:t>
      </w:r>
      <w:proofErr w:type="spellStart"/>
      <w:r>
        <w:rPr>
          <w:b/>
        </w:rPr>
        <w:t>logit</w:t>
      </w:r>
      <w:proofErr w:type="spellEnd"/>
      <w:r>
        <w:rPr>
          <w:b/>
        </w:rPr>
        <w:t xml:space="preserve"> parameter.  Have no test cases yet.  Should be simple, but we’ll see what testing reveals.</w:t>
      </w:r>
    </w:p>
    <w:p w:rsidR="00142C0F" w:rsidRDefault="00142C0F" w:rsidP="00F015E7">
      <w:pPr>
        <w:pStyle w:val="Header"/>
        <w:numPr>
          <w:ilvl w:val="1"/>
          <w:numId w:val="30"/>
        </w:numPr>
        <w:rPr>
          <w:b/>
        </w:rPr>
      </w:pPr>
      <w:r>
        <w:rPr>
          <w:b/>
        </w:rPr>
        <w:t>Looked into a timing issue from Robert that he noticed about Voyages.  No re-coding on my part.</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142C0F" w:rsidP="002C0A4F">
            <w:pPr>
              <w:rPr>
                <w:rFonts w:ascii="Arial" w:hAnsi="Arial" w:cs="Arial"/>
                <w:sz w:val="20"/>
                <w:szCs w:val="20"/>
              </w:rPr>
            </w:pPr>
            <w:r>
              <w:rPr>
                <w:rFonts w:ascii="Arial" w:hAnsi="Arial" w:cs="Arial"/>
                <w:sz w:val="20"/>
                <w:szCs w:val="20"/>
              </w:rPr>
              <w:t>106</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047D4C" w:rsidP="002C0A4F">
            <w:pPr>
              <w:rPr>
                <w:rFonts w:ascii="Arial" w:hAnsi="Arial" w:cs="Arial"/>
                <w:sz w:val="20"/>
                <w:szCs w:val="20"/>
              </w:rPr>
            </w:pPr>
            <w:r>
              <w:rPr>
                <w:rFonts w:ascii="Arial" w:hAnsi="Arial" w:cs="Arial"/>
                <w:sz w:val="20"/>
                <w:szCs w:val="20"/>
              </w:rPr>
              <w:t>2</w:t>
            </w:r>
            <w:r w:rsidR="00142C0F">
              <w:rPr>
                <w:rFonts w:ascii="Arial" w:hAnsi="Arial" w:cs="Arial"/>
                <w:sz w:val="20"/>
                <w:szCs w:val="20"/>
              </w:rPr>
              <w:t>7794</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142C0F">
            <w:pPr>
              <w:rPr>
                <w:rFonts w:ascii="Arial" w:hAnsi="Arial" w:cs="Arial"/>
                <w:sz w:val="20"/>
                <w:szCs w:val="20"/>
              </w:rPr>
            </w:pPr>
            <w:r>
              <w:rPr>
                <w:rFonts w:ascii="Arial" w:hAnsi="Arial" w:cs="Arial"/>
                <w:sz w:val="20"/>
                <w:szCs w:val="20"/>
              </w:rPr>
              <w:t>106</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047D4C">
            <w:pPr>
              <w:rPr>
                <w:rFonts w:ascii="Arial" w:hAnsi="Arial" w:cs="Arial"/>
                <w:sz w:val="20"/>
                <w:szCs w:val="20"/>
              </w:rPr>
            </w:pPr>
            <w:r>
              <w:rPr>
                <w:rFonts w:ascii="Arial" w:hAnsi="Arial" w:cs="Arial"/>
                <w:sz w:val="20"/>
                <w:szCs w:val="20"/>
              </w:rPr>
              <w:t>2</w:t>
            </w:r>
            <w:r w:rsidR="00142C0F">
              <w:rPr>
                <w:rFonts w:ascii="Arial" w:hAnsi="Arial" w:cs="Arial"/>
                <w:sz w:val="20"/>
                <w:szCs w:val="20"/>
              </w:rPr>
              <w:t>7794</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5EE" w:rsidRDefault="009215EE">
      <w:r>
        <w:separator/>
      </w:r>
    </w:p>
  </w:endnote>
  <w:endnote w:type="continuationSeparator" w:id="0">
    <w:p w:rsidR="009215EE" w:rsidRDefault="0092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74091C">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142C0F">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5EE" w:rsidRDefault="009215EE">
      <w:r>
        <w:separator/>
      </w:r>
    </w:p>
  </w:footnote>
  <w:footnote w:type="continuationSeparator" w:id="0">
    <w:p w:rsidR="009215EE" w:rsidRDefault="0092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4E6"/>
    <w:rsid w:val="00B01F2E"/>
    <w:rsid w:val="00B028F0"/>
    <w:rsid w:val="00B03FB4"/>
    <w:rsid w:val="00B04C81"/>
    <w:rsid w:val="00B04DB7"/>
    <w:rsid w:val="00B06A4D"/>
    <w:rsid w:val="00B06F34"/>
    <w:rsid w:val="00B111E7"/>
    <w:rsid w:val="00B11888"/>
    <w:rsid w:val="00B11EE1"/>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41296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103</cp:revision>
  <cp:lastPrinted>2007-05-16T13:43:00Z</cp:lastPrinted>
  <dcterms:created xsi:type="dcterms:W3CDTF">2013-05-22T19:30:00Z</dcterms:created>
  <dcterms:modified xsi:type="dcterms:W3CDTF">2014-09-02T18:14:00Z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