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565888" w:rsidP="00F02A82">
      <w:pPr>
        <w:pStyle w:val="Header"/>
        <w:rPr>
          <w:color w:val="0000FF"/>
        </w:rPr>
      </w:pPr>
      <w:r>
        <w:rPr>
          <w:color w:val="0000FF"/>
        </w:rPr>
        <w:t>04</w:t>
      </w:r>
      <w:r w:rsidR="00877CDB">
        <w:rPr>
          <w:color w:val="0000FF"/>
        </w:rPr>
        <w:t xml:space="preserve"> </w:t>
      </w:r>
      <w:r>
        <w:rPr>
          <w:color w:val="0000FF"/>
        </w:rPr>
        <w:t>Mar</w:t>
      </w:r>
      <w:r w:rsidR="00702DD4">
        <w:rPr>
          <w:color w:val="0000FF"/>
        </w:rPr>
        <w:t>, 2015</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565888">
        <w:rPr>
          <w:b/>
          <w:bCs/>
        </w:rPr>
        <w:t>Feb</w:t>
      </w:r>
      <w:r w:rsidR="00C21250">
        <w:rPr>
          <w:b/>
          <w:bCs/>
        </w:rPr>
        <w:t xml:space="preserve"> </w:t>
      </w:r>
      <w:r w:rsidR="00877CDB">
        <w:rPr>
          <w:b/>
          <w:bCs/>
        </w:rPr>
        <w:t>2015</w:t>
      </w:r>
      <w:r w:rsidR="00C15CA9">
        <w:rPr>
          <w:b/>
          <w:bCs/>
        </w:rPr>
        <w:t xml:space="preserve"> – </w:t>
      </w:r>
      <w:r w:rsidR="00565888">
        <w:rPr>
          <w:b/>
          <w:bCs/>
        </w:rPr>
        <w:t>28 Feb</w:t>
      </w:r>
      <w:r w:rsidR="00877CDB">
        <w:rPr>
          <w:b/>
          <w:bCs/>
        </w:rPr>
        <w:t xml:space="preserve"> 2015</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AF6F99" w:rsidRDefault="00565888" w:rsidP="00AF6F99">
      <w:pPr>
        <w:pStyle w:val="Header"/>
        <w:numPr>
          <w:ilvl w:val="1"/>
          <w:numId w:val="30"/>
        </w:numPr>
        <w:rPr>
          <w:b/>
        </w:rPr>
      </w:pPr>
      <w:r>
        <w:rPr>
          <w:b/>
        </w:rPr>
        <w:t>Polished slide shows for IPR and presented them</w:t>
      </w:r>
      <w:r w:rsidR="00877CDB">
        <w:rPr>
          <w:b/>
        </w:rPr>
        <w:t>.</w:t>
      </w:r>
    </w:p>
    <w:p w:rsidR="00AF6F99" w:rsidRDefault="00565888" w:rsidP="00F015E7">
      <w:pPr>
        <w:pStyle w:val="Header"/>
        <w:numPr>
          <w:ilvl w:val="1"/>
          <w:numId w:val="30"/>
        </w:numPr>
        <w:rPr>
          <w:b/>
        </w:rPr>
      </w:pPr>
      <w:r>
        <w:rPr>
          <w:b/>
        </w:rPr>
        <w:t xml:space="preserve">Looked into bug on </w:t>
      </w:r>
      <w:proofErr w:type="spellStart"/>
      <w:r>
        <w:rPr>
          <w:b/>
        </w:rPr>
        <w:t>Sim</w:t>
      </w:r>
      <w:proofErr w:type="spellEnd"/>
      <w:r>
        <w:rPr>
          <w:b/>
        </w:rPr>
        <w:t xml:space="preserve"> Land.  Called John Squires and walked him through a test for whether or not the </w:t>
      </w:r>
      <w:proofErr w:type="spellStart"/>
      <w:r>
        <w:rPr>
          <w:b/>
        </w:rPr>
        <w:t>SimLand</w:t>
      </w:r>
      <w:proofErr w:type="spellEnd"/>
      <w:r>
        <w:rPr>
          <w:b/>
        </w:rPr>
        <w:t xml:space="preserve"> jar file was installed and working (it was)</w:t>
      </w:r>
      <w:r w:rsidR="00877CDB">
        <w:rPr>
          <w:b/>
        </w:rPr>
        <w:t>.</w:t>
      </w:r>
      <w:r>
        <w:rPr>
          <w:b/>
        </w:rPr>
        <w:t xml:space="preserve">  Problem turned out to be elsewhere.</w:t>
      </w:r>
    </w:p>
    <w:p w:rsidR="00FB7171" w:rsidRDefault="00565888" w:rsidP="00FB7171">
      <w:pPr>
        <w:pStyle w:val="Header"/>
        <w:numPr>
          <w:ilvl w:val="1"/>
          <w:numId w:val="30"/>
        </w:numPr>
        <w:rPr>
          <w:b/>
        </w:rPr>
      </w:pPr>
      <w:r>
        <w:rPr>
          <w:b/>
        </w:rPr>
        <w:t>Researched CUSP; continuously updated shoreline product.  Probably that’s the way to get most of the US shoreline fixed.</w:t>
      </w:r>
      <w:r w:rsidR="00F765B0">
        <w:rPr>
          <w:b/>
        </w:rPr>
        <w:t xml:space="preserve"> </w:t>
      </w:r>
    </w:p>
    <w:p w:rsidR="00565888" w:rsidRDefault="00F765B0" w:rsidP="00FB7171">
      <w:pPr>
        <w:pStyle w:val="Header"/>
        <w:numPr>
          <w:ilvl w:val="1"/>
          <w:numId w:val="30"/>
        </w:numPr>
        <w:rPr>
          <w:b/>
        </w:rPr>
      </w:pPr>
      <w:r>
        <w:rPr>
          <w:b/>
        </w:rPr>
        <w:t>Looked into a POS values question</w:t>
      </w:r>
      <w:r w:rsidR="00565888">
        <w:rPr>
          <w:b/>
        </w:rPr>
        <w:t xml:space="preserve"> even more</w:t>
      </w:r>
      <w:r>
        <w:rPr>
          <w:b/>
        </w:rPr>
        <w:t xml:space="preserve">.  </w:t>
      </w:r>
      <w:r w:rsidR="00565888">
        <w:rPr>
          <w:b/>
        </w:rPr>
        <w:t>Wrote java code to:</w:t>
      </w:r>
    </w:p>
    <w:p w:rsidR="00565888" w:rsidRDefault="00565888" w:rsidP="00565888">
      <w:pPr>
        <w:pStyle w:val="Header"/>
        <w:numPr>
          <w:ilvl w:val="2"/>
          <w:numId w:val="30"/>
        </w:numPr>
        <w:rPr>
          <w:b/>
        </w:rPr>
      </w:pPr>
      <w:r>
        <w:rPr>
          <w:b/>
        </w:rPr>
        <w:t>Detect when few particles are being used (set to 100 right now)</w:t>
      </w:r>
    </w:p>
    <w:p w:rsidR="00565888" w:rsidRDefault="00565888" w:rsidP="00565888">
      <w:pPr>
        <w:pStyle w:val="Header"/>
        <w:numPr>
          <w:ilvl w:val="2"/>
          <w:numId w:val="30"/>
        </w:numPr>
        <w:rPr>
          <w:b/>
        </w:rPr>
      </w:pPr>
      <w:r>
        <w:rPr>
          <w:b/>
        </w:rPr>
        <w:t xml:space="preserve">When that happens, write a spreadsheet with as-readable-as-possible formulae that: Dumps </w:t>
      </w:r>
      <w:proofErr w:type="spellStart"/>
      <w:r>
        <w:rPr>
          <w:b/>
        </w:rPr>
        <w:t>PFail</w:t>
      </w:r>
      <w:proofErr w:type="spellEnd"/>
      <w:r>
        <w:rPr>
          <w:b/>
        </w:rPr>
        <w:t xml:space="preserve"> and Landed values for each SRU and each </w:t>
      </w:r>
      <w:r>
        <w:rPr>
          <w:b/>
          <w:i/>
        </w:rPr>
        <w:t>Particle</w:t>
      </w:r>
      <w:r w:rsidRPr="00565888">
        <w:rPr>
          <w:b/>
        </w:rPr>
        <w:t>, uses</w:t>
      </w:r>
      <w:r>
        <w:rPr>
          <w:b/>
        </w:rPr>
        <w:t xml:space="preserve"> this spreadsheet to create other spreadsheets within the same workbook that correspond to SAROPS’ tables</w:t>
      </w:r>
    </w:p>
    <w:p w:rsidR="00565888" w:rsidRDefault="00565888" w:rsidP="00565888">
      <w:pPr>
        <w:pStyle w:val="Header"/>
        <w:ind w:left="720"/>
        <w:rPr>
          <w:b/>
        </w:rPr>
      </w:pPr>
      <w:r>
        <w:rPr>
          <w:b/>
        </w:rPr>
        <w:t>The formulae within the spreadsheet must be readable since this is used to verify not only the answers in the reports, but also to both specify the exact formulae for the numbers and to verify that they are really the numbers we want.</w:t>
      </w:r>
    </w:p>
    <w:p w:rsidR="001C0910" w:rsidRDefault="001176C1" w:rsidP="00FB7171">
      <w:pPr>
        <w:pStyle w:val="Header"/>
        <w:numPr>
          <w:ilvl w:val="1"/>
          <w:numId w:val="30"/>
        </w:numPr>
        <w:rPr>
          <w:b/>
        </w:rPr>
      </w:pPr>
      <w:r>
        <w:rPr>
          <w:b/>
        </w:rPr>
        <w:t xml:space="preserve">Related to the above is that I have redefined the way that the tables are being written.  Now I am writing xml tables that simply have to be re-formatted.  Initially, I started to </w:t>
      </w:r>
      <w:r>
        <w:rPr>
          <w:b/>
          <w:i/>
        </w:rPr>
        <w:t xml:space="preserve">really </w:t>
      </w:r>
      <w:r>
        <w:rPr>
          <w:b/>
        </w:rPr>
        <w:t>do this by even specifying the names of the columns in my xml, but Judy didn’t want that and so, if the tables change, we’ll just coordinate that.</w:t>
      </w:r>
    </w:p>
    <w:p w:rsidR="001C0910" w:rsidRDefault="001176C1" w:rsidP="00FB7171">
      <w:pPr>
        <w:pStyle w:val="Header"/>
        <w:numPr>
          <w:ilvl w:val="1"/>
          <w:numId w:val="30"/>
        </w:numPr>
        <w:rPr>
          <w:b/>
        </w:rPr>
      </w:pPr>
      <w:r>
        <w:rPr>
          <w:b/>
        </w:rPr>
        <w:t xml:space="preserve">Start to obfuscate my code since this goes international.  As things now stand, anyone with a SAROPS install has my code.  I doubt that’s a good idea.  My latest installers are at least just byte code, but that can easily be “de-compiled” into source.  Looked into </w:t>
      </w:r>
      <w:proofErr w:type="spellStart"/>
      <w:r>
        <w:rPr>
          <w:b/>
        </w:rPr>
        <w:t>ProGuard</w:t>
      </w:r>
      <w:proofErr w:type="spellEnd"/>
      <w:r>
        <w:rPr>
          <w:b/>
        </w:rPr>
        <w:t xml:space="preserve"> for this, but there are some issues with </w:t>
      </w:r>
      <w:proofErr w:type="spellStart"/>
      <w:r>
        <w:rPr>
          <w:b/>
        </w:rPr>
        <w:t>ProGuard</w:t>
      </w:r>
      <w:proofErr w:type="spellEnd"/>
      <w:r>
        <w:rPr>
          <w:b/>
        </w:rPr>
        <w:t>.</w:t>
      </w:r>
    </w:p>
    <w:p w:rsidR="001C0910" w:rsidRDefault="001176C1" w:rsidP="00FB7171">
      <w:pPr>
        <w:pStyle w:val="Header"/>
        <w:numPr>
          <w:ilvl w:val="1"/>
          <w:numId w:val="30"/>
        </w:numPr>
        <w:rPr>
          <w:b/>
        </w:rPr>
      </w:pPr>
      <w:r>
        <w:rPr>
          <w:b/>
        </w:rPr>
        <w:t xml:space="preserve">Found and fixed a coverage problem.  The problem is that I was putting out numbers in the xml that were not intended for reports, but were being used as such.  Planner has to use several “polygons” (think “rectangles”) and the “coverage” </w:t>
      </w:r>
      <w:r>
        <w:rPr>
          <w:b/>
        </w:rPr>
        <w:lastRenderedPageBreak/>
        <w:t xml:space="preserve">computation was being misinterpreted.  Had to write code that detected when a </w:t>
      </w:r>
      <w:proofErr w:type="spellStart"/>
      <w:r>
        <w:rPr>
          <w:b/>
        </w:rPr>
        <w:t>trackline</w:t>
      </w:r>
      <w:proofErr w:type="spellEnd"/>
      <w:r>
        <w:rPr>
          <w:b/>
        </w:rPr>
        <w:t xml:space="preserve"> was really a ladder pattern, derive the “coverage box,” and use that to compute “coverage.”  In so doing, I also had to re-compute path-length since when a </w:t>
      </w:r>
      <w:proofErr w:type="spellStart"/>
      <w:r>
        <w:rPr>
          <w:b/>
        </w:rPr>
        <w:t>trackline</w:t>
      </w:r>
      <w:proofErr w:type="spellEnd"/>
      <w:r>
        <w:rPr>
          <w:b/>
        </w:rPr>
        <w:t xml:space="preserve"> “is a ladder pattern,” the coverage is based on the path-length plus the length of the second leg.</w:t>
      </w:r>
    </w:p>
    <w:p w:rsidR="0031506B" w:rsidRDefault="001176C1" w:rsidP="00F015E7">
      <w:pPr>
        <w:pStyle w:val="Header"/>
        <w:numPr>
          <w:ilvl w:val="1"/>
          <w:numId w:val="30"/>
        </w:numPr>
        <w:rPr>
          <w:b/>
        </w:rPr>
      </w:pPr>
      <w:r>
        <w:rPr>
          <w:b/>
        </w:rPr>
        <w:t>Double-checked on a “LKP-radius” issue.  Not my bug</w:t>
      </w:r>
      <w:r w:rsidR="00C918F3">
        <w:rPr>
          <w:b/>
        </w:rPr>
        <w:t>.  Another argument for always using local projections.</w:t>
      </w:r>
    </w:p>
    <w:p w:rsidR="00C918F3" w:rsidRDefault="00C918F3" w:rsidP="00F015E7">
      <w:pPr>
        <w:pStyle w:val="Header"/>
        <w:numPr>
          <w:ilvl w:val="1"/>
          <w:numId w:val="30"/>
        </w:numPr>
        <w:rPr>
          <w:b/>
        </w:rPr>
      </w:pPr>
      <w:r>
        <w:rPr>
          <w:b/>
        </w:rPr>
        <w:t xml:space="preserve">Tried to look into </w:t>
      </w:r>
      <w:proofErr w:type="spellStart"/>
      <w:r>
        <w:rPr>
          <w:b/>
        </w:rPr>
        <w:t>sim</w:t>
      </w:r>
      <w:proofErr w:type="spellEnd"/>
      <w:r>
        <w:rPr>
          <w:b/>
        </w:rPr>
        <w:t xml:space="preserve"> problems but one was not repeatable.</w:t>
      </w:r>
    </w:p>
    <w:p w:rsidR="00C918F3" w:rsidRDefault="00C918F3" w:rsidP="00F015E7">
      <w:pPr>
        <w:pStyle w:val="Header"/>
        <w:numPr>
          <w:ilvl w:val="1"/>
          <w:numId w:val="30"/>
        </w:numPr>
        <w:rPr>
          <w:b/>
        </w:rPr>
      </w:pPr>
      <w:r>
        <w:rPr>
          <w:b/>
        </w:rPr>
        <w:t xml:space="preserve">I was asked about object types and noticed that they were supposed to be &lt; 32768 but are not now.  Guy and I figured out a fix for that; simply read it as an </w:t>
      </w:r>
      <w:proofErr w:type="spellStart"/>
      <w:r>
        <w:rPr>
          <w:b/>
        </w:rPr>
        <w:t>int</w:t>
      </w:r>
      <w:proofErr w:type="spellEnd"/>
      <w:r>
        <w:rPr>
          <w:b/>
        </w:rPr>
        <w:t xml:space="preserve"> and mod it 32768.  Did that, but that’s causing problems on ASA’s side.  So I’ll change my code everywhere to change it to an int.  This means that old particle files might not work since they store object types as shorts and the new particle files will have to store them as </w:t>
      </w:r>
      <w:proofErr w:type="spellStart"/>
      <w:r>
        <w:rPr>
          <w:b/>
        </w:rPr>
        <w:t>ints</w:t>
      </w:r>
      <w:proofErr w:type="spellEnd"/>
      <w:r>
        <w:rPr>
          <w:b/>
        </w:rPr>
        <w:t>.  Must do that in March.</w:t>
      </w:r>
    </w:p>
    <w:p w:rsidR="006B364B" w:rsidRDefault="006B364B" w:rsidP="00F015E7">
      <w:pPr>
        <w:pStyle w:val="Header"/>
        <w:numPr>
          <w:ilvl w:val="1"/>
          <w:numId w:val="30"/>
        </w:numPr>
        <w:rPr>
          <w:b/>
        </w:rPr>
      </w:pPr>
      <w:r>
        <w:rPr>
          <w:b/>
        </w:rPr>
        <w:t>TWGs, IPR, Monthly, etc..</w:t>
      </w:r>
    </w:p>
    <w:p w:rsidR="00363F87" w:rsidRPr="008007F5" w:rsidRDefault="00363F87" w:rsidP="005137B8">
      <w:pPr>
        <w:pStyle w:val="Header"/>
      </w:pPr>
      <w:bookmarkStart w:id="0" w:name="OLE_LINK3"/>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C7250D" w:rsidP="002C0A4F">
            <w:pPr>
              <w:rPr>
                <w:rFonts w:ascii="Arial" w:hAnsi="Arial" w:cs="Arial"/>
                <w:sz w:val="20"/>
                <w:szCs w:val="20"/>
              </w:rPr>
            </w:pPr>
            <w:r>
              <w:rPr>
                <w:rFonts w:ascii="Arial" w:hAnsi="Arial" w:cs="Arial"/>
                <w:sz w:val="20"/>
                <w:szCs w:val="20"/>
              </w:rPr>
              <w:t>99</w:t>
            </w:r>
          </w:p>
        </w:tc>
        <w:tc>
          <w:tcPr>
            <w:tcW w:w="1260" w:type="dxa"/>
            <w:tcBorders>
              <w:top w:val="nil"/>
              <w:left w:val="nil"/>
              <w:bottom w:val="nil"/>
              <w:right w:val="nil"/>
            </w:tcBorders>
            <w:shd w:val="clear" w:color="auto" w:fill="auto"/>
            <w:noWrap/>
            <w:vAlign w:val="bottom"/>
          </w:tcPr>
          <w:p w:rsidR="00C17459" w:rsidRDefault="00C7250D" w:rsidP="002C0A4F">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p>
          <w:p w:rsidR="00490136" w:rsidRDefault="006B364B" w:rsidP="002C0A4F">
            <w:pPr>
              <w:rPr>
                <w:rFonts w:ascii="Arial" w:hAnsi="Arial" w:cs="Arial"/>
                <w:sz w:val="20"/>
                <w:szCs w:val="20"/>
              </w:rPr>
            </w:pPr>
            <w:r>
              <w:rPr>
                <w:rFonts w:ascii="Arial" w:hAnsi="Arial" w:cs="Arial"/>
                <w:sz w:val="20"/>
                <w:szCs w:val="20"/>
              </w:rPr>
              <w:t>27018</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490136">
            <w:pPr>
              <w:rPr>
                <w:rFonts w:ascii="Arial" w:hAnsi="Arial" w:cs="Arial"/>
                <w:sz w:val="20"/>
                <w:szCs w:val="20"/>
              </w:rPr>
            </w:pPr>
            <w:r>
              <w:rPr>
                <w:rFonts w:ascii="Arial" w:hAnsi="Arial" w:cs="Arial"/>
                <w:sz w:val="20"/>
                <w:szCs w:val="20"/>
              </w:rPr>
              <w:t>88</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6B364B">
            <w:pPr>
              <w:rPr>
                <w:rFonts w:ascii="Arial" w:hAnsi="Arial" w:cs="Arial"/>
                <w:sz w:val="20"/>
                <w:szCs w:val="20"/>
              </w:rPr>
            </w:pPr>
            <w:r>
              <w:rPr>
                <w:rFonts w:ascii="Arial" w:hAnsi="Arial" w:cs="Arial"/>
                <w:sz w:val="20"/>
                <w:szCs w:val="20"/>
              </w:rPr>
              <w:t>27018</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73E" w:rsidRDefault="0078473E">
      <w:r>
        <w:separator/>
      </w:r>
    </w:p>
  </w:endnote>
  <w:endnote w:type="continuationSeparator" w:id="0">
    <w:p w:rsidR="0078473E" w:rsidRDefault="007847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8B78DB">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20592D">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73E" w:rsidRDefault="0078473E">
      <w:r>
        <w:separator/>
      </w:r>
    </w:p>
  </w:footnote>
  <w:footnote w:type="continuationSeparator" w:id="0">
    <w:p w:rsidR="0078473E" w:rsidRDefault="007847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521C"/>
    <w:rsid w:val="0007740F"/>
    <w:rsid w:val="00077418"/>
    <w:rsid w:val="00085D17"/>
    <w:rsid w:val="00086D40"/>
    <w:rsid w:val="000876D3"/>
    <w:rsid w:val="00090D8E"/>
    <w:rsid w:val="000969A6"/>
    <w:rsid w:val="00097FE7"/>
    <w:rsid w:val="000A6692"/>
    <w:rsid w:val="000B1CF9"/>
    <w:rsid w:val="000B2036"/>
    <w:rsid w:val="000B23A8"/>
    <w:rsid w:val="000B7E66"/>
    <w:rsid w:val="000C6E0C"/>
    <w:rsid w:val="000D0DBE"/>
    <w:rsid w:val="000D2906"/>
    <w:rsid w:val="000E0823"/>
    <w:rsid w:val="000E3959"/>
    <w:rsid w:val="000E427B"/>
    <w:rsid w:val="000E5AF6"/>
    <w:rsid w:val="000F2FCE"/>
    <w:rsid w:val="000F32BD"/>
    <w:rsid w:val="000F37CB"/>
    <w:rsid w:val="000F44BE"/>
    <w:rsid w:val="000F49E6"/>
    <w:rsid w:val="000F6324"/>
    <w:rsid w:val="00101D67"/>
    <w:rsid w:val="0010248A"/>
    <w:rsid w:val="00102AFB"/>
    <w:rsid w:val="001032E6"/>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430F"/>
    <w:rsid w:val="00374DE3"/>
    <w:rsid w:val="00375B7B"/>
    <w:rsid w:val="003764EC"/>
    <w:rsid w:val="00376EA4"/>
    <w:rsid w:val="00380EB9"/>
    <w:rsid w:val="00381ACA"/>
    <w:rsid w:val="003827C1"/>
    <w:rsid w:val="00384223"/>
    <w:rsid w:val="00385660"/>
    <w:rsid w:val="00392C57"/>
    <w:rsid w:val="00396FA3"/>
    <w:rsid w:val="003A31BB"/>
    <w:rsid w:val="003A4365"/>
    <w:rsid w:val="003A54A1"/>
    <w:rsid w:val="003A6062"/>
    <w:rsid w:val="003B0DFC"/>
    <w:rsid w:val="003B1624"/>
    <w:rsid w:val="003B2737"/>
    <w:rsid w:val="003B4DA4"/>
    <w:rsid w:val="003C17C7"/>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2841"/>
    <w:rsid w:val="00453AD3"/>
    <w:rsid w:val="00456FA3"/>
    <w:rsid w:val="004614BB"/>
    <w:rsid w:val="00462FFC"/>
    <w:rsid w:val="004706FD"/>
    <w:rsid w:val="0047244B"/>
    <w:rsid w:val="0047621C"/>
    <w:rsid w:val="004802FE"/>
    <w:rsid w:val="00482E04"/>
    <w:rsid w:val="00490136"/>
    <w:rsid w:val="0049355E"/>
    <w:rsid w:val="00494E70"/>
    <w:rsid w:val="00495847"/>
    <w:rsid w:val="004962F0"/>
    <w:rsid w:val="00497A9E"/>
    <w:rsid w:val="004A24E5"/>
    <w:rsid w:val="004A3DF0"/>
    <w:rsid w:val="004B365D"/>
    <w:rsid w:val="004B4FC8"/>
    <w:rsid w:val="004B5902"/>
    <w:rsid w:val="004B64C2"/>
    <w:rsid w:val="004B7726"/>
    <w:rsid w:val="004C0F97"/>
    <w:rsid w:val="004D0A31"/>
    <w:rsid w:val="004D1288"/>
    <w:rsid w:val="004D561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5888"/>
    <w:rsid w:val="00566DD3"/>
    <w:rsid w:val="0057018F"/>
    <w:rsid w:val="00571C53"/>
    <w:rsid w:val="005743A1"/>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B1F40"/>
    <w:rsid w:val="005B3556"/>
    <w:rsid w:val="005C27B4"/>
    <w:rsid w:val="005C2A6E"/>
    <w:rsid w:val="005C3DB5"/>
    <w:rsid w:val="005C539A"/>
    <w:rsid w:val="005C5687"/>
    <w:rsid w:val="005C64AA"/>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F8E"/>
    <w:rsid w:val="0063451E"/>
    <w:rsid w:val="006357E3"/>
    <w:rsid w:val="0064256A"/>
    <w:rsid w:val="00647E7C"/>
    <w:rsid w:val="006515EA"/>
    <w:rsid w:val="00652699"/>
    <w:rsid w:val="00653BF5"/>
    <w:rsid w:val="00655E31"/>
    <w:rsid w:val="00655E65"/>
    <w:rsid w:val="00656453"/>
    <w:rsid w:val="00656AA1"/>
    <w:rsid w:val="00661D62"/>
    <w:rsid w:val="00670270"/>
    <w:rsid w:val="00672C78"/>
    <w:rsid w:val="0067768C"/>
    <w:rsid w:val="00683DAA"/>
    <w:rsid w:val="00687CFD"/>
    <w:rsid w:val="00691609"/>
    <w:rsid w:val="00692886"/>
    <w:rsid w:val="00697D6C"/>
    <w:rsid w:val="006A11F4"/>
    <w:rsid w:val="006A1511"/>
    <w:rsid w:val="006A34F3"/>
    <w:rsid w:val="006A45A8"/>
    <w:rsid w:val="006B364B"/>
    <w:rsid w:val="006B6239"/>
    <w:rsid w:val="006B63D4"/>
    <w:rsid w:val="006C1250"/>
    <w:rsid w:val="006D1A42"/>
    <w:rsid w:val="006D4EDE"/>
    <w:rsid w:val="006D6B61"/>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70C"/>
    <w:rsid w:val="0073774E"/>
    <w:rsid w:val="00740230"/>
    <w:rsid w:val="0074091C"/>
    <w:rsid w:val="00742B83"/>
    <w:rsid w:val="00745B66"/>
    <w:rsid w:val="00746996"/>
    <w:rsid w:val="007516F8"/>
    <w:rsid w:val="0075483C"/>
    <w:rsid w:val="007562CE"/>
    <w:rsid w:val="007575A4"/>
    <w:rsid w:val="00761737"/>
    <w:rsid w:val="00765F68"/>
    <w:rsid w:val="00766276"/>
    <w:rsid w:val="00767B93"/>
    <w:rsid w:val="00767BB1"/>
    <w:rsid w:val="007714A6"/>
    <w:rsid w:val="00771B95"/>
    <w:rsid w:val="007723EF"/>
    <w:rsid w:val="007811D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E5C"/>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B"/>
    <w:rsid w:val="00877CDD"/>
    <w:rsid w:val="008826AC"/>
    <w:rsid w:val="00882B59"/>
    <w:rsid w:val="00883CB4"/>
    <w:rsid w:val="00885B20"/>
    <w:rsid w:val="00890E23"/>
    <w:rsid w:val="00895213"/>
    <w:rsid w:val="00895677"/>
    <w:rsid w:val="008964DD"/>
    <w:rsid w:val="008A4B8B"/>
    <w:rsid w:val="008A517C"/>
    <w:rsid w:val="008B0971"/>
    <w:rsid w:val="008B78DB"/>
    <w:rsid w:val="008C026D"/>
    <w:rsid w:val="008C0346"/>
    <w:rsid w:val="008C0EBF"/>
    <w:rsid w:val="008C2C8C"/>
    <w:rsid w:val="008C349F"/>
    <w:rsid w:val="008C5124"/>
    <w:rsid w:val="008C5354"/>
    <w:rsid w:val="008D002D"/>
    <w:rsid w:val="008D0C4E"/>
    <w:rsid w:val="008D1ABE"/>
    <w:rsid w:val="008D5292"/>
    <w:rsid w:val="008D5D9B"/>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427F8"/>
    <w:rsid w:val="00C4346E"/>
    <w:rsid w:val="00C45F9A"/>
    <w:rsid w:val="00C47B65"/>
    <w:rsid w:val="00C60F93"/>
    <w:rsid w:val="00C62EE7"/>
    <w:rsid w:val="00C64416"/>
    <w:rsid w:val="00C65368"/>
    <w:rsid w:val="00C7250D"/>
    <w:rsid w:val="00C75BFA"/>
    <w:rsid w:val="00C76642"/>
    <w:rsid w:val="00C83851"/>
    <w:rsid w:val="00C861E2"/>
    <w:rsid w:val="00C918F3"/>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1C"/>
    <w:rsid w:val="00D41347"/>
    <w:rsid w:val="00D4164F"/>
    <w:rsid w:val="00D42B20"/>
    <w:rsid w:val="00D434EA"/>
    <w:rsid w:val="00D43E7A"/>
    <w:rsid w:val="00D5020A"/>
    <w:rsid w:val="00D513AB"/>
    <w:rsid w:val="00D52402"/>
    <w:rsid w:val="00D52AEA"/>
    <w:rsid w:val="00D55822"/>
    <w:rsid w:val="00D57ACF"/>
    <w:rsid w:val="00D61E25"/>
    <w:rsid w:val="00D64628"/>
    <w:rsid w:val="00D658CC"/>
    <w:rsid w:val="00D72666"/>
    <w:rsid w:val="00D73323"/>
    <w:rsid w:val="00D74312"/>
    <w:rsid w:val="00D74B75"/>
    <w:rsid w:val="00D75958"/>
    <w:rsid w:val="00D80637"/>
    <w:rsid w:val="00D81608"/>
    <w:rsid w:val="00D85186"/>
    <w:rsid w:val="00D9617B"/>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3E9E"/>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45EC"/>
    <w:rsid w:val="00E36300"/>
    <w:rsid w:val="00E36B39"/>
    <w:rsid w:val="00E37CF8"/>
    <w:rsid w:val="00E43FB7"/>
    <w:rsid w:val="00E46148"/>
    <w:rsid w:val="00E523A8"/>
    <w:rsid w:val="00E5252D"/>
    <w:rsid w:val="00E528F3"/>
    <w:rsid w:val="00E52B5E"/>
    <w:rsid w:val="00E53AD6"/>
    <w:rsid w:val="00E540B4"/>
    <w:rsid w:val="00E603C8"/>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16D27"/>
    <w:rsid w:val="00F20E01"/>
    <w:rsid w:val="00F249D9"/>
    <w:rsid w:val="00F25451"/>
    <w:rsid w:val="00F3154C"/>
    <w:rsid w:val="00F346B8"/>
    <w:rsid w:val="00F35426"/>
    <w:rsid w:val="00F3653D"/>
    <w:rsid w:val="00F36613"/>
    <w:rsid w:val="00F374DE"/>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73ACB"/>
    <w:rsid w:val="00F765B0"/>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171"/>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41456</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116</cp:revision>
  <cp:lastPrinted>2007-05-16T13:43:00Z</cp:lastPrinted>
  <dcterms:created xsi:type="dcterms:W3CDTF">2013-05-22T19:30:00Z</dcterms:created>
  <dcterms:modified xsi:type="dcterms:W3CDTF">2015-03-04T12:41:00Z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