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877CDB" w:rsidP="00F02A82">
      <w:pPr>
        <w:pStyle w:val="Header"/>
        <w:rPr>
          <w:color w:val="0000FF"/>
        </w:rPr>
      </w:pPr>
      <w:r>
        <w:rPr>
          <w:color w:val="0000FF"/>
        </w:rPr>
        <w:t>02 Feb</w:t>
      </w:r>
      <w:r w:rsidR="00702DD4">
        <w:rPr>
          <w:color w:val="0000FF"/>
        </w:rPr>
        <w:t>, 2015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877CDB">
        <w:rPr>
          <w:b/>
          <w:bCs/>
        </w:rPr>
        <w:t>Jan</w:t>
      </w:r>
      <w:r w:rsidR="00C21250">
        <w:rPr>
          <w:b/>
          <w:bCs/>
        </w:rPr>
        <w:t xml:space="preserve"> </w:t>
      </w:r>
      <w:r w:rsidR="00877CDB">
        <w:rPr>
          <w:b/>
          <w:bCs/>
        </w:rPr>
        <w:t>2015</w:t>
      </w:r>
      <w:r w:rsidR="00C15CA9">
        <w:rPr>
          <w:b/>
          <w:bCs/>
        </w:rPr>
        <w:t xml:space="preserve"> – </w:t>
      </w:r>
      <w:r w:rsidR="00D42B20">
        <w:rPr>
          <w:b/>
          <w:bCs/>
        </w:rPr>
        <w:t>3</w:t>
      </w:r>
      <w:r w:rsidR="00877CDB">
        <w:rPr>
          <w:b/>
          <w:bCs/>
        </w:rPr>
        <w:t>1</w:t>
      </w:r>
      <w:r w:rsidR="00E36B39">
        <w:rPr>
          <w:b/>
          <w:bCs/>
        </w:rPr>
        <w:t xml:space="preserve"> </w:t>
      </w:r>
      <w:r w:rsidR="00877CDB">
        <w:rPr>
          <w:b/>
          <w:bCs/>
        </w:rPr>
        <w:t>Jan 2015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AF6F99" w:rsidRDefault="00877CDB" w:rsidP="00AF6F99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Looked into building a global ETOPO but found one snag.  I know how to work around it and it would take about 30 hours more.</w:t>
      </w:r>
    </w:p>
    <w:p w:rsidR="00AF6F99" w:rsidRDefault="00F765B0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Wrote</w:t>
      </w:r>
      <w:r w:rsidR="00877CDB">
        <w:rPr>
          <w:b/>
        </w:rPr>
        <w:t xml:space="preserve"> 3 slide shows for IPR of Feb 4</w:t>
      </w:r>
      <w:r w:rsidR="00877CDB" w:rsidRPr="00877CDB">
        <w:rPr>
          <w:b/>
          <w:vertAlign w:val="superscript"/>
        </w:rPr>
        <w:t>th</w:t>
      </w:r>
      <w:r w:rsidR="00877CDB">
        <w:rPr>
          <w:b/>
        </w:rPr>
        <w:t xml:space="preserve">.  </w:t>
      </w:r>
      <w:proofErr w:type="spellStart"/>
      <w:r w:rsidR="00877CDB">
        <w:rPr>
          <w:b/>
        </w:rPr>
        <w:t>Etopo</w:t>
      </w:r>
      <w:proofErr w:type="spellEnd"/>
      <w:r w:rsidR="00877CDB">
        <w:rPr>
          <w:b/>
        </w:rPr>
        <w:t xml:space="preserve">, </w:t>
      </w:r>
      <w:proofErr w:type="spellStart"/>
      <w:r w:rsidR="00877CDB">
        <w:rPr>
          <w:b/>
        </w:rPr>
        <w:t>SimLand</w:t>
      </w:r>
      <w:proofErr w:type="spellEnd"/>
      <w:r w:rsidR="00877CDB">
        <w:rPr>
          <w:b/>
        </w:rPr>
        <w:t>, and Pos.</w:t>
      </w:r>
    </w:p>
    <w:p w:rsidR="00FB7171" w:rsidRDefault="00877CDB" w:rsidP="00FB7171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Have put a lot of effort into improving the way the code searches for intersections of great circle arcs.  This is a follow-up to last month’s report.  I have not started back on with DNC, but much of the code is now using the concept of “longitudinal strips.”  Most of the </w:t>
      </w:r>
      <w:proofErr w:type="spellStart"/>
      <w:r>
        <w:rPr>
          <w:b/>
        </w:rPr>
        <w:t>SimLand</w:t>
      </w:r>
      <w:proofErr w:type="spellEnd"/>
      <w:r>
        <w:rPr>
          <w:b/>
        </w:rPr>
        <w:t xml:space="preserve"> “sausage-maker” uses this concept </w:t>
      </w:r>
      <w:proofErr w:type="gramStart"/>
      <w:r>
        <w:rPr>
          <w:b/>
        </w:rPr>
        <w:t>now(</w:t>
      </w:r>
      <w:proofErr w:type="gramEnd"/>
      <w:r>
        <w:rPr>
          <w:b/>
        </w:rPr>
        <w:t xml:space="preserve">there are still some spots that are not, but I’m trying to get at them), and the result is a significant speed-up.  Moreover, by focusing on </w:t>
      </w:r>
      <w:proofErr w:type="spellStart"/>
      <w:r>
        <w:rPr>
          <w:b/>
        </w:rPr>
        <w:t>SimLand</w:t>
      </w:r>
      <w:proofErr w:type="spellEnd"/>
      <w:r>
        <w:rPr>
          <w:b/>
        </w:rPr>
        <w:t xml:space="preserve"> production, I found many subtle bugs in the longitudinal strip </w:t>
      </w:r>
      <w:r w:rsidR="00F765B0">
        <w:rPr>
          <w:b/>
        </w:rPr>
        <w:t xml:space="preserve">process.  Last month I said that I reduced this process from 36 to 12 hours, but I did find a bug.  After I fixed it, I see no bugs now, and the time is now 6 hours.  No bugs seen in any planner cases either; “crossings” need detections to compute </w:t>
      </w:r>
    </w:p>
    <w:p w:rsidR="00FB7171" w:rsidRDefault="00F765B0" w:rsidP="00FB7171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Looked into a POS values question.  Got Jack here and went over my </w:t>
      </w:r>
      <w:proofErr w:type="spellStart"/>
      <w:r>
        <w:rPr>
          <w:b/>
        </w:rPr>
        <w:t>Verbose_Plan_Results</w:t>
      </w:r>
      <w:proofErr w:type="spellEnd"/>
      <w:r>
        <w:rPr>
          <w:b/>
        </w:rPr>
        <w:t xml:space="preserve">.  Explained how to use that file to check on my results.  This raises questions </w:t>
      </w:r>
      <w:r w:rsidR="001C0910">
        <w:rPr>
          <w:b/>
        </w:rPr>
        <w:t>about which sets of particles to examine, especially for voyages; for a (e.g.) PIW, do we consider the particles that start as PIWs or those that end as PIWs?</w:t>
      </w:r>
    </w:p>
    <w:p w:rsidR="001C0910" w:rsidRDefault="001C0910" w:rsidP="00FB7171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Looked into dateline problem with ESRI.  Got feedback from them which I </w:t>
      </w:r>
      <w:proofErr w:type="gramStart"/>
      <w:r>
        <w:rPr>
          <w:b/>
        </w:rPr>
        <w:t>passes</w:t>
      </w:r>
      <w:proofErr w:type="gramEnd"/>
      <w:r>
        <w:rPr>
          <w:b/>
        </w:rPr>
        <w:t xml:space="preserve"> along.  </w:t>
      </w:r>
      <w:proofErr w:type="spellStart"/>
      <w:r>
        <w:rPr>
          <w:b/>
        </w:rPr>
        <w:t>GeoTools</w:t>
      </w:r>
      <w:proofErr w:type="spellEnd"/>
      <w:r>
        <w:rPr>
          <w:b/>
        </w:rPr>
        <w:t>, the 3</w:t>
      </w:r>
      <w:r w:rsidRPr="001C0910">
        <w:rPr>
          <w:b/>
          <w:vertAlign w:val="superscript"/>
        </w:rPr>
        <w:t>rd</w:t>
      </w:r>
      <w:r>
        <w:rPr>
          <w:b/>
        </w:rPr>
        <w:t xml:space="preserve"> party java library that I use to read and write Shape Files, was not as helpful.</w:t>
      </w:r>
    </w:p>
    <w:p w:rsidR="001C0910" w:rsidRDefault="001C0910" w:rsidP="00FB7171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Updated all 3</w:t>
      </w:r>
      <w:r w:rsidRPr="001C0910">
        <w:rPr>
          <w:b/>
          <w:vertAlign w:val="superscript"/>
        </w:rPr>
        <w:t>rd</w:t>
      </w:r>
      <w:r>
        <w:rPr>
          <w:b/>
        </w:rPr>
        <w:t xml:space="preserve"> party libraries using Maven, plus downloading a new java </w:t>
      </w:r>
      <w:proofErr w:type="spellStart"/>
      <w:r>
        <w:rPr>
          <w:b/>
        </w:rPr>
        <w:t>jvm</w:t>
      </w:r>
      <w:proofErr w:type="spellEnd"/>
      <w:r>
        <w:rPr>
          <w:b/>
        </w:rPr>
        <w:t xml:space="preserve">.  The Maven part did not go smoothly.  Had problems with </w:t>
      </w:r>
      <w:proofErr w:type="spellStart"/>
      <w:r>
        <w:rPr>
          <w:b/>
        </w:rPr>
        <w:t>geotools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netcdf</w:t>
      </w:r>
      <w:proofErr w:type="spellEnd"/>
      <w:r>
        <w:rPr>
          <w:b/>
        </w:rPr>
        <w:t xml:space="preserve">.  </w:t>
      </w:r>
      <w:proofErr w:type="spellStart"/>
      <w:r>
        <w:rPr>
          <w:b/>
        </w:rPr>
        <w:t>NetCdf</w:t>
      </w:r>
      <w:proofErr w:type="spellEnd"/>
      <w:r>
        <w:rPr>
          <w:b/>
        </w:rPr>
        <w:t xml:space="preserve"> no longer supports version </w:t>
      </w:r>
      <w:proofErr w:type="gramStart"/>
      <w:r>
        <w:rPr>
          <w:b/>
        </w:rPr>
        <w:t>11,</w:t>
      </w:r>
      <w:proofErr w:type="gramEnd"/>
      <w:r>
        <w:rPr>
          <w:b/>
        </w:rPr>
        <w:t xml:space="preserve"> and it took me a while to figure that out.  I’m trying to do that on a weekly basis, but sometimes I don’t get around to it.</w:t>
      </w:r>
    </w:p>
    <w:p w:rsidR="001C0910" w:rsidRDefault="001C0910" w:rsidP="00FB7171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lastRenderedPageBreak/>
        <w:t xml:space="preserve">Looked into radar.  Still have code for that (as opposed to simply the 3 </w:t>
      </w:r>
      <w:proofErr w:type="spellStart"/>
      <w:r>
        <w:rPr>
          <w:b/>
        </w:rPr>
        <w:t>logit</w:t>
      </w:r>
      <w:proofErr w:type="spellEnd"/>
      <w:r>
        <w:rPr>
          <w:b/>
        </w:rPr>
        <w:t xml:space="preserve"> parameters).  Obfuscation will be necessary or simply the removal of that class.</w:t>
      </w:r>
    </w:p>
    <w:p w:rsidR="0031506B" w:rsidRDefault="001C0910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Double-checked on reporting when particles drift outside of the AOI.  It still </w:t>
      </w:r>
      <w:proofErr w:type="spellStart"/>
      <w:r>
        <w:rPr>
          <w:b/>
        </w:rPr>
        <w:t>orks</w:t>
      </w:r>
      <w:proofErr w:type="spellEnd"/>
      <w:r>
        <w:rPr>
          <w:b/>
        </w:rPr>
        <w:t xml:space="preserve"> smoothly, and is logged in an output file.</w:t>
      </w:r>
    </w:p>
    <w:p w:rsidR="001C0910" w:rsidRDefault="001C0910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Caught up on all of the STR documentation (as per Jim’s request).</w:t>
      </w:r>
    </w:p>
    <w:p w:rsidR="00363F87" w:rsidRPr="008007F5" w:rsidRDefault="00363F87" w:rsidP="005137B8">
      <w:pPr>
        <w:pStyle w:val="Header"/>
      </w:pPr>
      <w:bookmarkStart w:id="0" w:name="OLE_LINK3"/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  <w:r w:rsidR="00B04DB7">
              <w:rPr>
                <w:rFonts w:ascii="Arial" w:hAnsi="Arial" w:cs="Arial"/>
                <w:sz w:val="20"/>
                <w:szCs w:val="20"/>
              </w:rPr>
              <w:t xml:space="preserve"> (New Contract)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877CDB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E947A8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261.27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E36B3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18811</w:t>
            </w:r>
          </w:p>
          <w:p w:rsidR="00490136" w:rsidRDefault="00490136" w:rsidP="002C0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90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E36B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18811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3A8" w:rsidRDefault="000B23A8">
      <w:r>
        <w:separator/>
      </w:r>
    </w:p>
  </w:endnote>
  <w:endnote w:type="continuationSeparator" w:id="0">
    <w:p w:rsidR="000B23A8" w:rsidRDefault="000B2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7723EF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091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3A8" w:rsidRDefault="000B23A8">
      <w:r>
        <w:separator/>
      </w:r>
    </w:p>
  </w:footnote>
  <w:footnote w:type="continuationSeparator" w:id="0">
    <w:p w:rsidR="000B23A8" w:rsidRDefault="000B23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521C"/>
    <w:rsid w:val="0007740F"/>
    <w:rsid w:val="00077418"/>
    <w:rsid w:val="00085D17"/>
    <w:rsid w:val="00086D40"/>
    <w:rsid w:val="000876D3"/>
    <w:rsid w:val="00090D8E"/>
    <w:rsid w:val="000969A6"/>
    <w:rsid w:val="00097FE7"/>
    <w:rsid w:val="000A6692"/>
    <w:rsid w:val="000B1CF9"/>
    <w:rsid w:val="000B2036"/>
    <w:rsid w:val="000B23A8"/>
    <w:rsid w:val="000B7E66"/>
    <w:rsid w:val="000C6E0C"/>
    <w:rsid w:val="000D0DBE"/>
    <w:rsid w:val="000D2906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1D67"/>
    <w:rsid w:val="0010248A"/>
    <w:rsid w:val="00102AFB"/>
    <w:rsid w:val="001032E6"/>
    <w:rsid w:val="0010785F"/>
    <w:rsid w:val="001109F2"/>
    <w:rsid w:val="001119DB"/>
    <w:rsid w:val="00115CC4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5523D"/>
    <w:rsid w:val="00156DFE"/>
    <w:rsid w:val="0016268D"/>
    <w:rsid w:val="00163572"/>
    <w:rsid w:val="00164481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5979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E0B6D"/>
    <w:rsid w:val="001E0CD1"/>
    <w:rsid w:val="001E10C6"/>
    <w:rsid w:val="001E2E67"/>
    <w:rsid w:val="001E34C3"/>
    <w:rsid w:val="001E4B1C"/>
    <w:rsid w:val="001E4D6A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ED0"/>
    <w:rsid w:val="00262927"/>
    <w:rsid w:val="0026659F"/>
    <w:rsid w:val="002709D9"/>
    <w:rsid w:val="00272438"/>
    <w:rsid w:val="00275DA9"/>
    <w:rsid w:val="002775E2"/>
    <w:rsid w:val="002859CA"/>
    <w:rsid w:val="0029022E"/>
    <w:rsid w:val="00291CBD"/>
    <w:rsid w:val="00293B6A"/>
    <w:rsid w:val="002A16A2"/>
    <w:rsid w:val="002A16DC"/>
    <w:rsid w:val="002A3CF3"/>
    <w:rsid w:val="002A5432"/>
    <w:rsid w:val="002A7080"/>
    <w:rsid w:val="002A789C"/>
    <w:rsid w:val="002B3013"/>
    <w:rsid w:val="002B3723"/>
    <w:rsid w:val="002C0A4F"/>
    <w:rsid w:val="002C1433"/>
    <w:rsid w:val="002C22BE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537EF"/>
    <w:rsid w:val="003551E5"/>
    <w:rsid w:val="00355C6F"/>
    <w:rsid w:val="003605CE"/>
    <w:rsid w:val="00363F87"/>
    <w:rsid w:val="00365F5F"/>
    <w:rsid w:val="00366EB1"/>
    <w:rsid w:val="003700C4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C17C7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2841"/>
    <w:rsid w:val="00453AD3"/>
    <w:rsid w:val="00456FA3"/>
    <w:rsid w:val="004614BB"/>
    <w:rsid w:val="00462FFC"/>
    <w:rsid w:val="004706FD"/>
    <w:rsid w:val="0047244B"/>
    <w:rsid w:val="0047621C"/>
    <w:rsid w:val="004802FE"/>
    <w:rsid w:val="00482E04"/>
    <w:rsid w:val="00490136"/>
    <w:rsid w:val="0049355E"/>
    <w:rsid w:val="00494E70"/>
    <w:rsid w:val="00495847"/>
    <w:rsid w:val="004962F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3E3"/>
    <w:rsid w:val="005469C9"/>
    <w:rsid w:val="005507F6"/>
    <w:rsid w:val="00551673"/>
    <w:rsid w:val="00551C8B"/>
    <w:rsid w:val="005656DA"/>
    <w:rsid w:val="00566DD3"/>
    <w:rsid w:val="0057018F"/>
    <w:rsid w:val="00571C53"/>
    <w:rsid w:val="005743A1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B1F40"/>
    <w:rsid w:val="005B3556"/>
    <w:rsid w:val="005C27B4"/>
    <w:rsid w:val="005C2A6E"/>
    <w:rsid w:val="005C3DB5"/>
    <w:rsid w:val="005C539A"/>
    <w:rsid w:val="005C5687"/>
    <w:rsid w:val="005C64AA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F8E"/>
    <w:rsid w:val="0063451E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70270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6239"/>
    <w:rsid w:val="006B63D4"/>
    <w:rsid w:val="006C1250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54E9"/>
    <w:rsid w:val="00716544"/>
    <w:rsid w:val="00721840"/>
    <w:rsid w:val="007229EA"/>
    <w:rsid w:val="0072440F"/>
    <w:rsid w:val="0073070C"/>
    <w:rsid w:val="0073774E"/>
    <w:rsid w:val="00740230"/>
    <w:rsid w:val="0074091C"/>
    <w:rsid w:val="00742B83"/>
    <w:rsid w:val="00745B66"/>
    <w:rsid w:val="00746996"/>
    <w:rsid w:val="007516F8"/>
    <w:rsid w:val="0075483C"/>
    <w:rsid w:val="007562CE"/>
    <w:rsid w:val="007575A4"/>
    <w:rsid w:val="00761737"/>
    <w:rsid w:val="00765F68"/>
    <w:rsid w:val="00766276"/>
    <w:rsid w:val="00767B93"/>
    <w:rsid w:val="00767BB1"/>
    <w:rsid w:val="007714A6"/>
    <w:rsid w:val="00771B95"/>
    <w:rsid w:val="007723EF"/>
    <w:rsid w:val="007811DE"/>
    <w:rsid w:val="00782941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B"/>
    <w:rsid w:val="00877CDD"/>
    <w:rsid w:val="008826AC"/>
    <w:rsid w:val="00882B59"/>
    <w:rsid w:val="00883CB4"/>
    <w:rsid w:val="00885B20"/>
    <w:rsid w:val="00890E23"/>
    <w:rsid w:val="00895213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349F"/>
    <w:rsid w:val="008C5124"/>
    <w:rsid w:val="008C5354"/>
    <w:rsid w:val="008D002D"/>
    <w:rsid w:val="008D0C4E"/>
    <w:rsid w:val="008D1ABE"/>
    <w:rsid w:val="008D5292"/>
    <w:rsid w:val="008D5D9B"/>
    <w:rsid w:val="008E5935"/>
    <w:rsid w:val="008E5DD1"/>
    <w:rsid w:val="008F0071"/>
    <w:rsid w:val="008F04DD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7051D"/>
    <w:rsid w:val="00A70A74"/>
    <w:rsid w:val="00A72BBC"/>
    <w:rsid w:val="00A7360E"/>
    <w:rsid w:val="00A75038"/>
    <w:rsid w:val="00A750DE"/>
    <w:rsid w:val="00A75E7F"/>
    <w:rsid w:val="00A765DE"/>
    <w:rsid w:val="00A8136A"/>
    <w:rsid w:val="00A835FD"/>
    <w:rsid w:val="00A902A7"/>
    <w:rsid w:val="00A93344"/>
    <w:rsid w:val="00A93729"/>
    <w:rsid w:val="00A95126"/>
    <w:rsid w:val="00A95E50"/>
    <w:rsid w:val="00AA0E12"/>
    <w:rsid w:val="00AA144D"/>
    <w:rsid w:val="00AA334B"/>
    <w:rsid w:val="00AA5439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D06F1"/>
    <w:rsid w:val="00BD19F5"/>
    <w:rsid w:val="00BD3F62"/>
    <w:rsid w:val="00BD5E2D"/>
    <w:rsid w:val="00BE00E4"/>
    <w:rsid w:val="00BE1881"/>
    <w:rsid w:val="00BE4F96"/>
    <w:rsid w:val="00BE79E9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7B5"/>
    <w:rsid w:val="00C3603E"/>
    <w:rsid w:val="00C37970"/>
    <w:rsid w:val="00C427F8"/>
    <w:rsid w:val="00C4346E"/>
    <w:rsid w:val="00C45F9A"/>
    <w:rsid w:val="00C47B65"/>
    <w:rsid w:val="00C60F93"/>
    <w:rsid w:val="00C62EE7"/>
    <w:rsid w:val="00C64416"/>
    <w:rsid w:val="00C65368"/>
    <w:rsid w:val="00C75BFA"/>
    <w:rsid w:val="00C76642"/>
    <w:rsid w:val="00C83851"/>
    <w:rsid w:val="00C861E2"/>
    <w:rsid w:val="00C91A85"/>
    <w:rsid w:val="00C92164"/>
    <w:rsid w:val="00C92B7E"/>
    <w:rsid w:val="00C94760"/>
    <w:rsid w:val="00C95C32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505B"/>
    <w:rsid w:val="00CC7433"/>
    <w:rsid w:val="00CD3C88"/>
    <w:rsid w:val="00CD3E59"/>
    <w:rsid w:val="00CD54AD"/>
    <w:rsid w:val="00CE3136"/>
    <w:rsid w:val="00CE3898"/>
    <w:rsid w:val="00CE6F76"/>
    <w:rsid w:val="00CF2EF9"/>
    <w:rsid w:val="00CF3980"/>
    <w:rsid w:val="00CF7C0C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298"/>
    <w:rsid w:val="00D26E2F"/>
    <w:rsid w:val="00D3341C"/>
    <w:rsid w:val="00D41347"/>
    <w:rsid w:val="00D4164F"/>
    <w:rsid w:val="00D42B20"/>
    <w:rsid w:val="00D434EA"/>
    <w:rsid w:val="00D43E7A"/>
    <w:rsid w:val="00D5020A"/>
    <w:rsid w:val="00D513AB"/>
    <w:rsid w:val="00D52402"/>
    <w:rsid w:val="00D52AEA"/>
    <w:rsid w:val="00D55822"/>
    <w:rsid w:val="00D57ACF"/>
    <w:rsid w:val="00D61E25"/>
    <w:rsid w:val="00D64628"/>
    <w:rsid w:val="00D658CC"/>
    <w:rsid w:val="00D72666"/>
    <w:rsid w:val="00D73323"/>
    <w:rsid w:val="00D74312"/>
    <w:rsid w:val="00D74B75"/>
    <w:rsid w:val="00D75958"/>
    <w:rsid w:val="00D80637"/>
    <w:rsid w:val="00D81608"/>
    <w:rsid w:val="00D85186"/>
    <w:rsid w:val="00D9617B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3619"/>
    <w:rsid w:val="00DC6517"/>
    <w:rsid w:val="00DD23E6"/>
    <w:rsid w:val="00DD3E9E"/>
    <w:rsid w:val="00DD571D"/>
    <w:rsid w:val="00DD7116"/>
    <w:rsid w:val="00DE2FFC"/>
    <w:rsid w:val="00DF0E0F"/>
    <w:rsid w:val="00DF7884"/>
    <w:rsid w:val="00E038B7"/>
    <w:rsid w:val="00E048E6"/>
    <w:rsid w:val="00E04B10"/>
    <w:rsid w:val="00E063E8"/>
    <w:rsid w:val="00E11335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6B39"/>
    <w:rsid w:val="00E37CF8"/>
    <w:rsid w:val="00E43FB7"/>
    <w:rsid w:val="00E46148"/>
    <w:rsid w:val="00E523A8"/>
    <w:rsid w:val="00E5252D"/>
    <w:rsid w:val="00E528F3"/>
    <w:rsid w:val="00E52B5E"/>
    <w:rsid w:val="00E53AD6"/>
    <w:rsid w:val="00E540B4"/>
    <w:rsid w:val="00E603C8"/>
    <w:rsid w:val="00E63EF9"/>
    <w:rsid w:val="00E65428"/>
    <w:rsid w:val="00E65FD4"/>
    <w:rsid w:val="00E70AB7"/>
    <w:rsid w:val="00E746E8"/>
    <w:rsid w:val="00E77DAB"/>
    <w:rsid w:val="00E80B4B"/>
    <w:rsid w:val="00E83CF9"/>
    <w:rsid w:val="00E850DE"/>
    <w:rsid w:val="00E871BB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407B"/>
    <w:rsid w:val="00F1466B"/>
    <w:rsid w:val="00F16D27"/>
    <w:rsid w:val="00F20E01"/>
    <w:rsid w:val="00F249D9"/>
    <w:rsid w:val="00F25451"/>
    <w:rsid w:val="00F3154C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51011"/>
    <w:rsid w:val="00F532F4"/>
    <w:rsid w:val="00F56083"/>
    <w:rsid w:val="00F56C4A"/>
    <w:rsid w:val="00F5767F"/>
    <w:rsid w:val="00F57C54"/>
    <w:rsid w:val="00F65159"/>
    <w:rsid w:val="00F664E4"/>
    <w:rsid w:val="00F679A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4FB6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41425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113</cp:revision>
  <cp:lastPrinted>2007-05-16T13:43:00Z</cp:lastPrinted>
  <dcterms:created xsi:type="dcterms:W3CDTF">2013-05-22T19:30:00Z</dcterms:created>
  <dcterms:modified xsi:type="dcterms:W3CDTF">2015-02-02T20:05:00Z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