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8E4501" w:rsidP="00F02A82">
      <w:pPr>
        <w:pStyle w:val="Header"/>
        <w:rPr>
          <w:color w:val="0000FF"/>
        </w:rPr>
      </w:pPr>
      <w:r>
        <w:rPr>
          <w:color w:val="0000FF"/>
        </w:rPr>
        <w:t>01 Apr</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8E4501">
        <w:rPr>
          <w:b/>
          <w:bCs/>
        </w:rPr>
        <w:t>Mar</w:t>
      </w:r>
      <w:r w:rsidR="00C21250">
        <w:rPr>
          <w:b/>
          <w:bCs/>
        </w:rPr>
        <w:t xml:space="preserve"> </w:t>
      </w:r>
      <w:r w:rsidR="00877CDB">
        <w:rPr>
          <w:b/>
          <w:bCs/>
        </w:rPr>
        <w:t>2015</w:t>
      </w:r>
      <w:r w:rsidR="00C15CA9">
        <w:rPr>
          <w:b/>
          <w:bCs/>
        </w:rPr>
        <w:t xml:space="preserve"> – </w:t>
      </w:r>
      <w:r w:rsidR="008E4501">
        <w:rPr>
          <w:b/>
          <w:bCs/>
        </w:rPr>
        <w:t>31 Mar</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8E4501" w:rsidP="00AF6F99">
      <w:pPr>
        <w:pStyle w:val="Header"/>
        <w:numPr>
          <w:ilvl w:val="1"/>
          <w:numId w:val="30"/>
        </w:numPr>
        <w:rPr>
          <w:b/>
        </w:rPr>
      </w:pPr>
      <w:r>
        <w:rPr>
          <w:b/>
        </w:rPr>
        <w:t>Changed all of my object types to ints.  Resulted in 100’s of one-line changes to my code.  I got them all except one.  Submitted a jar file to Judy who had some problems; they were on my end.  Fixed them and we’re good to go, as far as I know</w:t>
      </w:r>
      <w:r w:rsidR="00877CDB">
        <w:rPr>
          <w:b/>
        </w:rPr>
        <w:t>.</w:t>
      </w:r>
    </w:p>
    <w:p w:rsidR="00AF6F99" w:rsidRDefault="008E4501" w:rsidP="00F015E7">
      <w:pPr>
        <w:pStyle w:val="Header"/>
        <w:numPr>
          <w:ilvl w:val="1"/>
          <w:numId w:val="30"/>
        </w:numPr>
        <w:rPr>
          <w:b/>
        </w:rPr>
      </w:pPr>
      <w:r>
        <w:rPr>
          <w:b/>
        </w:rPr>
        <w:t xml:space="preserve">Finished reworking all POS computations so that everything is on my side.  </w:t>
      </w:r>
      <w:r w:rsidR="00633C32">
        <w:rPr>
          <w:b/>
        </w:rPr>
        <w:t xml:space="preserve">To re-iterate and expound a bit from my last report, Planner creates 3 spreadsheets that correspond exactly to the 3 reports (dashboard, external, and eval).  Also 3 xml files that correspond exactly.  The 3 spreadsheets use Excel formulae so that </w:t>
      </w:r>
      <w:r w:rsidR="00633C32" w:rsidRPr="00633C32">
        <w:rPr>
          <w:b/>
          <w:i/>
        </w:rPr>
        <w:t>Excel</w:t>
      </w:r>
      <w:r w:rsidR="00633C32">
        <w:rPr>
          <w:b/>
        </w:rPr>
        <w:t xml:space="preserve"> computes the answers.  The xml has just numbers (strings of characters) in them.  The reports blindly read and repeat the xml.  The formulae in the spreadsheet can be checked for correctness; not only the numbers, but the equations themselves.  There was a glitch in one of the formulae.  So far, no disagreements between the xml and the spreadsheet.  Formatting the numbers correctly for Judy was boilerplate work; a few glitches.</w:t>
      </w:r>
    </w:p>
    <w:p w:rsidR="00633C32" w:rsidRDefault="00633C32" w:rsidP="00F015E7">
      <w:pPr>
        <w:pStyle w:val="Header"/>
        <w:numPr>
          <w:ilvl w:val="1"/>
          <w:numId w:val="30"/>
        </w:numPr>
        <w:rPr>
          <w:b/>
        </w:rPr>
      </w:pPr>
      <w:r>
        <w:rPr>
          <w:b/>
        </w:rPr>
        <w:t>Nasty bug that turned out to be simply that a code module was not being included.  Caused Judy and me to go around and around a bit.  My fault.</w:t>
      </w:r>
    </w:p>
    <w:p w:rsidR="00633C32" w:rsidRDefault="008E4501" w:rsidP="00F015E7">
      <w:pPr>
        <w:pStyle w:val="Header"/>
        <w:numPr>
          <w:ilvl w:val="1"/>
          <w:numId w:val="30"/>
        </w:numPr>
        <w:rPr>
          <w:b/>
        </w:rPr>
      </w:pPr>
      <w:r w:rsidRPr="00633C32">
        <w:rPr>
          <w:b/>
        </w:rPr>
        <w:t>About half-way through a document that describes the above spreadsheet and all of the numbers in the reports.</w:t>
      </w:r>
    </w:p>
    <w:p w:rsidR="00633C32" w:rsidRDefault="00633C32" w:rsidP="00F015E7">
      <w:pPr>
        <w:pStyle w:val="Header"/>
        <w:numPr>
          <w:ilvl w:val="1"/>
          <w:numId w:val="30"/>
        </w:numPr>
        <w:rPr>
          <w:b/>
        </w:rPr>
      </w:pPr>
      <w:r>
        <w:rPr>
          <w:b/>
        </w:rPr>
        <w:t>Caught a logodds bug, but am not fixing it yet.  Went a few iterations with how to validate logodds parameters for the quadratic (radar) case.</w:t>
      </w:r>
    </w:p>
    <w:p w:rsidR="00C918F3" w:rsidRDefault="00633C32" w:rsidP="00F015E7">
      <w:pPr>
        <w:pStyle w:val="Header"/>
        <w:numPr>
          <w:ilvl w:val="1"/>
          <w:numId w:val="30"/>
        </w:numPr>
        <w:rPr>
          <w:b/>
        </w:rPr>
      </w:pPr>
      <w:r>
        <w:rPr>
          <w:b/>
        </w:rPr>
        <w:t>Caught a spreadsheet bug (when a spreadsheet is requested, and the simulator has completed searches, we’ll crash; but the default is to not request a spreadsheet), but am not fixing it.</w:t>
      </w:r>
    </w:p>
    <w:p w:rsidR="006B364B" w:rsidRDefault="006B364B" w:rsidP="00F015E7">
      <w:pPr>
        <w:pStyle w:val="Header"/>
        <w:numPr>
          <w:ilvl w:val="1"/>
          <w:numId w:val="30"/>
        </w:numPr>
        <w:rPr>
          <w:b/>
        </w:rPr>
      </w:pPr>
      <w:r>
        <w:rPr>
          <w:b/>
        </w:rPr>
        <w:t>TWGs, IPR, Monthly, etc..</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w:t>
            </w:r>
            <w:r w:rsidR="00B04DB7">
              <w:rPr>
                <w:rFonts w:ascii="Arial" w:hAnsi="Arial" w:cs="Arial"/>
                <w:sz w:val="20"/>
                <w:szCs w:val="20"/>
              </w:rPr>
              <w:lastRenderedPageBreak/>
              <w:t>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lastRenderedPageBreak/>
              <w:t>Coding/Doc/Travel</w:t>
            </w:r>
          </w:p>
        </w:tc>
        <w:tc>
          <w:tcPr>
            <w:tcW w:w="148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9</w:t>
            </w:r>
            <w:r w:rsidR="00633C32">
              <w:rPr>
                <w:rFonts w:ascii="Arial" w:hAnsi="Arial" w:cs="Arial"/>
                <w:sz w:val="20"/>
                <w:szCs w:val="20"/>
              </w:rPr>
              <w:t>2</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p w:rsidR="00490136" w:rsidRDefault="0037252F" w:rsidP="002C0A4F">
            <w:pPr>
              <w:rPr>
                <w:rFonts w:ascii="Arial" w:hAnsi="Arial" w:cs="Arial"/>
                <w:sz w:val="20"/>
                <w:szCs w:val="20"/>
              </w:rPr>
            </w:pPr>
            <w:r>
              <w:rPr>
                <w:rFonts w:ascii="Arial" w:hAnsi="Arial" w:cs="Arial"/>
                <w:sz w:val="20"/>
                <w:szCs w:val="20"/>
              </w:rPr>
              <w:lastRenderedPageBreak/>
              <w:t>26000</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lastRenderedPageBreak/>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90136">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37252F">
            <w:pPr>
              <w:rPr>
                <w:rFonts w:ascii="Arial" w:hAnsi="Arial" w:cs="Arial"/>
                <w:sz w:val="20"/>
                <w:szCs w:val="20"/>
              </w:rPr>
            </w:pPr>
            <w:r>
              <w:rPr>
                <w:rFonts w:ascii="Arial" w:hAnsi="Arial" w:cs="Arial"/>
                <w:sz w:val="20"/>
                <w:szCs w:val="20"/>
              </w:rPr>
              <w:t>26000</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6D9" w:rsidRDefault="007D36D9">
      <w:r>
        <w:separator/>
      </w:r>
    </w:p>
  </w:endnote>
  <w:endnote w:type="continuationSeparator" w:id="0">
    <w:p w:rsidR="007D36D9" w:rsidRDefault="007D36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575F8F">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37252F">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6D9" w:rsidRDefault="007D36D9">
      <w:r>
        <w:separator/>
      </w:r>
    </w:p>
  </w:footnote>
  <w:footnote w:type="continuationSeparator" w:id="0">
    <w:p w:rsidR="007D36D9" w:rsidRDefault="007D36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4B8B"/>
    <w:rsid w:val="008A517C"/>
    <w:rsid w:val="008B0971"/>
    <w:rsid w:val="008B78DB"/>
    <w:rsid w:val="008C026D"/>
    <w:rsid w:val="008C0346"/>
    <w:rsid w:val="008C0EBF"/>
    <w:rsid w:val="008C2C8C"/>
    <w:rsid w:val="008C349F"/>
    <w:rsid w:val="008C5124"/>
    <w:rsid w:val="008C5354"/>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41499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117</cp:revision>
  <cp:lastPrinted>2007-05-16T13:43:00Z</cp:lastPrinted>
  <dcterms:created xsi:type="dcterms:W3CDTF">2013-05-22T19:30:00Z</dcterms:created>
  <dcterms:modified xsi:type="dcterms:W3CDTF">2015-04-01T13:58:00Z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