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596A5" w14:textId="77777777" w:rsidR="00363F87" w:rsidRDefault="00363F87">
      <w:pPr>
        <w:pStyle w:val="Header"/>
        <w:tabs>
          <w:tab w:val="left" w:pos="720"/>
        </w:tabs>
      </w:pPr>
    </w:p>
    <w:p w14:paraId="7CC596A6" w14:textId="54D3C32A" w:rsidR="00F02A82" w:rsidRPr="005F152E" w:rsidRDefault="00F454BE" w:rsidP="00F02A82">
      <w:pPr>
        <w:pStyle w:val="Header"/>
        <w:rPr>
          <w:color w:val="0000FF"/>
        </w:rPr>
      </w:pPr>
      <w:r>
        <w:rPr>
          <w:color w:val="0000FF"/>
        </w:rPr>
        <w:t>2</w:t>
      </w:r>
      <w:r w:rsidR="00A44A29">
        <w:rPr>
          <w:color w:val="0000FF"/>
        </w:rPr>
        <w:t xml:space="preserve"> </w:t>
      </w:r>
      <w:r w:rsidR="00AF76CA">
        <w:rPr>
          <w:color w:val="0000FF"/>
        </w:rPr>
        <w:t>Nov</w:t>
      </w:r>
      <w:r w:rsidR="00E0113A">
        <w:rPr>
          <w:color w:val="0000FF"/>
        </w:rPr>
        <w:t>, 2017</w:t>
      </w:r>
    </w:p>
    <w:p w14:paraId="7CC596A7" w14:textId="77777777" w:rsidR="00F02A82" w:rsidRDefault="00F02A82" w:rsidP="00F02A82">
      <w:pPr>
        <w:pStyle w:val="Header"/>
      </w:pPr>
    </w:p>
    <w:p w14:paraId="7CC596A8" w14:textId="77777777" w:rsidR="00F02A82" w:rsidRDefault="00F02A82" w:rsidP="00F02A82">
      <w:pPr>
        <w:autoSpaceDE w:val="0"/>
        <w:autoSpaceDN w:val="0"/>
        <w:adjustRightInd w:val="0"/>
      </w:pPr>
      <w:r>
        <w:t>Robert Trzeciak</w:t>
      </w:r>
    </w:p>
    <w:p w14:paraId="7CC596A9" w14:textId="77777777" w:rsidR="00F02A82" w:rsidRDefault="00F02A82" w:rsidP="00F02A82">
      <w:pPr>
        <w:autoSpaceDE w:val="0"/>
        <w:autoSpaceDN w:val="0"/>
        <w:adjustRightInd w:val="0"/>
      </w:pPr>
      <w:r>
        <w:t>Program Manager</w:t>
      </w:r>
    </w:p>
    <w:p w14:paraId="7CC596AA" w14:textId="77777777" w:rsidR="00F02A82" w:rsidRDefault="00F02A82" w:rsidP="00F02A82">
      <w:pPr>
        <w:autoSpaceDE w:val="0"/>
        <w:autoSpaceDN w:val="0"/>
        <w:adjustRightInd w:val="0"/>
      </w:pPr>
      <w:r>
        <w:t>Northrop Grumman IS</w:t>
      </w:r>
    </w:p>
    <w:p w14:paraId="7CC596AB" w14:textId="77777777" w:rsidR="00F02A82" w:rsidRDefault="00F02A82" w:rsidP="00F02A82">
      <w:pPr>
        <w:autoSpaceDE w:val="0"/>
        <w:autoSpaceDN w:val="0"/>
        <w:adjustRightInd w:val="0"/>
      </w:pPr>
      <w:r>
        <w:t>468 Viking Drive</w:t>
      </w:r>
    </w:p>
    <w:p w14:paraId="7CC596AC" w14:textId="77777777" w:rsidR="00F02A82" w:rsidRDefault="00F02A82" w:rsidP="00F02A82">
      <w:pPr>
        <w:autoSpaceDE w:val="0"/>
        <w:autoSpaceDN w:val="0"/>
        <w:adjustRightInd w:val="0"/>
      </w:pPr>
      <w:r w:rsidRPr="00FF3B99">
        <w:t>Virginia Beach, VA 23452</w:t>
      </w:r>
    </w:p>
    <w:p w14:paraId="7CC596AD" w14:textId="77777777" w:rsidR="00F02A82" w:rsidRDefault="00F02A82" w:rsidP="00F02A82">
      <w:pPr>
        <w:autoSpaceDE w:val="0"/>
        <w:autoSpaceDN w:val="0"/>
        <w:adjustRightInd w:val="0"/>
      </w:pPr>
      <w:r>
        <w:t>757-498-5544 work</w:t>
      </w:r>
    </w:p>
    <w:p w14:paraId="7CC596AE" w14:textId="77777777" w:rsidR="00F02A82" w:rsidRDefault="00F02A82" w:rsidP="00F02A82">
      <w:pPr>
        <w:autoSpaceDE w:val="0"/>
        <w:autoSpaceDN w:val="0"/>
        <w:adjustRightInd w:val="0"/>
      </w:pPr>
      <w:r>
        <w:t>757-635-2628 mobile</w:t>
      </w:r>
    </w:p>
    <w:p w14:paraId="7CC596AF" w14:textId="77777777" w:rsidR="00363F87" w:rsidRDefault="00363F87">
      <w:pPr>
        <w:widowControl w:val="0"/>
        <w:rPr>
          <w:color w:val="808080"/>
          <w:szCs w:val="15"/>
        </w:rPr>
      </w:pPr>
    </w:p>
    <w:p w14:paraId="7CC596B0" w14:textId="2ACBB455" w:rsidR="00AA144D" w:rsidRPr="00AA144D" w:rsidRDefault="00363F87">
      <w:pPr>
        <w:pStyle w:val="Header"/>
        <w:rPr>
          <w:b/>
          <w:bCs/>
        </w:rPr>
      </w:pPr>
      <w:r>
        <w:rPr>
          <w:b/>
          <w:bCs/>
        </w:rPr>
        <w:t xml:space="preserve">Progress Report – </w:t>
      </w:r>
      <w:r w:rsidR="005F152E">
        <w:rPr>
          <w:b/>
          <w:bCs/>
        </w:rPr>
        <w:t>1</w:t>
      </w:r>
      <w:r w:rsidR="00F454BE">
        <w:rPr>
          <w:b/>
          <w:bCs/>
        </w:rPr>
        <w:t xml:space="preserve"> </w:t>
      </w:r>
      <w:r w:rsidR="00AF76CA">
        <w:rPr>
          <w:b/>
          <w:bCs/>
        </w:rPr>
        <w:t>Oct</w:t>
      </w:r>
      <w:r w:rsidR="00C21250">
        <w:rPr>
          <w:b/>
          <w:bCs/>
        </w:rPr>
        <w:t xml:space="preserve"> </w:t>
      </w:r>
      <w:r w:rsidR="00D57CA9">
        <w:rPr>
          <w:b/>
          <w:bCs/>
        </w:rPr>
        <w:t>2017</w:t>
      </w:r>
      <w:r w:rsidR="00C15CA9">
        <w:rPr>
          <w:b/>
          <w:bCs/>
        </w:rPr>
        <w:t xml:space="preserve"> – </w:t>
      </w:r>
      <w:r w:rsidR="00F454BE">
        <w:rPr>
          <w:b/>
          <w:bCs/>
        </w:rPr>
        <w:t>3</w:t>
      </w:r>
      <w:r w:rsidR="00AF76CA">
        <w:rPr>
          <w:b/>
          <w:bCs/>
        </w:rPr>
        <w:t>1 Oct</w:t>
      </w:r>
      <w:r w:rsidR="00C379E3">
        <w:rPr>
          <w:b/>
          <w:bCs/>
        </w:rPr>
        <w:t xml:space="preserve"> </w:t>
      </w:r>
      <w:r w:rsidR="00D57CA9">
        <w:rPr>
          <w:b/>
          <w:bCs/>
        </w:rPr>
        <w:t>2017</w:t>
      </w:r>
    </w:p>
    <w:p w14:paraId="7CC596B1" w14:textId="77777777" w:rsidR="00363F87" w:rsidRDefault="00363F87">
      <w:pPr>
        <w:pStyle w:val="Header"/>
        <w:tabs>
          <w:tab w:val="left" w:pos="720"/>
        </w:tabs>
      </w:pPr>
      <w:r>
        <w:t xml:space="preserve">Contract Number: </w:t>
      </w:r>
      <w:r w:rsidR="00C15CA9">
        <w:t>HSHQDC-06-D-00022</w:t>
      </w:r>
    </w:p>
    <w:p w14:paraId="7CC596B2" w14:textId="77777777" w:rsidR="00F02A82" w:rsidRDefault="00F02A82">
      <w:pPr>
        <w:pStyle w:val="Header"/>
        <w:tabs>
          <w:tab w:val="left" w:pos="720"/>
        </w:tabs>
      </w:pPr>
      <w:r>
        <w:t>Contract Number 7500097279</w:t>
      </w:r>
    </w:p>
    <w:p w14:paraId="7CC596B3" w14:textId="77777777" w:rsidR="00363F87" w:rsidRDefault="00363F87">
      <w:pPr>
        <w:pStyle w:val="Header"/>
        <w:tabs>
          <w:tab w:val="left" w:pos="720"/>
        </w:tabs>
      </w:pPr>
      <w:r>
        <w:t>Order Number: HSCG23-0</w:t>
      </w:r>
      <w:r w:rsidR="00C15CA9">
        <w:t>7</w:t>
      </w:r>
      <w:r>
        <w:t>-</w:t>
      </w:r>
      <w:r w:rsidR="00C15CA9">
        <w:t>J</w:t>
      </w:r>
      <w:r>
        <w:t>-TE</w:t>
      </w:r>
      <w:r w:rsidR="00C15CA9">
        <w:t>D</w:t>
      </w:r>
      <w:r w:rsidR="00A70A74">
        <w:t>150</w:t>
      </w:r>
    </w:p>
    <w:p w14:paraId="7CC596B4" w14:textId="77777777" w:rsidR="00363F87" w:rsidRDefault="00363F87">
      <w:pPr>
        <w:pStyle w:val="Header"/>
        <w:tabs>
          <w:tab w:val="left" w:pos="720"/>
        </w:tabs>
      </w:pPr>
      <w:r>
        <w:t>Task Order – Performance Work Statement (PWS) 1.12</w:t>
      </w:r>
    </w:p>
    <w:p w14:paraId="7CC596B5" w14:textId="77777777" w:rsidR="00363F87" w:rsidRDefault="00363F87">
      <w:pPr>
        <w:pStyle w:val="Header"/>
        <w:tabs>
          <w:tab w:val="left" w:pos="720"/>
        </w:tabs>
      </w:pPr>
    </w:p>
    <w:p w14:paraId="733F98D7" w14:textId="5ED0B760" w:rsidR="00C71B90" w:rsidRDefault="00363F87" w:rsidP="008C0346">
      <w:pPr>
        <w:pStyle w:val="Header"/>
        <w:tabs>
          <w:tab w:val="left" w:pos="720"/>
          <w:tab w:val="left" w:pos="1440"/>
          <w:tab w:val="left" w:pos="2160"/>
        </w:tabs>
      </w:pPr>
      <w:r>
        <w:t xml:space="preserve">Attachments: </w:t>
      </w:r>
      <w:r>
        <w:tab/>
        <w:t xml:space="preserve">(1) </w:t>
      </w:r>
      <w:r w:rsidR="00A70A74">
        <w:t xml:space="preserve">SAROPS </w:t>
      </w:r>
      <w:r w:rsidR="005F152E">
        <w:t>subcontractor financial r</w:t>
      </w:r>
      <w:r>
        <w:t>eport</w:t>
      </w:r>
      <w:r w:rsidR="00194957">
        <w:t>s</w:t>
      </w:r>
      <w:r w:rsidR="00C71B90">
        <w:t>.</w:t>
      </w:r>
    </w:p>
    <w:p w14:paraId="7CC596B7" w14:textId="77777777" w:rsidR="00363F87" w:rsidRDefault="00363F87" w:rsidP="005F152E">
      <w:pPr>
        <w:pStyle w:val="Header"/>
        <w:tabs>
          <w:tab w:val="left" w:pos="720"/>
          <w:tab w:val="left" w:pos="1440"/>
          <w:tab w:val="left" w:pos="2160"/>
        </w:tabs>
      </w:pPr>
    </w:p>
    <w:p w14:paraId="1C73CFF2" w14:textId="63D1F060" w:rsidR="00E81B0A" w:rsidRDefault="00F65E00" w:rsidP="003843C2">
      <w:pPr>
        <w:pStyle w:val="Header"/>
        <w:numPr>
          <w:ilvl w:val="0"/>
          <w:numId w:val="30"/>
        </w:numPr>
        <w:rPr>
          <w:b/>
        </w:rPr>
      </w:pPr>
      <w:r>
        <w:rPr>
          <w:b/>
        </w:rPr>
        <w:t>Jira</w:t>
      </w:r>
      <w:r w:rsidR="00CD2F32">
        <w:rPr>
          <w:b/>
        </w:rPr>
        <w:t xml:space="preserve"> meetings, e.g. Sprint Planning, Sprint retrospective, etc.</w:t>
      </w:r>
      <w:r w:rsidR="006653EF">
        <w:rPr>
          <w:b/>
        </w:rPr>
        <w:t xml:space="preserve">  Lots of meetings.</w:t>
      </w:r>
    </w:p>
    <w:p w14:paraId="07FF885E" w14:textId="4639E872" w:rsidR="00AF76CA" w:rsidRPr="003843C2" w:rsidRDefault="00AF76CA" w:rsidP="003843C2">
      <w:pPr>
        <w:pStyle w:val="Header"/>
        <w:numPr>
          <w:ilvl w:val="0"/>
          <w:numId w:val="30"/>
        </w:numPr>
        <w:rPr>
          <w:b/>
        </w:rPr>
      </w:pPr>
      <w:r>
        <w:rPr>
          <w:b/>
        </w:rPr>
        <w:t>Prepped for IPR that has been delayed.</w:t>
      </w:r>
    </w:p>
    <w:p w14:paraId="08C8479A" w14:textId="78E423C7" w:rsidR="00755A7F" w:rsidRDefault="00AF76CA" w:rsidP="00C971C5">
      <w:pPr>
        <w:pStyle w:val="Header"/>
        <w:numPr>
          <w:ilvl w:val="0"/>
          <w:numId w:val="30"/>
        </w:numPr>
        <w:rPr>
          <w:b/>
        </w:rPr>
      </w:pPr>
      <w:r>
        <w:rPr>
          <w:b/>
        </w:rPr>
        <w:t>All Transits.  As I dug into it more, I came up with the following specs:</w:t>
      </w:r>
    </w:p>
    <w:p w14:paraId="633D8D51" w14:textId="71EB160F" w:rsidR="00AF76CA" w:rsidRDefault="00AF76CA" w:rsidP="00AF76CA">
      <w:pPr>
        <w:pStyle w:val="Header"/>
        <w:numPr>
          <w:ilvl w:val="1"/>
          <w:numId w:val="30"/>
        </w:numPr>
        <w:rPr>
          <w:b/>
        </w:rPr>
      </w:pPr>
      <w:r>
        <w:rPr>
          <w:b/>
        </w:rPr>
        <w:t>Possible Transit Violation for each Frozen (and hence, we can say, for each PatternVariable; it simplifies the format of the output)</w:t>
      </w:r>
    </w:p>
    <w:p w14:paraId="62BA2C57" w14:textId="58E274A7" w:rsidR="00AF76CA" w:rsidRDefault="00AF76CA" w:rsidP="00AF76CA">
      <w:pPr>
        <w:pStyle w:val="Header"/>
        <w:numPr>
          <w:ilvl w:val="1"/>
          <w:numId w:val="30"/>
        </w:numPr>
        <w:rPr>
          <w:b/>
        </w:rPr>
      </w:pPr>
      <w:r>
        <w:rPr>
          <w:b/>
        </w:rPr>
        <w:t>A separate Transit Violation for each Sortie (not associated with any PatternVariable, so we will assign it to the last one with a different attribute)</w:t>
      </w:r>
    </w:p>
    <w:p w14:paraId="02A20868" w14:textId="1E4EB892" w:rsidR="00AF76CA" w:rsidRDefault="00AF76CA" w:rsidP="00AF76CA">
      <w:pPr>
        <w:pStyle w:val="Header"/>
        <w:numPr>
          <w:ilvl w:val="1"/>
          <w:numId w:val="30"/>
        </w:numPr>
        <w:rPr>
          <w:b/>
        </w:rPr>
      </w:pPr>
      <w:r>
        <w:rPr>
          <w:b/>
        </w:rPr>
        <w:t>When CST is given, it must not be given in the first PatternVariable.  Although we all agreed to do that, we all overlooked the case when the first PatternVariable is set to onMars.  Hence, I’ve moved it back to the PvSeq (aka Sortie)</w:t>
      </w:r>
    </w:p>
    <w:p w14:paraId="4F46D05A" w14:textId="77777777" w:rsidR="00AF76CA" w:rsidRDefault="00AF76CA" w:rsidP="00AF76CA">
      <w:pPr>
        <w:pStyle w:val="Header"/>
        <w:numPr>
          <w:ilvl w:val="0"/>
          <w:numId w:val="30"/>
        </w:numPr>
        <w:rPr>
          <w:b/>
        </w:rPr>
      </w:pPr>
      <w:r>
        <w:rPr>
          <w:b/>
        </w:rPr>
        <w:t>Also on Transits, I am doing a different type of initial assignment within an Optimization Pass.  The considerations were:</w:t>
      </w:r>
    </w:p>
    <w:p w14:paraId="07E9E158" w14:textId="723661BB" w:rsidR="00F454BE" w:rsidRDefault="00AF76CA" w:rsidP="00AF76CA">
      <w:pPr>
        <w:pStyle w:val="Header"/>
        <w:numPr>
          <w:ilvl w:val="1"/>
          <w:numId w:val="30"/>
        </w:numPr>
        <w:rPr>
          <w:b/>
        </w:rPr>
      </w:pPr>
      <w:r>
        <w:rPr>
          <w:b/>
        </w:rPr>
        <w:t>A “</w:t>
      </w:r>
      <w:r>
        <w:rPr>
          <w:b/>
        </w:rPr>
        <w:t>nearby” region that has only slightly lower probability</w:t>
      </w:r>
      <w:r>
        <w:rPr>
          <w:b/>
        </w:rPr>
        <w:t xml:space="preserve"> should be preferred to a “far-off” region that has only slightly higher probability, if there is only one PatternVariable.  This preference should decay when there are more than one PatternVariables.</w:t>
      </w:r>
    </w:p>
    <w:p w14:paraId="565E8BE9" w14:textId="77777777" w:rsidR="002F2A74" w:rsidRDefault="002F2A74" w:rsidP="00AF76CA">
      <w:pPr>
        <w:pStyle w:val="Header"/>
        <w:numPr>
          <w:ilvl w:val="1"/>
          <w:numId w:val="30"/>
        </w:numPr>
        <w:rPr>
          <w:b/>
        </w:rPr>
      </w:pPr>
      <w:r>
        <w:rPr>
          <w:b/>
        </w:rPr>
        <w:t>Suppose there are (eg) 3 PatternVariables within a PvSeq.  As we increase the region for the 1</w:t>
      </w:r>
      <w:r w:rsidRPr="002F2A74">
        <w:rPr>
          <w:b/>
          <w:vertAlign w:val="superscript"/>
        </w:rPr>
        <w:t>st</w:t>
      </w:r>
      <w:r>
        <w:rPr>
          <w:b/>
        </w:rPr>
        <w:t>, we should keep in mind that we need to save duration for the 2</w:t>
      </w:r>
      <w:r w:rsidRPr="002F2A74">
        <w:rPr>
          <w:b/>
          <w:vertAlign w:val="superscript"/>
        </w:rPr>
        <w:t>nd</w:t>
      </w:r>
      <w:r>
        <w:rPr>
          <w:b/>
        </w:rPr>
        <w:t xml:space="preserve"> and 3</w:t>
      </w:r>
      <w:r w:rsidRPr="002F2A74">
        <w:rPr>
          <w:b/>
          <w:vertAlign w:val="superscript"/>
        </w:rPr>
        <w:t>rd</w:t>
      </w:r>
      <w:r>
        <w:rPr>
          <w:b/>
        </w:rPr>
        <w:t>.  Hence, we should start to build a region for the 2</w:t>
      </w:r>
      <w:r w:rsidRPr="002F2A74">
        <w:rPr>
          <w:b/>
          <w:vertAlign w:val="superscript"/>
        </w:rPr>
        <w:t>nd</w:t>
      </w:r>
      <w:r>
        <w:rPr>
          <w:b/>
        </w:rPr>
        <w:t xml:space="preserve"> and/or 3</w:t>
      </w:r>
      <w:r w:rsidRPr="002F2A74">
        <w:rPr>
          <w:b/>
          <w:vertAlign w:val="superscript"/>
        </w:rPr>
        <w:t>rd</w:t>
      </w:r>
      <w:r>
        <w:rPr>
          <w:b/>
        </w:rPr>
        <w:t xml:space="preserve"> before the 1</w:t>
      </w:r>
      <w:r w:rsidRPr="002F2A74">
        <w:rPr>
          <w:b/>
          <w:vertAlign w:val="superscript"/>
        </w:rPr>
        <w:t>st</w:t>
      </w:r>
      <w:r>
        <w:rPr>
          <w:b/>
        </w:rPr>
        <w:t xml:space="preserve"> is done.  In prior versions of Planner, a PatternVariable’s initial placement within an optimization pass was always completed before the next one was started.  We can’t do that with PvSeqs.  I had worked on completing the 1</w:t>
      </w:r>
      <w:r w:rsidRPr="002F2A74">
        <w:rPr>
          <w:b/>
          <w:vertAlign w:val="superscript"/>
        </w:rPr>
        <w:t>st</w:t>
      </w:r>
      <w:r>
        <w:rPr>
          <w:b/>
        </w:rPr>
        <w:t xml:space="preserve"> completely before moving on to the 2</w:t>
      </w:r>
      <w:r w:rsidRPr="002F2A74">
        <w:rPr>
          <w:b/>
          <w:vertAlign w:val="superscript"/>
        </w:rPr>
        <w:t>nd</w:t>
      </w:r>
      <w:r>
        <w:rPr>
          <w:b/>
        </w:rPr>
        <w:t>, and I’d done this by pre-allocating 1/3 of the effort to the 1</w:t>
      </w:r>
      <w:r w:rsidRPr="002F2A74">
        <w:rPr>
          <w:b/>
          <w:vertAlign w:val="superscript"/>
        </w:rPr>
        <w:t>st</w:t>
      </w:r>
      <w:r>
        <w:rPr>
          <w:b/>
        </w:rPr>
        <w:t xml:space="preserve"> one (plus the transit to the first one and some of the transit to the recovery).  But it was very difficult to maintain the concern in “a.” of this section.</w:t>
      </w:r>
      <w:r>
        <w:rPr>
          <w:b/>
        </w:rPr>
        <w:br/>
        <w:t>Now, I’m actually building all 3 regions in parallel; I expand the one that provides the most increase in POS.</w:t>
      </w:r>
    </w:p>
    <w:p w14:paraId="06DCF87B" w14:textId="4E1DE8EF" w:rsidR="00D40CBC" w:rsidRDefault="002F2A74" w:rsidP="001A0F05">
      <w:pPr>
        <w:pStyle w:val="Header"/>
        <w:numPr>
          <w:ilvl w:val="0"/>
          <w:numId w:val="30"/>
        </w:numPr>
        <w:rPr>
          <w:b/>
        </w:rPr>
      </w:pPr>
      <w:r>
        <w:rPr>
          <w:b/>
        </w:rPr>
        <w:lastRenderedPageBreak/>
        <w:t xml:space="preserve">Also on Transits, I think I have a much better way of getting </w:t>
      </w:r>
      <w:r>
        <w:rPr>
          <w:b/>
          <w:i/>
        </w:rPr>
        <w:t xml:space="preserve">any </w:t>
      </w:r>
      <w:r>
        <w:rPr>
          <w:b/>
        </w:rPr>
        <w:t>initial box.  Before, I based it on a grid, taking a rectangular section of the grid.  Then I re-gridded for different orientations, picking the best answer from the different choices of orientations (typically, about 6).  Now I’m using grid with higher resolutions, but not limiting myself to rectangular sections of the grid.  I then take the convex hull of the cells I do choose to include, and then fit the smallest rectangle around that hull.  No multi-gridding!</w:t>
      </w:r>
      <w:r w:rsidR="00766F90">
        <w:rPr>
          <w:b/>
        </w:rPr>
        <w:t xml:space="preserve">  This could be applied to stand-alone PatternVariables as well.</w:t>
      </w:r>
      <w:bookmarkStart w:id="0" w:name="OLE_LINK3"/>
    </w:p>
    <w:p w14:paraId="6C7DE746" w14:textId="5689BF7B" w:rsidR="00766F90" w:rsidRPr="00766F90" w:rsidRDefault="00766F90" w:rsidP="001A0F05">
      <w:pPr>
        <w:pStyle w:val="Header"/>
        <w:numPr>
          <w:ilvl w:val="0"/>
          <w:numId w:val="30"/>
        </w:numPr>
        <w:rPr>
          <w:b/>
        </w:rPr>
      </w:pPr>
      <w:r>
        <w:rPr>
          <w:b/>
        </w:rPr>
        <w:t>Some time spent on maintenance; updating 3</w:t>
      </w:r>
      <w:r w:rsidRPr="00766F90">
        <w:rPr>
          <w:b/>
          <w:vertAlign w:val="superscript"/>
        </w:rPr>
        <w:t>rd</w:t>
      </w:r>
      <w:r>
        <w:rPr>
          <w:b/>
        </w:rPr>
        <w:t xml:space="preserve"> party libraries, checking the build process, etc.</w:t>
      </w:r>
      <w:bookmarkStart w:id="1" w:name="_GoBack"/>
      <w:bookmarkEnd w:id="1"/>
    </w:p>
    <w:p w14:paraId="7CC596BD" w14:textId="36EA0739" w:rsidR="00DD2635" w:rsidRPr="004701F5" w:rsidRDefault="00DD2635" w:rsidP="00E87534">
      <w:pPr>
        <w:pStyle w:val="Header"/>
        <w:rPr>
          <w:b/>
        </w:rPr>
      </w:pPr>
    </w:p>
    <w:tbl>
      <w:tblPr>
        <w:tblW w:w="8040" w:type="dxa"/>
        <w:tblInd w:w="93" w:type="dxa"/>
        <w:tblLook w:val="0000" w:firstRow="0" w:lastRow="0" w:firstColumn="0" w:lastColumn="0" w:noHBand="0" w:noVBand="0"/>
      </w:tblPr>
      <w:tblGrid>
        <w:gridCol w:w="2060"/>
        <w:gridCol w:w="2060"/>
        <w:gridCol w:w="1480"/>
        <w:gridCol w:w="1260"/>
        <w:gridCol w:w="1180"/>
      </w:tblGrid>
      <w:tr w:rsidR="005137B8" w14:paraId="7CC596C3" w14:textId="77777777" w:rsidTr="005137B8">
        <w:trPr>
          <w:trHeight w:val="255"/>
        </w:trPr>
        <w:tc>
          <w:tcPr>
            <w:tcW w:w="2060" w:type="dxa"/>
            <w:tcBorders>
              <w:top w:val="nil"/>
              <w:left w:val="nil"/>
              <w:bottom w:val="nil"/>
              <w:right w:val="nil"/>
            </w:tcBorders>
            <w:shd w:val="clear" w:color="auto" w:fill="auto"/>
            <w:noWrap/>
            <w:vAlign w:val="bottom"/>
          </w:tcPr>
          <w:bookmarkEnd w:id="0"/>
          <w:p w14:paraId="7CC596BE" w14:textId="77777777" w:rsidR="005137B8" w:rsidRDefault="005137B8">
            <w:pPr>
              <w:rPr>
                <w:rFonts w:ascii="Arial" w:hAnsi="Arial" w:cs="Arial"/>
                <w:b/>
                <w:bCs/>
                <w:sz w:val="20"/>
                <w:szCs w:val="20"/>
              </w:rPr>
            </w:pPr>
            <w:r>
              <w:rPr>
                <w:rFonts w:ascii="Arial" w:hAnsi="Arial" w:cs="Arial"/>
                <w:b/>
                <w:bCs/>
                <w:sz w:val="20"/>
                <w:szCs w:val="20"/>
              </w:rPr>
              <w:t>Name</w:t>
            </w:r>
          </w:p>
        </w:tc>
        <w:tc>
          <w:tcPr>
            <w:tcW w:w="2060" w:type="dxa"/>
            <w:tcBorders>
              <w:top w:val="nil"/>
              <w:left w:val="nil"/>
              <w:bottom w:val="nil"/>
              <w:right w:val="nil"/>
            </w:tcBorders>
            <w:shd w:val="clear" w:color="auto" w:fill="auto"/>
            <w:noWrap/>
            <w:vAlign w:val="bottom"/>
          </w:tcPr>
          <w:p w14:paraId="7CC596BF" w14:textId="77777777" w:rsidR="005137B8" w:rsidRDefault="005137B8">
            <w:pPr>
              <w:rPr>
                <w:rFonts w:ascii="Arial" w:hAnsi="Arial" w:cs="Arial"/>
                <w:b/>
                <w:bCs/>
                <w:sz w:val="20"/>
                <w:szCs w:val="20"/>
              </w:rPr>
            </w:pPr>
            <w:r>
              <w:rPr>
                <w:rFonts w:ascii="Arial" w:hAnsi="Arial" w:cs="Arial"/>
                <w:b/>
                <w:bCs/>
                <w:sz w:val="20"/>
                <w:szCs w:val="20"/>
              </w:rPr>
              <w:t>Activity Worked</w:t>
            </w:r>
          </w:p>
        </w:tc>
        <w:tc>
          <w:tcPr>
            <w:tcW w:w="1480" w:type="dxa"/>
            <w:tcBorders>
              <w:top w:val="nil"/>
              <w:left w:val="nil"/>
              <w:bottom w:val="nil"/>
              <w:right w:val="nil"/>
            </w:tcBorders>
            <w:shd w:val="clear" w:color="auto" w:fill="auto"/>
            <w:noWrap/>
            <w:vAlign w:val="bottom"/>
          </w:tcPr>
          <w:p w14:paraId="7CC596C0" w14:textId="77777777" w:rsidR="005137B8" w:rsidRDefault="005137B8">
            <w:pPr>
              <w:rPr>
                <w:rFonts w:ascii="Arial" w:hAnsi="Arial" w:cs="Arial"/>
                <w:b/>
                <w:bCs/>
                <w:sz w:val="20"/>
                <w:szCs w:val="20"/>
              </w:rPr>
            </w:pPr>
            <w:r>
              <w:rPr>
                <w:rFonts w:ascii="Arial" w:hAnsi="Arial" w:cs="Arial"/>
                <w:b/>
                <w:bCs/>
                <w:sz w:val="20"/>
                <w:szCs w:val="20"/>
              </w:rPr>
              <w:t>Hours Worked</w:t>
            </w:r>
          </w:p>
        </w:tc>
        <w:tc>
          <w:tcPr>
            <w:tcW w:w="1260" w:type="dxa"/>
            <w:tcBorders>
              <w:top w:val="nil"/>
              <w:left w:val="nil"/>
              <w:bottom w:val="nil"/>
              <w:right w:val="nil"/>
            </w:tcBorders>
            <w:shd w:val="clear" w:color="auto" w:fill="auto"/>
            <w:noWrap/>
            <w:vAlign w:val="bottom"/>
          </w:tcPr>
          <w:p w14:paraId="7CC596C1" w14:textId="77777777" w:rsidR="005137B8" w:rsidRDefault="005137B8">
            <w:pPr>
              <w:rPr>
                <w:rFonts w:ascii="Arial" w:hAnsi="Arial" w:cs="Arial"/>
                <w:b/>
                <w:bCs/>
                <w:sz w:val="20"/>
                <w:szCs w:val="20"/>
              </w:rPr>
            </w:pPr>
            <w:r>
              <w:rPr>
                <w:rFonts w:ascii="Arial" w:hAnsi="Arial" w:cs="Arial"/>
                <w:b/>
                <w:bCs/>
                <w:sz w:val="20"/>
                <w:szCs w:val="20"/>
              </w:rPr>
              <w:t>Hourly Cost</w:t>
            </w:r>
          </w:p>
        </w:tc>
        <w:tc>
          <w:tcPr>
            <w:tcW w:w="1180" w:type="dxa"/>
            <w:tcBorders>
              <w:top w:val="nil"/>
              <w:left w:val="nil"/>
              <w:bottom w:val="nil"/>
              <w:right w:val="nil"/>
            </w:tcBorders>
            <w:shd w:val="clear" w:color="auto" w:fill="auto"/>
            <w:noWrap/>
            <w:vAlign w:val="bottom"/>
          </w:tcPr>
          <w:p w14:paraId="7CC596C2" w14:textId="77777777" w:rsidR="005137B8" w:rsidRDefault="005137B8">
            <w:pPr>
              <w:rPr>
                <w:rFonts w:ascii="Arial" w:hAnsi="Arial" w:cs="Arial"/>
                <w:b/>
                <w:bCs/>
                <w:sz w:val="20"/>
                <w:szCs w:val="20"/>
              </w:rPr>
            </w:pPr>
            <w:r>
              <w:rPr>
                <w:rFonts w:ascii="Arial" w:hAnsi="Arial" w:cs="Arial"/>
                <w:b/>
                <w:bCs/>
                <w:sz w:val="20"/>
                <w:szCs w:val="20"/>
              </w:rPr>
              <w:t>Total Cost</w:t>
            </w:r>
          </w:p>
        </w:tc>
      </w:tr>
      <w:tr w:rsidR="00481DAA" w14:paraId="7CC596C9" w14:textId="77777777" w:rsidTr="002B6FAB">
        <w:trPr>
          <w:trHeight w:val="255"/>
        </w:trPr>
        <w:tc>
          <w:tcPr>
            <w:tcW w:w="2060" w:type="dxa"/>
            <w:tcBorders>
              <w:top w:val="nil"/>
              <w:left w:val="nil"/>
              <w:bottom w:val="nil"/>
              <w:right w:val="nil"/>
            </w:tcBorders>
            <w:shd w:val="clear" w:color="auto" w:fill="auto"/>
            <w:noWrap/>
            <w:vAlign w:val="bottom"/>
          </w:tcPr>
          <w:p w14:paraId="7CC596C4" w14:textId="77777777" w:rsidR="00481DAA" w:rsidRDefault="00481DAA" w:rsidP="002B6FAB">
            <w:pPr>
              <w:rPr>
                <w:rFonts w:ascii="Arial" w:hAnsi="Arial" w:cs="Arial"/>
                <w:sz w:val="20"/>
                <w:szCs w:val="20"/>
              </w:rPr>
            </w:pPr>
            <w:r>
              <w:rPr>
                <w:rFonts w:ascii="Arial" w:hAnsi="Arial" w:cs="Arial"/>
                <w:sz w:val="20"/>
                <w:szCs w:val="20"/>
              </w:rPr>
              <w:t>Kratzke</w:t>
            </w:r>
          </w:p>
        </w:tc>
        <w:tc>
          <w:tcPr>
            <w:tcW w:w="2060" w:type="dxa"/>
            <w:tcBorders>
              <w:top w:val="nil"/>
              <w:left w:val="nil"/>
              <w:bottom w:val="nil"/>
              <w:right w:val="nil"/>
            </w:tcBorders>
            <w:shd w:val="clear" w:color="auto" w:fill="auto"/>
            <w:noWrap/>
            <w:vAlign w:val="bottom"/>
          </w:tcPr>
          <w:p w14:paraId="7CC596C5" w14:textId="77777777" w:rsidR="00481DAA" w:rsidRDefault="00481DAA" w:rsidP="002B6FAB">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14:paraId="7CC596C6" w14:textId="52472A9C" w:rsidR="00481DAA" w:rsidRDefault="00766F90" w:rsidP="002B6FAB">
            <w:pPr>
              <w:rPr>
                <w:rFonts w:ascii="Arial" w:hAnsi="Arial" w:cs="Arial"/>
                <w:sz w:val="20"/>
                <w:szCs w:val="20"/>
              </w:rPr>
            </w:pPr>
            <w:r>
              <w:rPr>
                <w:rFonts w:ascii="Arial" w:hAnsi="Arial" w:cs="Arial"/>
                <w:sz w:val="20"/>
                <w:szCs w:val="20"/>
              </w:rPr>
              <w:t>162.06</w:t>
            </w:r>
          </w:p>
        </w:tc>
        <w:tc>
          <w:tcPr>
            <w:tcW w:w="1260" w:type="dxa"/>
            <w:tcBorders>
              <w:top w:val="nil"/>
              <w:left w:val="nil"/>
              <w:bottom w:val="nil"/>
              <w:right w:val="nil"/>
            </w:tcBorders>
            <w:shd w:val="clear" w:color="auto" w:fill="auto"/>
            <w:noWrap/>
            <w:vAlign w:val="bottom"/>
          </w:tcPr>
          <w:p w14:paraId="7CC596C7" w14:textId="5AA01060" w:rsidR="00481DAA" w:rsidRDefault="00046460" w:rsidP="002B6FAB">
            <w:pPr>
              <w:rPr>
                <w:rFonts w:ascii="Arial" w:hAnsi="Arial" w:cs="Arial"/>
                <w:sz w:val="20"/>
                <w:szCs w:val="20"/>
              </w:rPr>
            </w:pPr>
            <w:r>
              <w:rPr>
                <w:rFonts w:ascii="Arial" w:hAnsi="Arial" w:cs="Arial"/>
                <w:sz w:val="20"/>
                <w:szCs w:val="20"/>
              </w:rPr>
              <w:t>--</w:t>
            </w:r>
          </w:p>
        </w:tc>
        <w:tc>
          <w:tcPr>
            <w:tcW w:w="1180" w:type="dxa"/>
            <w:tcBorders>
              <w:top w:val="nil"/>
              <w:left w:val="nil"/>
              <w:bottom w:val="nil"/>
              <w:right w:val="nil"/>
            </w:tcBorders>
            <w:shd w:val="clear" w:color="auto" w:fill="auto"/>
            <w:noWrap/>
            <w:vAlign w:val="bottom"/>
          </w:tcPr>
          <w:p w14:paraId="7CC596C8" w14:textId="762E2210" w:rsidR="00481DAA" w:rsidRDefault="00046460" w:rsidP="002B6FAB">
            <w:pPr>
              <w:rPr>
                <w:rFonts w:ascii="Arial" w:hAnsi="Arial" w:cs="Arial"/>
                <w:sz w:val="20"/>
                <w:szCs w:val="20"/>
              </w:rPr>
            </w:pPr>
            <w:r>
              <w:rPr>
                <w:rFonts w:ascii="Arial" w:hAnsi="Arial" w:cs="Arial"/>
                <w:sz w:val="20"/>
                <w:szCs w:val="20"/>
              </w:rPr>
              <w:t>--</w:t>
            </w:r>
          </w:p>
        </w:tc>
      </w:tr>
      <w:tr w:rsidR="005137B8" w14:paraId="7CC596E1" w14:textId="77777777" w:rsidTr="005137B8">
        <w:trPr>
          <w:trHeight w:val="255"/>
        </w:trPr>
        <w:tc>
          <w:tcPr>
            <w:tcW w:w="2060" w:type="dxa"/>
            <w:tcBorders>
              <w:top w:val="nil"/>
              <w:left w:val="nil"/>
              <w:bottom w:val="nil"/>
              <w:right w:val="nil"/>
            </w:tcBorders>
            <w:shd w:val="clear" w:color="auto" w:fill="auto"/>
            <w:noWrap/>
            <w:vAlign w:val="bottom"/>
          </w:tcPr>
          <w:p w14:paraId="7CC596DC" w14:textId="77777777" w:rsidR="005137B8" w:rsidRDefault="005137B8">
            <w:pPr>
              <w:rPr>
                <w:rFonts w:ascii="Arial" w:hAnsi="Arial" w:cs="Arial"/>
                <w:sz w:val="20"/>
                <w:szCs w:val="20"/>
              </w:rPr>
            </w:pPr>
          </w:p>
        </w:tc>
        <w:tc>
          <w:tcPr>
            <w:tcW w:w="2060" w:type="dxa"/>
            <w:tcBorders>
              <w:top w:val="nil"/>
              <w:left w:val="nil"/>
              <w:bottom w:val="nil"/>
              <w:right w:val="nil"/>
            </w:tcBorders>
            <w:shd w:val="clear" w:color="auto" w:fill="auto"/>
            <w:noWrap/>
            <w:vAlign w:val="bottom"/>
          </w:tcPr>
          <w:p w14:paraId="7CC596DD" w14:textId="77777777"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14:paraId="7CC596DE" w14:textId="77777777" w:rsidR="005137B8" w:rsidRDefault="005137B8">
            <w:pPr>
              <w:rPr>
                <w:rFonts w:ascii="Arial" w:hAnsi="Arial" w:cs="Arial"/>
                <w:sz w:val="20"/>
                <w:szCs w:val="20"/>
              </w:rPr>
            </w:pPr>
          </w:p>
        </w:tc>
        <w:tc>
          <w:tcPr>
            <w:tcW w:w="1260" w:type="dxa"/>
            <w:tcBorders>
              <w:top w:val="nil"/>
              <w:left w:val="nil"/>
              <w:bottom w:val="nil"/>
              <w:right w:val="nil"/>
            </w:tcBorders>
            <w:shd w:val="clear" w:color="auto" w:fill="auto"/>
            <w:noWrap/>
            <w:vAlign w:val="bottom"/>
          </w:tcPr>
          <w:p w14:paraId="7CC596DF" w14:textId="77777777"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0" w14:textId="77777777" w:rsidR="005137B8" w:rsidRDefault="005137B8">
            <w:pPr>
              <w:rPr>
                <w:rFonts w:ascii="Arial" w:hAnsi="Arial" w:cs="Arial"/>
                <w:sz w:val="20"/>
                <w:szCs w:val="20"/>
              </w:rPr>
            </w:pPr>
          </w:p>
        </w:tc>
      </w:tr>
      <w:tr w:rsidR="005137B8" w14:paraId="7CC596E7" w14:textId="77777777" w:rsidTr="005137B8">
        <w:trPr>
          <w:trHeight w:val="255"/>
        </w:trPr>
        <w:tc>
          <w:tcPr>
            <w:tcW w:w="2060" w:type="dxa"/>
            <w:tcBorders>
              <w:top w:val="nil"/>
              <w:left w:val="nil"/>
              <w:bottom w:val="nil"/>
              <w:right w:val="nil"/>
            </w:tcBorders>
            <w:shd w:val="clear" w:color="auto" w:fill="auto"/>
            <w:noWrap/>
            <w:vAlign w:val="bottom"/>
          </w:tcPr>
          <w:p w14:paraId="7CC596E2" w14:textId="77777777" w:rsidR="005137B8" w:rsidRDefault="005137B8">
            <w:pPr>
              <w:rPr>
                <w:rFonts w:ascii="Arial" w:hAnsi="Arial" w:cs="Arial"/>
                <w:b/>
                <w:bCs/>
                <w:sz w:val="20"/>
                <w:szCs w:val="20"/>
              </w:rPr>
            </w:pPr>
            <w:r>
              <w:rPr>
                <w:rFonts w:ascii="Arial" w:hAnsi="Arial" w:cs="Arial"/>
                <w:b/>
                <w:bCs/>
                <w:sz w:val="20"/>
                <w:szCs w:val="20"/>
              </w:rPr>
              <w:t>Totals</w:t>
            </w:r>
          </w:p>
        </w:tc>
        <w:tc>
          <w:tcPr>
            <w:tcW w:w="2060" w:type="dxa"/>
            <w:tcBorders>
              <w:top w:val="nil"/>
              <w:left w:val="nil"/>
              <w:bottom w:val="nil"/>
              <w:right w:val="nil"/>
            </w:tcBorders>
            <w:shd w:val="clear" w:color="auto" w:fill="auto"/>
            <w:noWrap/>
            <w:vAlign w:val="bottom"/>
          </w:tcPr>
          <w:p w14:paraId="7CC596E3" w14:textId="77777777" w:rsidR="005137B8" w:rsidRDefault="005137B8">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14:paraId="7CC596E4" w14:textId="2A1A7390" w:rsidR="005137B8" w:rsidRDefault="00766F90">
            <w:pPr>
              <w:rPr>
                <w:rFonts w:ascii="Arial" w:hAnsi="Arial" w:cs="Arial"/>
                <w:sz w:val="20"/>
                <w:szCs w:val="20"/>
              </w:rPr>
            </w:pPr>
            <w:r>
              <w:rPr>
                <w:rFonts w:ascii="Arial" w:hAnsi="Arial" w:cs="Arial"/>
                <w:sz w:val="20"/>
                <w:szCs w:val="20"/>
              </w:rPr>
              <w:t>162.06</w:t>
            </w:r>
          </w:p>
        </w:tc>
        <w:tc>
          <w:tcPr>
            <w:tcW w:w="1260" w:type="dxa"/>
            <w:tcBorders>
              <w:top w:val="nil"/>
              <w:left w:val="nil"/>
              <w:bottom w:val="nil"/>
              <w:right w:val="nil"/>
            </w:tcBorders>
            <w:shd w:val="clear" w:color="auto" w:fill="auto"/>
            <w:noWrap/>
            <w:vAlign w:val="bottom"/>
          </w:tcPr>
          <w:p w14:paraId="7CC596E5" w14:textId="77777777"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6" w14:textId="7E3FC0F6" w:rsidR="00C17459" w:rsidRDefault="00C17459">
            <w:pPr>
              <w:rPr>
                <w:rFonts w:ascii="Arial" w:hAnsi="Arial" w:cs="Arial"/>
                <w:sz w:val="20"/>
                <w:szCs w:val="20"/>
              </w:rPr>
            </w:pPr>
          </w:p>
        </w:tc>
      </w:tr>
      <w:tr w:rsidR="00E850DE" w14:paraId="7CC596ED" w14:textId="77777777" w:rsidTr="005137B8">
        <w:trPr>
          <w:trHeight w:val="255"/>
        </w:trPr>
        <w:tc>
          <w:tcPr>
            <w:tcW w:w="2060" w:type="dxa"/>
            <w:tcBorders>
              <w:top w:val="nil"/>
              <w:left w:val="nil"/>
              <w:bottom w:val="nil"/>
              <w:right w:val="nil"/>
            </w:tcBorders>
            <w:shd w:val="clear" w:color="auto" w:fill="auto"/>
            <w:noWrap/>
            <w:vAlign w:val="bottom"/>
          </w:tcPr>
          <w:p w14:paraId="7CC596E8" w14:textId="77777777" w:rsidR="00E850DE" w:rsidRDefault="00E850DE">
            <w:pPr>
              <w:rPr>
                <w:rFonts w:ascii="Arial" w:hAnsi="Arial" w:cs="Arial"/>
                <w:b/>
                <w:bCs/>
                <w:sz w:val="20"/>
                <w:szCs w:val="20"/>
              </w:rPr>
            </w:pPr>
          </w:p>
        </w:tc>
        <w:tc>
          <w:tcPr>
            <w:tcW w:w="2060" w:type="dxa"/>
            <w:tcBorders>
              <w:top w:val="nil"/>
              <w:left w:val="nil"/>
              <w:bottom w:val="nil"/>
              <w:right w:val="nil"/>
            </w:tcBorders>
            <w:shd w:val="clear" w:color="auto" w:fill="auto"/>
            <w:noWrap/>
            <w:vAlign w:val="bottom"/>
          </w:tcPr>
          <w:p w14:paraId="7CC596E9" w14:textId="77777777" w:rsidR="00E850DE" w:rsidRDefault="00E850DE">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14:paraId="7CC596EA" w14:textId="77777777" w:rsidR="00E850DE" w:rsidRDefault="00E850DE">
            <w:pPr>
              <w:rPr>
                <w:rFonts w:ascii="Arial" w:hAnsi="Arial" w:cs="Arial"/>
                <w:sz w:val="20"/>
                <w:szCs w:val="20"/>
              </w:rPr>
            </w:pPr>
          </w:p>
        </w:tc>
        <w:tc>
          <w:tcPr>
            <w:tcW w:w="1260" w:type="dxa"/>
            <w:tcBorders>
              <w:top w:val="nil"/>
              <w:left w:val="nil"/>
              <w:bottom w:val="nil"/>
              <w:right w:val="nil"/>
            </w:tcBorders>
            <w:shd w:val="clear" w:color="auto" w:fill="auto"/>
            <w:noWrap/>
            <w:vAlign w:val="bottom"/>
          </w:tcPr>
          <w:p w14:paraId="7CC596EB" w14:textId="77777777" w:rsidR="00E850DE" w:rsidRDefault="00E850DE">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C" w14:textId="77777777" w:rsidR="00E850DE" w:rsidRDefault="00E850DE">
            <w:pPr>
              <w:rPr>
                <w:rFonts w:ascii="Arial" w:hAnsi="Arial" w:cs="Arial"/>
                <w:sz w:val="20"/>
                <w:szCs w:val="20"/>
              </w:rPr>
            </w:pPr>
          </w:p>
        </w:tc>
      </w:tr>
    </w:tbl>
    <w:p w14:paraId="7CC596EE" w14:textId="67C6EF54" w:rsidR="00FF3B99" w:rsidRDefault="00FF3B99">
      <w:pPr>
        <w:pStyle w:val="Header"/>
        <w:tabs>
          <w:tab w:val="left" w:pos="720"/>
        </w:tabs>
      </w:pPr>
    </w:p>
    <w:sectPr w:rsidR="00FF3B99" w:rsidSect="005377C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9725A" w14:textId="77777777" w:rsidR="001D3695" w:rsidRDefault="001D3695">
      <w:r>
        <w:separator/>
      </w:r>
    </w:p>
  </w:endnote>
  <w:endnote w:type="continuationSeparator" w:id="0">
    <w:p w14:paraId="2049387B" w14:textId="77777777" w:rsidR="001D3695" w:rsidRDefault="001D3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596F3" w14:textId="3B3DC858" w:rsidR="00900316" w:rsidRDefault="00254384">
    <w:pPr>
      <w:pStyle w:val="Footer"/>
      <w:jc w:val="center"/>
    </w:pPr>
    <w:r>
      <w:rPr>
        <w:rStyle w:val="PageNumber"/>
      </w:rPr>
      <w:fldChar w:fldCharType="begin"/>
    </w:r>
    <w:r w:rsidR="00900316">
      <w:rPr>
        <w:rStyle w:val="PageNumber"/>
      </w:rPr>
      <w:instrText xml:space="preserve"> PAGE </w:instrText>
    </w:r>
    <w:r>
      <w:rPr>
        <w:rStyle w:val="PageNumber"/>
      </w:rPr>
      <w:fldChar w:fldCharType="separate"/>
    </w:r>
    <w:r w:rsidR="00FD7D1D">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BBCB6D" w14:textId="77777777" w:rsidR="001D3695" w:rsidRDefault="001D3695">
      <w:r>
        <w:separator/>
      </w:r>
    </w:p>
  </w:footnote>
  <w:footnote w:type="continuationSeparator" w:id="0">
    <w:p w14:paraId="360BDB7B" w14:textId="77777777" w:rsidR="001D3695" w:rsidRDefault="001D36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A17EF714"/>
    <w:lvl w:ilvl="0">
      <w:start w:val="1"/>
      <w:numFmt w:val="decimal"/>
      <w:pStyle w:val="ListNumber4"/>
      <w:lvlText w:val="%1."/>
      <w:lvlJc w:val="left"/>
      <w:pPr>
        <w:tabs>
          <w:tab w:val="num" w:pos="1440"/>
        </w:tabs>
        <w:ind w:left="1440" w:hanging="360"/>
      </w:pPr>
    </w:lvl>
  </w:abstractNum>
  <w:abstractNum w:abstractNumId="1" w15:restartNumberingAfterBreak="0">
    <w:nsid w:val="FFFFFF7E"/>
    <w:multiLevelType w:val="singleLevel"/>
    <w:tmpl w:val="93C8D792"/>
    <w:lvl w:ilvl="0">
      <w:start w:val="1"/>
      <w:numFmt w:val="decimal"/>
      <w:pStyle w:val="ListNumber3"/>
      <w:lvlText w:val="%1."/>
      <w:lvlJc w:val="left"/>
      <w:pPr>
        <w:tabs>
          <w:tab w:val="num" w:pos="1080"/>
        </w:tabs>
        <w:ind w:left="1080" w:hanging="360"/>
      </w:pPr>
    </w:lvl>
  </w:abstractNum>
  <w:abstractNum w:abstractNumId="2" w15:restartNumberingAfterBreak="0">
    <w:nsid w:val="FFFFFF7F"/>
    <w:multiLevelType w:val="singleLevel"/>
    <w:tmpl w:val="08C6DA94"/>
    <w:lvl w:ilvl="0">
      <w:start w:val="1"/>
      <w:numFmt w:val="decimal"/>
      <w:pStyle w:val="ListNumber2"/>
      <w:lvlText w:val="%1."/>
      <w:lvlJc w:val="left"/>
      <w:pPr>
        <w:tabs>
          <w:tab w:val="num" w:pos="720"/>
        </w:tabs>
        <w:ind w:left="720" w:hanging="360"/>
      </w:pPr>
    </w:lvl>
  </w:abstractNum>
  <w:abstractNum w:abstractNumId="3" w15:restartNumberingAfterBreak="0">
    <w:nsid w:val="03353119"/>
    <w:multiLevelType w:val="multilevel"/>
    <w:tmpl w:val="96A2475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037547A7"/>
    <w:multiLevelType w:val="multilevel"/>
    <w:tmpl w:val="2A6259E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076D0B5D"/>
    <w:multiLevelType w:val="multilevel"/>
    <w:tmpl w:val="2E28048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0B223FE8"/>
    <w:multiLevelType w:val="hybridMultilevel"/>
    <w:tmpl w:val="BB0C5998"/>
    <w:lvl w:ilvl="0" w:tplc="AC5AAA70">
      <w:start w:val="1"/>
      <w:numFmt w:val="bullet"/>
      <w:lvlText w:val=""/>
      <w:lvlJc w:val="left"/>
      <w:pPr>
        <w:tabs>
          <w:tab w:val="num" w:pos="2160"/>
        </w:tabs>
        <w:ind w:left="2160" w:hanging="360"/>
      </w:pPr>
      <w:rPr>
        <w:rFonts w:ascii="Symbol" w:hAnsi="Symbol" w:hint="default"/>
        <w:sz w:val="24"/>
      </w:rPr>
    </w:lvl>
    <w:lvl w:ilvl="1" w:tplc="89D05708">
      <w:start w:val="1"/>
      <w:numFmt w:val="bullet"/>
      <w:lvlText w:val=""/>
      <w:lvlJc w:val="left"/>
      <w:pPr>
        <w:tabs>
          <w:tab w:val="num" w:pos="1260"/>
        </w:tabs>
        <w:ind w:left="1260" w:hanging="360"/>
      </w:pPr>
      <w:rPr>
        <w:rFonts w:ascii="Symbol" w:hAnsi="Symbol" w:hint="default"/>
        <w:sz w:val="20"/>
        <w:szCs w:val="20"/>
      </w:rPr>
    </w:lvl>
    <w:lvl w:ilvl="2" w:tplc="94C6D8E8">
      <w:start w:val="1"/>
      <w:numFmt w:val="decimal"/>
      <w:lvlText w:val="%3."/>
      <w:lvlJc w:val="left"/>
      <w:pPr>
        <w:tabs>
          <w:tab w:val="num" w:pos="3240"/>
        </w:tabs>
        <w:ind w:left="3240" w:hanging="360"/>
      </w:pPr>
      <w:rPr>
        <w:rFonts w:hint="default"/>
        <w:b/>
        <w:i w:val="0"/>
        <w:sz w:val="24"/>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0CBE0B5F"/>
    <w:multiLevelType w:val="multilevel"/>
    <w:tmpl w:val="F5CA077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0D2B6EE4"/>
    <w:multiLevelType w:val="hybridMultilevel"/>
    <w:tmpl w:val="CFA8FB24"/>
    <w:lvl w:ilvl="0" w:tplc="F126E10E">
      <w:start w:val="1"/>
      <w:numFmt w:val="bullet"/>
      <w:lvlText w:val=""/>
      <w:lvlJc w:val="left"/>
      <w:pPr>
        <w:tabs>
          <w:tab w:val="num" w:pos="720"/>
        </w:tabs>
        <w:ind w:left="720" w:hanging="360"/>
      </w:pPr>
      <w:rPr>
        <w:rFonts w:ascii="Symbol" w:hAnsi="Symbol" w:hint="default"/>
        <w:b/>
        <w:i w:val="0"/>
        <w:sz w:val="20"/>
        <w:szCs w:val="2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0F1A0A1B"/>
    <w:multiLevelType w:val="multilevel"/>
    <w:tmpl w:val="AA622424"/>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0F991FD7"/>
    <w:multiLevelType w:val="hybridMultilevel"/>
    <w:tmpl w:val="0CDCA836"/>
    <w:lvl w:ilvl="0" w:tplc="94C6D8E8">
      <w:start w:val="1"/>
      <w:numFmt w:val="decimal"/>
      <w:lvlText w:val="%1."/>
      <w:lvlJc w:val="left"/>
      <w:pPr>
        <w:tabs>
          <w:tab w:val="num" w:pos="360"/>
        </w:tabs>
        <w:ind w:left="360" w:hanging="360"/>
      </w:pPr>
      <w:rPr>
        <w:rFonts w:hint="default"/>
        <w:b/>
        <w:i w:val="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FDA41B9"/>
    <w:multiLevelType w:val="hybridMultilevel"/>
    <w:tmpl w:val="4DA655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16C2114"/>
    <w:multiLevelType w:val="hybridMultilevel"/>
    <w:tmpl w:val="DE641B56"/>
    <w:lvl w:ilvl="0" w:tplc="94C6D8E8">
      <w:start w:val="1"/>
      <w:numFmt w:val="decimal"/>
      <w:lvlText w:val="%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41A6021"/>
    <w:multiLevelType w:val="multilevel"/>
    <w:tmpl w:val="36AE27A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142B63C7"/>
    <w:multiLevelType w:val="hybridMultilevel"/>
    <w:tmpl w:val="0D42EDF6"/>
    <w:lvl w:ilvl="0" w:tplc="687E0AD0">
      <w:start w:val="1"/>
      <w:numFmt w:val="bullet"/>
      <w:lvlText w:val=""/>
      <w:lvlJc w:val="left"/>
      <w:pPr>
        <w:tabs>
          <w:tab w:val="num" w:pos="360"/>
        </w:tabs>
        <w:ind w:left="360" w:hanging="360"/>
      </w:pPr>
      <w:rPr>
        <w:rFonts w:ascii="Symbol" w:hAnsi="Symbol" w:hint="default"/>
        <w:b/>
        <w:i w:val="0"/>
        <w:sz w:val="20"/>
        <w:szCs w:val="20"/>
      </w:rPr>
    </w:lvl>
    <w:lvl w:ilvl="1" w:tplc="A768F5B4">
      <w:start w:val="1"/>
      <w:numFmt w:val="decimal"/>
      <w:pStyle w:val="1Header1"/>
      <w:lvlText w:val="%2."/>
      <w:lvlJc w:val="left"/>
      <w:pPr>
        <w:tabs>
          <w:tab w:val="num" w:pos="720"/>
        </w:tabs>
        <w:ind w:left="720" w:hanging="360"/>
      </w:pPr>
      <w:rPr>
        <w:rFonts w:ascii="Times New Roman Bold" w:hAnsi="Times New Roman Bold" w:hint="default"/>
        <w:b/>
        <w:i w:val="0"/>
        <w:sz w:val="24"/>
        <w:szCs w:val="24"/>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15:restartNumberingAfterBreak="0">
    <w:nsid w:val="14745BAC"/>
    <w:multiLevelType w:val="multilevel"/>
    <w:tmpl w:val="3B8A6C9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18DD7C4F"/>
    <w:multiLevelType w:val="hybridMultilevel"/>
    <w:tmpl w:val="BFB28640"/>
    <w:lvl w:ilvl="0" w:tplc="687E0AD0">
      <w:start w:val="1"/>
      <w:numFmt w:val="bullet"/>
      <w:lvlText w:val=""/>
      <w:lvlJc w:val="left"/>
      <w:pPr>
        <w:tabs>
          <w:tab w:val="num" w:pos="720"/>
        </w:tabs>
        <w:ind w:left="720" w:hanging="360"/>
      </w:pPr>
      <w:rPr>
        <w:rFonts w:ascii="Symbol" w:hAnsi="Symbol" w:hint="default"/>
        <w:sz w:val="20"/>
        <w:szCs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F46C5392">
      <w:start w:val="1"/>
      <w:numFmt w:val="bullet"/>
      <w:lvlText w:val=""/>
      <w:lvlJc w:val="left"/>
      <w:pPr>
        <w:tabs>
          <w:tab w:val="num" w:pos="2160"/>
        </w:tabs>
        <w:ind w:left="2160" w:hanging="360"/>
      </w:pPr>
      <w:rPr>
        <w:rFonts w:ascii="Symbol" w:hAnsi="Symbol"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9505209"/>
    <w:multiLevelType w:val="multilevel"/>
    <w:tmpl w:val="F140E12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1B512845"/>
    <w:multiLevelType w:val="multilevel"/>
    <w:tmpl w:val="29B8E25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1C6E4D9B"/>
    <w:multiLevelType w:val="hybridMultilevel"/>
    <w:tmpl w:val="14381056"/>
    <w:lvl w:ilvl="0" w:tplc="FDAEA7D8">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211727BA"/>
    <w:multiLevelType w:val="hybridMultilevel"/>
    <w:tmpl w:val="75EA07F0"/>
    <w:lvl w:ilvl="0" w:tplc="687E0AD0">
      <w:start w:val="1"/>
      <w:numFmt w:val="bullet"/>
      <w:lvlText w:val=""/>
      <w:lvlJc w:val="left"/>
      <w:pPr>
        <w:tabs>
          <w:tab w:val="num" w:pos="720"/>
        </w:tabs>
        <w:ind w:left="720" w:hanging="360"/>
      </w:pPr>
      <w:rPr>
        <w:rFonts w:ascii="Symbol" w:hAnsi="Symbol" w:hint="default"/>
        <w:sz w:val="20"/>
        <w:szCs w:val="20"/>
      </w:rPr>
    </w:lvl>
    <w:lvl w:ilvl="1" w:tplc="3A2AA552">
      <w:start w:val="1"/>
      <w:numFmt w:val="decimal"/>
      <w:lvlText w:val="%2."/>
      <w:lvlJc w:val="left"/>
      <w:pPr>
        <w:tabs>
          <w:tab w:val="num" w:pos="1440"/>
        </w:tabs>
        <w:ind w:left="1440" w:hanging="360"/>
      </w:pPr>
      <w:rPr>
        <w:rFonts w:ascii="Times New Roman Bold" w:hAnsi="Times New Roman Bold" w:hint="default"/>
        <w:b/>
        <w:i w:val="0"/>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7C142D8"/>
    <w:multiLevelType w:val="multilevel"/>
    <w:tmpl w:val="37123EB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2BA80D42"/>
    <w:multiLevelType w:val="hybridMultilevel"/>
    <w:tmpl w:val="B6D20F08"/>
    <w:lvl w:ilvl="0" w:tplc="FDAEA7D8">
      <w:start w:val="1"/>
      <w:numFmt w:val="bullet"/>
      <w:lvlText w:val=""/>
      <w:lvlJc w:val="left"/>
      <w:pPr>
        <w:tabs>
          <w:tab w:val="num" w:pos="360"/>
        </w:tabs>
        <w:ind w:left="360" w:hanging="360"/>
      </w:pPr>
      <w:rPr>
        <w:rFonts w:ascii="Symbol" w:hAnsi="Symbol" w:hint="default"/>
        <w:b/>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BC7310D"/>
    <w:multiLevelType w:val="hybridMultilevel"/>
    <w:tmpl w:val="0BF641B8"/>
    <w:lvl w:ilvl="0" w:tplc="F46C5392">
      <w:start w:val="1"/>
      <w:numFmt w:val="bullet"/>
      <w:lvlText w:val=""/>
      <w:lvlJc w:val="left"/>
      <w:pPr>
        <w:tabs>
          <w:tab w:val="num" w:pos="720"/>
        </w:tabs>
        <w:ind w:left="720" w:hanging="360"/>
      </w:pPr>
      <w:rPr>
        <w:rFonts w:ascii="Symbol" w:hAnsi="Symbol" w:hint="default"/>
        <w:sz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BED68AD"/>
    <w:multiLevelType w:val="hybridMultilevel"/>
    <w:tmpl w:val="0C8CA08E"/>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360"/>
        </w:tabs>
        <w:ind w:left="360" w:hanging="360"/>
      </w:pPr>
      <w:rPr>
        <w:rFonts w:ascii="Courier New" w:hAnsi="Courier New" w:hint="default"/>
      </w:rPr>
    </w:lvl>
    <w:lvl w:ilvl="2" w:tplc="F46C5392">
      <w:start w:val="1"/>
      <w:numFmt w:val="bullet"/>
      <w:lvlText w:val=""/>
      <w:lvlJc w:val="left"/>
      <w:pPr>
        <w:tabs>
          <w:tab w:val="num" w:pos="1080"/>
        </w:tabs>
        <w:ind w:left="1080" w:hanging="360"/>
      </w:pPr>
      <w:rPr>
        <w:rFonts w:ascii="Symbol" w:hAnsi="Symbol" w:hint="default"/>
        <w:sz w:val="20"/>
      </w:rPr>
    </w:lvl>
    <w:lvl w:ilvl="3" w:tplc="04090003">
      <w:start w:val="1"/>
      <w:numFmt w:val="bullet"/>
      <w:lvlText w:val="o"/>
      <w:lvlJc w:val="left"/>
      <w:pPr>
        <w:tabs>
          <w:tab w:val="num" w:pos="1800"/>
        </w:tabs>
        <w:ind w:left="1800" w:hanging="360"/>
      </w:pPr>
      <w:rPr>
        <w:rFonts w:ascii="Courier New" w:hAnsi="Courier New"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15:restartNumberingAfterBreak="0">
    <w:nsid w:val="2DB35AB9"/>
    <w:multiLevelType w:val="multilevel"/>
    <w:tmpl w:val="8EFE3DF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31B66255"/>
    <w:multiLevelType w:val="hybridMultilevel"/>
    <w:tmpl w:val="2EA03222"/>
    <w:lvl w:ilvl="0" w:tplc="F46C5392">
      <w:start w:val="1"/>
      <w:numFmt w:val="bullet"/>
      <w:lvlText w:val=""/>
      <w:lvlJc w:val="left"/>
      <w:pPr>
        <w:tabs>
          <w:tab w:val="num" w:pos="360"/>
        </w:tabs>
        <w:ind w:left="360" w:hanging="360"/>
      </w:pPr>
      <w:rPr>
        <w:rFonts w:ascii="Symbol" w:hAnsi="Symbol" w:hint="default"/>
        <w:sz w:val="20"/>
      </w:rPr>
    </w:lvl>
    <w:lvl w:ilvl="1" w:tplc="687E0AD0">
      <w:start w:val="1"/>
      <w:numFmt w:val="bullet"/>
      <w:lvlText w:val=""/>
      <w:lvlJc w:val="left"/>
      <w:pPr>
        <w:tabs>
          <w:tab w:val="num" w:pos="900"/>
        </w:tabs>
        <w:ind w:left="900" w:hanging="360"/>
      </w:pPr>
      <w:rPr>
        <w:rFonts w:ascii="Symbol" w:hAnsi="Symbol" w:hint="default"/>
        <w:sz w:val="20"/>
        <w:szCs w:val="20"/>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387E086A"/>
    <w:multiLevelType w:val="hybridMultilevel"/>
    <w:tmpl w:val="071E567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35A0986E">
      <w:start w:val="1"/>
      <w:numFmt w:val="bullet"/>
      <w:lvlText w:val=""/>
      <w:lvlJc w:val="left"/>
      <w:pPr>
        <w:tabs>
          <w:tab w:val="num" w:pos="1800"/>
        </w:tabs>
        <w:ind w:left="1800" w:hanging="360"/>
      </w:pPr>
      <w:rPr>
        <w:rFonts w:ascii="Symbol" w:hAnsi="Symbol" w:hint="default"/>
        <w:sz w:val="20"/>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3D191D0B"/>
    <w:multiLevelType w:val="multilevel"/>
    <w:tmpl w:val="B24ECC5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45B15073"/>
    <w:multiLevelType w:val="hybridMultilevel"/>
    <w:tmpl w:val="25A44B26"/>
    <w:lvl w:ilvl="0" w:tplc="F46C5392">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60277DF"/>
    <w:multiLevelType w:val="hybridMultilevel"/>
    <w:tmpl w:val="E0E0B6DE"/>
    <w:lvl w:ilvl="0" w:tplc="687E0AD0">
      <w:start w:val="1"/>
      <w:numFmt w:val="bullet"/>
      <w:lvlText w:val=""/>
      <w:lvlJc w:val="left"/>
      <w:pPr>
        <w:tabs>
          <w:tab w:val="num" w:pos="1080"/>
        </w:tabs>
        <w:ind w:left="1080" w:hanging="360"/>
      </w:pPr>
      <w:rPr>
        <w:rFonts w:ascii="Symbol" w:hAnsi="Symbol" w:hint="default"/>
        <w:b/>
        <w:i w:val="0"/>
        <w:sz w:val="20"/>
        <w:szCs w:val="2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F46C5392">
      <w:start w:val="1"/>
      <w:numFmt w:val="bullet"/>
      <w:lvlText w:val=""/>
      <w:lvlJc w:val="left"/>
      <w:pPr>
        <w:tabs>
          <w:tab w:val="num" w:pos="2160"/>
        </w:tabs>
        <w:ind w:left="2160" w:hanging="360"/>
      </w:pPr>
      <w:rPr>
        <w:rFonts w:ascii="Symbol" w:hAnsi="Symbol"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80C2B5A"/>
    <w:multiLevelType w:val="hybridMultilevel"/>
    <w:tmpl w:val="AEE8A14A"/>
    <w:lvl w:ilvl="0" w:tplc="687E0AD0">
      <w:start w:val="1"/>
      <w:numFmt w:val="bullet"/>
      <w:lvlText w:val=""/>
      <w:lvlJc w:val="left"/>
      <w:pPr>
        <w:tabs>
          <w:tab w:val="num" w:pos="1440"/>
        </w:tabs>
        <w:ind w:left="1440" w:hanging="360"/>
      </w:pPr>
      <w:rPr>
        <w:rFonts w:ascii="Symbol" w:hAnsi="Symbol" w:hint="default"/>
        <w:sz w:val="20"/>
        <w:szCs w:val="20"/>
      </w:rPr>
    </w:lvl>
    <w:lvl w:ilvl="1" w:tplc="89D05708">
      <w:start w:val="1"/>
      <w:numFmt w:val="bullet"/>
      <w:lvlText w:val=""/>
      <w:lvlJc w:val="left"/>
      <w:pPr>
        <w:tabs>
          <w:tab w:val="num" w:pos="2520"/>
        </w:tabs>
        <w:ind w:left="2520" w:hanging="360"/>
      </w:pPr>
      <w:rPr>
        <w:rFonts w:ascii="Symbol" w:hAnsi="Symbol" w:hint="default"/>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4A5F6E68"/>
    <w:multiLevelType w:val="hybridMultilevel"/>
    <w:tmpl w:val="05B68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56791FF7"/>
    <w:multiLevelType w:val="hybridMultilevel"/>
    <w:tmpl w:val="D9FC18D0"/>
    <w:lvl w:ilvl="0" w:tplc="89D05708">
      <w:start w:val="1"/>
      <w:numFmt w:val="bullet"/>
      <w:lvlText w:val=""/>
      <w:lvlJc w:val="left"/>
      <w:pPr>
        <w:tabs>
          <w:tab w:val="num" w:pos="720"/>
        </w:tabs>
        <w:ind w:left="720" w:hanging="360"/>
      </w:pPr>
      <w:rPr>
        <w:rFonts w:ascii="Symbol" w:hAnsi="Symbol" w:hint="default"/>
        <w:b/>
        <w:i w:val="0"/>
        <w:sz w:val="20"/>
        <w:szCs w:val="20"/>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9DD3DFC"/>
    <w:multiLevelType w:val="multilevel"/>
    <w:tmpl w:val="F46C554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5FBA213E"/>
    <w:multiLevelType w:val="hybridMultilevel"/>
    <w:tmpl w:val="0316BAF6"/>
    <w:lvl w:ilvl="0" w:tplc="F46C5392">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35A0986E">
      <w:start w:val="1"/>
      <w:numFmt w:val="bullet"/>
      <w:lvlText w:val=""/>
      <w:lvlJc w:val="left"/>
      <w:pPr>
        <w:tabs>
          <w:tab w:val="num" w:pos="2520"/>
        </w:tabs>
        <w:ind w:left="2520" w:hanging="360"/>
      </w:pPr>
      <w:rPr>
        <w:rFonts w:ascii="Symbol" w:hAnsi="Symbol" w:hint="default"/>
        <w:sz w:val="20"/>
      </w:rPr>
    </w:lvl>
    <w:lvl w:ilvl="3" w:tplc="F126E10E">
      <w:start w:val="1"/>
      <w:numFmt w:val="bullet"/>
      <w:lvlText w:val=""/>
      <w:lvlJc w:val="left"/>
      <w:pPr>
        <w:tabs>
          <w:tab w:val="num" w:pos="3240"/>
        </w:tabs>
        <w:ind w:left="3240" w:hanging="360"/>
      </w:pPr>
      <w:rPr>
        <w:rFonts w:ascii="Symbol" w:hAnsi="Symbol" w:hint="default"/>
        <w:sz w:val="20"/>
        <w:szCs w:val="20"/>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678D59AD"/>
    <w:multiLevelType w:val="multilevel"/>
    <w:tmpl w:val="FC4A4A1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6DCE4250"/>
    <w:multiLevelType w:val="hybridMultilevel"/>
    <w:tmpl w:val="5AAC0AFE"/>
    <w:lvl w:ilvl="0" w:tplc="F46C539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F46C5392">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0F40C61"/>
    <w:multiLevelType w:val="hybridMultilevel"/>
    <w:tmpl w:val="1C3EBA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1993DDA"/>
    <w:multiLevelType w:val="hybridMultilevel"/>
    <w:tmpl w:val="4BC078CC"/>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3106B07"/>
    <w:multiLevelType w:val="hybridMultilevel"/>
    <w:tmpl w:val="4E8495F2"/>
    <w:lvl w:ilvl="0" w:tplc="1A463C50">
      <w:start w:val="1"/>
      <w:numFmt w:val="decimal"/>
      <w:pStyle w:val="Heading1"/>
      <w:lvlText w:val="%1."/>
      <w:lvlJc w:val="left"/>
      <w:pPr>
        <w:tabs>
          <w:tab w:val="num" w:pos="720"/>
        </w:tabs>
        <w:ind w:left="720" w:hanging="360"/>
      </w:pPr>
      <w:rPr>
        <w:rFonts w:ascii="Times New Roman Bold" w:hAnsi="Times New Roman Bold" w:hint="default"/>
        <w:b/>
        <w:i w:val="0"/>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35609E4"/>
    <w:multiLevelType w:val="hybridMultilevel"/>
    <w:tmpl w:val="B9441B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15:restartNumberingAfterBreak="0">
    <w:nsid w:val="73CD5A94"/>
    <w:multiLevelType w:val="hybridMultilevel"/>
    <w:tmpl w:val="6C40355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42B6917"/>
    <w:multiLevelType w:val="hybridMultilevel"/>
    <w:tmpl w:val="AE629870"/>
    <w:lvl w:ilvl="0" w:tplc="3A2AA552">
      <w:start w:val="1"/>
      <w:numFmt w:val="decimal"/>
      <w:lvlText w:val="%1."/>
      <w:lvlJc w:val="left"/>
      <w:pPr>
        <w:tabs>
          <w:tab w:val="num" w:pos="720"/>
        </w:tabs>
        <w:ind w:left="720" w:hanging="360"/>
      </w:pPr>
      <w:rPr>
        <w:rFonts w:ascii="Times New Roman Bold" w:hAnsi="Times New Roman Bold" w:hint="default"/>
        <w:b/>
        <w:i w:val="0"/>
        <w:sz w:val="24"/>
        <w:szCs w:val="24"/>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7362A2A"/>
    <w:multiLevelType w:val="multilevel"/>
    <w:tmpl w:val="83FE313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15:restartNumberingAfterBreak="0">
    <w:nsid w:val="794B7702"/>
    <w:multiLevelType w:val="hybridMultilevel"/>
    <w:tmpl w:val="CF800766"/>
    <w:lvl w:ilvl="0" w:tplc="D0CA9220">
      <w:start w:val="1"/>
      <w:numFmt w:val="bullet"/>
      <w:pStyle w:val="smallerbullet"/>
      <w:lvlText w:val=""/>
      <w:lvlJc w:val="left"/>
      <w:pPr>
        <w:tabs>
          <w:tab w:val="num" w:pos="1080"/>
        </w:tabs>
        <w:ind w:left="1080" w:hanging="360"/>
      </w:pPr>
      <w:rPr>
        <w:rFonts w:ascii="Symbol" w:hAnsi="Symbol" w:hint="default"/>
        <w:sz w:val="20"/>
      </w:rPr>
    </w:lvl>
    <w:lvl w:ilvl="1" w:tplc="196A6930">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B5A0392"/>
    <w:multiLevelType w:val="multilevel"/>
    <w:tmpl w:val="6BE0C8C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15:restartNumberingAfterBreak="0">
    <w:nsid w:val="7DF97BF8"/>
    <w:multiLevelType w:val="multilevel"/>
    <w:tmpl w:val="6C3A6F1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0"/>
  </w:num>
  <w:num w:numId="2">
    <w:abstractNumId w:val="45"/>
  </w:num>
  <w:num w:numId="3">
    <w:abstractNumId w:val="2"/>
  </w:num>
  <w:num w:numId="4">
    <w:abstractNumId w:val="1"/>
  </w:num>
  <w:num w:numId="5">
    <w:abstractNumId w:val="0"/>
  </w:num>
  <w:num w:numId="6">
    <w:abstractNumId w:val="6"/>
  </w:num>
  <w:num w:numId="7">
    <w:abstractNumId w:val="43"/>
  </w:num>
  <w:num w:numId="8">
    <w:abstractNumId w:val="12"/>
  </w:num>
  <w:num w:numId="9">
    <w:abstractNumId w:val="16"/>
  </w:num>
  <w:num w:numId="10">
    <w:abstractNumId w:val="37"/>
  </w:num>
  <w:num w:numId="11">
    <w:abstractNumId w:val="20"/>
  </w:num>
  <w:num w:numId="12">
    <w:abstractNumId w:val="38"/>
  </w:num>
  <w:num w:numId="13">
    <w:abstractNumId w:val="11"/>
  </w:num>
  <w:num w:numId="14">
    <w:abstractNumId w:val="27"/>
  </w:num>
  <w:num w:numId="15">
    <w:abstractNumId w:val="14"/>
  </w:num>
  <w:num w:numId="16">
    <w:abstractNumId w:val="10"/>
  </w:num>
  <w:num w:numId="17">
    <w:abstractNumId w:val="31"/>
  </w:num>
  <w:num w:numId="18">
    <w:abstractNumId w:val="39"/>
  </w:num>
  <w:num w:numId="19">
    <w:abstractNumId w:val="42"/>
  </w:num>
  <w:num w:numId="20">
    <w:abstractNumId w:val="24"/>
  </w:num>
  <w:num w:numId="21">
    <w:abstractNumId w:val="23"/>
  </w:num>
  <w:num w:numId="22">
    <w:abstractNumId w:val="26"/>
  </w:num>
  <w:num w:numId="23">
    <w:abstractNumId w:val="29"/>
  </w:num>
  <w:num w:numId="24">
    <w:abstractNumId w:val="35"/>
  </w:num>
  <w:num w:numId="25">
    <w:abstractNumId w:val="33"/>
  </w:num>
  <w:num w:numId="26">
    <w:abstractNumId w:val="30"/>
  </w:num>
  <w:num w:numId="27">
    <w:abstractNumId w:val="8"/>
  </w:num>
  <w:num w:numId="28">
    <w:abstractNumId w:val="22"/>
  </w:num>
  <w:num w:numId="29">
    <w:abstractNumId w:val="19"/>
  </w:num>
  <w:num w:numId="30">
    <w:abstractNumId w:val="34"/>
  </w:num>
  <w:num w:numId="31">
    <w:abstractNumId w:val="7"/>
  </w:num>
  <w:num w:numId="32">
    <w:abstractNumId w:val="47"/>
  </w:num>
  <w:num w:numId="33">
    <w:abstractNumId w:val="15"/>
  </w:num>
  <w:num w:numId="34">
    <w:abstractNumId w:val="46"/>
  </w:num>
  <w:num w:numId="35">
    <w:abstractNumId w:val="21"/>
  </w:num>
  <w:num w:numId="36">
    <w:abstractNumId w:val="17"/>
  </w:num>
  <w:num w:numId="37">
    <w:abstractNumId w:val="13"/>
  </w:num>
  <w:num w:numId="38">
    <w:abstractNumId w:val="3"/>
  </w:num>
  <w:num w:numId="39">
    <w:abstractNumId w:val="25"/>
  </w:num>
  <w:num w:numId="40">
    <w:abstractNumId w:val="44"/>
  </w:num>
  <w:num w:numId="41">
    <w:abstractNumId w:val="28"/>
  </w:num>
  <w:num w:numId="42">
    <w:abstractNumId w:val="36"/>
  </w:num>
  <w:num w:numId="43">
    <w:abstractNumId w:val="4"/>
  </w:num>
  <w:num w:numId="44">
    <w:abstractNumId w:val="9"/>
  </w:num>
  <w:num w:numId="45">
    <w:abstractNumId w:val="18"/>
  </w:num>
  <w:num w:numId="46">
    <w:abstractNumId w:val="5"/>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FE7"/>
    <w:rsid w:val="0000017B"/>
    <w:rsid w:val="0000415A"/>
    <w:rsid w:val="000043B9"/>
    <w:rsid w:val="00006D16"/>
    <w:rsid w:val="000072CB"/>
    <w:rsid w:val="00007428"/>
    <w:rsid w:val="000131E8"/>
    <w:rsid w:val="00015683"/>
    <w:rsid w:val="00021B0E"/>
    <w:rsid w:val="000256C2"/>
    <w:rsid w:val="00026993"/>
    <w:rsid w:val="0003060F"/>
    <w:rsid w:val="00031BA5"/>
    <w:rsid w:val="0003214E"/>
    <w:rsid w:val="000350F3"/>
    <w:rsid w:val="000409AD"/>
    <w:rsid w:val="0004376C"/>
    <w:rsid w:val="00043D56"/>
    <w:rsid w:val="00046460"/>
    <w:rsid w:val="00047D4C"/>
    <w:rsid w:val="0005174C"/>
    <w:rsid w:val="00056165"/>
    <w:rsid w:val="0005708B"/>
    <w:rsid w:val="00060FB7"/>
    <w:rsid w:val="00062A00"/>
    <w:rsid w:val="0006565D"/>
    <w:rsid w:val="00067399"/>
    <w:rsid w:val="00072C21"/>
    <w:rsid w:val="000734AF"/>
    <w:rsid w:val="0007521C"/>
    <w:rsid w:val="0007740F"/>
    <w:rsid w:val="00077418"/>
    <w:rsid w:val="000835B6"/>
    <w:rsid w:val="00085D17"/>
    <w:rsid w:val="00086D40"/>
    <w:rsid w:val="000876D3"/>
    <w:rsid w:val="00090D8E"/>
    <w:rsid w:val="000969A6"/>
    <w:rsid w:val="00097FE7"/>
    <w:rsid w:val="000A6379"/>
    <w:rsid w:val="000A6692"/>
    <w:rsid w:val="000B1CF9"/>
    <w:rsid w:val="000B2036"/>
    <w:rsid w:val="000B23A8"/>
    <w:rsid w:val="000B7E66"/>
    <w:rsid w:val="000C6E0C"/>
    <w:rsid w:val="000D0DBE"/>
    <w:rsid w:val="000D2906"/>
    <w:rsid w:val="000D4194"/>
    <w:rsid w:val="000E0823"/>
    <w:rsid w:val="000E3959"/>
    <w:rsid w:val="000E427B"/>
    <w:rsid w:val="000E5AF6"/>
    <w:rsid w:val="000F2FCE"/>
    <w:rsid w:val="000F32BD"/>
    <w:rsid w:val="000F37CB"/>
    <w:rsid w:val="000F44BE"/>
    <w:rsid w:val="000F49E6"/>
    <w:rsid w:val="000F6324"/>
    <w:rsid w:val="001007D6"/>
    <w:rsid w:val="00101D67"/>
    <w:rsid w:val="0010248A"/>
    <w:rsid w:val="00102AFB"/>
    <w:rsid w:val="001032E6"/>
    <w:rsid w:val="00103997"/>
    <w:rsid w:val="001061EA"/>
    <w:rsid w:val="0010785F"/>
    <w:rsid w:val="001109F2"/>
    <w:rsid w:val="001119DB"/>
    <w:rsid w:val="00115CC4"/>
    <w:rsid w:val="001176C1"/>
    <w:rsid w:val="00122FCF"/>
    <w:rsid w:val="00123342"/>
    <w:rsid w:val="00123906"/>
    <w:rsid w:val="00124BDE"/>
    <w:rsid w:val="001265B6"/>
    <w:rsid w:val="00131243"/>
    <w:rsid w:val="0013222A"/>
    <w:rsid w:val="001325D3"/>
    <w:rsid w:val="0013271E"/>
    <w:rsid w:val="00132D8B"/>
    <w:rsid w:val="00133F0A"/>
    <w:rsid w:val="0013439D"/>
    <w:rsid w:val="00134B98"/>
    <w:rsid w:val="001360D3"/>
    <w:rsid w:val="00137784"/>
    <w:rsid w:val="001407EC"/>
    <w:rsid w:val="001427FA"/>
    <w:rsid w:val="00142C0F"/>
    <w:rsid w:val="00144B75"/>
    <w:rsid w:val="001467C4"/>
    <w:rsid w:val="0015523D"/>
    <w:rsid w:val="00156DFE"/>
    <w:rsid w:val="0016268D"/>
    <w:rsid w:val="00163572"/>
    <w:rsid w:val="00164481"/>
    <w:rsid w:val="00165C05"/>
    <w:rsid w:val="00165D88"/>
    <w:rsid w:val="00166A3D"/>
    <w:rsid w:val="00167B3A"/>
    <w:rsid w:val="0017068D"/>
    <w:rsid w:val="001730C2"/>
    <w:rsid w:val="0017363B"/>
    <w:rsid w:val="00174043"/>
    <w:rsid w:val="00175290"/>
    <w:rsid w:val="00175585"/>
    <w:rsid w:val="00176685"/>
    <w:rsid w:val="00181688"/>
    <w:rsid w:val="00183C83"/>
    <w:rsid w:val="0018464F"/>
    <w:rsid w:val="00185979"/>
    <w:rsid w:val="00185A36"/>
    <w:rsid w:val="0018642C"/>
    <w:rsid w:val="001904E0"/>
    <w:rsid w:val="00191DFE"/>
    <w:rsid w:val="00192162"/>
    <w:rsid w:val="00194957"/>
    <w:rsid w:val="001A0F05"/>
    <w:rsid w:val="001A2125"/>
    <w:rsid w:val="001A4E76"/>
    <w:rsid w:val="001A5585"/>
    <w:rsid w:val="001B03F3"/>
    <w:rsid w:val="001B1782"/>
    <w:rsid w:val="001B2D8F"/>
    <w:rsid w:val="001B3A4A"/>
    <w:rsid w:val="001B6CC2"/>
    <w:rsid w:val="001B7005"/>
    <w:rsid w:val="001B7197"/>
    <w:rsid w:val="001C0910"/>
    <w:rsid w:val="001C0E18"/>
    <w:rsid w:val="001C50D9"/>
    <w:rsid w:val="001C57DE"/>
    <w:rsid w:val="001D1373"/>
    <w:rsid w:val="001D3695"/>
    <w:rsid w:val="001E0B6D"/>
    <w:rsid w:val="001E0CD1"/>
    <w:rsid w:val="001E10C6"/>
    <w:rsid w:val="001E2E67"/>
    <w:rsid w:val="001E34C3"/>
    <w:rsid w:val="001E4B1C"/>
    <w:rsid w:val="001E4D6A"/>
    <w:rsid w:val="001E572C"/>
    <w:rsid w:val="001E6CD3"/>
    <w:rsid w:val="001E6FC7"/>
    <w:rsid w:val="001F2306"/>
    <w:rsid w:val="001F311A"/>
    <w:rsid w:val="001F5452"/>
    <w:rsid w:val="001F73AF"/>
    <w:rsid w:val="00202379"/>
    <w:rsid w:val="00204233"/>
    <w:rsid w:val="002053C5"/>
    <w:rsid w:val="0020592D"/>
    <w:rsid w:val="00211FF8"/>
    <w:rsid w:val="002143FE"/>
    <w:rsid w:val="00217381"/>
    <w:rsid w:val="002177C4"/>
    <w:rsid w:val="0022404C"/>
    <w:rsid w:val="002242A7"/>
    <w:rsid w:val="00224C11"/>
    <w:rsid w:val="002271A1"/>
    <w:rsid w:val="00230136"/>
    <w:rsid w:val="00230F24"/>
    <w:rsid w:val="00231295"/>
    <w:rsid w:val="00231DE8"/>
    <w:rsid w:val="00232D1E"/>
    <w:rsid w:val="002332AB"/>
    <w:rsid w:val="0023705E"/>
    <w:rsid w:val="00243005"/>
    <w:rsid w:val="00245941"/>
    <w:rsid w:val="0024634D"/>
    <w:rsid w:val="002470A5"/>
    <w:rsid w:val="002516A4"/>
    <w:rsid w:val="00252A0F"/>
    <w:rsid w:val="0025367C"/>
    <w:rsid w:val="00254384"/>
    <w:rsid w:val="00254ED0"/>
    <w:rsid w:val="00262927"/>
    <w:rsid w:val="0026659F"/>
    <w:rsid w:val="002709D9"/>
    <w:rsid w:val="00272438"/>
    <w:rsid w:val="00275DA9"/>
    <w:rsid w:val="002775E2"/>
    <w:rsid w:val="002859CA"/>
    <w:rsid w:val="0028602E"/>
    <w:rsid w:val="0029022E"/>
    <w:rsid w:val="00291CBD"/>
    <w:rsid w:val="00293B6A"/>
    <w:rsid w:val="00294BB9"/>
    <w:rsid w:val="002A16A2"/>
    <w:rsid w:val="002A16DC"/>
    <w:rsid w:val="002A2631"/>
    <w:rsid w:val="002A3CF3"/>
    <w:rsid w:val="002A5432"/>
    <w:rsid w:val="002A7080"/>
    <w:rsid w:val="002A789C"/>
    <w:rsid w:val="002B000B"/>
    <w:rsid w:val="002B3013"/>
    <w:rsid w:val="002B3723"/>
    <w:rsid w:val="002C0A4F"/>
    <w:rsid w:val="002C1433"/>
    <w:rsid w:val="002C22BE"/>
    <w:rsid w:val="002C47F5"/>
    <w:rsid w:val="002C7D7B"/>
    <w:rsid w:val="002D2460"/>
    <w:rsid w:val="002D2E08"/>
    <w:rsid w:val="002D4908"/>
    <w:rsid w:val="002D4EC8"/>
    <w:rsid w:val="002D5E13"/>
    <w:rsid w:val="002E11C6"/>
    <w:rsid w:val="002E122D"/>
    <w:rsid w:val="002E1D13"/>
    <w:rsid w:val="002E2F66"/>
    <w:rsid w:val="002E3C74"/>
    <w:rsid w:val="002E7869"/>
    <w:rsid w:val="002E7F7A"/>
    <w:rsid w:val="002F269F"/>
    <w:rsid w:val="002F2A74"/>
    <w:rsid w:val="00300753"/>
    <w:rsid w:val="003008C5"/>
    <w:rsid w:val="003017C4"/>
    <w:rsid w:val="003039FD"/>
    <w:rsid w:val="00303F11"/>
    <w:rsid w:val="0030452B"/>
    <w:rsid w:val="00304D9B"/>
    <w:rsid w:val="00306E65"/>
    <w:rsid w:val="003105DC"/>
    <w:rsid w:val="00311FA1"/>
    <w:rsid w:val="003131F7"/>
    <w:rsid w:val="0031506B"/>
    <w:rsid w:val="00315792"/>
    <w:rsid w:val="00315E2B"/>
    <w:rsid w:val="00316EF2"/>
    <w:rsid w:val="0032158F"/>
    <w:rsid w:val="003311D1"/>
    <w:rsid w:val="003311DC"/>
    <w:rsid w:val="003321A4"/>
    <w:rsid w:val="00333FE2"/>
    <w:rsid w:val="00334ADE"/>
    <w:rsid w:val="00342D67"/>
    <w:rsid w:val="003458E2"/>
    <w:rsid w:val="00347B06"/>
    <w:rsid w:val="003537EF"/>
    <w:rsid w:val="003551E5"/>
    <w:rsid w:val="00355C6F"/>
    <w:rsid w:val="003605CE"/>
    <w:rsid w:val="00363F87"/>
    <w:rsid w:val="00365F5F"/>
    <w:rsid w:val="00366EB1"/>
    <w:rsid w:val="003700C4"/>
    <w:rsid w:val="0037252F"/>
    <w:rsid w:val="0037430F"/>
    <w:rsid w:val="00374DE3"/>
    <w:rsid w:val="00375B7B"/>
    <w:rsid w:val="003764EC"/>
    <w:rsid w:val="00376EA4"/>
    <w:rsid w:val="00380EB9"/>
    <w:rsid w:val="00381ACA"/>
    <w:rsid w:val="003827C1"/>
    <w:rsid w:val="00384223"/>
    <w:rsid w:val="003843C2"/>
    <w:rsid w:val="00385660"/>
    <w:rsid w:val="00392C57"/>
    <w:rsid w:val="00393798"/>
    <w:rsid w:val="00396FA3"/>
    <w:rsid w:val="003A31BB"/>
    <w:rsid w:val="003A4365"/>
    <w:rsid w:val="003A54A1"/>
    <w:rsid w:val="003A6062"/>
    <w:rsid w:val="003B0DFC"/>
    <w:rsid w:val="003B1624"/>
    <w:rsid w:val="003B2737"/>
    <w:rsid w:val="003B4DA4"/>
    <w:rsid w:val="003B6C13"/>
    <w:rsid w:val="003C17C7"/>
    <w:rsid w:val="003C30EC"/>
    <w:rsid w:val="003C6090"/>
    <w:rsid w:val="003D2B79"/>
    <w:rsid w:val="003D2FD3"/>
    <w:rsid w:val="003D54BE"/>
    <w:rsid w:val="003D56ED"/>
    <w:rsid w:val="003E082D"/>
    <w:rsid w:val="003F307D"/>
    <w:rsid w:val="003F6E48"/>
    <w:rsid w:val="003F7573"/>
    <w:rsid w:val="003F794C"/>
    <w:rsid w:val="0040204C"/>
    <w:rsid w:val="00402EA0"/>
    <w:rsid w:val="00404058"/>
    <w:rsid w:val="00404D1F"/>
    <w:rsid w:val="0041464D"/>
    <w:rsid w:val="00414BED"/>
    <w:rsid w:val="00414DF6"/>
    <w:rsid w:val="00416649"/>
    <w:rsid w:val="00420DB5"/>
    <w:rsid w:val="00423177"/>
    <w:rsid w:val="00426987"/>
    <w:rsid w:val="00427CD1"/>
    <w:rsid w:val="004302EC"/>
    <w:rsid w:val="00430E84"/>
    <w:rsid w:val="00430F40"/>
    <w:rsid w:val="00431D57"/>
    <w:rsid w:val="00433BFE"/>
    <w:rsid w:val="00435D9E"/>
    <w:rsid w:val="0043613D"/>
    <w:rsid w:val="004401BE"/>
    <w:rsid w:val="00444EB7"/>
    <w:rsid w:val="00446667"/>
    <w:rsid w:val="00451B52"/>
    <w:rsid w:val="00452841"/>
    <w:rsid w:val="00453AD3"/>
    <w:rsid w:val="00456FA3"/>
    <w:rsid w:val="004614BB"/>
    <w:rsid w:val="00462FFC"/>
    <w:rsid w:val="004701F5"/>
    <w:rsid w:val="004706FD"/>
    <w:rsid w:val="004713BE"/>
    <w:rsid w:val="0047244B"/>
    <w:rsid w:val="0047621C"/>
    <w:rsid w:val="004802FE"/>
    <w:rsid w:val="00481DAA"/>
    <w:rsid w:val="00482E04"/>
    <w:rsid w:val="00490136"/>
    <w:rsid w:val="00492AE5"/>
    <w:rsid w:val="0049355E"/>
    <w:rsid w:val="00494E70"/>
    <w:rsid w:val="00495847"/>
    <w:rsid w:val="004962F0"/>
    <w:rsid w:val="004969B0"/>
    <w:rsid w:val="00497A9E"/>
    <w:rsid w:val="004A24E5"/>
    <w:rsid w:val="004A3DF0"/>
    <w:rsid w:val="004B365D"/>
    <w:rsid w:val="004B4FC8"/>
    <w:rsid w:val="004B5902"/>
    <w:rsid w:val="004B64C2"/>
    <w:rsid w:val="004B7726"/>
    <w:rsid w:val="004C0F97"/>
    <w:rsid w:val="004D0A31"/>
    <w:rsid w:val="004D1288"/>
    <w:rsid w:val="004D5613"/>
    <w:rsid w:val="004E2893"/>
    <w:rsid w:val="004F0478"/>
    <w:rsid w:val="004F3FA6"/>
    <w:rsid w:val="004F6735"/>
    <w:rsid w:val="004F6C7A"/>
    <w:rsid w:val="0050014A"/>
    <w:rsid w:val="005028C1"/>
    <w:rsid w:val="00505487"/>
    <w:rsid w:val="005137B8"/>
    <w:rsid w:val="00513A70"/>
    <w:rsid w:val="00513FD4"/>
    <w:rsid w:val="0051674B"/>
    <w:rsid w:val="0052004D"/>
    <w:rsid w:val="00523984"/>
    <w:rsid w:val="00523BB0"/>
    <w:rsid w:val="00524682"/>
    <w:rsid w:val="0052560F"/>
    <w:rsid w:val="005257FE"/>
    <w:rsid w:val="00526505"/>
    <w:rsid w:val="00530F54"/>
    <w:rsid w:val="005321F9"/>
    <w:rsid w:val="0053555B"/>
    <w:rsid w:val="00535E43"/>
    <w:rsid w:val="005377C6"/>
    <w:rsid w:val="00544572"/>
    <w:rsid w:val="0054629B"/>
    <w:rsid w:val="005463E3"/>
    <w:rsid w:val="005469C9"/>
    <w:rsid w:val="005507F6"/>
    <w:rsid w:val="00551331"/>
    <w:rsid w:val="00551673"/>
    <w:rsid w:val="00551C8B"/>
    <w:rsid w:val="005656DA"/>
    <w:rsid w:val="00565888"/>
    <w:rsid w:val="00566DD3"/>
    <w:rsid w:val="0057018F"/>
    <w:rsid w:val="00571C53"/>
    <w:rsid w:val="00573155"/>
    <w:rsid w:val="005743A1"/>
    <w:rsid w:val="005749D5"/>
    <w:rsid w:val="00575F8F"/>
    <w:rsid w:val="00577D93"/>
    <w:rsid w:val="005832A2"/>
    <w:rsid w:val="0058373F"/>
    <w:rsid w:val="00584A66"/>
    <w:rsid w:val="00586A33"/>
    <w:rsid w:val="00587098"/>
    <w:rsid w:val="0058735A"/>
    <w:rsid w:val="0059212E"/>
    <w:rsid w:val="00593F26"/>
    <w:rsid w:val="0059778C"/>
    <w:rsid w:val="005A0D00"/>
    <w:rsid w:val="005A12E2"/>
    <w:rsid w:val="005A1EA4"/>
    <w:rsid w:val="005A62B0"/>
    <w:rsid w:val="005A6C02"/>
    <w:rsid w:val="005B1F40"/>
    <w:rsid w:val="005B3556"/>
    <w:rsid w:val="005C27B4"/>
    <w:rsid w:val="005C2A6E"/>
    <w:rsid w:val="005C3DB5"/>
    <w:rsid w:val="005C539A"/>
    <w:rsid w:val="005C5687"/>
    <w:rsid w:val="005C64AA"/>
    <w:rsid w:val="005C780D"/>
    <w:rsid w:val="005D3876"/>
    <w:rsid w:val="005D5A4E"/>
    <w:rsid w:val="005D697F"/>
    <w:rsid w:val="005E0D38"/>
    <w:rsid w:val="005E3F88"/>
    <w:rsid w:val="005E49E0"/>
    <w:rsid w:val="005F00DA"/>
    <w:rsid w:val="005F152E"/>
    <w:rsid w:val="005F4771"/>
    <w:rsid w:val="005F4A96"/>
    <w:rsid w:val="005F5462"/>
    <w:rsid w:val="005F66A3"/>
    <w:rsid w:val="005F71DB"/>
    <w:rsid w:val="00600777"/>
    <w:rsid w:val="006022AB"/>
    <w:rsid w:val="0060374D"/>
    <w:rsid w:val="00606A07"/>
    <w:rsid w:val="00607460"/>
    <w:rsid w:val="006114F2"/>
    <w:rsid w:val="00611F2D"/>
    <w:rsid w:val="006125D0"/>
    <w:rsid w:val="00621EB0"/>
    <w:rsid w:val="00623B34"/>
    <w:rsid w:val="00630A65"/>
    <w:rsid w:val="00633C32"/>
    <w:rsid w:val="00633F8E"/>
    <w:rsid w:val="0063451E"/>
    <w:rsid w:val="00634FA9"/>
    <w:rsid w:val="006357E3"/>
    <w:rsid w:val="0064256A"/>
    <w:rsid w:val="00647E7C"/>
    <w:rsid w:val="006515EA"/>
    <w:rsid w:val="00652699"/>
    <w:rsid w:val="00653BF5"/>
    <w:rsid w:val="00655E31"/>
    <w:rsid w:val="00655E65"/>
    <w:rsid w:val="00656453"/>
    <w:rsid w:val="00656AA1"/>
    <w:rsid w:val="00661D62"/>
    <w:rsid w:val="006653EF"/>
    <w:rsid w:val="00670270"/>
    <w:rsid w:val="006717E2"/>
    <w:rsid w:val="00672C78"/>
    <w:rsid w:val="0067768C"/>
    <w:rsid w:val="00683DAA"/>
    <w:rsid w:val="00687CFD"/>
    <w:rsid w:val="00691609"/>
    <w:rsid w:val="00692886"/>
    <w:rsid w:val="00695948"/>
    <w:rsid w:val="00697D6C"/>
    <w:rsid w:val="006A0C73"/>
    <w:rsid w:val="006A11F4"/>
    <w:rsid w:val="006A1511"/>
    <w:rsid w:val="006A34F3"/>
    <w:rsid w:val="006A45A8"/>
    <w:rsid w:val="006B2668"/>
    <w:rsid w:val="006B364B"/>
    <w:rsid w:val="006B6239"/>
    <w:rsid w:val="006B63D4"/>
    <w:rsid w:val="006C1250"/>
    <w:rsid w:val="006C23CC"/>
    <w:rsid w:val="006D1A42"/>
    <w:rsid w:val="006D4EDE"/>
    <w:rsid w:val="006D6B61"/>
    <w:rsid w:val="006D7193"/>
    <w:rsid w:val="006E0098"/>
    <w:rsid w:val="006E00E3"/>
    <w:rsid w:val="006E185F"/>
    <w:rsid w:val="006E4289"/>
    <w:rsid w:val="006E53A4"/>
    <w:rsid w:val="006E5EEA"/>
    <w:rsid w:val="006E692E"/>
    <w:rsid w:val="006E766D"/>
    <w:rsid w:val="006F08EE"/>
    <w:rsid w:val="006F4CAE"/>
    <w:rsid w:val="006F7238"/>
    <w:rsid w:val="006F73C6"/>
    <w:rsid w:val="007000DB"/>
    <w:rsid w:val="00701712"/>
    <w:rsid w:val="00702DD4"/>
    <w:rsid w:val="00703968"/>
    <w:rsid w:val="00713EA0"/>
    <w:rsid w:val="007149C5"/>
    <w:rsid w:val="007154E9"/>
    <w:rsid w:val="00716544"/>
    <w:rsid w:val="00721840"/>
    <w:rsid w:val="007229EA"/>
    <w:rsid w:val="0072440F"/>
    <w:rsid w:val="007303DB"/>
    <w:rsid w:val="0073070C"/>
    <w:rsid w:val="0073774E"/>
    <w:rsid w:val="00740230"/>
    <w:rsid w:val="0074091C"/>
    <w:rsid w:val="007409A4"/>
    <w:rsid w:val="00742B83"/>
    <w:rsid w:val="0074478D"/>
    <w:rsid w:val="00745B66"/>
    <w:rsid w:val="00745BE5"/>
    <w:rsid w:val="00746996"/>
    <w:rsid w:val="007516F8"/>
    <w:rsid w:val="0075483C"/>
    <w:rsid w:val="00755A7F"/>
    <w:rsid w:val="007562CE"/>
    <w:rsid w:val="007575A4"/>
    <w:rsid w:val="00761737"/>
    <w:rsid w:val="00762960"/>
    <w:rsid w:val="00765F68"/>
    <w:rsid w:val="00766276"/>
    <w:rsid w:val="00766F90"/>
    <w:rsid w:val="00767B93"/>
    <w:rsid w:val="00767BB1"/>
    <w:rsid w:val="007714A6"/>
    <w:rsid w:val="00771B95"/>
    <w:rsid w:val="007723EF"/>
    <w:rsid w:val="007811DE"/>
    <w:rsid w:val="0078168E"/>
    <w:rsid w:val="00782941"/>
    <w:rsid w:val="0078473E"/>
    <w:rsid w:val="00785905"/>
    <w:rsid w:val="007A2180"/>
    <w:rsid w:val="007A5C13"/>
    <w:rsid w:val="007A5D24"/>
    <w:rsid w:val="007C12EB"/>
    <w:rsid w:val="007C164B"/>
    <w:rsid w:val="007C3664"/>
    <w:rsid w:val="007C52A8"/>
    <w:rsid w:val="007C5A0B"/>
    <w:rsid w:val="007C78FF"/>
    <w:rsid w:val="007D1F5D"/>
    <w:rsid w:val="007D224B"/>
    <w:rsid w:val="007D36D9"/>
    <w:rsid w:val="007D3AD0"/>
    <w:rsid w:val="007D54A2"/>
    <w:rsid w:val="007D625B"/>
    <w:rsid w:val="007E0570"/>
    <w:rsid w:val="007E2B93"/>
    <w:rsid w:val="007E4119"/>
    <w:rsid w:val="007E52EC"/>
    <w:rsid w:val="007E5825"/>
    <w:rsid w:val="007E71B1"/>
    <w:rsid w:val="007E7286"/>
    <w:rsid w:val="007F2A51"/>
    <w:rsid w:val="007F2BBD"/>
    <w:rsid w:val="007F38C1"/>
    <w:rsid w:val="007F444F"/>
    <w:rsid w:val="007F5CAC"/>
    <w:rsid w:val="007F678C"/>
    <w:rsid w:val="007F6F16"/>
    <w:rsid w:val="007F6FB4"/>
    <w:rsid w:val="008007F5"/>
    <w:rsid w:val="008012D5"/>
    <w:rsid w:val="00805283"/>
    <w:rsid w:val="008121AD"/>
    <w:rsid w:val="008126F7"/>
    <w:rsid w:val="00812F1E"/>
    <w:rsid w:val="00815DF8"/>
    <w:rsid w:val="00817288"/>
    <w:rsid w:val="008255F8"/>
    <w:rsid w:val="00825E5C"/>
    <w:rsid w:val="00826244"/>
    <w:rsid w:val="00826FED"/>
    <w:rsid w:val="00827902"/>
    <w:rsid w:val="00830EAA"/>
    <w:rsid w:val="008322ED"/>
    <w:rsid w:val="008326E3"/>
    <w:rsid w:val="0083616B"/>
    <w:rsid w:val="0084607C"/>
    <w:rsid w:val="008530BC"/>
    <w:rsid w:val="00855A7B"/>
    <w:rsid w:val="00856AF1"/>
    <w:rsid w:val="0085716B"/>
    <w:rsid w:val="008614F8"/>
    <w:rsid w:val="00861806"/>
    <w:rsid w:val="00864174"/>
    <w:rsid w:val="008645C1"/>
    <w:rsid w:val="00864B2A"/>
    <w:rsid w:val="00865B86"/>
    <w:rsid w:val="00865FB6"/>
    <w:rsid w:val="00870DAA"/>
    <w:rsid w:val="00871804"/>
    <w:rsid w:val="0087180D"/>
    <w:rsid w:val="00871E06"/>
    <w:rsid w:val="00873588"/>
    <w:rsid w:val="00874721"/>
    <w:rsid w:val="008771B5"/>
    <w:rsid w:val="00877CDB"/>
    <w:rsid w:val="00877CDD"/>
    <w:rsid w:val="008826AC"/>
    <w:rsid w:val="00882B59"/>
    <w:rsid w:val="00883CB4"/>
    <w:rsid w:val="008854B9"/>
    <w:rsid w:val="00885B20"/>
    <w:rsid w:val="00890E23"/>
    <w:rsid w:val="00895213"/>
    <w:rsid w:val="00895677"/>
    <w:rsid w:val="008964DD"/>
    <w:rsid w:val="008A2058"/>
    <w:rsid w:val="008A4B8B"/>
    <w:rsid w:val="008A517C"/>
    <w:rsid w:val="008B0971"/>
    <w:rsid w:val="008B3280"/>
    <w:rsid w:val="008B78DB"/>
    <w:rsid w:val="008C026D"/>
    <w:rsid w:val="008C0346"/>
    <w:rsid w:val="008C0EBF"/>
    <w:rsid w:val="008C2C8C"/>
    <w:rsid w:val="008C349F"/>
    <w:rsid w:val="008C5124"/>
    <w:rsid w:val="008C5354"/>
    <w:rsid w:val="008C724A"/>
    <w:rsid w:val="008D002D"/>
    <w:rsid w:val="008D0C4E"/>
    <w:rsid w:val="008D1ABE"/>
    <w:rsid w:val="008D5292"/>
    <w:rsid w:val="008D5D9B"/>
    <w:rsid w:val="008D72A1"/>
    <w:rsid w:val="008E313A"/>
    <w:rsid w:val="008E4501"/>
    <w:rsid w:val="008E5935"/>
    <w:rsid w:val="008E5DD1"/>
    <w:rsid w:val="008F0071"/>
    <w:rsid w:val="008F04DD"/>
    <w:rsid w:val="008F4036"/>
    <w:rsid w:val="008F6DC0"/>
    <w:rsid w:val="008F7656"/>
    <w:rsid w:val="00900316"/>
    <w:rsid w:val="00900571"/>
    <w:rsid w:val="0090168A"/>
    <w:rsid w:val="00903C1C"/>
    <w:rsid w:val="009047F1"/>
    <w:rsid w:val="0090686B"/>
    <w:rsid w:val="00914685"/>
    <w:rsid w:val="0091634F"/>
    <w:rsid w:val="009166E5"/>
    <w:rsid w:val="009215EE"/>
    <w:rsid w:val="00922139"/>
    <w:rsid w:val="00924014"/>
    <w:rsid w:val="00930F56"/>
    <w:rsid w:val="00931293"/>
    <w:rsid w:val="0093398E"/>
    <w:rsid w:val="009341A6"/>
    <w:rsid w:val="00937E46"/>
    <w:rsid w:val="00940110"/>
    <w:rsid w:val="009403F4"/>
    <w:rsid w:val="00940536"/>
    <w:rsid w:val="00944585"/>
    <w:rsid w:val="00946D2C"/>
    <w:rsid w:val="00946D77"/>
    <w:rsid w:val="009577E0"/>
    <w:rsid w:val="00961354"/>
    <w:rsid w:val="00961CFD"/>
    <w:rsid w:val="00964FED"/>
    <w:rsid w:val="00967951"/>
    <w:rsid w:val="0097156A"/>
    <w:rsid w:val="00971C37"/>
    <w:rsid w:val="00972EB4"/>
    <w:rsid w:val="00977BC6"/>
    <w:rsid w:val="00977DF7"/>
    <w:rsid w:val="00982609"/>
    <w:rsid w:val="00991B74"/>
    <w:rsid w:val="00994CFE"/>
    <w:rsid w:val="00995B95"/>
    <w:rsid w:val="009A28DB"/>
    <w:rsid w:val="009A3634"/>
    <w:rsid w:val="009A36FD"/>
    <w:rsid w:val="009A6515"/>
    <w:rsid w:val="009A666A"/>
    <w:rsid w:val="009A7B6F"/>
    <w:rsid w:val="009A7C06"/>
    <w:rsid w:val="009B0FC2"/>
    <w:rsid w:val="009B1F9F"/>
    <w:rsid w:val="009B2591"/>
    <w:rsid w:val="009B2614"/>
    <w:rsid w:val="009B5980"/>
    <w:rsid w:val="009B6DDE"/>
    <w:rsid w:val="009C2D9F"/>
    <w:rsid w:val="009C471B"/>
    <w:rsid w:val="009C4CB3"/>
    <w:rsid w:val="009C5F47"/>
    <w:rsid w:val="009D34DD"/>
    <w:rsid w:val="009D4820"/>
    <w:rsid w:val="009D49D0"/>
    <w:rsid w:val="009E046A"/>
    <w:rsid w:val="009E3A26"/>
    <w:rsid w:val="009E4564"/>
    <w:rsid w:val="009E467E"/>
    <w:rsid w:val="009E7CAF"/>
    <w:rsid w:val="009F5299"/>
    <w:rsid w:val="00A002E6"/>
    <w:rsid w:val="00A008D9"/>
    <w:rsid w:val="00A00A48"/>
    <w:rsid w:val="00A0211D"/>
    <w:rsid w:val="00A0349B"/>
    <w:rsid w:val="00A063E2"/>
    <w:rsid w:val="00A106CF"/>
    <w:rsid w:val="00A1256F"/>
    <w:rsid w:val="00A132AC"/>
    <w:rsid w:val="00A20008"/>
    <w:rsid w:val="00A2259E"/>
    <w:rsid w:val="00A23030"/>
    <w:rsid w:val="00A2395D"/>
    <w:rsid w:val="00A24490"/>
    <w:rsid w:val="00A24CE5"/>
    <w:rsid w:val="00A32FF2"/>
    <w:rsid w:val="00A3399D"/>
    <w:rsid w:val="00A34F9D"/>
    <w:rsid w:val="00A3575D"/>
    <w:rsid w:val="00A41F11"/>
    <w:rsid w:val="00A437E8"/>
    <w:rsid w:val="00A44A29"/>
    <w:rsid w:val="00A457A5"/>
    <w:rsid w:val="00A46646"/>
    <w:rsid w:val="00A506D6"/>
    <w:rsid w:val="00A50B1E"/>
    <w:rsid w:val="00A514B9"/>
    <w:rsid w:val="00A522AB"/>
    <w:rsid w:val="00A55CDF"/>
    <w:rsid w:val="00A60509"/>
    <w:rsid w:val="00A61C8D"/>
    <w:rsid w:val="00A61DF3"/>
    <w:rsid w:val="00A7051D"/>
    <w:rsid w:val="00A70A74"/>
    <w:rsid w:val="00A72BBC"/>
    <w:rsid w:val="00A7360E"/>
    <w:rsid w:val="00A75038"/>
    <w:rsid w:val="00A750DE"/>
    <w:rsid w:val="00A75E7F"/>
    <w:rsid w:val="00A7607C"/>
    <w:rsid w:val="00A765DE"/>
    <w:rsid w:val="00A8136A"/>
    <w:rsid w:val="00A835FD"/>
    <w:rsid w:val="00A87610"/>
    <w:rsid w:val="00A902A7"/>
    <w:rsid w:val="00A93344"/>
    <w:rsid w:val="00A93729"/>
    <w:rsid w:val="00A95126"/>
    <w:rsid w:val="00A95E50"/>
    <w:rsid w:val="00AA072E"/>
    <w:rsid w:val="00AA0E12"/>
    <w:rsid w:val="00AA144D"/>
    <w:rsid w:val="00AA334B"/>
    <w:rsid w:val="00AA5439"/>
    <w:rsid w:val="00AA633C"/>
    <w:rsid w:val="00AB09A9"/>
    <w:rsid w:val="00AB1404"/>
    <w:rsid w:val="00AB2F06"/>
    <w:rsid w:val="00AB2F1F"/>
    <w:rsid w:val="00AB3CD1"/>
    <w:rsid w:val="00AB5909"/>
    <w:rsid w:val="00AC2CB9"/>
    <w:rsid w:val="00AC3EA5"/>
    <w:rsid w:val="00AC555A"/>
    <w:rsid w:val="00AC61AA"/>
    <w:rsid w:val="00AC6706"/>
    <w:rsid w:val="00AC7A6D"/>
    <w:rsid w:val="00AC7BDC"/>
    <w:rsid w:val="00AD77A1"/>
    <w:rsid w:val="00AD7EE8"/>
    <w:rsid w:val="00AE1E9B"/>
    <w:rsid w:val="00AE3C2E"/>
    <w:rsid w:val="00AE5C7D"/>
    <w:rsid w:val="00AE7832"/>
    <w:rsid w:val="00AF278F"/>
    <w:rsid w:val="00AF2AEF"/>
    <w:rsid w:val="00AF3596"/>
    <w:rsid w:val="00AF4124"/>
    <w:rsid w:val="00AF4CD2"/>
    <w:rsid w:val="00AF6F99"/>
    <w:rsid w:val="00AF76CA"/>
    <w:rsid w:val="00B014E6"/>
    <w:rsid w:val="00B01F2E"/>
    <w:rsid w:val="00B028F0"/>
    <w:rsid w:val="00B03FB4"/>
    <w:rsid w:val="00B04C81"/>
    <w:rsid w:val="00B04DB7"/>
    <w:rsid w:val="00B06A4D"/>
    <w:rsid w:val="00B06F34"/>
    <w:rsid w:val="00B111E7"/>
    <w:rsid w:val="00B11888"/>
    <w:rsid w:val="00B11EE1"/>
    <w:rsid w:val="00B14058"/>
    <w:rsid w:val="00B15659"/>
    <w:rsid w:val="00B209C7"/>
    <w:rsid w:val="00B20A1D"/>
    <w:rsid w:val="00B23D86"/>
    <w:rsid w:val="00B25D4F"/>
    <w:rsid w:val="00B3061C"/>
    <w:rsid w:val="00B340F9"/>
    <w:rsid w:val="00B34B02"/>
    <w:rsid w:val="00B3555C"/>
    <w:rsid w:val="00B35751"/>
    <w:rsid w:val="00B36A9C"/>
    <w:rsid w:val="00B37AB6"/>
    <w:rsid w:val="00B4366D"/>
    <w:rsid w:val="00B43834"/>
    <w:rsid w:val="00B44859"/>
    <w:rsid w:val="00B46413"/>
    <w:rsid w:val="00B47733"/>
    <w:rsid w:val="00B47AB3"/>
    <w:rsid w:val="00B5054F"/>
    <w:rsid w:val="00B50B09"/>
    <w:rsid w:val="00B55FF3"/>
    <w:rsid w:val="00B56594"/>
    <w:rsid w:val="00B60E3C"/>
    <w:rsid w:val="00B62E6E"/>
    <w:rsid w:val="00B633A2"/>
    <w:rsid w:val="00B63868"/>
    <w:rsid w:val="00B644F3"/>
    <w:rsid w:val="00B6597F"/>
    <w:rsid w:val="00B66A4C"/>
    <w:rsid w:val="00B66DF1"/>
    <w:rsid w:val="00B7041B"/>
    <w:rsid w:val="00B72CFC"/>
    <w:rsid w:val="00B730B7"/>
    <w:rsid w:val="00B7399E"/>
    <w:rsid w:val="00B808F1"/>
    <w:rsid w:val="00B8266D"/>
    <w:rsid w:val="00B8407D"/>
    <w:rsid w:val="00B84330"/>
    <w:rsid w:val="00B84896"/>
    <w:rsid w:val="00B8547D"/>
    <w:rsid w:val="00B86A3A"/>
    <w:rsid w:val="00B91539"/>
    <w:rsid w:val="00B91DD9"/>
    <w:rsid w:val="00B92C1E"/>
    <w:rsid w:val="00B93F65"/>
    <w:rsid w:val="00B9675E"/>
    <w:rsid w:val="00BA2530"/>
    <w:rsid w:val="00BA3726"/>
    <w:rsid w:val="00BA5E41"/>
    <w:rsid w:val="00BA607C"/>
    <w:rsid w:val="00BA71E9"/>
    <w:rsid w:val="00BB146C"/>
    <w:rsid w:val="00BB1616"/>
    <w:rsid w:val="00BB205E"/>
    <w:rsid w:val="00BB41E5"/>
    <w:rsid w:val="00BC1513"/>
    <w:rsid w:val="00BC1AFE"/>
    <w:rsid w:val="00BC7805"/>
    <w:rsid w:val="00BD06F1"/>
    <w:rsid w:val="00BD19F5"/>
    <w:rsid w:val="00BD3F62"/>
    <w:rsid w:val="00BD5E2D"/>
    <w:rsid w:val="00BE00E4"/>
    <w:rsid w:val="00BE1881"/>
    <w:rsid w:val="00BE4F96"/>
    <w:rsid w:val="00BE79E9"/>
    <w:rsid w:val="00BF24C1"/>
    <w:rsid w:val="00BF3B72"/>
    <w:rsid w:val="00BF3D93"/>
    <w:rsid w:val="00BF6310"/>
    <w:rsid w:val="00C004BB"/>
    <w:rsid w:val="00C01ED3"/>
    <w:rsid w:val="00C03B56"/>
    <w:rsid w:val="00C0539D"/>
    <w:rsid w:val="00C056E3"/>
    <w:rsid w:val="00C06E7E"/>
    <w:rsid w:val="00C1343F"/>
    <w:rsid w:val="00C15CA9"/>
    <w:rsid w:val="00C17459"/>
    <w:rsid w:val="00C17D3F"/>
    <w:rsid w:val="00C21250"/>
    <w:rsid w:val="00C2133C"/>
    <w:rsid w:val="00C23AB9"/>
    <w:rsid w:val="00C3307A"/>
    <w:rsid w:val="00C337B5"/>
    <w:rsid w:val="00C3603E"/>
    <w:rsid w:val="00C37970"/>
    <w:rsid w:val="00C379E3"/>
    <w:rsid w:val="00C427F8"/>
    <w:rsid w:val="00C4346E"/>
    <w:rsid w:val="00C45F9A"/>
    <w:rsid w:val="00C47B65"/>
    <w:rsid w:val="00C55530"/>
    <w:rsid w:val="00C60F93"/>
    <w:rsid w:val="00C62EE7"/>
    <w:rsid w:val="00C64416"/>
    <w:rsid w:val="00C65368"/>
    <w:rsid w:val="00C71B90"/>
    <w:rsid w:val="00C7250D"/>
    <w:rsid w:val="00C74C5C"/>
    <w:rsid w:val="00C75BFA"/>
    <w:rsid w:val="00C76642"/>
    <w:rsid w:val="00C83851"/>
    <w:rsid w:val="00C861E2"/>
    <w:rsid w:val="00C918F3"/>
    <w:rsid w:val="00C91A85"/>
    <w:rsid w:val="00C92164"/>
    <w:rsid w:val="00C92B7E"/>
    <w:rsid w:val="00C94760"/>
    <w:rsid w:val="00C95C32"/>
    <w:rsid w:val="00C971C5"/>
    <w:rsid w:val="00CA3F88"/>
    <w:rsid w:val="00CA406C"/>
    <w:rsid w:val="00CA423B"/>
    <w:rsid w:val="00CA4C69"/>
    <w:rsid w:val="00CA62F9"/>
    <w:rsid w:val="00CB00B7"/>
    <w:rsid w:val="00CB1469"/>
    <w:rsid w:val="00CB1C1F"/>
    <w:rsid w:val="00CC01D3"/>
    <w:rsid w:val="00CC09C4"/>
    <w:rsid w:val="00CC1062"/>
    <w:rsid w:val="00CC1949"/>
    <w:rsid w:val="00CC1ADC"/>
    <w:rsid w:val="00CC2895"/>
    <w:rsid w:val="00CC49C4"/>
    <w:rsid w:val="00CC505B"/>
    <w:rsid w:val="00CC7433"/>
    <w:rsid w:val="00CD2F32"/>
    <w:rsid w:val="00CD3C88"/>
    <w:rsid w:val="00CD3E59"/>
    <w:rsid w:val="00CD54AD"/>
    <w:rsid w:val="00CD575B"/>
    <w:rsid w:val="00CE3136"/>
    <w:rsid w:val="00CE3898"/>
    <w:rsid w:val="00CE6F76"/>
    <w:rsid w:val="00CF2EF9"/>
    <w:rsid w:val="00CF3980"/>
    <w:rsid w:val="00CF7C0C"/>
    <w:rsid w:val="00D03828"/>
    <w:rsid w:val="00D064E9"/>
    <w:rsid w:val="00D06F10"/>
    <w:rsid w:val="00D073CB"/>
    <w:rsid w:val="00D10818"/>
    <w:rsid w:val="00D1402A"/>
    <w:rsid w:val="00D158CE"/>
    <w:rsid w:val="00D17AED"/>
    <w:rsid w:val="00D17E22"/>
    <w:rsid w:val="00D21D12"/>
    <w:rsid w:val="00D223F7"/>
    <w:rsid w:val="00D22678"/>
    <w:rsid w:val="00D23E02"/>
    <w:rsid w:val="00D26298"/>
    <w:rsid w:val="00D26E2F"/>
    <w:rsid w:val="00D3340C"/>
    <w:rsid w:val="00D3341C"/>
    <w:rsid w:val="00D34115"/>
    <w:rsid w:val="00D4015B"/>
    <w:rsid w:val="00D40CBC"/>
    <w:rsid w:val="00D41347"/>
    <w:rsid w:val="00D4164F"/>
    <w:rsid w:val="00D42B20"/>
    <w:rsid w:val="00D434EA"/>
    <w:rsid w:val="00D43E7A"/>
    <w:rsid w:val="00D43EE5"/>
    <w:rsid w:val="00D5020A"/>
    <w:rsid w:val="00D513AB"/>
    <w:rsid w:val="00D52402"/>
    <w:rsid w:val="00D52AEA"/>
    <w:rsid w:val="00D54B9F"/>
    <w:rsid w:val="00D55822"/>
    <w:rsid w:val="00D57ACF"/>
    <w:rsid w:val="00D57CA9"/>
    <w:rsid w:val="00D61E25"/>
    <w:rsid w:val="00D64628"/>
    <w:rsid w:val="00D658CC"/>
    <w:rsid w:val="00D71C22"/>
    <w:rsid w:val="00D72666"/>
    <w:rsid w:val="00D73323"/>
    <w:rsid w:val="00D74312"/>
    <w:rsid w:val="00D74B75"/>
    <w:rsid w:val="00D75958"/>
    <w:rsid w:val="00D80637"/>
    <w:rsid w:val="00D80BB2"/>
    <w:rsid w:val="00D81608"/>
    <w:rsid w:val="00D82695"/>
    <w:rsid w:val="00D85186"/>
    <w:rsid w:val="00D94037"/>
    <w:rsid w:val="00D9617B"/>
    <w:rsid w:val="00DA263F"/>
    <w:rsid w:val="00DA393C"/>
    <w:rsid w:val="00DA4451"/>
    <w:rsid w:val="00DA4B54"/>
    <w:rsid w:val="00DA4C48"/>
    <w:rsid w:val="00DA747A"/>
    <w:rsid w:val="00DB0C45"/>
    <w:rsid w:val="00DB53EC"/>
    <w:rsid w:val="00DB62C1"/>
    <w:rsid w:val="00DB7A74"/>
    <w:rsid w:val="00DC02B7"/>
    <w:rsid w:val="00DC0B31"/>
    <w:rsid w:val="00DC2328"/>
    <w:rsid w:val="00DC3619"/>
    <w:rsid w:val="00DC6517"/>
    <w:rsid w:val="00DD23E6"/>
    <w:rsid w:val="00DD2635"/>
    <w:rsid w:val="00DD3E9E"/>
    <w:rsid w:val="00DD44D6"/>
    <w:rsid w:val="00DD571D"/>
    <w:rsid w:val="00DD7116"/>
    <w:rsid w:val="00DE2FFC"/>
    <w:rsid w:val="00DF0E0F"/>
    <w:rsid w:val="00DF4D06"/>
    <w:rsid w:val="00DF7884"/>
    <w:rsid w:val="00E0113A"/>
    <w:rsid w:val="00E038B7"/>
    <w:rsid w:val="00E048E6"/>
    <w:rsid w:val="00E04B10"/>
    <w:rsid w:val="00E063E8"/>
    <w:rsid w:val="00E07D29"/>
    <w:rsid w:val="00E11335"/>
    <w:rsid w:val="00E12324"/>
    <w:rsid w:val="00E16930"/>
    <w:rsid w:val="00E1719E"/>
    <w:rsid w:val="00E17495"/>
    <w:rsid w:val="00E17F9F"/>
    <w:rsid w:val="00E2279B"/>
    <w:rsid w:val="00E2527F"/>
    <w:rsid w:val="00E26DA1"/>
    <w:rsid w:val="00E30F9C"/>
    <w:rsid w:val="00E324B8"/>
    <w:rsid w:val="00E345EC"/>
    <w:rsid w:val="00E36300"/>
    <w:rsid w:val="00E36B39"/>
    <w:rsid w:val="00E37CF8"/>
    <w:rsid w:val="00E40CFD"/>
    <w:rsid w:val="00E43FB7"/>
    <w:rsid w:val="00E46148"/>
    <w:rsid w:val="00E523A8"/>
    <w:rsid w:val="00E5252D"/>
    <w:rsid w:val="00E528F3"/>
    <w:rsid w:val="00E52B5E"/>
    <w:rsid w:val="00E53AD6"/>
    <w:rsid w:val="00E540B4"/>
    <w:rsid w:val="00E54566"/>
    <w:rsid w:val="00E603C8"/>
    <w:rsid w:val="00E60C24"/>
    <w:rsid w:val="00E63EF9"/>
    <w:rsid w:val="00E65428"/>
    <w:rsid w:val="00E65FD4"/>
    <w:rsid w:val="00E70AB7"/>
    <w:rsid w:val="00E746E8"/>
    <w:rsid w:val="00E768AA"/>
    <w:rsid w:val="00E77DAB"/>
    <w:rsid w:val="00E80B4B"/>
    <w:rsid w:val="00E81B0A"/>
    <w:rsid w:val="00E83CF9"/>
    <w:rsid w:val="00E850DE"/>
    <w:rsid w:val="00E871BB"/>
    <w:rsid w:val="00E87534"/>
    <w:rsid w:val="00E93347"/>
    <w:rsid w:val="00E947A8"/>
    <w:rsid w:val="00E95CBA"/>
    <w:rsid w:val="00E9656B"/>
    <w:rsid w:val="00EA2921"/>
    <w:rsid w:val="00EA3D8A"/>
    <w:rsid w:val="00EA3DA2"/>
    <w:rsid w:val="00EA4F23"/>
    <w:rsid w:val="00EB4F89"/>
    <w:rsid w:val="00EB68EE"/>
    <w:rsid w:val="00EC0694"/>
    <w:rsid w:val="00EC19C9"/>
    <w:rsid w:val="00EC370E"/>
    <w:rsid w:val="00ED1917"/>
    <w:rsid w:val="00ED59E1"/>
    <w:rsid w:val="00EE210A"/>
    <w:rsid w:val="00EE2BD4"/>
    <w:rsid w:val="00EF0046"/>
    <w:rsid w:val="00EF3312"/>
    <w:rsid w:val="00EF4755"/>
    <w:rsid w:val="00EF5C09"/>
    <w:rsid w:val="00EF5EA2"/>
    <w:rsid w:val="00EF6E8B"/>
    <w:rsid w:val="00F015E7"/>
    <w:rsid w:val="00F02A82"/>
    <w:rsid w:val="00F05B79"/>
    <w:rsid w:val="00F05C7B"/>
    <w:rsid w:val="00F05F88"/>
    <w:rsid w:val="00F11691"/>
    <w:rsid w:val="00F11E14"/>
    <w:rsid w:val="00F12580"/>
    <w:rsid w:val="00F13775"/>
    <w:rsid w:val="00F13EE3"/>
    <w:rsid w:val="00F1407B"/>
    <w:rsid w:val="00F1466B"/>
    <w:rsid w:val="00F16D27"/>
    <w:rsid w:val="00F20E01"/>
    <w:rsid w:val="00F249D9"/>
    <w:rsid w:val="00F25451"/>
    <w:rsid w:val="00F3154C"/>
    <w:rsid w:val="00F33062"/>
    <w:rsid w:val="00F346B8"/>
    <w:rsid w:val="00F35426"/>
    <w:rsid w:val="00F3653D"/>
    <w:rsid w:val="00F36613"/>
    <w:rsid w:val="00F374DE"/>
    <w:rsid w:val="00F37A0B"/>
    <w:rsid w:val="00F40D2D"/>
    <w:rsid w:val="00F42010"/>
    <w:rsid w:val="00F42EB8"/>
    <w:rsid w:val="00F454BE"/>
    <w:rsid w:val="00F458C2"/>
    <w:rsid w:val="00F45D38"/>
    <w:rsid w:val="00F51011"/>
    <w:rsid w:val="00F52C99"/>
    <w:rsid w:val="00F532F4"/>
    <w:rsid w:val="00F56083"/>
    <w:rsid w:val="00F56C4A"/>
    <w:rsid w:val="00F5767F"/>
    <w:rsid w:val="00F57C54"/>
    <w:rsid w:val="00F65159"/>
    <w:rsid w:val="00F65E00"/>
    <w:rsid w:val="00F664E4"/>
    <w:rsid w:val="00F679AF"/>
    <w:rsid w:val="00F7377F"/>
    <w:rsid w:val="00F73ACB"/>
    <w:rsid w:val="00F765B0"/>
    <w:rsid w:val="00F813CE"/>
    <w:rsid w:val="00F86D32"/>
    <w:rsid w:val="00F90BB0"/>
    <w:rsid w:val="00F93AAF"/>
    <w:rsid w:val="00F93E95"/>
    <w:rsid w:val="00F93FA8"/>
    <w:rsid w:val="00F95BB9"/>
    <w:rsid w:val="00F95DFA"/>
    <w:rsid w:val="00F965A9"/>
    <w:rsid w:val="00F97BD7"/>
    <w:rsid w:val="00F97C12"/>
    <w:rsid w:val="00FA279D"/>
    <w:rsid w:val="00FA5439"/>
    <w:rsid w:val="00FA73B7"/>
    <w:rsid w:val="00FB3D49"/>
    <w:rsid w:val="00FB694E"/>
    <w:rsid w:val="00FB7171"/>
    <w:rsid w:val="00FB7B90"/>
    <w:rsid w:val="00FC10F9"/>
    <w:rsid w:val="00FC48AE"/>
    <w:rsid w:val="00FC60C1"/>
    <w:rsid w:val="00FC72AA"/>
    <w:rsid w:val="00FC739A"/>
    <w:rsid w:val="00FD10BB"/>
    <w:rsid w:val="00FD4FB6"/>
    <w:rsid w:val="00FD5772"/>
    <w:rsid w:val="00FD732B"/>
    <w:rsid w:val="00FD7A3F"/>
    <w:rsid w:val="00FD7D1D"/>
    <w:rsid w:val="00FE513F"/>
    <w:rsid w:val="00FE6E28"/>
    <w:rsid w:val="00FE7E66"/>
    <w:rsid w:val="00FF3B99"/>
    <w:rsid w:val="00FF7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C596A5"/>
  <w15:docId w15:val="{B17D8825-1694-4CD2-8277-667B2D84F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B1C1F"/>
    <w:rPr>
      <w:sz w:val="24"/>
      <w:szCs w:val="24"/>
    </w:rPr>
  </w:style>
  <w:style w:type="paragraph" w:styleId="Heading1">
    <w:name w:val="heading 1"/>
    <w:basedOn w:val="Normal"/>
    <w:next w:val="Normal"/>
    <w:qFormat/>
    <w:rsid w:val="00CB1C1F"/>
    <w:pPr>
      <w:keepNext/>
      <w:widowControl w:val="0"/>
      <w:numPr>
        <w:numId w:val="1"/>
      </w:numPr>
      <w:outlineLvl w:val="0"/>
    </w:pPr>
    <w:rPr>
      <w:rFonts w:eastAsia="Arial Unicode MS"/>
      <w:b/>
      <w:bCs/>
    </w:rPr>
  </w:style>
  <w:style w:type="paragraph" w:styleId="Heading2">
    <w:name w:val="heading 2"/>
    <w:basedOn w:val="Normal"/>
    <w:next w:val="Normal"/>
    <w:qFormat/>
    <w:rsid w:val="00CB1C1F"/>
    <w:pPr>
      <w:keepNext/>
      <w:widowControl w:val="0"/>
      <w:spacing w:before="60" w:after="60"/>
      <w:outlineLvl w:val="1"/>
    </w:pPr>
    <w:rPr>
      <w:b/>
      <w:szCs w:val="20"/>
    </w:rPr>
  </w:style>
  <w:style w:type="paragraph" w:styleId="Heading3">
    <w:name w:val="heading 3"/>
    <w:basedOn w:val="Normal"/>
    <w:next w:val="Normal"/>
    <w:qFormat/>
    <w:rsid w:val="00CB1C1F"/>
    <w:pPr>
      <w:keepNext/>
      <w:ind w:left="480"/>
      <w:outlineLvl w:val="2"/>
    </w:pPr>
    <w:rPr>
      <w:szCs w:val="20"/>
      <w:u w:val="single"/>
    </w:rPr>
  </w:style>
  <w:style w:type="paragraph" w:styleId="Heading4">
    <w:name w:val="heading 4"/>
    <w:basedOn w:val="Normal"/>
    <w:next w:val="Normal"/>
    <w:qFormat/>
    <w:rsid w:val="00CB1C1F"/>
    <w:pPr>
      <w:keepNext/>
      <w:ind w:left="360"/>
      <w:outlineLvl w:val="3"/>
    </w:pPr>
    <w:rPr>
      <w:rFonts w:ascii="Arial" w:hAnsi="Arial" w:cs="Arial"/>
      <w:b/>
      <w:bCs/>
      <w:u w:val="single"/>
    </w:rPr>
  </w:style>
  <w:style w:type="paragraph" w:styleId="Heading5">
    <w:name w:val="heading 5"/>
    <w:basedOn w:val="Normal"/>
    <w:next w:val="Normal"/>
    <w:qFormat/>
    <w:rsid w:val="00CB1C1F"/>
    <w:pPr>
      <w:keepNext/>
      <w:spacing w:before="60" w:after="60"/>
      <w:outlineLvl w:val="4"/>
    </w:pPr>
    <w:rPr>
      <w:rFonts w:ascii="Arial" w:hAnsi="Arial" w:cs="Arial"/>
      <w:b/>
      <w:bCs/>
      <w:szCs w:val="20"/>
    </w:rPr>
  </w:style>
  <w:style w:type="paragraph" w:styleId="Heading6">
    <w:name w:val="heading 6"/>
    <w:basedOn w:val="Normal"/>
    <w:next w:val="Normal"/>
    <w:qFormat/>
    <w:rsid w:val="00CB1C1F"/>
    <w:pPr>
      <w:keepNext/>
      <w:ind w:firstLine="360"/>
      <w:outlineLvl w:val="5"/>
    </w:pPr>
    <w:rPr>
      <w:b/>
      <w:bCs/>
    </w:rPr>
  </w:style>
  <w:style w:type="paragraph" w:styleId="Heading7">
    <w:name w:val="heading 7"/>
    <w:basedOn w:val="Normal"/>
    <w:next w:val="Normal"/>
    <w:qFormat/>
    <w:rsid w:val="00CB1C1F"/>
    <w:pPr>
      <w:keepNext/>
      <w:outlineLvl w:val="6"/>
    </w:pPr>
    <w:rPr>
      <w:rFonts w:ascii="Arial" w:hAnsi="Arial" w:cs="Arial"/>
      <w:b/>
      <w:bCs/>
      <w:sz w:val="20"/>
      <w:szCs w:val="20"/>
      <w:u w:val="single"/>
    </w:rPr>
  </w:style>
  <w:style w:type="paragraph" w:styleId="Heading8">
    <w:name w:val="heading 8"/>
    <w:basedOn w:val="Normal"/>
    <w:next w:val="Normal"/>
    <w:qFormat/>
    <w:rsid w:val="00CB1C1F"/>
    <w:pPr>
      <w:keepNext/>
      <w:tabs>
        <w:tab w:val="num" w:pos="1080"/>
      </w:tabs>
      <w:spacing w:after="120"/>
      <w:ind w:left="360" w:hanging="360"/>
      <w:outlineLvl w:val="7"/>
    </w:pPr>
    <w:rPr>
      <w:rFonts w:cs="Arial"/>
      <w:szCs w:val="20"/>
      <w:u w:val="single"/>
    </w:rPr>
  </w:style>
  <w:style w:type="paragraph" w:styleId="Heading9">
    <w:name w:val="heading 9"/>
    <w:basedOn w:val="Normal"/>
    <w:next w:val="Normal"/>
    <w:qFormat/>
    <w:rsid w:val="00CB1C1F"/>
    <w:pPr>
      <w:keepNext/>
      <w:tabs>
        <w:tab w:val="num" w:pos="360"/>
      </w:tabs>
      <w:spacing w:after="120"/>
      <w:ind w:left="360" w:hanging="360"/>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1C1F"/>
    <w:pPr>
      <w:tabs>
        <w:tab w:val="center" w:pos="4320"/>
        <w:tab w:val="right" w:pos="8640"/>
      </w:tabs>
    </w:pPr>
    <w:rPr>
      <w:szCs w:val="20"/>
    </w:rPr>
  </w:style>
  <w:style w:type="paragraph" w:styleId="BodyTextIndent">
    <w:name w:val="Body Text Indent"/>
    <w:basedOn w:val="Normal"/>
    <w:rsid w:val="00CB1C1F"/>
    <w:pPr>
      <w:autoSpaceDE w:val="0"/>
      <w:autoSpaceDN w:val="0"/>
      <w:adjustRightInd w:val="0"/>
      <w:ind w:left="1080" w:hanging="360"/>
    </w:pPr>
    <w:rPr>
      <w:rFonts w:ascii="Arial" w:hAnsi="Arial" w:cs="Arial"/>
      <w:sz w:val="20"/>
      <w:szCs w:val="20"/>
    </w:rPr>
  </w:style>
  <w:style w:type="character" w:styleId="Strong">
    <w:name w:val="Strong"/>
    <w:basedOn w:val="DefaultParagraphFont"/>
    <w:qFormat/>
    <w:rsid w:val="00CB1C1F"/>
    <w:rPr>
      <w:b/>
      <w:bCs/>
    </w:rPr>
  </w:style>
  <w:style w:type="paragraph" w:styleId="BodyText">
    <w:name w:val="Body Text"/>
    <w:basedOn w:val="Normal"/>
    <w:rsid w:val="00CB1C1F"/>
    <w:pPr>
      <w:autoSpaceDE w:val="0"/>
      <w:autoSpaceDN w:val="0"/>
      <w:adjustRightInd w:val="0"/>
    </w:pPr>
    <w:rPr>
      <w:b/>
      <w:bCs/>
      <w:szCs w:val="20"/>
    </w:rPr>
  </w:style>
  <w:style w:type="paragraph" w:styleId="BodyTextIndent2">
    <w:name w:val="Body Text Indent 2"/>
    <w:basedOn w:val="Normal"/>
    <w:rsid w:val="00CB1C1F"/>
    <w:pPr>
      <w:ind w:left="720"/>
    </w:pPr>
    <w:rPr>
      <w:szCs w:val="20"/>
    </w:rPr>
  </w:style>
  <w:style w:type="paragraph" w:styleId="BodyTextIndent3">
    <w:name w:val="Body Text Indent 3"/>
    <w:basedOn w:val="Normal"/>
    <w:rsid w:val="00CB1C1F"/>
    <w:pPr>
      <w:ind w:left="480"/>
    </w:pPr>
    <w:rPr>
      <w:szCs w:val="20"/>
    </w:rPr>
  </w:style>
  <w:style w:type="paragraph" w:styleId="HTMLPreformatted">
    <w:name w:val="HTML Preformatted"/>
    <w:basedOn w:val="Normal"/>
    <w:rsid w:val="00CB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List">
    <w:name w:val="List"/>
    <w:basedOn w:val="Normal"/>
    <w:rsid w:val="00CB1C1F"/>
    <w:pPr>
      <w:ind w:left="360" w:hanging="360"/>
    </w:pPr>
    <w:rPr>
      <w:sz w:val="20"/>
      <w:szCs w:val="20"/>
    </w:rPr>
  </w:style>
  <w:style w:type="paragraph" w:styleId="PlainText">
    <w:name w:val="Plain Text"/>
    <w:basedOn w:val="Normal"/>
    <w:rsid w:val="00CB1C1F"/>
    <w:pPr>
      <w:spacing w:before="100" w:beforeAutospacing="1" w:after="100" w:afterAutospacing="1"/>
    </w:pPr>
    <w:rPr>
      <w:rFonts w:ascii="Arial Unicode MS" w:eastAsia="Arial Unicode MS" w:hAnsi="Arial Unicode MS" w:cs="Arial Unicode MS"/>
    </w:rPr>
  </w:style>
  <w:style w:type="paragraph" w:styleId="Footer">
    <w:name w:val="footer"/>
    <w:basedOn w:val="Normal"/>
    <w:rsid w:val="00CB1C1F"/>
    <w:pPr>
      <w:tabs>
        <w:tab w:val="center" w:pos="4320"/>
        <w:tab w:val="right" w:pos="8640"/>
      </w:tabs>
    </w:pPr>
  </w:style>
  <w:style w:type="character" w:styleId="PageNumber">
    <w:name w:val="page number"/>
    <w:basedOn w:val="DefaultParagraphFont"/>
    <w:rsid w:val="00CB1C1F"/>
  </w:style>
  <w:style w:type="paragraph" w:customStyle="1" w:styleId="smallerbullet">
    <w:name w:val="smaller bullet"/>
    <w:basedOn w:val="Normal"/>
    <w:rsid w:val="00CB1C1F"/>
    <w:pPr>
      <w:numPr>
        <w:numId w:val="2"/>
      </w:numPr>
    </w:pPr>
    <w:rPr>
      <w:rFonts w:ascii="Arial" w:hAnsi="Arial"/>
      <w:sz w:val="20"/>
    </w:rPr>
  </w:style>
  <w:style w:type="paragraph" w:styleId="CommentText">
    <w:name w:val="annotation text"/>
    <w:basedOn w:val="Normal"/>
    <w:semiHidden/>
    <w:rsid w:val="00CB1C1F"/>
    <w:rPr>
      <w:sz w:val="20"/>
      <w:szCs w:val="20"/>
    </w:rPr>
  </w:style>
  <w:style w:type="character" w:styleId="Hyperlink">
    <w:name w:val="Hyperlink"/>
    <w:basedOn w:val="DefaultParagraphFont"/>
    <w:rsid w:val="00CB1C1F"/>
    <w:rPr>
      <w:color w:val="0000FF"/>
      <w:u w:val="single"/>
    </w:rPr>
  </w:style>
  <w:style w:type="paragraph" w:styleId="ListNumber">
    <w:name w:val="List Number"/>
    <w:basedOn w:val="Normal"/>
    <w:rsid w:val="00CB1C1F"/>
  </w:style>
  <w:style w:type="paragraph" w:styleId="ListNumber2">
    <w:name w:val="List Number 2"/>
    <w:basedOn w:val="Normal"/>
    <w:rsid w:val="00CB1C1F"/>
    <w:pPr>
      <w:numPr>
        <w:numId w:val="3"/>
      </w:numPr>
    </w:pPr>
  </w:style>
  <w:style w:type="paragraph" w:styleId="ListNumber3">
    <w:name w:val="List Number 3"/>
    <w:basedOn w:val="Normal"/>
    <w:rsid w:val="00CB1C1F"/>
    <w:pPr>
      <w:numPr>
        <w:numId w:val="4"/>
      </w:numPr>
    </w:pPr>
  </w:style>
  <w:style w:type="paragraph" w:styleId="ListNumber4">
    <w:name w:val="List Number 4"/>
    <w:basedOn w:val="Normal"/>
    <w:rsid w:val="00CB1C1F"/>
    <w:pPr>
      <w:numPr>
        <w:numId w:val="5"/>
      </w:numPr>
    </w:pPr>
  </w:style>
  <w:style w:type="paragraph" w:styleId="BodyText2">
    <w:name w:val="Body Text 2"/>
    <w:basedOn w:val="Normal"/>
    <w:rsid w:val="00CB1C1F"/>
    <w:pPr>
      <w:spacing w:after="120" w:line="480" w:lineRule="auto"/>
    </w:pPr>
  </w:style>
  <w:style w:type="paragraph" w:styleId="BlockText">
    <w:name w:val="Block Text"/>
    <w:basedOn w:val="Normal"/>
    <w:rsid w:val="00CB1C1F"/>
    <w:pPr>
      <w:spacing w:after="120"/>
      <w:ind w:left="1440" w:right="1440"/>
    </w:pPr>
  </w:style>
  <w:style w:type="paragraph" w:styleId="ListContinue3">
    <w:name w:val="List Continue 3"/>
    <w:basedOn w:val="Normal"/>
    <w:rsid w:val="00CB1C1F"/>
    <w:pPr>
      <w:spacing w:after="120"/>
      <w:ind w:left="1080"/>
    </w:pPr>
  </w:style>
  <w:style w:type="paragraph" w:customStyle="1" w:styleId="1Header1">
    <w:name w:val="1. Header 1"/>
    <w:basedOn w:val="Normal"/>
    <w:rsid w:val="00CB1C1F"/>
    <w:pPr>
      <w:numPr>
        <w:ilvl w:val="1"/>
        <w:numId w:val="15"/>
      </w:numPr>
    </w:pPr>
  </w:style>
  <w:style w:type="character" w:styleId="CommentReference">
    <w:name w:val="annotation reference"/>
    <w:basedOn w:val="DefaultParagraphFont"/>
    <w:semiHidden/>
    <w:rsid w:val="00CB1C1F"/>
    <w:rPr>
      <w:sz w:val="16"/>
      <w:szCs w:val="16"/>
    </w:rPr>
  </w:style>
  <w:style w:type="paragraph" w:styleId="CommentSubject">
    <w:name w:val="annotation subject"/>
    <w:basedOn w:val="CommentText"/>
    <w:next w:val="CommentText"/>
    <w:semiHidden/>
    <w:rsid w:val="00CB1C1F"/>
    <w:rPr>
      <w:b/>
      <w:bCs/>
    </w:rPr>
  </w:style>
  <w:style w:type="paragraph" w:styleId="BalloonText">
    <w:name w:val="Balloon Text"/>
    <w:basedOn w:val="Normal"/>
    <w:semiHidden/>
    <w:rsid w:val="00CB1C1F"/>
    <w:rPr>
      <w:rFonts w:ascii="Tahoma" w:hAnsi="Tahoma" w:cs="Tahoma"/>
      <w:sz w:val="16"/>
      <w:szCs w:val="16"/>
    </w:rPr>
  </w:style>
  <w:style w:type="paragraph" w:styleId="NormalWeb">
    <w:name w:val="Normal (Web)"/>
    <w:basedOn w:val="Normal"/>
    <w:uiPriority w:val="99"/>
    <w:unhideWhenUsed/>
    <w:rsid w:val="00FF3B99"/>
    <w:pPr>
      <w:spacing w:before="100" w:beforeAutospacing="1" w:after="100" w:afterAutospacing="1"/>
    </w:pPr>
    <w:rPr>
      <w:rFonts w:eastAsia="Calibri"/>
    </w:rPr>
  </w:style>
  <w:style w:type="paragraph" w:styleId="ListParagraph">
    <w:name w:val="List Paragraph"/>
    <w:basedOn w:val="Normal"/>
    <w:uiPriority w:val="34"/>
    <w:qFormat/>
    <w:rsid w:val="00FF3B99"/>
    <w:pPr>
      <w:ind w:left="720"/>
    </w:pPr>
    <w:rPr>
      <w:rFonts w:ascii="Calibri" w:eastAsia="Calibri" w:hAnsi="Calibri"/>
      <w:sz w:val="22"/>
      <w:szCs w:val="22"/>
    </w:rPr>
  </w:style>
  <w:style w:type="character" w:customStyle="1" w:styleId="HeaderChar">
    <w:name w:val="Header Char"/>
    <w:basedOn w:val="DefaultParagraphFont"/>
    <w:link w:val="Header"/>
    <w:rsid w:val="00F02A8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256504">
      <w:bodyDiv w:val="1"/>
      <w:marLeft w:val="0"/>
      <w:marRight w:val="0"/>
      <w:marTop w:val="0"/>
      <w:marBottom w:val="0"/>
      <w:divBdr>
        <w:top w:val="none" w:sz="0" w:space="0" w:color="auto"/>
        <w:left w:val="none" w:sz="0" w:space="0" w:color="auto"/>
        <w:bottom w:val="none" w:sz="0" w:space="0" w:color="auto"/>
        <w:right w:val="none" w:sz="0" w:space="0" w:color="auto"/>
      </w:divBdr>
    </w:div>
    <w:div w:id="238827645">
      <w:bodyDiv w:val="1"/>
      <w:marLeft w:val="0"/>
      <w:marRight w:val="0"/>
      <w:marTop w:val="0"/>
      <w:marBottom w:val="0"/>
      <w:divBdr>
        <w:top w:val="none" w:sz="0" w:space="0" w:color="auto"/>
        <w:left w:val="none" w:sz="0" w:space="0" w:color="auto"/>
        <w:bottom w:val="none" w:sz="0" w:space="0" w:color="auto"/>
        <w:right w:val="none" w:sz="0" w:space="0" w:color="auto"/>
      </w:divBdr>
    </w:div>
    <w:div w:id="268390020">
      <w:bodyDiv w:val="1"/>
      <w:marLeft w:val="0"/>
      <w:marRight w:val="0"/>
      <w:marTop w:val="0"/>
      <w:marBottom w:val="0"/>
      <w:divBdr>
        <w:top w:val="none" w:sz="0" w:space="0" w:color="auto"/>
        <w:left w:val="none" w:sz="0" w:space="0" w:color="auto"/>
        <w:bottom w:val="none" w:sz="0" w:space="0" w:color="auto"/>
        <w:right w:val="none" w:sz="0" w:space="0" w:color="auto"/>
      </w:divBdr>
    </w:div>
    <w:div w:id="447168413">
      <w:bodyDiv w:val="1"/>
      <w:marLeft w:val="0"/>
      <w:marRight w:val="0"/>
      <w:marTop w:val="0"/>
      <w:marBottom w:val="0"/>
      <w:divBdr>
        <w:top w:val="none" w:sz="0" w:space="0" w:color="auto"/>
        <w:left w:val="none" w:sz="0" w:space="0" w:color="auto"/>
        <w:bottom w:val="none" w:sz="0" w:space="0" w:color="auto"/>
        <w:right w:val="none" w:sz="0" w:space="0" w:color="auto"/>
      </w:divBdr>
    </w:div>
    <w:div w:id="583495926">
      <w:bodyDiv w:val="1"/>
      <w:marLeft w:val="0"/>
      <w:marRight w:val="0"/>
      <w:marTop w:val="0"/>
      <w:marBottom w:val="0"/>
      <w:divBdr>
        <w:top w:val="none" w:sz="0" w:space="0" w:color="auto"/>
        <w:left w:val="none" w:sz="0" w:space="0" w:color="auto"/>
        <w:bottom w:val="none" w:sz="0" w:space="0" w:color="auto"/>
        <w:right w:val="none" w:sz="0" w:space="0" w:color="auto"/>
      </w:divBdr>
    </w:div>
    <w:div w:id="1015381417">
      <w:bodyDiv w:val="1"/>
      <w:marLeft w:val="0"/>
      <w:marRight w:val="0"/>
      <w:marTop w:val="0"/>
      <w:marBottom w:val="0"/>
      <w:divBdr>
        <w:top w:val="none" w:sz="0" w:space="0" w:color="auto"/>
        <w:left w:val="none" w:sz="0" w:space="0" w:color="auto"/>
        <w:bottom w:val="none" w:sz="0" w:space="0" w:color="auto"/>
        <w:right w:val="none" w:sz="0" w:space="0" w:color="auto"/>
      </w:divBdr>
    </w:div>
    <w:div w:id="1120997729">
      <w:bodyDiv w:val="1"/>
      <w:marLeft w:val="0"/>
      <w:marRight w:val="0"/>
      <w:marTop w:val="0"/>
      <w:marBottom w:val="0"/>
      <w:divBdr>
        <w:top w:val="none" w:sz="0" w:space="0" w:color="auto"/>
        <w:left w:val="none" w:sz="0" w:space="0" w:color="auto"/>
        <w:bottom w:val="none" w:sz="0" w:space="0" w:color="auto"/>
        <w:right w:val="none" w:sz="0" w:space="0" w:color="auto"/>
      </w:divBdr>
    </w:div>
    <w:div w:id="1591694025">
      <w:bodyDiv w:val="1"/>
      <w:marLeft w:val="0"/>
      <w:marRight w:val="0"/>
      <w:marTop w:val="0"/>
      <w:marBottom w:val="0"/>
      <w:divBdr>
        <w:top w:val="none" w:sz="0" w:space="0" w:color="auto"/>
        <w:left w:val="none" w:sz="0" w:space="0" w:color="auto"/>
        <w:bottom w:val="none" w:sz="0" w:space="0" w:color="auto"/>
        <w:right w:val="none" w:sz="0" w:space="0" w:color="auto"/>
      </w:divBdr>
    </w:div>
    <w:div w:id="1605917254">
      <w:bodyDiv w:val="1"/>
      <w:marLeft w:val="0"/>
      <w:marRight w:val="0"/>
      <w:marTop w:val="0"/>
      <w:marBottom w:val="0"/>
      <w:divBdr>
        <w:top w:val="none" w:sz="0" w:space="0" w:color="auto"/>
        <w:left w:val="none" w:sz="0" w:space="0" w:color="auto"/>
        <w:bottom w:val="none" w:sz="0" w:space="0" w:color="auto"/>
        <w:right w:val="none" w:sz="0" w:space="0" w:color="auto"/>
      </w:divBdr>
    </w:div>
    <w:div w:id="18799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714</TotalTime>
  <Pages>2</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USCG ITSS Monthly Report</vt:lpstr>
    </vt:vector>
  </TitlesOfParts>
  <Company>Northrop Grumman Corporation</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USCG ITSS Monthly Report</dc:title>
  <dc:creator>Leo Black</dc:creator>
  <cp:lastModifiedBy>Thomas Kratzke</cp:lastModifiedBy>
  <cp:revision>36</cp:revision>
  <cp:lastPrinted>2007-05-16T13:43:00Z</cp:lastPrinted>
  <dcterms:created xsi:type="dcterms:W3CDTF">2016-06-01T11:30:00Z</dcterms:created>
  <dcterms:modified xsi:type="dcterms:W3CDTF">2017-11-02T11:07:00Z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