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</w:pPr>
      <w:r>
        <w:rPr>
          <w:rFonts w:ascii="Arial" w:cs="Arial" w:eastAsia="Arial" w:hAnsi="Arial"/>
          <w:b/>
          <w:bCs/>
          <w:color w:val="172F48"/>
          <w:sz w:val="40"/>
          <w:szCs w:val="40"/>
        </w:rPr>
        <w:t xml:space="preserve">Aufnahmebogen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F28A28"/>
          <w:sz w:val="19"/>
          <w:szCs w:val="19"/>
        </w:rPr>
        <w:t xml:space="preserve">Telefonischer Erstkontakt · Grundlage für den Eintrag im Admin-Bereich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1100"/>
        <w:gridCol w:w="3569"/>
        <w:gridCol w:w="3169"/>
      </w:tblGrid>
      <w:tr>
        <w:trPr>
          <w:cantSplit/>
          <w:trHeight w:val="560" w:hRule="atLeast"/>
        </w:trPr>
        <w:tc>
          <w:tcPr>
            <w:tcW w:type="dxa" w:w="18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Datum des Anrufs</w:t>
            </w:r>
          </w:p>
        </w:tc>
        <w:tc>
          <w:tcPr>
            <w:tcW w:type="dxa" w:w="11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Uhrzeit</w:t>
            </w:r>
          </w:p>
        </w:tc>
        <w:tc>
          <w:tcPr>
            <w:tcW w:type="dxa" w:w="356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Anruf von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Eltern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Schüler/in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andere</w:t>
            </w:r>
          </w:p>
        </w:tc>
        <w:tc>
          <w:tcPr>
            <w:tcW w:type="dxa" w:w="316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Kunden-Nr. (aus Admin)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Aufmerksam geworden durch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Website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Google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Kleinanzeigen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Flyer / Schule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Empfehlung von ______________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________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Vertragspartner und Rechnungsempfänger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in der Regel ein Erziehungsberechtigter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cantSplit/>
          <w:trHeight w:val="560" w:hRule="atLeast"/>
        </w:trPr>
        <w:tc>
          <w:tcPr>
            <w:tcW w:type="dxa" w:w="33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Anrede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Frau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Herr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ohne</w:t>
            </w:r>
          </w:p>
        </w:tc>
        <w:tc>
          <w:tcPr>
            <w:tcW w:type="dxa" w:w="63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Beziehung zum Schüler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Mutter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Vater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Schüler/in selbst (volljährig)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________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Vorname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Nachname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Straße, Hausnummer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PLZ, Ort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Telefon / Mobil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weitere Nummer (optional)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62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E-Mail (Rechnung und Bestätigungen) · in Druckbuchstaben, buchstabieren lassen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6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Am besten erreichbar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Anruf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WhatsApp / SMS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E-Mail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Gute Zeiten für Rückrufe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Schüler/in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Vorname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Nachname (falls abweichend)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  <w:trHeight w:val="580" w:hRule="atLeast"/>
        </w:trPr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Klasse / Jahrgangsstufe</w:t>
            </w:r>
          </w:p>
        </w:tc>
        <w:tc>
          <w:tcPr>
            <w:tcW w:type="dxa" w:w="72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Schule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Schulart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Gymnasium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Berufl. Gymnasium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Realschule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Gemeinschaftsschule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Berufskolleg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______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58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Handy Schüler/in (optional)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E-Mail Schüler/in (optional)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Bedarf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Fach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Mathematik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Physik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Biologie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Wirtschaft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Ziel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Lücken schließen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Note verbessern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Klausurvorbereitung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Abiturvorbereitung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dauerhafte Begleitung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>
        <w:trPr>
          <w:cantSplit/>
          <w:trHeight w:val="580" w:hRule="atLeast"/>
        </w:trPr>
        <w:tc>
          <w:tcPr>
            <w:tcW w:type="dxa" w:w="24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Aktuelle Note</w:t>
            </w:r>
          </w:p>
        </w:tc>
        <w:tc>
          <w:tcPr>
            <w:tcW w:type="dxa" w:w="72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Nächste Klausur / Test (Datum, Thema)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105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Aktuelle Themen · Wo hakt es?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Lehrbuch / Material / Lehrkraft</w:t>
            </w:r>
          </w:p>
        </w:tc>
      </w:tr>
    </w:tbl>
    <w:p>
      <w:pPr>
        <w:spacing w:after="0" w:before="50" w:line="252"/>
      </w:pPr>
      <w:r>
        <w:rPr>
          <w:rFonts w:ascii="Arial" w:cs="Arial" w:eastAsia="Arial" w:hAnsi="Arial"/>
          <w:i/>
          <w:iCs/>
          <w:color w:val="6B7785"/>
          <w:sz w:val="14"/>
          <w:szCs w:val="14"/>
        </w:rPr>
        <w:t xml:space="preserve">Keine Gesundheitsangaben notieren (z. B. LRS, ADHS, Nachteilsausgleich). Solche Themen persönlich besprechen.</w:t>
      </w:r>
    </w:p>
    <w:p>
      <w:r>
        <w:br w:type="page"/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Organisation und Preis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56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Unterrichtsort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online (meet.lernsprung-vs.de)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bei mir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beim Schüler zu Hause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62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Adresse Unterrichtsort (falls abweichend von oben)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5938"/>
      </w:tblGrid>
      <w:tr>
        <w:trPr>
          <w:cantSplit/>
          <w:trHeight w:val="560" w:hRule="atLeast"/>
        </w:trPr>
        <w:tc>
          <w:tcPr>
            <w:tcW w:type="dxa" w:w="37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Dauer je Einheit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45 min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90 min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_____ min</w:t>
            </w:r>
          </w:p>
        </w:tc>
        <w:tc>
          <w:tcPr>
            <w:tcW w:type="dxa" w:w="59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Häufigkeit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einmalig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wöchentlich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14-täglich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nach Bedarf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38"/>
        <w:gridCol w:w="1366"/>
        <w:gridCol w:w="1366"/>
        <w:gridCol w:w="1366"/>
        <w:gridCol w:w="1366"/>
        <w:gridCol w:w="1368"/>
        <w:gridCol w:w="1368"/>
      </w:tblGrid>
      <w:tr>
        <w:trPr>
          <w:cantSplit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Mi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</w:t>
            </w: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</w:t>
            </w: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172F4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Sa</w:t>
            </w:r>
          </w:p>
        </w:tc>
      </w:tr>
      <w:tr>
        <w:trPr>
          <w:cantSplit/>
          <w:trHeight w:val="540" w:hRule="atLeast"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72F48"/>
                <w:sz w:val="14"/>
                <w:szCs w:val="14"/>
              </w:rPr>
              <w:t xml:space="preserve">Mögliche Zeiten (von – bis)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540" w:hRule="atLeast"/>
        </w:trPr>
        <w:tc>
          <w:tcPr>
            <w:tcW w:type="dxa" w:w="14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72F48"/>
                <w:sz w:val="14"/>
                <w:szCs w:val="14"/>
              </w:rPr>
              <w:t xml:space="preserve">Nicht möglich</w:t>
            </w: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6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6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rHeight w:val="620" w:hRule="atLeast"/>
        </w:trPr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Erster Termin (Datum, Uhrzeit)</w:t>
            </w:r>
          </w:p>
        </w:tc>
        <w:tc>
          <w:tcPr>
            <w:tcW w:type="dxa" w:w="4819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Weitere Termine / fester Termin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5638"/>
      </w:tblGrid>
      <w:tr>
        <w:trPr>
          <w:cantSplit/>
          <w:trHeight w:val="560" w:hRule="atLeast"/>
        </w:trPr>
        <w:tc>
          <w:tcPr>
            <w:tcW w:type="dxa" w:w="40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Preis je Einheit (ohne USt., § 19 UStG)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________ €  für  ______ min</w:t>
            </w:r>
          </w:p>
        </w:tc>
        <w:tc>
          <w:tcPr>
            <w:tcW w:type="dxa" w:w="5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Rechnung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per E-Mail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auf Papier   · Überweisung / GiroCode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  <w:trHeight w:val="700" w:hRule="atLeast"/>
        </w:trPr>
        <w:tc>
          <w:tcPr>
            <w:tcW w:type="dxa" w:w="9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Besondere Absprachen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Rechtliches und Versand</w:t>
      </w:r>
      <w:r>
        <w:rPr>
          <w:rFonts w:ascii="Arial" w:cs="Arial" w:eastAsia="Arial" w:hAnsi="Arial"/>
          <w:color w:val="6B7785"/>
          <w:sz w:val="15"/>
          <w:szCs w:val="15"/>
        </w:rPr>
        <w:t xml:space="preserve">   im Gespräch klären, danach abhaken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28A28" w:sz="36"/>
              <w:bottom w:val="none" w:color="FFFFFF" w:sz="0"/>
              <w:right w:val="none" w:color="FFFFFF" w:sz="0"/>
            </w:tcBorders>
            <w:shd w:fill="FDEBD8" w:color="auto" w:val="clear"/>
            <w:tcMar>
              <w:top w:type="dxa" w:w="100"/>
              <w:left w:type="dxa" w:w="200"/>
              <w:bottom w:type="dxa" w:w="80"/>
              <w:right w:type="dxa" w:w="140"/>
            </w:tcMar>
          </w:tcPr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Anrufer/in ist erziehungsberechtigt bzw. die Schülerin oder der Schüler ist volljährig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AGB (Version 2.0), Widerrufsbelehrung und Datenschutzhinweise per E-Mail geschickt am ____________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Vertragsbestätigung per E-Mail geschickt am ______________ (Pflicht bei Vertragsschluss am Telefon)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Vorzeitiger Beginn vor Ablauf der 14-Tage-Widerrufsfrist: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ja 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nein (per E-Mail bestätigt)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Einverstanden, Rechnungen per E-Mail zu erhalten</w:t>
            </w:r>
          </w:p>
          <w:p>
            <w:pPr>
              <w:spacing w:after="70" w:line="264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 Absageregelung nach AGB erklärt (24 Std. kostenfrei; danach 50 %, ohne Absage 100 %, plus Vorbereitung)</w:t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6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Gesprächsnotizen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  <w:tr>
        <w:trPr>
          <w:trHeight w:val="39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dotted" w:color="B9C3CC" w:sz="6"/>
              <w:right w:val="none" w:color="FFFFFF" w:sz="0"/>
            </w:tcBorders>
            <w:tcMar>
              <w:top w:type="dxa" w:w="0"/>
              <w:left w:type="dxa" w:w="0"/>
              <w:bottom w:type="dxa" w:w="20"/>
              <w:right w:type="dxa" w:w="0"/>
            </w:tcMar>
            <w:vAlign w:val="bottom"/>
          </w:tcPr>
          <w:p>
            <w:pPr>
              <w:spacing w:after="0"/>
            </w:pP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FFFFFF"/>
          <w:sz w:val="20"/>
          <w:szCs w:val="20"/>
          <w:shd w:fill="F28A28" w:color="auto" w:val="clear"/>
        </w:rPr>
        <w:t xml:space="preserve"> 7 </w:t>
      </w:r>
      <w:r>
        <w:rPr>
          <w:rFonts w:ascii="Arial" w:cs="Arial" w:eastAsia="Arial" w:hAnsi="Arial"/>
          <w:b/>
          <w:bCs/>
          <w:color w:val="172F48"/>
          <w:sz w:val="22"/>
          <w:szCs w:val="22"/>
        </w:rPr>
        <w:t xml:space="preserve">  Übertrag in den Admin-Bereich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38"/>
        <w:gridCol w:w="2000"/>
      </w:tblGrid>
      <w:tr>
        <w:trPr>
          <w:cantSplit/>
          <w:trHeight w:val="560" w:hRule="atLeast"/>
        </w:trPr>
        <w:tc>
          <w:tcPr>
            <w:tcW w:type="dxa" w:w="7638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Erledigt</w:t>
            </w:r>
          </w:p>
          <w:p>
            <w:pPr>
              <w:spacing w:after="0" w:line="276"/>
            </w:pP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Kunde angelegt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Schüler angelegt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Termin eingetragen  </w:t>
            </w:r>
            <w:r>
              <w:rPr>
                <w:rFonts w:ascii="Segoe UI Symbol" w:cs="Segoe UI Symbol" w:eastAsia="Segoe UI Symbol" w:hAnsi="Segoe UI Symbol"/>
                <w:color w:val="0C4B68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color w:val="1F2A36"/>
                <w:sz w:val="18"/>
                <w:szCs w:val="18"/>
              </w:rPr>
              <w:t xml:space="preserve"> Bestätigung raus</w:t>
            </w:r>
          </w:p>
        </w:tc>
        <w:tc>
          <w:tcPr>
            <w:tcW w:type="dxa" w:w="2000"/>
            <w:tcBorders>
              <w:top w:val="single" w:color="B9C3CC" w:sz="4"/>
              <w:left w:val="single" w:color="B9C3CC" w:sz="4"/>
              <w:bottom w:val="single" w:color="B9C3CC" w:sz="4"/>
              <w:right w:val="single" w:color="B9C3CC" w:sz="4"/>
            </w:tcBorders>
            <w:shd w:fill="F3F5F7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B7785"/>
                <w:sz w:val="14"/>
                <w:szCs w:val="14"/>
              </w:rPr>
              <w:t xml:space="preserve">Übertragen am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000" w:left="1134" w:header="454" w:footer="4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>Personenbezogene Daten · sicher verwahren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C" w:sz="4" w:space="4"/>
      </w:pBdr>
    </w:pPr>
    <w:r>
      <w:rPr>
        <w:rFonts w:ascii="Arial" w:cs="Arial" w:eastAsia="Arial" w:hAnsi="Arial"/>
        <w:b/>
        <w:bCs/>
        <w:color w:val="172F48"/>
        <w:sz w:val="14"/>
        <w:szCs w:val="14"/>
      </w:rPr>
      <w:t xml:space="preserve">Lernsprung VS</w:t>
    </w:r>
    <w:r>
      <w:rPr>
        <w:rFonts w:ascii="Arial" w:cs="Arial" w:eastAsia="Arial" w:hAnsi="Arial"/>
        <w:color w:val="6B7785"/>
        <w:sz w:val="14"/>
        <w:szCs w:val="14"/>
      </w:rPr>
      <w:t xml:space="preserve">  ·  www.lernsprung-vs.de  ·  j.hils@lernsprung-vs.de  ·  +49 179 4328302</w:t>
    </w:r>
    <w:r>
      <w:ptab w:alignment="right" w:relativeTo="margin" w:leader="none"/>
    </w:r>
    <w:r>
      <w:rPr>
        <w:rFonts w:ascii="Arial" w:cs="Arial" w:eastAsia="Arial" w:hAnsi="Arial"/>
        <w:i/>
        <w:iCs/>
        <w:color w:val="6B7785"/>
        <w:sz w:val="14"/>
        <w:szCs w:val="14"/>
      </w:rPr>
      <w:t xml:space="preserve">Personenbezogene Daten · sicher verwahren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533400" cy="49530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34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Aufnahmebogen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3000"/>
      <w:gridCol w:w="6638"/>
    </w:tblGrid>
    <w:tr>
      <w:tc>
        <w:tcPr>
          <w:tcW w:type="dxa" w:w="3000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8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685800" cy="628650"/>
                <wp:effectExtent t="0" r="0" b="0" l="0"/>
                <wp:docPr id="1" name="Logo" descr="Logo Lernsprung VS" title="Lernsprung V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28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38"/>
          <w:tcBorders>
            <w:top w:val="none" w:color="FFFFFF" w:sz="0"/>
            <w:left w:val="none" w:color="FFFFFF" w:sz="0"/>
            <w:bottom w:val="single" w:color="F28A28" w:sz="8"/>
            <w:right w:val="none" w:color="FFFFFF" w:sz="0"/>
          </w:tcBorders>
          <w:tcMar>
            <w:top w:type="dxa" w:w="0"/>
            <w:left w:type="dxa" w:w="0"/>
            <w:bottom w:type="dxa" w:w="100"/>
            <w:right w:type="dxa" w:w="0"/>
          </w:tcMar>
          <w:vAlign w:val="bottom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172F48"/>
              <w:sz w:val="18"/>
              <w:szCs w:val="18"/>
            </w:rPr>
            <w:t xml:space="preserve">Papierakte</w:t>
          </w:r>
          <w:r>
            <w:rPr>
              <w:rFonts w:ascii="Arial" w:cs="Arial" w:eastAsia="Arial" w:hAnsi="Arial"/>
              <w:color w:val="0C4B68"/>
              <w:sz w:val="16"/>
              <w:szCs w:val="16"/>
            </w:rPr>
            <w:t xml:space="preserve">  ·  Lernsprung VS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5dd38c4c3d6d9c69b61ee00aa5ddef0d238a0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Papierakte Lernsprung – Aufnahmebogen</dc:title>
  <dc:creator>Lernsprung VS</dc:creator>
  <cp:lastModifiedBy>Un-named</cp:lastModifiedBy>
  <cp:revision>1</cp:revision>
  <dcterms:created xsi:type="dcterms:W3CDTF">2026-10-06T12:12:10.951Z</dcterms:created>
  <dcterms:modified xsi:type="dcterms:W3CDTF">2026-10-06T12:12:10.952Z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