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90F" w:rsidRPr="00D23FCD" w:rsidRDefault="00BE19AD" w:rsidP="00D23FCD">
      <w:pPr>
        <w:pStyle w:val="Paragraphedeliste"/>
        <w:numPr>
          <w:ilvl w:val="0"/>
          <w:numId w:val="1"/>
        </w:numPr>
        <w:jc w:val="both"/>
        <w:rPr>
          <w:b/>
          <w:i/>
          <w:lang w:val="fr-FR"/>
        </w:rPr>
      </w:pPr>
      <w:r w:rsidRPr="00D23FCD">
        <w:rPr>
          <w:b/>
          <w:i/>
          <w:lang w:val="fr-FR"/>
        </w:rPr>
        <w:t>Modèle Objet du calcul de Taxes</w:t>
      </w:r>
    </w:p>
    <w:p w:rsidR="00A3666F" w:rsidRDefault="00A3666F" w:rsidP="00DD0BDD">
      <w:pPr>
        <w:jc w:val="both"/>
        <w:rPr>
          <w:lang w:val="fr-FR"/>
        </w:rPr>
      </w:pPr>
    </w:p>
    <w:p w:rsidR="00A60109" w:rsidRDefault="00342ECF" w:rsidP="00DD0BDD">
      <w:pPr>
        <w:jc w:val="both"/>
        <w:rPr>
          <w:lang w:val="fr-FR"/>
        </w:rPr>
      </w:pPr>
      <w:r>
        <w:rPr>
          <w:lang w:val="fr-FR"/>
        </w:rPr>
        <w:t>Nous pouvons partir sur un Modèle Objet permettant à partir des informations de l’énoncé, de définir les Classes suivantes</w:t>
      </w:r>
    </w:p>
    <w:p w:rsidR="00342ECF" w:rsidRPr="00342ECF" w:rsidRDefault="00342ECF" w:rsidP="00DD0BDD">
      <w:pPr>
        <w:jc w:val="both"/>
        <w:rPr>
          <w:u w:val="single"/>
          <w:lang w:val="fr-FR"/>
        </w:rPr>
      </w:pPr>
      <w:r w:rsidRPr="00342ECF">
        <w:rPr>
          <w:u w:val="single"/>
          <w:lang w:val="fr-FR"/>
        </w:rPr>
        <w:t>Un Panier</w:t>
      </w:r>
      <w:r w:rsidR="00CE60F8">
        <w:rPr>
          <w:u w:val="single"/>
          <w:lang w:val="fr-FR"/>
        </w:rPr>
        <w:t>/Commande</w:t>
      </w:r>
      <w:r w:rsidRPr="00342ECF">
        <w:rPr>
          <w:u w:val="single"/>
          <w:lang w:val="fr-FR"/>
        </w:rPr>
        <w:t> :</w:t>
      </w:r>
    </w:p>
    <w:p w:rsidR="007411B8" w:rsidRDefault="00342ECF" w:rsidP="00DD0BDD">
      <w:pPr>
        <w:jc w:val="both"/>
        <w:rPr>
          <w:lang w:val="fr-FR"/>
        </w:rPr>
      </w:pPr>
      <w:r>
        <w:rPr>
          <w:lang w:val="fr-FR"/>
        </w:rPr>
        <w:t>Qui sera une Collection de produits et dont on pourra imprimer une facture contenant le montant total des achats ainsi que le montant des taxes.</w:t>
      </w:r>
    </w:p>
    <w:p w:rsidR="007411B8" w:rsidRPr="005311E0" w:rsidRDefault="005311E0" w:rsidP="00DD0BDD">
      <w:pPr>
        <w:jc w:val="both"/>
        <w:rPr>
          <w:u w:val="single"/>
          <w:lang w:val="fr-FR"/>
        </w:rPr>
      </w:pPr>
      <w:r w:rsidRPr="005311E0">
        <w:rPr>
          <w:u w:val="single"/>
          <w:lang w:val="fr-FR"/>
        </w:rPr>
        <w:t>Un Produit :</w:t>
      </w:r>
    </w:p>
    <w:p w:rsidR="007411B8" w:rsidRDefault="005311E0" w:rsidP="00DD0BDD">
      <w:pPr>
        <w:jc w:val="both"/>
        <w:rPr>
          <w:lang w:val="fr-FR"/>
        </w:rPr>
      </w:pPr>
      <w:r>
        <w:rPr>
          <w:lang w:val="fr-FR"/>
        </w:rPr>
        <w:t>Qui pourrai</w:t>
      </w:r>
      <w:r w:rsidR="00AD0CA2">
        <w:rPr>
          <w:lang w:val="fr-FR"/>
        </w:rPr>
        <w:t>t être défini par son nom (</w:t>
      </w:r>
      <w:proofErr w:type="spellStart"/>
      <w:r w:rsidR="00AD0CA2">
        <w:rPr>
          <w:lang w:val="fr-FR"/>
        </w:rPr>
        <w:t>e.g</w:t>
      </w:r>
      <w:proofErr w:type="spellEnd"/>
      <w:r w:rsidR="00AD0CA2">
        <w:rPr>
          <w:lang w:val="fr-FR"/>
        </w:rPr>
        <w:t> </w:t>
      </w:r>
      <w:r w:rsidR="00FE6DF8">
        <w:rPr>
          <w:lang w:val="fr-FR"/>
        </w:rPr>
        <w:t>: livre</w:t>
      </w:r>
      <w:r>
        <w:rPr>
          <w:lang w:val="fr-FR"/>
        </w:rPr>
        <w:t xml:space="preserve">, CD Musical,..) son prix, Son origine (importé ou pas) </w:t>
      </w:r>
      <w:r w:rsidR="00AD0CA2">
        <w:rPr>
          <w:lang w:val="fr-FR"/>
        </w:rPr>
        <w:t xml:space="preserve"> duquel dépendrons certaines taxes </w:t>
      </w:r>
      <w:r>
        <w:rPr>
          <w:lang w:val="fr-FR"/>
        </w:rPr>
        <w:t xml:space="preserve">et son type (Livre, </w:t>
      </w:r>
      <w:r w:rsidR="00AD0CA2">
        <w:rPr>
          <w:lang w:val="fr-FR"/>
        </w:rPr>
        <w:t>Nourriture,..) duquel dépendrons également certaines taxes.</w:t>
      </w:r>
    </w:p>
    <w:p w:rsidR="005311E0" w:rsidRPr="00FE6DF8" w:rsidRDefault="00986BE6" w:rsidP="00DD0BDD">
      <w:pPr>
        <w:jc w:val="both"/>
        <w:rPr>
          <w:u w:val="single"/>
          <w:lang w:val="fr-FR"/>
        </w:rPr>
      </w:pPr>
      <w:r w:rsidRPr="00FE6DF8">
        <w:rPr>
          <w:u w:val="single"/>
          <w:lang w:val="fr-FR"/>
        </w:rPr>
        <w:t>L’Origine</w:t>
      </w:r>
      <w:r w:rsidR="00FE6DF8" w:rsidRPr="00FE6DF8">
        <w:rPr>
          <w:u w:val="single"/>
          <w:lang w:val="fr-FR"/>
        </w:rPr>
        <w:t xml:space="preserve"> des produits :</w:t>
      </w:r>
    </w:p>
    <w:p w:rsidR="005311E0" w:rsidRDefault="003C2882" w:rsidP="00DD0BDD">
      <w:pPr>
        <w:jc w:val="both"/>
        <w:rPr>
          <w:lang w:val="fr-FR"/>
        </w:rPr>
      </w:pPr>
      <w:r>
        <w:rPr>
          <w:lang w:val="fr-FR"/>
        </w:rPr>
        <w:t>Permettant de savoir si un produit est importé ou s’il s’agit de produits locaux (les taxes s’appliquant différemment à l’un ou l’autre).</w:t>
      </w:r>
    </w:p>
    <w:p w:rsidR="003C2882" w:rsidRDefault="003C2882" w:rsidP="00DD0BDD">
      <w:pPr>
        <w:jc w:val="both"/>
        <w:rPr>
          <w:lang w:val="fr-FR"/>
        </w:rPr>
      </w:pPr>
      <w:r>
        <w:rPr>
          <w:lang w:val="fr-FR"/>
        </w:rPr>
        <w:t>Il est défini par son nom et un taux.</w:t>
      </w:r>
    </w:p>
    <w:p w:rsidR="003C2882" w:rsidRPr="003C2882" w:rsidRDefault="003C2882" w:rsidP="00DD0BDD">
      <w:pPr>
        <w:jc w:val="both"/>
        <w:rPr>
          <w:u w:val="single"/>
          <w:lang w:val="fr-FR"/>
        </w:rPr>
      </w:pPr>
      <w:r w:rsidRPr="003C2882">
        <w:rPr>
          <w:u w:val="single"/>
          <w:lang w:val="fr-FR"/>
        </w:rPr>
        <w:t>Le Type de Produits :</w:t>
      </w:r>
    </w:p>
    <w:p w:rsidR="005311E0" w:rsidRDefault="003C2882" w:rsidP="00DD0BDD">
      <w:pPr>
        <w:jc w:val="both"/>
        <w:rPr>
          <w:lang w:val="fr-FR"/>
        </w:rPr>
      </w:pPr>
      <w:r>
        <w:rPr>
          <w:lang w:val="fr-FR"/>
        </w:rPr>
        <w:t>Permettant de savoir si un produit est classé livre ou Médicament, ou nourriture ou autre.</w:t>
      </w:r>
    </w:p>
    <w:p w:rsidR="003C2882" w:rsidRDefault="003C2882" w:rsidP="00DD0BDD">
      <w:pPr>
        <w:jc w:val="both"/>
        <w:rPr>
          <w:lang w:val="fr-FR"/>
        </w:rPr>
      </w:pPr>
      <w:r>
        <w:rPr>
          <w:lang w:val="fr-FR"/>
        </w:rPr>
        <w:t>Locaux</w:t>
      </w:r>
      <w:r>
        <w:rPr>
          <w:lang w:val="fr-FR"/>
        </w:rPr>
        <w:t xml:space="preserve"> (les taxes s’appliquant différemment à l’un ou l’autre</w:t>
      </w:r>
      <w:r>
        <w:rPr>
          <w:lang w:val="fr-FR"/>
        </w:rPr>
        <w:t>).</w:t>
      </w:r>
    </w:p>
    <w:p w:rsidR="003C2882" w:rsidRDefault="003C2882" w:rsidP="00DD0BDD">
      <w:pPr>
        <w:jc w:val="both"/>
        <w:rPr>
          <w:lang w:val="fr-FR"/>
        </w:rPr>
      </w:pPr>
      <w:r>
        <w:rPr>
          <w:lang w:val="fr-FR"/>
        </w:rPr>
        <w:t>Il est défini par son nom et un taux.</w:t>
      </w:r>
    </w:p>
    <w:p w:rsidR="003C2882" w:rsidRDefault="003C2882" w:rsidP="00DD0BDD">
      <w:pPr>
        <w:jc w:val="both"/>
        <w:rPr>
          <w:lang w:val="fr-FR"/>
        </w:rPr>
      </w:pPr>
      <w:r>
        <w:rPr>
          <w:lang w:val="fr-FR"/>
        </w:rPr>
        <w:t>Afin d’avoir une Cohérence forte sur les classes,  Les deux Classes origine des produits et Type de produits permettront de savoir quel  taux appliquer pour chaque produit pour calculer le montant des taxes mais ne calculeront pas d’elles même les taxes. Le calcul de taxe sera ainsi délégué à une autre Classe.</w:t>
      </w:r>
    </w:p>
    <w:p w:rsidR="003C2882" w:rsidRPr="003C2882" w:rsidRDefault="003C2882" w:rsidP="00DD0BDD">
      <w:pPr>
        <w:jc w:val="both"/>
        <w:rPr>
          <w:u w:val="single"/>
          <w:lang w:val="fr-FR"/>
        </w:rPr>
      </w:pPr>
      <w:r w:rsidRPr="003C2882">
        <w:rPr>
          <w:u w:val="single"/>
          <w:lang w:val="fr-FR"/>
        </w:rPr>
        <w:t>La Taxe :</w:t>
      </w:r>
    </w:p>
    <w:p w:rsidR="005311E0" w:rsidRDefault="003C2882" w:rsidP="00DD0BDD">
      <w:pPr>
        <w:jc w:val="both"/>
        <w:rPr>
          <w:lang w:val="fr-FR"/>
        </w:rPr>
      </w:pPr>
      <w:r>
        <w:rPr>
          <w:lang w:val="fr-FR"/>
        </w:rPr>
        <w:t>Classe qui porte la logique de calcul des taxes</w:t>
      </w:r>
      <w:r w:rsidR="009A7779">
        <w:rPr>
          <w:lang w:val="fr-FR"/>
        </w:rPr>
        <w:t xml:space="preserve"> (prix * taux).</w:t>
      </w:r>
      <w:r w:rsidR="00B15E5E">
        <w:rPr>
          <w:lang w:val="fr-FR"/>
        </w:rPr>
        <w:t xml:space="preserve"> Le taux étant fonction du type de taxe</w:t>
      </w:r>
      <w:r w:rsidR="00C92FAF">
        <w:rPr>
          <w:lang w:val="fr-FR"/>
        </w:rPr>
        <w:t xml:space="preserve"> (produits importés, tva,…)</w:t>
      </w:r>
      <w:r w:rsidR="00B15E5E">
        <w:rPr>
          <w:lang w:val="fr-FR"/>
        </w:rPr>
        <w:t>.</w:t>
      </w:r>
    </w:p>
    <w:p w:rsidR="003A6F5F" w:rsidRDefault="003A6F5F" w:rsidP="00DD0BDD">
      <w:pPr>
        <w:jc w:val="both"/>
        <w:rPr>
          <w:lang w:val="fr-FR"/>
        </w:rPr>
      </w:pPr>
    </w:p>
    <w:p w:rsidR="006F7F99" w:rsidRDefault="006F7F99" w:rsidP="00DD0BDD">
      <w:pPr>
        <w:jc w:val="both"/>
        <w:rPr>
          <w:lang w:val="fr-FR"/>
        </w:rPr>
      </w:pPr>
      <w:r>
        <w:rPr>
          <w:lang w:val="fr-FR"/>
        </w:rPr>
        <w:t xml:space="preserve">Pour éviter une création abusive de </w:t>
      </w:r>
      <w:r w:rsidR="006F7BFF">
        <w:rPr>
          <w:lang w:val="fr-FR"/>
        </w:rPr>
        <w:t>Taxes,</w:t>
      </w:r>
      <w:r>
        <w:rPr>
          <w:lang w:val="fr-FR"/>
        </w:rPr>
        <w:t xml:space="preserve"> Types de produits et Origine de produits nous empêcherons leur création à volonté (constructeur privé)</w:t>
      </w:r>
    </w:p>
    <w:p w:rsidR="0046258F" w:rsidRDefault="0046258F" w:rsidP="00DD0BDD">
      <w:pPr>
        <w:jc w:val="both"/>
        <w:rPr>
          <w:lang w:val="fr-FR"/>
        </w:rPr>
      </w:pPr>
      <w:r w:rsidRPr="0046258F">
        <w:rPr>
          <w:u w:val="single"/>
          <w:lang w:val="fr-FR"/>
        </w:rPr>
        <w:lastRenderedPageBreak/>
        <w:t>Une classe utilitaire</w:t>
      </w:r>
    </w:p>
    <w:p w:rsidR="00726FFC" w:rsidRDefault="0046258F" w:rsidP="00DD0BDD">
      <w:pPr>
        <w:jc w:val="both"/>
        <w:rPr>
          <w:lang w:val="fr-FR"/>
        </w:rPr>
      </w:pPr>
      <w:r>
        <w:rPr>
          <w:lang w:val="fr-FR"/>
        </w:rPr>
        <w:t>Pour la fonction d’arrondi défini dans l’énoncé.</w:t>
      </w:r>
    </w:p>
    <w:p w:rsidR="0046258F" w:rsidRDefault="00662891" w:rsidP="00DD0BDD">
      <w:pPr>
        <w:jc w:val="both"/>
        <w:rPr>
          <w:lang w:val="fr-FR"/>
        </w:rPr>
      </w:pPr>
      <w:r w:rsidRPr="00E2252D">
        <w:rPr>
          <w:u w:val="single"/>
          <w:lang w:val="fr-FR"/>
        </w:rPr>
        <w:t>Une Classe pour la gestion</w:t>
      </w:r>
      <w:r>
        <w:rPr>
          <w:lang w:val="fr-FR"/>
        </w:rPr>
        <w:t xml:space="preserve"> des logs.</w:t>
      </w:r>
    </w:p>
    <w:p w:rsidR="00726FFC" w:rsidRDefault="00726FFC" w:rsidP="00DD0BDD">
      <w:pPr>
        <w:jc w:val="both"/>
        <w:rPr>
          <w:lang w:val="fr-FR"/>
        </w:rPr>
      </w:pPr>
    </w:p>
    <w:p w:rsidR="00613C57" w:rsidRDefault="00457E2A" w:rsidP="00DD0BDD">
      <w:pPr>
        <w:jc w:val="both"/>
        <w:rPr>
          <w:lang w:val="fr-FR"/>
        </w:rPr>
      </w:pPr>
      <w:r>
        <w:rPr>
          <w:lang w:val="fr-FR"/>
        </w:rPr>
        <w:t xml:space="preserve">Ce modèle permet de donner d’apporter de la flexibilité au programme, facilement extensible et </w:t>
      </w:r>
      <w:r w:rsidR="00613C57">
        <w:rPr>
          <w:lang w:val="fr-FR"/>
        </w:rPr>
        <w:t>adaptable (</w:t>
      </w:r>
      <w:r w:rsidR="00A61972">
        <w:rPr>
          <w:lang w:val="fr-FR"/>
        </w:rPr>
        <w:t>minimum de ligne de code)</w:t>
      </w:r>
      <w:r>
        <w:rPr>
          <w:lang w:val="fr-FR"/>
        </w:rPr>
        <w:t xml:space="preserve"> en cas d’ajout d’un nouveau Type de produit de Taxe  tout en limitant les possibilités de modifications pouvant entrainer des abus</w:t>
      </w:r>
      <w:r w:rsidR="00613C57">
        <w:rPr>
          <w:lang w:val="fr-FR"/>
        </w:rPr>
        <w:t>.</w:t>
      </w:r>
    </w:p>
    <w:p w:rsidR="00613C57" w:rsidRDefault="00613C57" w:rsidP="00DD0BDD">
      <w:pPr>
        <w:jc w:val="both"/>
        <w:rPr>
          <w:lang w:val="fr-FR"/>
        </w:rPr>
      </w:pPr>
    </w:p>
    <w:p w:rsidR="00726FFC" w:rsidRDefault="00F82994" w:rsidP="00DD0BDD">
      <w:pPr>
        <w:jc w:val="both"/>
        <w:rPr>
          <w:lang w:val="fr-FR"/>
        </w:rPr>
      </w:pPr>
      <w:r w:rsidRPr="00F26400">
        <w:rPr>
          <w:u w:val="single"/>
          <w:lang w:val="fr-FR"/>
        </w:rPr>
        <w:t>Remarqu</w:t>
      </w:r>
      <w:r w:rsidR="0071496F" w:rsidRPr="00F26400">
        <w:rPr>
          <w:u w:val="single"/>
          <w:lang w:val="fr-FR"/>
        </w:rPr>
        <w:t>e</w:t>
      </w:r>
      <w:r w:rsidR="0071496F">
        <w:rPr>
          <w:lang w:val="fr-FR"/>
        </w:rPr>
        <w:t> : On aurait pu également partir sur le modèle d’une fabrique abstraite</w:t>
      </w:r>
      <w:r w:rsidR="007E2C0A">
        <w:rPr>
          <w:lang w:val="fr-FR"/>
        </w:rPr>
        <w:t xml:space="preserve"> (« Abstract Factor »)</w:t>
      </w:r>
      <w:r w:rsidR="0071496F">
        <w:rPr>
          <w:lang w:val="fr-FR"/>
        </w:rPr>
        <w:t>, permettant de fabriquer une famille de produits</w:t>
      </w:r>
      <w:r w:rsidR="004E65C7">
        <w:rPr>
          <w:lang w:val="fr-FR"/>
        </w:rPr>
        <w:t xml:space="preserve"> /Taxes et le patron  « </w:t>
      </w:r>
      <w:proofErr w:type="spellStart"/>
      <w:r w:rsidR="004E65C7">
        <w:rPr>
          <w:lang w:val="fr-FR"/>
        </w:rPr>
        <w:t>Stratégy</w:t>
      </w:r>
      <w:proofErr w:type="spellEnd"/>
      <w:r w:rsidR="004E65C7">
        <w:rPr>
          <w:lang w:val="fr-FR"/>
        </w:rPr>
        <w:t> » pour implémenter le comportement de chaque produit</w:t>
      </w:r>
      <w:r w:rsidR="00F63527">
        <w:rPr>
          <w:lang w:val="fr-FR"/>
        </w:rPr>
        <w:t xml:space="preserve"> </w:t>
      </w:r>
      <w:r w:rsidR="008B7F27">
        <w:rPr>
          <w:lang w:val="fr-FR"/>
        </w:rPr>
        <w:t xml:space="preserve">(définis via une interface </w:t>
      </w:r>
      <w:r w:rsidR="007C610E">
        <w:rPr>
          <w:lang w:val="fr-FR"/>
        </w:rPr>
        <w:t>commune</w:t>
      </w:r>
      <w:r w:rsidR="008B7F27">
        <w:rPr>
          <w:lang w:val="fr-FR"/>
        </w:rPr>
        <w:t>)</w:t>
      </w:r>
      <w:r w:rsidR="004E65C7">
        <w:rPr>
          <w:lang w:val="fr-FR"/>
        </w:rPr>
        <w:t>.</w:t>
      </w:r>
    </w:p>
    <w:p w:rsidR="00ED623F" w:rsidRDefault="00ED623F" w:rsidP="00DD0BDD">
      <w:pPr>
        <w:jc w:val="both"/>
        <w:rPr>
          <w:b/>
          <w:i/>
          <w:u w:val="single"/>
          <w:lang w:val="fr-FR"/>
        </w:rPr>
      </w:pPr>
    </w:p>
    <w:p w:rsidR="00A3666F" w:rsidRPr="00ED623F" w:rsidRDefault="00ED623F" w:rsidP="00DD0BDD">
      <w:pPr>
        <w:jc w:val="both"/>
        <w:rPr>
          <w:b/>
          <w:i/>
          <w:u w:val="single"/>
          <w:lang w:val="fr-FR"/>
        </w:rPr>
      </w:pPr>
      <w:r w:rsidRPr="00ED623F">
        <w:rPr>
          <w:b/>
          <w:i/>
          <w:u w:val="single"/>
          <w:lang w:val="fr-FR"/>
        </w:rPr>
        <w:t>Diagramme de classe simplifié :</w:t>
      </w:r>
    </w:p>
    <w:p w:rsidR="00ED623F" w:rsidRDefault="00ED623F" w:rsidP="00DD0BDD">
      <w:pPr>
        <w:jc w:val="both"/>
        <w:rPr>
          <w:lang w:val="fr-FR"/>
        </w:rPr>
      </w:pPr>
      <w:r>
        <w:rPr>
          <w:noProof/>
        </w:rPr>
        <w:drawing>
          <wp:inline distT="0" distB="0" distL="0" distR="0">
            <wp:extent cx="5943600" cy="3314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rsidR="00101413" w:rsidRPr="00D23FCD" w:rsidRDefault="00D75E52" w:rsidP="00D23FCD">
      <w:pPr>
        <w:pStyle w:val="Paragraphedeliste"/>
        <w:numPr>
          <w:ilvl w:val="0"/>
          <w:numId w:val="1"/>
        </w:numPr>
        <w:jc w:val="both"/>
        <w:rPr>
          <w:b/>
          <w:i/>
          <w:lang w:val="fr-FR"/>
        </w:rPr>
      </w:pPr>
      <w:r w:rsidRPr="00D23FCD">
        <w:rPr>
          <w:b/>
          <w:i/>
          <w:lang w:val="fr-FR"/>
        </w:rPr>
        <w:t>Pour Tester :</w:t>
      </w:r>
    </w:p>
    <w:p w:rsidR="00D75E52" w:rsidRDefault="00D75E52" w:rsidP="00DD0BDD">
      <w:pPr>
        <w:jc w:val="both"/>
        <w:rPr>
          <w:lang w:val="fr-FR"/>
        </w:rPr>
      </w:pPr>
      <w:r>
        <w:rPr>
          <w:lang w:val="fr-FR"/>
        </w:rPr>
        <w:t xml:space="preserve">Cloner le repo Git  sur l’url : </w:t>
      </w:r>
      <w:hyperlink r:id="rId7" w:history="1">
        <w:r w:rsidRPr="001245EE">
          <w:rPr>
            <w:rStyle w:val="Lienhypertexte"/>
            <w:lang w:val="fr-FR"/>
          </w:rPr>
          <w:t>https://github.com/tksteph12/cacitaxe.git</w:t>
        </w:r>
      </w:hyperlink>
    </w:p>
    <w:p w:rsidR="00D75E52" w:rsidRDefault="00D75E52" w:rsidP="00DD0BDD">
      <w:pPr>
        <w:jc w:val="both"/>
        <w:rPr>
          <w:lang w:val="fr-FR"/>
        </w:rPr>
      </w:pPr>
    </w:p>
    <w:p w:rsidR="00D75E52" w:rsidRDefault="00D84F64" w:rsidP="00DD0BDD">
      <w:pPr>
        <w:jc w:val="both"/>
        <w:rPr>
          <w:lang w:val="fr-FR"/>
        </w:rPr>
      </w:pPr>
      <w:r>
        <w:rPr>
          <w:lang w:val="fr-FR"/>
        </w:rPr>
        <w:lastRenderedPageBreak/>
        <w:t xml:space="preserve">Vérifier que votre poste dispose d’une </w:t>
      </w:r>
      <w:r w:rsidRPr="00D84F64">
        <w:rPr>
          <w:lang w:val="fr-FR"/>
        </w:rPr>
        <w:t>JVM 1.8</w:t>
      </w:r>
      <w:r>
        <w:rPr>
          <w:lang w:val="fr-FR"/>
        </w:rPr>
        <w:t>,</w:t>
      </w:r>
    </w:p>
    <w:p w:rsidR="00D84F64" w:rsidRDefault="00D84F64" w:rsidP="00DD0BDD">
      <w:pPr>
        <w:jc w:val="both"/>
        <w:rPr>
          <w:lang w:val="fr-FR"/>
        </w:rPr>
      </w:pPr>
      <w:r>
        <w:rPr>
          <w:lang w:val="fr-FR"/>
        </w:rPr>
        <w:t xml:space="preserve">Vérifier que vous disposez d’une installation de </w:t>
      </w:r>
      <w:proofErr w:type="spellStart"/>
      <w:r>
        <w:rPr>
          <w:lang w:val="fr-FR"/>
        </w:rPr>
        <w:t>mav</w:t>
      </w:r>
      <w:bookmarkStart w:id="0" w:name="_GoBack"/>
      <w:bookmarkEnd w:id="0"/>
      <w:r>
        <w:rPr>
          <w:lang w:val="fr-FR"/>
        </w:rPr>
        <w:t>en</w:t>
      </w:r>
      <w:proofErr w:type="spellEnd"/>
      <w:r>
        <w:rPr>
          <w:lang w:val="fr-FR"/>
        </w:rPr>
        <w:t>.</w:t>
      </w:r>
    </w:p>
    <w:p w:rsidR="00D84F64" w:rsidRDefault="000449AD" w:rsidP="00DD0BDD">
      <w:pPr>
        <w:jc w:val="both"/>
        <w:rPr>
          <w:lang w:val="fr-FR"/>
        </w:rPr>
      </w:pPr>
      <w:r>
        <w:rPr>
          <w:lang w:val="fr-FR"/>
        </w:rPr>
        <w:t>Naviguer dans le répertoire du projet</w:t>
      </w:r>
    </w:p>
    <w:p w:rsidR="000449AD" w:rsidRDefault="000449AD" w:rsidP="00DD0BDD">
      <w:pPr>
        <w:jc w:val="both"/>
        <w:rPr>
          <w:lang w:val="fr-FR"/>
        </w:rPr>
      </w:pPr>
      <w:r>
        <w:rPr>
          <w:lang w:val="fr-FR"/>
        </w:rPr>
        <w:t>Double cliquer sur le fichier build.bat (Windows) ou build.sh (Unix)</w:t>
      </w:r>
    </w:p>
    <w:p w:rsidR="00672694" w:rsidRDefault="00672694" w:rsidP="00DD0BDD">
      <w:pPr>
        <w:jc w:val="both"/>
        <w:rPr>
          <w:lang w:val="fr-FR"/>
        </w:rPr>
      </w:pPr>
      <w:r>
        <w:rPr>
          <w:lang w:val="fr-FR"/>
        </w:rPr>
        <w:t xml:space="preserve">Ouvrir le fichier caci-build.log et vérifier que le </w:t>
      </w:r>
      <w:proofErr w:type="spellStart"/>
      <w:r>
        <w:rPr>
          <w:lang w:val="fr-FR"/>
        </w:rPr>
        <w:t>build</w:t>
      </w:r>
      <w:proofErr w:type="spellEnd"/>
      <w:r>
        <w:rPr>
          <w:lang w:val="fr-FR"/>
        </w:rPr>
        <w:t xml:space="preserve"> s’est terminé correctement (comme ci-contre)</w:t>
      </w:r>
    </w:p>
    <w:p w:rsidR="00672694" w:rsidRDefault="00672694" w:rsidP="00DD0BDD">
      <w:pPr>
        <w:jc w:val="both"/>
        <w:rPr>
          <w:lang w:val="fr-FR"/>
        </w:rPr>
      </w:pPr>
      <w:r>
        <w:rPr>
          <w:noProof/>
        </w:rPr>
        <w:drawing>
          <wp:inline distT="0" distB="0" distL="0" distR="0" wp14:anchorId="76EC016E" wp14:editId="56FFCBD3">
            <wp:extent cx="5934075" cy="29718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0449AD" w:rsidRDefault="00C167CD" w:rsidP="00DD0BDD">
      <w:pPr>
        <w:jc w:val="both"/>
        <w:rPr>
          <w:lang w:val="fr-FR"/>
        </w:rPr>
      </w:pPr>
      <w:r>
        <w:rPr>
          <w:lang w:val="fr-FR"/>
        </w:rPr>
        <w:t xml:space="preserve">Vous pouvez également ouvrir le fichier </w:t>
      </w:r>
      <w:r w:rsidRPr="00C167CD">
        <w:rPr>
          <w:lang w:val="fr-FR"/>
        </w:rPr>
        <w:t>caci-kata</w:t>
      </w:r>
      <w:r>
        <w:rPr>
          <w:lang w:val="fr-FR"/>
        </w:rPr>
        <w:t>.log pour avoir le détail des tests</w:t>
      </w:r>
      <w:r w:rsidR="00CB1631">
        <w:rPr>
          <w:lang w:val="fr-FR"/>
        </w:rPr>
        <w:t xml:space="preserve"> d’impression de facture</w:t>
      </w:r>
      <w:r>
        <w:rPr>
          <w:lang w:val="fr-FR"/>
        </w:rPr>
        <w:t xml:space="preserve"> exécutés.</w:t>
      </w:r>
    </w:p>
    <w:p w:rsidR="00C167CD" w:rsidRDefault="00C167CD" w:rsidP="00DD0BDD">
      <w:pPr>
        <w:jc w:val="both"/>
        <w:rPr>
          <w:lang w:val="fr-FR"/>
        </w:rPr>
      </w:pPr>
    </w:p>
    <w:p w:rsidR="00BD0DE3" w:rsidRDefault="00BD0DE3" w:rsidP="00DD0BDD">
      <w:pPr>
        <w:jc w:val="both"/>
        <w:rPr>
          <w:lang w:val="fr-FR"/>
        </w:rPr>
      </w:pPr>
      <w:r>
        <w:rPr>
          <w:lang w:val="fr-FR"/>
        </w:rPr>
        <w:t>Importer le projet sous Eclipse pour avoir les détails d’</w:t>
      </w:r>
      <w:r w:rsidR="003711A2">
        <w:rPr>
          <w:lang w:val="fr-FR"/>
        </w:rPr>
        <w:t>implémentations et Tests.</w:t>
      </w:r>
    </w:p>
    <w:p w:rsidR="00F47197" w:rsidRPr="00D84F64" w:rsidRDefault="00F47197" w:rsidP="00DD0BDD">
      <w:pPr>
        <w:jc w:val="both"/>
        <w:rPr>
          <w:lang w:val="fr-FR"/>
        </w:rPr>
      </w:pPr>
    </w:p>
    <w:sectPr w:rsidR="00F47197" w:rsidRPr="00D84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46B01"/>
    <w:multiLevelType w:val="hybridMultilevel"/>
    <w:tmpl w:val="AD66B2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52"/>
    <w:rsid w:val="000449AD"/>
    <w:rsid w:val="00101413"/>
    <w:rsid w:val="00195713"/>
    <w:rsid w:val="00224CD4"/>
    <w:rsid w:val="00342ECF"/>
    <w:rsid w:val="003711A2"/>
    <w:rsid w:val="003A6F5F"/>
    <w:rsid w:val="003C2882"/>
    <w:rsid w:val="00457E2A"/>
    <w:rsid w:val="0046258F"/>
    <w:rsid w:val="004E65C7"/>
    <w:rsid w:val="005311E0"/>
    <w:rsid w:val="00551FDB"/>
    <w:rsid w:val="00613C57"/>
    <w:rsid w:val="00662891"/>
    <w:rsid w:val="00672694"/>
    <w:rsid w:val="006B690F"/>
    <w:rsid w:val="006F7BFF"/>
    <w:rsid w:val="006F7F99"/>
    <w:rsid w:val="0071496F"/>
    <w:rsid w:val="00726FFC"/>
    <w:rsid w:val="007411B8"/>
    <w:rsid w:val="007A6AEA"/>
    <w:rsid w:val="007C610E"/>
    <w:rsid w:val="007E2C0A"/>
    <w:rsid w:val="008B641C"/>
    <w:rsid w:val="008B7F27"/>
    <w:rsid w:val="00986BE6"/>
    <w:rsid w:val="009A7779"/>
    <w:rsid w:val="00A3666F"/>
    <w:rsid w:val="00A60109"/>
    <w:rsid w:val="00A61972"/>
    <w:rsid w:val="00A9294A"/>
    <w:rsid w:val="00AD0CA2"/>
    <w:rsid w:val="00B00C73"/>
    <w:rsid w:val="00B15E5E"/>
    <w:rsid w:val="00BD0DE3"/>
    <w:rsid w:val="00BE19AD"/>
    <w:rsid w:val="00C167CD"/>
    <w:rsid w:val="00C22AB5"/>
    <w:rsid w:val="00C92FAF"/>
    <w:rsid w:val="00CB1631"/>
    <w:rsid w:val="00CE60F8"/>
    <w:rsid w:val="00D23FCD"/>
    <w:rsid w:val="00D75E52"/>
    <w:rsid w:val="00D84F64"/>
    <w:rsid w:val="00DD0BDD"/>
    <w:rsid w:val="00E0280A"/>
    <w:rsid w:val="00E223B9"/>
    <w:rsid w:val="00E2252D"/>
    <w:rsid w:val="00ED623F"/>
    <w:rsid w:val="00F26400"/>
    <w:rsid w:val="00F47197"/>
    <w:rsid w:val="00F63527"/>
    <w:rsid w:val="00F82994"/>
    <w:rsid w:val="00FE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5E52"/>
    <w:rPr>
      <w:color w:val="0000FF" w:themeColor="hyperlink"/>
      <w:u w:val="single"/>
    </w:rPr>
  </w:style>
  <w:style w:type="paragraph" w:styleId="Textedebulles">
    <w:name w:val="Balloon Text"/>
    <w:basedOn w:val="Normal"/>
    <w:link w:val="TextedebullesCar"/>
    <w:uiPriority w:val="99"/>
    <w:semiHidden/>
    <w:unhideWhenUsed/>
    <w:rsid w:val="006726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2694"/>
    <w:rPr>
      <w:rFonts w:ascii="Tahoma" w:hAnsi="Tahoma" w:cs="Tahoma"/>
      <w:sz w:val="16"/>
      <w:szCs w:val="16"/>
    </w:rPr>
  </w:style>
  <w:style w:type="paragraph" w:styleId="Paragraphedeliste">
    <w:name w:val="List Paragraph"/>
    <w:basedOn w:val="Normal"/>
    <w:uiPriority w:val="34"/>
    <w:qFormat/>
    <w:rsid w:val="00D23F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5E52"/>
    <w:rPr>
      <w:color w:val="0000FF" w:themeColor="hyperlink"/>
      <w:u w:val="single"/>
    </w:rPr>
  </w:style>
  <w:style w:type="paragraph" w:styleId="Textedebulles">
    <w:name w:val="Balloon Text"/>
    <w:basedOn w:val="Normal"/>
    <w:link w:val="TextedebullesCar"/>
    <w:uiPriority w:val="99"/>
    <w:semiHidden/>
    <w:unhideWhenUsed/>
    <w:rsid w:val="006726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2694"/>
    <w:rPr>
      <w:rFonts w:ascii="Tahoma" w:hAnsi="Tahoma" w:cs="Tahoma"/>
      <w:sz w:val="16"/>
      <w:szCs w:val="16"/>
    </w:rPr>
  </w:style>
  <w:style w:type="paragraph" w:styleId="Paragraphedeliste">
    <w:name w:val="List Paragraph"/>
    <w:basedOn w:val="Normal"/>
    <w:uiPriority w:val="34"/>
    <w:qFormat/>
    <w:rsid w:val="00D23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github.com/tksteph12/cacitax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435</Words>
  <Characters>2484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 TATCHUM</dc:creator>
  <cp:lastModifiedBy>Stephane TATCHUM</cp:lastModifiedBy>
  <cp:revision>54</cp:revision>
  <dcterms:created xsi:type="dcterms:W3CDTF">2017-12-18T20:56:00Z</dcterms:created>
  <dcterms:modified xsi:type="dcterms:W3CDTF">2017-12-18T22:53:00Z</dcterms:modified>
</cp:coreProperties>
</file>