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Hlk33721287"/>
      <w:bookmarkEnd w:id="0"/>
    </w:p>
    <w:p>
      <w:pPr>
        <w:rPr>
          <w:rFonts w:hint="eastAsia"/>
          <w:lang w:val="en-US" w:eastAsia="zh-CN"/>
        </w:rPr>
      </w:pPr>
      <w:r>
        <w:rPr>
          <w:rFonts w:hint="eastAsia"/>
          <w:lang w:val="en-US" w:eastAsia="zh-CN"/>
        </w:rPr>
        <w:t>原本算法介绍最开始的一段话改成</w:t>
      </w:r>
    </w:p>
    <w:p>
      <w:pPr>
        <w:rPr>
          <w:rFonts w:hint="default"/>
          <w:lang w:val="en-US" w:eastAsia="zh-CN"/>
        </w:rPr>
      </w:pPr>
    </w:p>
    <w:p>
      <w:pPr>
        <w:rPr>
          <w:rFonts w:hint="eastAsia"/>
        </w:rPr>
      </w:pPr>
      <w:r>
        <w:rPr>
          <w:rFonts w:hint="eastAsia"/>
        </w:rPr>
        <w:t>在对本次传染病的预测建模中，我们采用的模型为传染病模型中常用的SEIR模型（Susceptible</w:t>
      </w:r>
      <w:r>
        <w:t>-Exposed-Infectious-Removed model</w:t>
      </w:r>
      <w:r>
        <w:rPr>
          <w:rFonts w:hint="eastAsia"/>
        </w:rPr>
        <w:t>）。同时考虑到本次传染病的实际情况，我们在原先的S</w:t>
      </w:r>
      <w:r>
        <w:t>EIR</w:t>
      </w:r>
      <w:r>
        <w:rPr>
          <w:rFonts w:hint="eastAsia"/>
        </w:rPr>
        <w:t>模型之上，</w:t>
      </w:r>
      <w:r>
        <w:rPr>
          <w:rFonts w:hint="eastAsia"/>
          <w:lang w:val="en-US" w:eastAsia="zh-CN"/>
        </w:rPr>
        <w:t>采用了</w:t>
      </w:r>
      <w:r>
        <w:t xml:space="preserve">Metapopulation SEIR </w:t>
      </w:r>
      <w:r>
        <w:rPr>
          <w:rFonts w:hint="eastAsia"/>
        </w:rPr>
        <w:t>模型</w:t>
      </w:r>
      <w:r>
        <w:rPr>
          <w:rFonts w:hint="eastAsia"/>
          <w:lang w:val="en-US" w:eastAsia="zh-CN"/>
        </w:rPr>
        <w:t>对本次疫情进行了建模模拟，</w:t>
      </w:r>
      <w:r>
        <w:rPr>
          <w:rFonts w:hint="eastAsia"/>
        </w:rPr>
        <w:t>采用了动态的</w:t>
      </w:r>
      <w:r>
        <w:t>SEIR</w:t>
      </w:r>
      <w:r>
        <w:rPr>
          <w:rFonts w:hint="eastAsia"/>
        </w:rPr>
        <w:t>模型（Dynamic</w:t>
      </w:r>
      <w:r>
        <w:t xml:space="preserve">  SEIR</w:t>
      </w:r>
      <w:r>
        <w:rPr>
          <w:rFonts w:hint="eastAsia"/>
        </w:rPr>
        <w:t>）来对本次疫情进行建模</w:t>
      </w:r>
      <w:r>
        <w:rPr>
          <w:rFonts w:hint="eastAsia"/>
          <w:lang w:val="en-US" w:eastAsia="zh-CN"/>
        </w:rPr>
        <w:t>并</w:t>
      </w:r>
      <w:r>
        <w:rPr>
          <w:rFonts w:hint="eastAsia"/>
        </w:rPr>
        <w:t>预测。下面将分成两部分对分别对传统的S</w:t>
      </w:r>
      <w:r>
        <w:t>EIR</w:t>
      </w:r>
      <w:r>
        <w:rPr>
          <w:rFonts w:hint="eastAsia"/>
        </w:rPr>
        <w:t>模型</w:t>
      </w:r>
      <w:r>
        <w:rPr>
          <w:rFonts w:hint="eastAsia"/>
          <w:lang w:eastAsia="zh-CN"/>
        </w:rPr>
        <w:t>、</w:t>
      </w:r>
      <w:r>
        <w:t xml:space="preserve">Metapopulation SEIR </w:t>
      </w:r>
      <w:r>
        <w:rPr>
          <w:rFonts w:hint="eastAsia"/>
        </w:rPr>
        <w:t>模型</w:t>
      </w:r>
      <w:r>
        <w:rPr>
          <w:rFonts w:hint="eastAsia"/>
          <w:lang w:eastAsia="zh-CN"/>
        </w:rPr>
        <w:t>、</w:t>
      </w:r>
      <w:r>
        <w:rPr>
          <w:rFonts w:hint="eastAsia"/>
        </w:rPr>
        <w:t>动态S</w:t>
      </w:r>
      <w:r>
        <w:t>EIR</w:t>
      </w:r>
      <w:r>
        <w:rPr>
          <w:rFonts w:hint="eastAsia"/>
        </w:rPr>
        <w:t>模型进行介绍。</w:t>
      </w:r>
    </w:p>
    <w:p>
      <w:pPr>
        <w:rPr>
          <w:rFonts w:hint="eastAsia"/>
        </w:rPr>
      </w:pPr>
    </w:p>
    <w:p>
      <w:r>
        <w:rPr>
          <w:rFonts w:hint="eastAsia"/>
          <w:lang w:val="en-US" w:eastAsia="zh-CN"/>
        </w:rPr>
        <w:t>原来的小标题</w:t>
      </w:r>
    </w:p>
    <w:p>
      <w:pPr>
        <w:rPr>
          <w:rFonts w:hint="eastAsia" w:eastAsiaTheme="minorEastAsia"/>
          <w:lang w:val="en-US" w:eastAsia="zh-CN"/>
        </w:rPr>
      </w:pPr>
      <w:r>
        <w:rPr>
          <w:rFonts w:hint="eastAsia"/>
        </w:rPr>
        <w:t>2、动态S</w:t>
      </w:r>
      <w:r>
        <w:t>EIR</w:t>
      </w:r>
      <w:r>
        <w:rPr>
          <w:rFonts w:hint="eastAsia"/>
        </w:rPr>
        <w:t>模型</w:t>
      </w:r>
      <w:r>
        <w:rPr>
          <w:rFonts w:hint="eastAsia"/>
          <w:lang w:val="en-US" w:eastAsia="zh-CN"/>
        </w:rPr>
        <w:t xml:space="preserve"> 改成3、</w:t>
      </w:r>
      <w:r>
        <w:rPr>
          <w:rFonts w:hint="eastAsia"/>
        </w:rPr>
        <w:t>动态S</w:t>
      </w:r>
      <w:r>
        <w:t>EIR</w:t>
      </w:r>
      <w:r>
        <w:rPr>
          <w:rFonts w:hint="eastAsia"/>
          <w:lang w:val="en-US" w:eastAsia="zh-CN"/>
        </w:rPr>
        <w:t>预测</w:t>
      </w:r>
      <w:r>
        <w:rPr>
          <w:rFonts w:hint="eastAsia"/>
        </w:rPr>
        <w:t>模型</w:t>
      </w:r>
      <w:r>
        <w:rPr>
          <w:rFonts w:hint="eastAsia"/>
          <w:lang w:val="en-US" w:eastAsia="zh-CN"/>
        </w:rPr>
        <w:t>介绍</w:t>
      </w:r>
      <w:bookmarkStart w:id="1" w:name="_GoBack"/>
      <w:bookmarkEnd w:id="1"/>
    </w:p>
    <w:p>
      <w:pPr>
        <w:rPr>
          <w:rFonts w:hint="default" w:eastAsiaTheme="minorEastAsia"/>
          <w:lang w:val="en-US" w:eastAsia="zh-CN"/>
        </w:rPr>
      </w:pPr>
    </w:p>
    <w:p>
      <w:pPr>
        <w:rPr>
          <w:rFonts w:hint="eastAsia"/>
        </w:rPr>
      </w:pPr>
    </w:p>
    <w:p>
      <w:pPr>
        <w:rPr>
          <w:rFonts w:hint="eastAsia"/>
        </w:rPr>
      </w:pPr>
      <w:r>
        <w:rPr>
          <w:rFonts w:hint="eastAsia"/>
          <w:lang w:val="en-US" w:eastAsia="zh-CN"/>
        </w:rPr>
        <w:t>下面的这段话</w:t>
      </w:r>
      <w:r>
        <w:rPr>
          <w:rFonts w:hint="eastAsia"/>
        </w:rPr>
        <w:t>放在基本S</w:t>
      </w:r>
      <w:r>
        <w:t>EIR</w:t>
      </w:r>
      <w:r>
        <w:rPr>
          <w:rFonts w:hint="eastAsia"/>
        </w:rPr>
        <w:t>模型介绍之后，预测模型介绍之前</w:t>
      </w:r>
    </w:p>
    <w:p/>
    <w:p>
      <w:pPr>
        <w:rPr>
          <w:rFonts w:hint="eastAsia"/>
        </w:rPr>
      </w:pPr>
    </w:p>
    <w:p>
      <w:r>
        <w:rPr>
          <w:rFonts w:hint="eastAsia"/>
          <w:lang w:val="en-US" w:eastAsia="zh-CN"/>
        </w:rPr>
        <w:t>2、</w:t>
      </w:r>
      <w:r>
        <w:t xml:space="preserve">Metapopulation SEIR </w:t>
      </w:r>
      <w:r>
        <w:rPr>
          <w:rFonts w:hint="eastAsia"/>
        </w:rPr>
        <w:t>模型模拟模型介绍</w:t>
      </w:r>
    </w:p>
    <w:p>
      <w:r>
        <w:rPr>
          <w:rFonts w:hint="eastAsia"/>
        </w:rPr>
        <w:t>最初的S</w:t>
      </w:r>
      <w:r>
        <w:t>EIR</w:t>
      </w:r>
      <w:r>
        <w:rPr>
          <w:rFonts w:hint="eastAsia"/>
        </w:rPr>
        <w:t>模型考虑的是在一个区域内传染病的流行情况，但是在现实生活中，传染病的传播过程还与交通流量与地理位置有关。为了模拟在现实生活中传染病由一个地域传播到另一个地域的过程，我们使用了在种群S</w:t>
      </w:r>
      <w:r>
        <w:t>EIR</w:t>
      </w:r>
      <w:r>
        <w:rPr>
          <w:rFonts w:hint="eastAsia"/>
        </w:rPr>
        <w:t>模型（</w:t>
      </w:r>
      <w:r>
        <w:t>Metapopulation SEIR models</w:t>
      </w:r>
      <w:r>
        <w:rPr>
          <w:rFonts w:hint="eastAsia"/>
        </w:rPr>
        <w:t>）来模拟本次疫情的传播过程。</w:t>
      </w:r>
    </w:p>
    <w:p>
      <w:r>
        <w:t xml:space="preserve">Metapopulation SEIR </w:t>
      </w:r>
      <w:r>
        <w:rPr>
          <w:rFonts w:hint="eastAsia"/>
        </w:rPr>
        <w:t>模型的基本原理如下，它将总人群划分成一些区域，每个区域有着自己的区域人口，同时区域间也会有人的交通流动，</w:t>
      </w:r>
      <w:r>
        <w:t xml:space="preserve">Metapopulation SEIR </w:t>
      </w:r>
      <w:r>
        <w:rPr>
          <w:rFonts w:hint="eastAsia"/>
        </w:rPr>
        <w:t>模型借此来模拟现实生活中存在的不同城镇与城市间人群的移动网络。在</w:t>
      </w:r>
      <w:r>
        <w:t xml:space="preserve">Metapopulation SEIR </w:t>
      </w:r>
      <w:r>
        <w:rPr>
          <w:rFonts w:hint="eastAsia"/>
        </w:rPr>
        <w:t>模型中，设划分的所有区域集合为N，对于每一个区域i，假设区域人口为Pi，在时间t，每个区域的处于S、</w:t>
      </w:r>
      <w:r>
        <w:t>E</w:t>
      </w:r>
      <w:r>
        <w:rPr>
          <w:rFonts w:hint="eastAsia"/>
        </w:rPr>
        <w:t>、</w:t>
      </w:r>
      <w:r>
        <w:t>I</w:t>
      </w:r>
      <w:r>
        <w:rPr>
          <w:rFonts w:hint="eastAsia"/>
        </w:rPr>
        <w:t>、</w:t>
      </w:r>
      <w:r>
        <w:t>R</w:t>
      </w:r>
      <w:r>
        <w:rPr>
          <w:rFonts w:hint="eastAsia"/>
        </w:rPr>
        <w:t>状态的人数为</w:t>
      </w:r>
    </w:p>
    <w:p>
      <w:r>
        <w:rPr>
          <w:rFonts w:hint="eastAsia"/>
        </w:rPr>
        <w:drawing>
          <wp:inline distT="0" distB="0" distL="0" distR="0">
            <wp:extent cx="3981450" cy="209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982006" cy="209579"/>
                    </a:xfrm>
                    <a:prstGeom prst="rect">
                      <a:avLst/>
                    </a:prstGeom>
                  </pic:spPr>
                </pic:pic>
              </a:graphicData>
            </a:graphic>
          </wp:inline>
        </w:drawing>
      </w:r>
    </w:p>
    <w:p>
      <w:r>
        <w:rPr>
          <w:rFonts w:hint="eastAsia"/>
        </w:rPr>
        <w:t>同时，对于每一个区域对i，j，（包括i与i本身），假设这两点之间的每个单位时间的交通流量比例为Fij，满足</w:t>
      </w:r>
    </w:p>
    <w:p>
      <w:r>
        <w:rPr>
          <w:rFonts w:hint="eastAsia"/>
          <w:lang w:val="zh-CN"/>
        </w:rPr>
        <w:drawing>
          <wp:inline distT="0" distB="0" distL="0" distR="0">
            <wp:extent cx="1133475" cy="2381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133633" cy="238158"/>
                    </a:xfrm>
                    <a:prstGeom prst="rect">
                      <a:avLst/>
                    </a:prstGeom>
                  </pic:spPr>
                </pic:pic>
              </a:graphicData>
            </a:graphic>
          </wp:inline>
        </w:drawing>
      </w:r>
    </w:p>
    <w:p>
      <w:r>
        <w:rPr>
          <w:rFonts w:hint="eastAsia"/>
        </w:rPr>
        <w:t>则，在存在不同区域上的</w:t>
      </w:r>
      <w:r>
        <w:t xml:space="preserve">Metapopulation SEIR </w:t>
      </w:r>
      <w:r>
        <w:rPr>
          <w:rFonts w:hint="eastAsia"/>
        </w:rPr>
        <w:t>模型中传染病的传播满足如下微分方程</w:t>
      </w:r>
    </w:p>
    <w:p>
      <w:r>
        <w:rPr>
          <w:rFonts w:hint="eastAsia"/>
        </w:rPr>
        <w:drawing>
          <wp:inline distT="0" distB="0" distL="0" distR="0">
            <wp:extent cx="3286125" cy="1685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86584" cy="1686160"/>
                    </a:xfrm>
                    <a:prstGeom prst="rect">
                      <a:avLst/>
                    </a:prstGeom>
                  </pic:spPr>
                </pic:pic>
              </a:graphicData>
            </a:graphic>
          </wp:inline>
        </w:drawing>
      </w:r>
    </w:p>
    <w:p>
      <w:r>
        <w:rPr>
          <w:rFonts w:hint="eastAsia"/>
        </w:rPr>
        <w:t>其中</w:t>
      </w:r>
    </w:p>
    <w:p>
      <w:r>
        <w:rPr>
          <w:rFonts w:hint="eastAsia"/>
        </w:rPr>
        <w:drawing>
          <wp:inline distT="0" distB="0" distL="0" distR="0">
            <wp:extent cx="1466850" cy="247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467055" cy="247685"/>
                    </a:xfrm>
                    <a:prstGeom prst="rect">
                      <a:avLst/>
                    </a:prstGeom>
                  </pic:spPr>
                </pic:pic>
              </a:graphicData>
            </a:graphic>
          </wp:inline>
        </w:drawing>
      </w:r>
    </w:p>
    <w:p>
      <w:r>
        <w:rPr>
          <w:rFonts w:hint="eastAsia"/>
        </w:rPr>
        <w:drawing>
          <wp:inline distT="0" distB="0" distL="0" distR="0">
            <wp:extent cx="2190750" cy="2190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91056" cy="219106"/>
                    </a:xfrm>
                    <a:prstGeom prst="rect">
                      <a:avLst/>
                    </a:prstGeom>
                  </pic:spPr>
                </pic:pic>
              </a:graphicData>
            </a:graphic>
          </wp:inline>
        </w:drawing>
      </w:r>
    </w:p>
    <w:p>
      <w:r>
        <w:rPr>
          <w:rFonts w:hint="eastAsia"/>
        </w:rPr>
        <w:t>分别代表不同区域的有效人口与处于某种状态的有效人口</w:t>
      </w:r>
    </w:p>
    <w:p>
      <w:r>
        <w:t xml:space="preserve">Metapopulation SEIR </w:t>
      </w:r>
      <w:r>
        <w:rPr>
          <w:rFonts w:hint="eastAsia"/>
        </w:rPr>
        <w:t>模型的传播过程也可以直观的由如下图片展现，在该图片中，表现了在一个单位时间上，处于A</w:t>
      </w:r>
      <w:r>
        <w:t>BC</w:t>
      </w:r>
      <w:r>
        <w:rPr>
          <w:rFonts w:hint="eastAsia"/>
        </w:rPr>
        <w:t>三个区域之中人群的不同状态转化过程</w:t>
      </w:r>
    </w:p>
    <w:p>
      <w:r>
        <w:rPr>
          <w:rFonts w:hint="eastAsia"/>
        </w:rPr>
        <w:drawing>
          <wp:inline distT="0" distB="0" distL="0" distR="0">
            <wp:extent cx="5274310" cy="19602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1960245"/>
                    </a:xfrm>
                    <a:prstGeom prst="rect">
                      <a:avLst/>
                    </a:prstGeom>
                  </pic:spPr>
                </pic:pic>
              </a:graphicData>
            </a:graphic>
          </wp:inline>
        </w:drawing>
      </w:r>
    </w:p>
    <w:p/>
    <w:p>
      <w:r>
        <w:rPr>
          <w:rFonts w:hint="eastAsia"/>
        </w:rPr>
        <w:t>基本模拟模型应用</w:t>
      </w:r>
    </w:p>
    <w:p>
      <w:pPr>
        <w:rPr>
          <w:rFonts w:asciiTheme="minorEastAsia" w:hAnsiTheme="minorEastAsia"/>
        </w:rPr>
      </w:pPr>
      <w:r>
        <w:rPr>
          <w:rFonts w:hint="eastAsia"/>
        </w:rPr>
        <w:t>我们将</w:t>
      </w:r>
      <w:r>
        <w:t xml:space="preserve">Metapopulation SEIR </w:t>
      </w:r>
      <w:r>
        <w:rPr>
          <w:rFonts w:hint="eastAsia"/>
        </w:rPr>
        <w:t>模型运用到本次疫情的模拟中来。各个城市的人口以及城市间的交通流量的估算数据由2</w:t>
      </w:r>
      <w:r>
        <w:t>016</w:t>
      </w:r>
      <w:r>
        <w:rPr>
          <w:rFonts w:hint="eastAsia"/>
        </w:rPr>
        <w:t>年的百度迁徙数据给出，数据与估算方法主要参照了</w:t>
      </w:r>
      <w:r>
        <w:fldChar w:fldCharType="begin"/>
      </w:r>
      <w:r>
        <w:instrText xml:space="preserve"> HYPERLINK "https://github.com/jakezj/hidden_geometry_of_nCoV" </w:instrText>
      </w:r>
      <w:r>
        <w:fldChar w:fldCharType="separate"/>
      </w:r>
      <w:r>
        <w:rPr>
          <w:rStyle w:val="4"/>
        </w:rPr>
        <w:t>https://github.com/jakezj/hidden_geometry_of_nCoV</w:t>
      </w:r>
      <w:r>
        <w:rPr>
          <w:rStyle w:val="4"/>
        </w:rPr>
        <w:fldChar w:fldCharType="end"/>
      </w:r>
      <w:r>
        <w:rPr>
          <w:rFonts w:hint="eastAsia"/>
        </w:rPr>
        <w:t>。同时我们假定初始状态下，也即传染病传播的初始状态，1</w:t>
      </w:r>
      <w:r>
        <w:t>2</w:t>
      </w:r>
      <w:r>
        <w:rPr>
          <w:rFonts w:hint="eastAsia"/>
        </w:rPr>
        <w:t>月</w:t>
      </w:r>
      <w:r>
        <w:t>01</w:t>
      </w:r>
      <w:r>
        <w:rPr>
          <w:rFonts w:hint="eastAsia"/>
        </w:rPr>
        <w:t>日时，武汉已经出现了8</w:t>
      </w:r>
      <w:r>
        <w:t>6</w:t>
      </w:r>
      <w:r>
        <w:rPr>
          <w:rFonts w:hint="eastAsia"/>
        </w:rPr>
        <w:t>个患病者，同时我们假定在一开始，疾病的传染率</w:t>
      </w:r>
      <w:r>
        <w:rPr>
          <w:rFonts w:hint="eastAsia" w:asciiTheme="minorEastAsia" w:hAnsiTheme="minorEastAsia"/>
        </w:rPr>
        <w:t>β</w:t>
      </w:r>
      <w:r>
        <w:t>=0.5288</w:t>
      </w:r>
      <w:r>
        <w:rPr>
          <w:rFonts w:hint="eastAsia"/>
        </w:rPr>
        <w:t>，潜伏率</w:t>
      </w:r>
      <w:r>
        <w:rPr>
          <w:rFonts w:hint="eastAsia" w:asciiTheme="minorEastAsia" w:hAnsiTheme="minorEastAsia"/>
        </w:rPr>
        <w:t>σ</w:t>
      </w:r>
      <w:r>
        <w:rPr>
          <w:rFonts w:hint="eastAsia"/>
        </w:rPr>
        <w:t>=</w:t>
      </w:r>
      <w:r>
        <w:t>0.1333</w:t>
      </w:r>
      <w:r>
        <w:rPr>
          <w:rFonts w:hint="eastAsia"/>
        </w:rPr>
        <w:t>，治愈率</w:t>
      </w:r>
      <w:r>
        <w:rPr>
          <w:rFonts w:hint="eastAsia" w:asciiTheme="minorEastAsia" w:hAnsiTheme="minorEastAsia"/>
        </w:rPr>
        <w:t>γ=</w:t>
      </w:r>
      <w:r>
        <w:rPr>
          <w:rFonts w:asciiTheme="minorEastAsia" w:hAnsiTheme="minorEastAsia"/>
        </w:rPr>
        <w:t>0.1333</w:t>
      </w:r>
      <w:r>
        <w:rPr>
          <w:rFonts w:hint="eastAsia" w:asciiTheme="minorEastAsia" w:hAnsiTheme="minorEastAsia"/>
        </w:rPr>
        <w:t>，依据为在肺炎后出现的调查论文。在1月</w:t>
      </w:r>
      <w:r>
        <w:rPr>
          <w:rFonts w:asciiTheme="minorEastAsia" w:hAnsiTheme="minorEastAsia"/>
        </w:rPr>
        <w:t>23</w:t>
      </w:r>
      <w:r>
        <w:rPr>
          <w:rFonts w:hint="eastAsia" w:asciiTheme="minorEastAsia" w:hAnsiTheme="minorEastAsia"/>
        </w:rPr>
        <w:t>日，为了模拟武汉的封城，我们切断了武汉市与其他城市间的交通流量，同时将武汉市的人口调整为之后的</w:t>
      </w:r>
      <w:r>
        <w:rPr>
          <w:rFonts w:asciiTheme="minorEastAsia" w:hAnsiTheme="minorEastAsia"/>
        </w:rPr>
        <w:t>900</w:t>
      </w:r>
      <w:r>
        <w:rPr>
          <w:rFonts w:hint="eastAsia" w:asciiTheme="minorEastAsia" w:hAnsiTheme="minorEastAsia"/>
        </w:rPr>
        <w:t>万，同时将传染率下调为原来的1/</w:t>
      </w:r>
      <w:r>
        <w:rPr>
          <w:rFonts w:asciiTheme="minorEastAsia" w:hAnsiTheme="minorEastAsia"/>
        </w:rPr>
        <w:t>8</w:t>
      </w:r>
      <w:r>
        <w:rPr>
          <w:rFonts w:hint="eastAsia" w:asciiTheme="minorEastAsia" w:hAnsiTheme="minorEastAsia"/>
        </w:rPr>
        <w:t>。考虑到1月2</w:t>
      </w:r>
      <w:r>
        <w:rPr>
          <w:rFonts w:asciiTheme="minorEastAsia" w:hAnsiTheme="minorEastAsia"/>
        </w:rPr>
        <w:t>3</w:t>
      </w:r>
      <w:r>
        <w:rPr>
          <w:rFonts w:hint="eastAsia" w:asciiTheme="minorEastAsia" w:hAnsiTheme="minorEastAsia"/>
        </w:rPr>
        <w:t>日之后防控的逐步加强，又令模型的传染率在2月2</w:t>
      </w:r>
      <w:r>
        <w:rPr>
          <w:rFonts w:asciiTheme="minorEastAsia" w:hAnsiTheme="minorEastAsia"/>
        </w:rPr>
        <w:t>3</w:t>
      </w:r>
      <w:r>
        <w:rPr>
          <w:rFonts w:hint="eastAsia" w:asciiTheme="minorEastAsia" w:hAnsiTheme="minorEastAsia"/>
        </w:rPr>
        <w:t>日后经过1</w:t>
      </w:r>
      <w:r>
        <w:rPr>
          <w:rFonts w:asciiTheme="minorEastAsia" w:hAnsiTheme="minorEastAsia"/>
        </w:rPr>
        <w:t>0</w:t>
      </w:r>
      <w:r>
        <w:rPr>
          <w:rFonts w:hint="eastAsia" w:asciiTheme="minorEastAsia" w:hAnsiTheme="minorEastAsia"/>
        </w:rPr>
        <w:t>天的时间再下降3/</w:t>
      </w:r>
      <w:r>
        <w:rPr>
          <w:rFonts w:asciiTheme="minorEastAsia" w:hAnsiTheme="minorEastAsia"/>
        </w:rPr>
        <w:t>4</w:t>
      </w:r>
      <w:r>
        <w:rPr>
          <w:rFonts w:hint="eastAsia" w:asciiTheme="minorEastAsia" w:hAnsiTheme="minorEastAsia"/>
        </w:rPr>
        <w:t>。模拟的结果如下</w:t>
      </w:r>
    </w:p>
    <w:p>
      <w:pPr>
        <w:rPr>
          <w:rFonts w:asciiTheme="minorEastAsia" w:hAnsiTheme="minorEastAsia"/>
        </w:rPr>
      </w:pPr>
    </w:p>
    <w:p>
      <w:pPr>
        <w:rPr>
          <w:rFonts w:asciiTheme="minorEastAsia" w:hAnsiTheme="minorEastAsia"/>
        </w:rPr>
      </w:pPr>
      <w:r>
        <w:rPr>
          <w:rFonts w:hint="eastAsia" w:asciiTheme="minorEastAsia" w:hAnsiTheme="minorEastAsia"/>
        </w:rPr>
        <w:t>这里放那张动图</w:t>
      </w:r>
    </w:p>
    <w:p>
      <w:pPr>
        <w:rPr>
          <w:rFonts w:asciiTheme="minorEastAsia" w:hAnsiTheme="minorEastAsia"/>
        </w:rPr>
      </w:pPr>
    </w:p>
    <w:p>
      <w:pPr>
        <w:rPr>
          <w:rFonts w:asciiTheme="minorEastAsia" w:hAnsiTheme="minorEastAsia"/>
        </w:rPr>
      </w:pPr>
    </w:p>
    <w:p>
      <w:pPr>
        <w:rPr>
          <w:rFonts w:asciiTheme="minorEastAsia" w:hAnsiTheme="minorEastAsia"/>
        </w:rPr>
      </w:pPr>
      <w:r>
        <w:rPr>
          <w:rFonts w:hint="eastAsia" w:asciiTheme="minorEastAsia" w:hAnsiTheme="minorEastAsia"/>
        </w:rPr>
        <w:t>在本次模拟中，全国的的处于感染人数的峰值达到</w:t>
      </w:r>
      <w:r>
        <w:rPr>
          <w:rFonts w:asciiTheme="minorEastAsia" w:hAnsiTheme="minorEastAsia"/>
        </w:rPr>
        <w:t>8</w:t>
      </w:r>
      <w:r>
        <w:rPr>
          <w:rFonts w:hint="eastAsia" w:asciiTheme="minorEastAsia" w:hAnsiTheme="minorEastAsia"/>
        </w:rPr>
        <w:t>万，武汉的峰值为4万，峰值在2月1</w:t>
      </w:r>
      <w:r>
        <w:rPr>
          <w:rFonts w:asciiTheme="minorEastAsia" w:hAnsiTheme="minorEastAsia"/>
        </w:rPr>
        <w:t>0</w:t>
      </w:r>
      <w:r>
        <w:rPr>
          <w:rFonts w:hint="eastAsia" w:asciiTheme="minorEastAsia" w:hAnsiTheme="minorEastAsia"/>
        </w:rPr>
        <w:t>日左右达到。</w:t>
      </w:r>
    </w:p>
    <w:p>
      <w:pPr>
        <w:rPr>
          <w:rFonts w:asciiTheme="minorEastAsia" w:hAnsiTheme="minorEastAsia"/>
        </w:rPr>
      </w:pPr>
    </w:p>
    <w:p>
      <w:pPr>
        <w:rPr>
          <w:rFonts w:asciiTheme="minorEastAsia" w:hAnsiTheme="minorEastAsia"/>
        </w:rPr>
      </w:pPr>
      <w:r>
        <w:rPr>
          <w:rFonts w:hint="eastAsia" w:asciiTheme="minorEastAsia" w:hAnsiTheme="minorEastAsia"/>
        </w:rPr>
        <w:t>由于模型的演变比较依赖于初始状态与参数的选择，同时在我们使用的参数与城市人口与交通数据均有不准确性。并且参数的变化也很难符合管控措施不断加强的实际情况，故模拟模型的结果可能与实际情况相差较大</w:t>
      </w:r>
      <w:r>
        <w:rPr>
          <w:rFonts w:hint="eastAsia" w:asciiTheme="minorEastAsia" w:hAnsiTheme="minorEastAsia"/>
          <w:lang w:eastAsia="zh-CN"/>
        </w:rPr>
        <w:t>，</w:t>
      </w:r>
      <w:r>
        <w:rPr>
          <w:rFonts w:hint="eastAsia" w:asciiTheme="minorEastAsia" w:hAnsiTheme="minorEastAsia"/>
          <w:lang w:val="en-US" w:eastAsia="zh-CN"/>
        </w:rPr>
        <w:t>可以判断实际感染的人数应该远小于模型模拟所得结果</w:t>
      </w:r>
      <w:r>
        <w:rPr>
          <w:rFonts w:hint="eastAsia" w:asciiTheme="minorEastAsia" w:hAnsiTheme="minorEastAsia"/>
        </w:rPr>
        <w:t>。但是</w:t>
      </w:r>
      <w:r>
        <w:t xml:space="preserve">Metapopulation SEIR </w:t>
      </w:r>
      <w:r>
        <w:rPr>
          <w:rFonts w:hint="eastAsia"/>
        </w:rPr>
        <w:t>模型</w:t>
      </w:r>
      <w:r>
        <w:rPr>
          <w:rFonts w:hint="eastAsia" w:asciiTheme="minorEastAsia" w:hAnsiTheme="minorEastAsia"/>
        </w:rPr>
        <w:t>模拟模型可以比较有效的推算出在传染病早期传播的过程中，哪些城市可能会成为传染病的“重灾区”，从而在传染病开始传播的早期有效地在这些城市开始重点管控与资源调配，从而对传染病起到有效的预警作用。</w:t>
      </w:r>
    </w:p>
    <w:p>
      <w:pPr>
        <w:rPr>
          <w:rFonts w:asciiTheme="minorEastAsia" w:hAnsiTheme="minorEastAsia"/>
        </w:rPr>
      </w:pPr>
    </w:p>
    <w:p>
      <w:pPr>
        <w:rPr>
          <w:rFonts w:hint="eastAsia" w:asciiTheme="minorEastAsia" w:hAnsiTheme="minorEastAsia"/>
        </w:rPr>
      </w:pPr>
    </w:p>
    <w:p>
      <w:pPr>
        <w:rPr>
          <w:rFonts w:asciiTheme="minorEastAsia" w:hAnsiTheme="minorEastAsia"/>
        </w:rPr>
      </w:pPr>
      <w:r>
        <w:rPr>
          <w:rFonts w:hint="eastAsia" w:asciiTheme="minorEastAsia" w:hAnsiTheme="minorEastAsia"/>
        </w:rPr>
        <w:t>该模拟</w:t>
      </w:r>
      <w:r>
        <w:rPr>
          <w:rFonts w:hint="eastAsia"/>
        </w:rPr>
        <w:t>模型</w:t>
      </w:r>
      <w:r>
        <w:rPr>
          <w:rFonts w:hint="eastAsia" w:asciiTheme="minorEastAsia" w:hAnsiTheme="minorEastAsia"/>
        </w:rPr>
        <w:t>的实现主要参照了</w:t>
      </w:r>
      <w:r>
        <w:fldChar w:fldCharType="begin"/>
      </w:r>
      <w:r>
        <w:instrText xml:space="preserve"> HYPERLINK "https://github.com/NSSAC/PatchSim" </w:instrText>
      </w:r>
      <w:r>
        <w:fldChar w:fldCharType="separate"/>
      </w:r>
      <w:r>
        <w:rPr>
          <w:rStyle w:val="4"/>
          <w:rFonts w:asciiTheme="minorEastAsia" w:hAnsiTheme="minorEastAsia"/>
        </w:rPr>
        <w:t>https://github.com/NSSAC/PatchSim</w:t>
      </w:r>
      <w:r>
        <w:rPr>
          <w:rStyle w:val="4"/>
          <w:rFonts w:asciiTheme="minorEastAsia" w:hAnsiTheme="minorEastAsia"/>
        </w:rPr>
        <w:fldChar w:fldCharType="end"/>
      </w:r>
      <w:r>
        <w:rPr>
          <w:rFonts w:hint="eastAsia" w:asciiTheme="minorEastAsia" w:hAnsiTheme="minorEastAsia"/>
        </w:rPr>
        <w:t>，在此特别感谢。</w:t>
      </w:r>
    </w:p>
    <w:p>
      <w:pPr>
        <w:rPr>
          <w:rFonts w:hint="eastAsia" w:asciiTheme="minorEastAsia" w:hAnsiTheme="minorEastAsia"/>
        </w:rPr>
      </w:pPr>
      <w:r>
        <w:rPr>
          <w:rFonts w:hint="eastAsia" w:asciiTheme="minorEastAsia" w:hAnsiTheme="minorEastAsia"/>
        </w:rPr>
        <w:t>参考论文：</w:t>
      </w:r>
      <w:r>
        <w:rPr>
          <w:rFonts w:asciiTheme="minorEastAsia" w:hAnsiTheme="minorEastAsia"/>
        </w:rPr>
        <w:t>Nowcasting and forecasting the potential domestic and international spread of the 2019-nCoV outbreak (Jan 31)</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54D"/>
    <w:rsid w:val="001B0CEE"/>
    <w:rsid w:val="00327511"/>
    <w:rsid w:val="003D1626"/>
    <w:rsid w:val="006516D0"/>
    <w:rsid w:val="00675976"/>
    <w:rsid w:val="006966F7"/>
    <w:rsid w:val="0070612F"/>
    <w:rsid w:val="007C4E40"/>
    <w:rsid w:val="00817556"/>
    <w:rsid w:val="00B17735"/>
    <w:rsid w:val="00B245DF"/>
    <w:rsid w:val="00BD65D2"/>
    <w:rsid w:val="00C1277A"/>
    <w:rsid w:val="00D2254D"/>
    <w:rsid w:val="00F96A52"/>
    <w:rsid w:val="346D1442"/>
    <w:rsid w:val="423C25B3"/>
    <w:rsid w:val="42693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unhideWhenUsed/>
    <w:uiPriority w:val="99"/>
    <w:rPr>
      <w:color w:val="0563C1" w:themeColor="hyperlink"/>
      <w:u w:val="single"/>
      <w14:textFill>
        <w14:solidFill>
          <w14:schemeClr w14:val="hlink"/>
        </w14:solidFill>
      </w14:textFill>
    </w:rPr>
  </w:style>
  <w:style w:type="character" w:styleId="5">
    <w:name w:val="Placeholder Text"/>
    <w:basedOn w:val="3"/>
    <w:semiHidden/>
    <w:uiPriority w:val="99"/>
    <w:rPr>
      <w:color w:val="808080"/>
    </w:rPr>
  </w:style>
  <w:style w:type="character" w:customStyle="1" w:styleId="6">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233</Words>
  <Characters>1334</Characters>
  <Lines>11</Lines>
  <Paragraphs>3</Paragraphs>
  <TotalTime>0</TotalTime>
  <ScaleCrop>false</ScaleCrop>
  <LinksUpToDate>false</LinksUpToDate>
  <CharactersWithSpaces>1564</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2020-02-27T10:17:00Z</dcterms:created>
  <dc:creator>mh L</dc:creator>
  <cp:lastModifiedBy>赖明昊</cp:lastModifiedBy>
  <dcterms:modified xsi:type="dcterms:W3CDTF">2020-02-27T11:37:23Z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