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32AA" w:rsidP="25ACDC43" w:rsidRDefault="26A07025" w14:paraId="3D37C6EB" w14:textId="056E11C2">
      <w:pPr>
        <w:pStyle w:val="Heading3"/>
        <w:spacing w:before="281" w:after="281" w:line="276" w:lineRule="auto"/>
        <w:rPr>
          <w:rFonts w:ascii="Calibri Light" w:hAnsi="Calibri Light" w:eastAsia="Calibri Light" w:cs="Calibri Light"/>
          <w:b w:val="1"/>
          <w:bCs w:val="1"/>
          <w:color w:val="000000" w:themeColor="text1"/>
          <w:sz w:val="32"/>
          <w:szCs w:val="32"/>
          <w:highlight w:val="yellow"/>
        </w:rPr>
      </w:pPr>
      <w:r w:rsidRPr="19A43552" w:rsidR="108D8B6E">
        <w:rPr>
          <w:rFonts w:ascii="Calibri Light" w:hAnsi="Calibri Light" w:eastAsia="Calibri Light" w:cs="Calibri Light"/>
          <w:b w:val="1"/>
          <w:bCs w:val="1"/>
          <w:color w:val="000000" w:themeColor="text1" w:themeTint="FF" w:themeShade="FF"/>
          <w:sz w:val="32"/>
          <w:szCs w:val="32"/>
          <w:highlight w:val="yellow"/>
        </w:rPr>
        <w:t xml:space="preserve">Use </w:t>
      </w:r>
      <w:r w:rsidRPr="19A43552" w:rsidR="3D7C405D">
        <w:rPr>
          <w:rFonts w:ascii="Calibri Light" w:hAnsi="Calibri Light" w:eastAsia="Calibri Light" w:cs="Calibri Light"/>
          <w:b w:val="1"/>
          <w:bCs w:val="1"/>
          <w:color w:val="000000" w:themeColor="text1" w:themeTint="FF" w:themeShade="FF"/>
          <w:sz w:val="32"/>
          <w:szCs w:val="32"/>
          <w:highlight w:val="yellow"/>
        </w:rPr>
        <w:t xml:space="preserve">Case: </w:t>
      </w:r>
      <w:r w:rsidRPr="19A43552" w:rsidR="108D8B6E">
        <w:rPr>
          <w:rFonts w:ascii="Calibri Light" w:hAnsi="Calibri Light" w:eastAsia="Calibri Light" w:cs="Calibri Light"/>
          <w:b w:val="1"/>
          <w:bCs w:val="1"/>
          <w:color w:val="000000" w:themeColor="text1" w:themeTint="FF" w:themeShade="FF"/>
          <w:sz w:val="32"/>
          <w:szCs w:val="32"/>
          <w:highlight w:val="yellow"/>
        </w:rPr>
        <w:t>Automated CI/CD Pipeline for Kubernetes-based Microservices using Harness</w:t>
      </w:r>
    </w:p>
    <w:p w:rsidR="005B32AA" w:rsidP="25ACDC43" w:rsidRDefault="26A07025" w14:paraId="59C1412C" w14:textId="74BFAD7C">
      <w:pPr>
        <w:pStyle w:val="Heading3"/>
        <w:spacing w:before="281" w:after="281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  <w:highlight w:val="yellow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  <w:highlight w:val="yellow"/>
        </w:rPr>
        <w:t>Objective:</w:t>
      </w:r>
    </w:p>
    <w:p w:rsidR="005B32AA" w:rsidP="25ACDC43" w:rsidRDefault="26A07025" w14:paraId="043F4DEB" w14:textId="343696B1">
      <w:pPr>
        <w:spacing w:before="240" w:after="24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To implement a CI/CD pipeline using Harness for deploying a containerized microservice to a Kubernetes cluster with automated testing, approval gates, and rollback strategies.</w:t>
      </w:r>
    </w:p>
    <w:p w:rsidR="005B32AA" w:rsidP="25ACDC43" w:rsidRDefault="26A07025" w14:paraId="174E89C8" w14:textId="1AE32854">
      <w:pPr>
        <w:pStyle w:val="Heading3"/>
        <w:spacing w:before="281" w:after="281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  <w:highlight w:val="yellow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  <w:highlight w:val="yellow"/>
        </w:rPr>
        <w:t>Implementation Steps:</w:t>
      </w:r>
    </w:p>
    <w:p w:rsidR="005B32AA" w:rsidP="25ACDC43" w:rsidRDefault="26A07025" w14:paraId="59938528" w14:textId="2EADAA49">
      <w:pPr>
        <w:pStyle w:val="Heading4"/>
        <w:spacing w:before="319" w:after="319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Step 1: Setup Harness Account &amp; Project</w:t>
      </w:r>
    </w:p>
    <w:p w:rsidR="005B32AA" w:rsidP="25ACDC43" w:rsidRDefault="26A07025" w14:paraId="5B88AB22" w14:textId="7DB3EE37">
      <w:pPr>
        <w:pStyle w:val="ListParagraph"/>
        <w:numPr>
          <w:ilvl w:val="0"/>
          <w:numId w:val="7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Create a Harness account.</w:t>
      </w:r>
    </w:p>
    <w:p w:rsidR="005B32AA" w:rsidP="25ACDC43" w:rsidRDefault="26A07025" w14:paraId="2AC27F56" w14:textId="644F307E">
      <w:pPr>
        <w:pStyle w:val="ListParagraph"/>
        <w:numPr>
          <w:ilvl w:val="0"/>
          <w:numId w:val="7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Create a new project named Microservices Deployment.</w:t>
      </w:r>
    </w:p>
    <w:p w:rsidR="005B32AA" w:rsidP="25ACDC43" w:rsidRDefault="26A07025" w14:paraId="70F58F4A" w14:textId="1CB0DF2D">
      <w:pPr>
        <w:pStyle w:val="ListParagraph"/>
        <w:numPr>
          <w:ilvl w:val="0"/>
          <w:numId w:val="7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Define environments (e.g., Dev, QA, Prod).</w:t>
      </w:r>
    </w:p>
    <w:p w:rsidR="005B32AA" w:rsidP="25ACDC43" w:rsidRDefault="26A07025" w14:paraId="6BC658A9" w14:textId="4D63E35E">
      <w:pPr>
        <w:spacing w:before="240" w:after="24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 xml:space="preserve">🔗 </w:t>
      </w:r>
      <w:hyperlink r:id="rId5">
        <w:r w:rsidRPr="25ACDC43">
          <w:rPr>
            <w:rStyle w:val="Hyperlink"/>
            <w:rFonts w:ascii="Calibri Light" w:hAnsi="Calibri Light" w:eastAsia="Calibri Light" w:cs="Calibri Light"/>
            <w:color w:val="000000" w:themeColor="text1"/>
            <w:sz w:val="22"/>
            <w:szCs w:val="22"/>
          </w:rPr>
          <w:t>Harness Developer Hub</w:t>
        </w:r>
      </w:hyperlink>
    </w:p>
    <w:p w:rsidR="005B32AA" w:rsidP="25ACDC43" w:rsidRDefault="26A07025" w14:paraId="5765BF48" w14:textId="49545DDE">
      <w:pPr>
        <w:pStyle w:val="Heading4"/>
        <w:spacing w:before="319" w:after="319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Step 2: Connect Repositories</w:t>
      </w:r>
    </w:p>
    <w:p w:rsidR="005B32AA" w:rsidP="25ACDC43" w:rsidRDefault="26A07025" w14:paraId="749ED674" w14:textId="7E5A3DCE">
      <w:pPr>
        <w:pStyle w:val="ListParagraph"/>
        <w:numPr>
          <w:ilvl w:val="0"/>
          <w:numId w:val="6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Integrate GitHub/GitLab/Bitbucket repository containing the microservice code.</w:t>
      </w:r>
    </w:p>
    <w:p w:rsidR="005B32AA" w:rsidP="25ACDC43" w:rsidRDefault="26A07025" w14:paraId="0E9B87FC" w14:textId="5A42FAD3">
      <w:pPr>
        <w:pStyle w:val="ListParagraph"/>
        <w:numPr>
          <w:ilvl w:val="0"/>
          <w:numId w:val="6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Configure webhook triggers for commits or pull requests.</w:t>
      </w:r>
    </w:p>
    <w:p w:rsidR="005B32AA" w:rsidP="25ACDC43" w:rsidRDefault="26A07025" w14:paraId="1681C090" w14:textId="03ED9C88">
      <w:pPr>
        <w:spacing w:before="240" w:after="24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 xml:space="preserve">🔗 </w:t>
      </w:r>
      <w:hyperlink r:id="rId6">
        <w:r w:rsidRPr="25ACDC43">
          <w:rPr>
            <w:rStyle w:val="Hyperlink"/>
            <w:rFonts w:ascii="Calibri Light" w:hAnsi="Calibri Light" w:eastAsia="Calibri Light" w:cs="Calibri Light"/>
            <w:color w:val="000000" w:themeColor="text1"/>
            <w:sz w:val="22"/>
            <w:szCs w:val="22"/>
          </w:rPr>
          <w:t>Harness CI Overview</w:t>
        </w:r>
      </w:hyperlink>
    </w:p>
    <w:p w:rsidR="005B32AA" w:rsidP="25ACDC43" w:rsidRDefault="26A07025" w14:paraId="31FE24FD" w14:textId="5811EA71">
      <w:pPr>
        <w:pStyle w:val="Heading4"/>
        <w:spacing w:before="319" w:after="319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Step 3: Define CI Pipeline</w:t>
      </w:r>
    </w:p>
    <w:p w:rsidR="005B32AA" w:rsidP="25ACDC43" w:rsidRDefault="26A07025" w14:paraId="1477F12A" w14:textId="25982E55">
      <w:pPr>
        <w:pStyle w:val="ListParagraph"/>
        <w:numPr>
          <w:ilvl w:val="0"/>
          <w:numId w:val="5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 xml:space="preserve">Create a CI pipeline with the following stages: </w:t>
      </w:r>
    </w:p>
    <w:p w:rsidR="005B32AA" w:rsidP="25ACDC43" w:rsidRDefault="26A07025" w14:paraId="1BEC3C78" w14:textId="3C22CAC9">
      <w:pPr>
        <w:pStyle w:val="ListParagraph"/>
        <w:numPr>
          <w:ilvl w:val="1"/>
          <w:numId w:val="5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Build Stage</w:t>
      </w: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: Use Docker to build the image.</w:t>
      </w:r>
    </w:p>
    <w:p w:rsidR="005B32AA" w:rsidP="25ACDC43" w:rsidRDefault="26A07025" w14:paraId="32405938" w14:textId="282CA3D0">
      <w:pPr>
        <w:pStyle w:val="ListParagraph"/>
        <w:numPr>
          <w:ilvl w:val="1"/>
          <w:numId w:val="5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Unit Test Stage</w:t>
      </w: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: Run automated tests using a test framework (e.g., JUnit, PyTest).</w:t>
      </w:r>
    </w:p>
    <w:p w:rsidR="005B32AA" w:rsidP="25ACDC43" w:rsidRDefault="26A07025" w14:paraId="667D3E28" w14:textId="61382324">
      <w:pPr>
        <w:pStyle w:val="ListParagraph"/>
        <w:numPr>
          <w:ilvl w:val="1"/>
          <w:numId w:val="5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Artifact Upload</w:t>
      </w: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: Push the image to a container registry (e.g., Docker Hub, ECR).</w:t>
      </w:r>
    </w:p>
    <w:p w:rsidR="005B32AA" w:rsidP="25ACDC43" w:rsidRDefault="26A07025" w14:paraId="48292E00" w14:textId="61D7B9D0">
      <w:pPr>
        <w:spacing w:before="240" w:after="24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 xml:space="preserve">🔗 </w:t>
      </w:r>
      <w:hyperlink r:id="rId7">
        <w:r w:rsidRPr="25ACDC43">
          <w:rPr>
            <w:rStyle w:val="Hyperlink"/>
            <w:rFonts w:ascii="Calibri Light" w:hAnsi="Calibri Light" w:eastAsia="Calibri Light" w:cs="Calibri Light"/>
            <w:color w:val="000000" w:themeColor="text1"/>
            <w:sz w:val="22"/>
            <w:szCs w:val="22"/>
          </w:rPr>
          <w:t>CI/CD | Harness Developer Hub</w:t>
        </w:r>
      </w:hyperlink>
    </w:p>
    <w:p w:rsidR="005B32AA" w:rsidP="25ACDC43" w:rsidRDefault="26A07025" w14:paraId="60874429" w14:textId="5681A81B">
      <w:pPr>
        <w:pStyle w:val="Heading4"/>
        <w:spacing w:before="319" w:after="319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Step 4: Configure CD Pipeline</w:t>
      </w:r>
    </w:p>
    <w:p w:rsidR="005B32AA" w:rsidP="25ACDC43" w:rsidRDefault="26A07025" w14:paraId="0B07959E" w14:textId="0DD7489B">
      <w:pPr>
        <w:pStyle w:val="ListParagraph"/>
        <w:numPr>
          <w:ilvl w:val="0"/>
          <w:numId w:val="4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 xml:space="preserve">Create a CD pipeline with stages: </w:t>
      </w:r>
    </w:p>
    <w:p w:rsidR="005B32AA" w:rsidP="25ACDC43" w:rsidRDefault="26A07025" w14:paraId="76EAF08C" w14:textId="1E871B92">
      <w:pPr>
        <w:pStyle w:val="ListParagraph"/>
        <w:numPr>
          <w:ilvl w:val="1"/>
          <w:numId w:val="4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Deploy to Dev</w:t>
      </w: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: Deploy the image to a Kubernetes namespace.</w:t>
      </w:r>
    </w:p>
    <w:p w:rsidR="005B32AA" w:rsidP="25ACDC43" w:rsidRDefault="26A07025" w14:paraId="680C65DE" w14:textId="21A4770E">
      <w:pPr>
        <w:pStyle w:val="ListParagraph"/>
        <w:numPr>
          <w:ilvl w:val="1"/>
          <w:numId w:val="4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Approval Gate</w:t>
      </w: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: Manual or automated approval before promoting to QA/Prod.</w:t>
      </w:r>
    </w:p>
    <w:p w:rsidR="005B32AA" w:rsidP="25ACDC43" w:rsidRDefault="26A07025" w14:paraId="2F884FD1" w14:textId="069C4A76">
      <w:pPr>
        <w:pStyle w:val="ListParagraph"/>
        <w:numPr>
          <w:ilvl w:val="1"/>
          <w:numId w:val="4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Deploy to QA/Prod</w:t>
      </w: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: Use Helm or Kustomize for deployment.</w:t>
      </w:r>
    </w:p>
    <w:p w:rsidR="005B32AA" w:rsidP="25ACDC43" w:rsidRDefault="26A07025" w14:paraId="353DC970" w14:textId="67F3777D">
      <w:pPr>
        <w:pStyle w:val="ListParagraph"/>
        <w:numPr>
          <w:ilvl w:val="1"/>
          <w:numId w:val="4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lastRenderedPageBreak/>
        <w:t>Verification Step</w:t>
      </w: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: Use Harness Continuous Verification to monitor metrics/logs.</w:t>
      </w:r>
    </w:p>
    <w:p w:rsidR="005B32AA" w:rsidP="25ACDC43" w:rsidRDefault="26A07025" w14:paraId="5C6EFAE6" w14:textId="7B3E69A1">
      <w:pPr>
        <w:pStyle w:val="ListParagraph"/>
        <w:numPr>
          <w:ilvl w:val="1"/>
          <w:numId w:val="4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Rollback Strategy</w:t>
      </w: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: Define rollback steps in case of failure.</w:t>
      </w:r>
    </w:p>
    <w:p w:rsidR="005B32AA" w:rsidP="25ACDC43" w:rsidRDefault="26A07025" w14:paraId="34935A97" w14:textId="71D8BA73">
      <w:pPr>
        <w:spacing w:before="240" w:after="24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 xml:space="preserve">🔗 </w:t>
      </w:r>
      <w:hyperlink r:id="rId8">
        <w:r w:rsidRPr="25ACDC43">
          <w:rPr>
            <w:rStyle w:val="Hyperlink"/>
            <w:rFonts w:ascii="Calibri Light" w:hAnsi="Calibri Light" w:eastAsia="Calibri Light" w:cs="Calibri Light"/>
            <w:color w:val="000000" w:themeColor="text1"/>
            <w:sz w:val="22"/>
            <w:szCs w:val="22"/>
          </w:rPr>
          <w:t>Harness CD Documentation</w:t>
        </w:r>
      </w:hyperlink>
    </w:p>
    <w:p w:rsidR="005B32AA" w:rsidP="25ACDC43" w:rsidRDefault="26A07025" w14:paraId="075E8945" w14:textId="6E95A744">
      <w:pPr>
        <w:pStyle w:val="Heading4"/>
        <w:spacing w:before="319" w:after="319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Step 5: Setup Secrets &amp; Connectors</w:t>
      </w:r>
    </w:p>
    <w:p w:rsidR="005B32AA" w:rsidP="25ACDC43" w:rsidRDefault="26A07025" w14:paraId="594324D2" w14:textId="01129C4E">
      <w:pPr>
        <w:pStyle w:val="ListParagraph"/>
        <w:numPr>
          <w:ilvl w:val="0"/>
          <w:numId w:val="3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Store Kubernetes credentials, Docker registry tokens, and Git credentials securely using Harness Secrets Manager.</w:t>
      </w:r>
    </w:p>
    <w:p w:rsidR="005B32AA" w:rsidP="25ACDC43" w:rsidRDefault="26A07025" w14:paraId="508579F3" w14:textId="1BCC663E">
      <w:pPr>
        <w:pStyle w:val="ListParagraph"/>
        <w:numPr>
          <w:ilvl w:val="0"/>
          <w:numId w:val="3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Create connectors for Kubernetes cluster and Docker registry.</w:t>
      </w:r>
    </w:p>
    <w:p w:rsidR="005B32AA" w:rsidP="25ACDC43" w:rsidRDefault="26A07025" w14:paraId="3B8F68AF" w14:textId="3609564A">
      <w:pPr>
        <w:spacing w:before="240" w:after="24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 xml:space="preserve">🔗 </w:t>
      </w:r>
      <w:hyperlink r:id="rId9">
        <w:r w:rsidRPr="25ACDC43">
          <w:rPr>
            <w:rStyle w:val="Hyperlink"/>
            <w:rFonts w:ascii="Calibri Light" w:hAnsi="Calibri Light" w:eastAsia="Calibri Light" w:cs="Calibri Light"/>
            <w:color w:val="000000" w:themeColor="text1"/>
            <w:sz w:val="22"/>
            <w:szCs w:val="22"/>
          </w:rPr>
          <w:t>Secrets Management</w:t>
        </w:r>
      </w:hyperlink>
    </w:p>
    <w:p w:rsidR="005B32AA" w:rsidP="25ACDC43" w:rsidRDefault="26A07025" w14:paraId="77D1C685" w14:textId="56BA3641">
      <w:pPr>
        <w:pStyle w:val="Heading4"/>
        <w:spacing w:before="319" w:after="319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Step 6: Enable GitOps (Optional)</w:t>
      </w:r>
    </w:p>
    <w:p w:rsidR="005B32AA" w:rsidP="25ACDC43" w:rsidRDefault="26A07025" w14:paraId="1781902B" w14:textId="4F1BD1A1">
      <w:pPr>
        <w:pStyle w:val="ListParagraph"/>
        <w:numPr>
          <w:ilvl w:val="0"/>
          <w:numId w:val="2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Configure GitOps to sync deployment manifests from Git repositories.</w:t>
      </w:r>
    </w:p>
    <w:p w:rsidR="005B32AA" w:rsidP="25ACDC43" w:rsidRDefault="26A07025" w14:paraId="1B6FD0BA" w14:textId="23373E91">
      <w:pPr>
        <w:spacing w:before="240" w:after="24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 xml:space="preserve">🔗 </w:t>
      </w:r>
      <w:hyperlink r:id="rId10">
        <w:r w:rsidRPr="25ACDC43">
          <w:rPr>
            <w:rStyle w:val="Hyperlink"/>
            <w:rFonts w:ascii="Calibri Light" w:hAnsi="Calibri Light" w:eastAsia="Calibri Light" w:cs="Calibri Light"/>
            <w:color w:val="000000" w:themeColor="text1"/>
            <w:sz w:val="22"/>
            <w:szCs w:val="22"/>
          </w:rPr>
          <w:t>GitOps with Harness</w:t>
        </w:r>
      </w:hyperlink>
    </w:p>
    <w:p w:rsidR="005B32AA" w:rsidP="25ACDC43" w:rsidRDefault="26A07025" w14:paraId="5FE44FAC" w14:textId="77E4E21B">
      <w:pPr>
        <w:pStyle w:val="Heading4"/>
        <w:spacing w:before="319" w:after="319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  <w:t>Step 7: Notifications &amp; Audit</w:t>
      </w:r>
    </w:p>
    <w:p w:rsidR="005B32AA" w:rsidP="25ACDC43" w:rsidRDefault="26A07025" w14:paraId="50E5F1A2" w14:textId="30FE6DEA">
      <w:pPr>
        <w:pStyle w:val="ListParagraph"/>
        <w:numPr>
          <w:ilvl w:val="0"/>
          <w:numId w:val="1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Set up Slack/Email notifications for pipeline events.</w:t>
      </w:r>
    </w:p>
    <w:p w:rsidR="005B32AA" w:rsidP="25ACDC43" w:rsidRDefault="26A07025" w14:paraId="572FAD5B" w14:textId="355B3F43">
      <w:pPr>
        <w:pStyle w:val="ListParagraph"/>
        <w:numPr>
          <w:ilvl w:val="0"/>
          <w:numId w:val="1"/>
        </w:numPr>
        <w:spacing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Enable audit logging for compliance.</w:t>
      </w:r>
    </w:p>
    <w:p w:rsidR="005B32AA" w:rsidP="25ACDC43" w:rsidRDefault="26A07025" w14:paraId="09C6E356" w14:textId="16C0652A">
      <w:pPr>
        <w:spacing w:before="240" w:after="24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 xml:space="preserve">🔗 </w:t>
      </w:r>
      <w:hyperlink r:id="rId11">
        <w:r w:rsidRPr="25ACDC43">
          <w:rPr>
            <w:rStyle w:val="Hyperlink"/>
            <w:rFonts w:ascii="Calibri Light" w:hAnsi="Calibri Light" w:eastAsia="Calibri Light" w:cs="Calibri Light"/>
            <w:color w:val="000000" w:themeColor="text1"/>
            <w:sz w:val="22"/>
            <w:szCs w:val="22"/>
          </w:rPr>
          <w:t>Notifications &amp; Audit Trails</w:t>
        </w:r>
      </w:hyperlink>
    </w:p>
    <w:p w:rsidR="005B32AA" w:rsidP="25ACDC43" w:rsidRDefault="005B32AA" w14:paraId="055D5DE0" w14:textId="7C0A3E3A">
      <w:pPr>
        <w:pStyle w:val="Heading3"/>
        <w:spacing w:before="281" w:after="281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</w:rPr>
      </w:pPr>
    </w:p>
    <w:p w:rsidR="005B32AA" w:rsidP="25ACDC43" w:rsidRDefault="005B32AA" w14:paraId="1E641020" w14:textId="7E04B238">
      <w:pPr>
        <w:rPr>
          <w:color w:val="000000" w:themeColor="text1"/>
        </w:rPr>
      </w:pPr>
    </w:p>
    <w:p w:rsidR="005B32AA" w:rsidP="25ACDC43" w:rsidRDefault="26A07025" w14:paraId="6BE178C8" w14:textId="3D6F17DC">
      <w:pPr>
        <w:pStyle w:val="Heading3"/>
        <w:spacing w:before="281" w:after="281" w:line="276" w:lineRule="auto"/>
        <w:rPr>
          <w:rFonts w:ascii="Calibri Light" w:hAnsi="Calibri Light" w:eastAsia="Calibri Light" w:cs="Calibri Light"/>
          <w:b/>
          <w:bCs/>
          <w:color w:val="000000" w:themeColor="text1"/>
          <w:sz w:val="24"/>
          <w:szCs w:val="24"/>
          <w:highlight w:val="yellow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  <w:highlight w:val="yellow"/>
        </w:rPr>
        <w:t>Output Deliverables: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3353"/>
        <w:gridCol w:w="5586"/>
      </w:tblGrid>
      <w:tr w:rsidR="620F6A46" w:rsidTr="25ACDC43" w14:paraId="2D9B4B16" w14:textId="77777777">
        <w:trPr>
          <w:trHeight w:val="300"/>
        </w:trPr>
        <w:tc>
          <w:tcPr>
            <w:tcW w:w="3353" w:type="dxa"/>
          </w:tcPr>
          <w:p w:rsidR="620F6A46" w:rsidP="25ACDC43" w:rsidRDefault="5FF38F9F" w14:paraId="4900456F" w14:textId="128B3C98">
            <w:pPr>
              <w:spacing w:after="0" w:line="276" w:lineRule="auto"/>
              <w:rPr>
                <w:rFonts w:ascii="Calibri Light" w:hAnsi="Calibri Light" w:eastAsia="Calibri Light" w:cs="Calibri Light"/>
                <w:b/>
                <w:bCs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b/>
                <w:bCs/>
                <w:color w:val="000000" w:themeColor="text1"/>
                <w:sz w:val="22"/>
                <w:szCs w:val="22"/>
              </w:rPr>
              <w:t>Deliverable</w:t>
            </w:r>
          </w:p>
        </w:tc>
        <w:tc>
          <w:tcPr>
            <w:tcW w:w="5586" w:type="dxa"/>
          </w:tcPr>
          <w:p w:rsidR="620F6A46" w:rsidP="25ACDC43" w:rsidRDefault="5FF38F9F" w14:paraId="5AC36FCB" w14:textId="3B6F6CFA">
            <w:pPr>
              <w:spacing w:after="0" w:line="276" w:lineRule="auto"/>
              <w:rPr>
                <w:rFonts w:ascii="Calibri Light" w:hAnsi="Calibri Light" w:eastAsia="Calibri Light" w:cs="Calibri Light"/>
                <w:b/>
                <w:bCs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620F6A46" w:rsidTr="25ACDC43" w14:paraId="6BEBDA00" w14:textId="77777777">
        <w:trPr>
          <w:trHeight w:val="300"/>
        </w:trPr>
        <w:tc>
          <w:tcPr>
            <w:tcW w:w="3353" w:type="dxa"/>
          </w:tcPr>
          <w:p w:rsidR="620F6A46" w:rsidP="25ACDC43" w:rsidRDefault="5FF38F9F" w14:paraId="45145442" w14:textId="7FD5B2C7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CI/CD Pipeline in Harness</w:t>
            </w:r>
          </w:p>
        </w:tc>
        <w:tc>
          <w:tcPr>
            <w:tcW w:w="5586" w:type="dxa"/>
          </w:tcPr>
          <w:p w:rsidR="620F6A46" w:rsidP="25ACDC43" w:rsidRDefault="5FF38F9F" w14:paraId="1E9CF3EF" w14:textId="55C6CF83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Fully functional pipeline with build, test, deploy stages</w:t>
            </w:r>
          </w:p>
        </w:tc>
      </w:tr>
      <w:tr w:rsidR="620F6A46" w:rsidTr="25ACDC43" w14:paraId="3A2FBCF9" w14:textId="77777777">
        <w:trPr>
          <w:trHeight w:val="300"/>
        </w:trPr>
        <w:tc>
          <w:tcPr>
            <w:tcW w:w="3353" w:type="dxa"/>
          </w:tcPr>
          <w:p w:rsidR="620F6A46" w:rsidP="25ACDC43" w:rsidRDefault="5FF38F9F" w14:paraId="14C921C4" w14:textId="0D4B2B8C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Docker Image in Registry</w:t>
            </w:r>
          </w:p>
        </w:tc>
        <w:tc>
          <w:tcPr>
            <w:tcW w:w="5586" w:type="dxa"/>
          </w:tcPr>
          <w:p w:rsidR="620F6A46" w:rsidP="25ACDC43" w:rsidRDefault="5FF38F9F" w14:paraId="782C428B" w14:textId="2A2474FD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Versioned container image pushed to registry</w:t>
            </w:r>
          </w:p>
        </w:tc>
      </w:tr>
      <w:tr w:rsidR="620F6A46" w:rsidTr="25ACDC43" w14:paraId="1B272196" w14:textId="77777777">
        <w:trPr>
          <w:trHeight w:val="300"/>
        </w:trPr>
        <w:tc>
          <w:tcPr>
            <w:tcW w:w="3353" w:type="dxa"/>
          </w:tcPr>
          <w:p w:rsidR="620F6A46" w:rsidP="25ACDC43" w:rsidRDefault="5FF38F9F" w14:paraId="5CD93D15" w14:textId="54CE31DB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Kubernetes Deployment</w:t>
            </w:r>
          </w:p>
        </w:tc>
        <w:tc>
          <w:tcPr>
            <w:tcW w:w="5586" w:type="dxa"/>
          </w:tcPr>
          <w:p w:rsidR="620F6A46" w:rsidP="25ACDC43" w:rsidRDefault="5FF38F9F" w14:paraId="08ED12A3" w14:textId="7CDEA843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Microservice deployed to target environment</w:t>
            </w:r>
          </w:p>
        </w:tc>
      </w:tr>
      <w:tr w:rsidR="620F6A46" w:rsidTr="25ACDC43" w14:paraId="167A136F" w14:textId="77777777">
        <w:trPr>
          <w:trHeight w:val="300"/>
        </w:trPr>
        <w:tc>
          <w:tcPr>
            <w:tcW w:w="3353" w:type="dxa"/>
          </w:tcPr>
          <w:p w:rsidR="620F6A46" w:rsidP="25ACDC43" w:rsidRDefault="5FF38F9F" w14:paraId="51F588A9" w14:textId="6BDC17A8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Test Reports</w:t>
            </w:r>
          </w:p>
        </w:tc>
        <w:tc>
          <w:tcPr>
            <w:tcW w:w="5586" w:type="dxa"/>
          </w:tcPr>
          <w:p w:rsidR="620F6A46" w:rsidP="25ACDC43" w:rsidRDefault="5FF38F9F" w14:paraId="612AF9FB" w14:textId="54F72362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Automated test results from CI stage</w:t>
            </w:r>
          </w:p>
        </w:tc>
      </w:tr>
      <w:tr w:rsidR="620F6A46" w:rsidTr="25ACDC43" w14:paraId="68DA10CB" w14:textId="77777777">
        <w:trPr>
          <w:trHeight w:val="300"/>
        </w:trPr>
        <w:tc>
          <w:tcPr>
            <w:tcW w:w="3353" w:type="dxa"/>
          </w:tcPr>
          <w:p w:rsidR="620F6A46" w:rsidP="25ACDC43" w:rsidRDefault="5FF38F9F" w14:paraId="4582F970" w14:textId="6663A0B1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Approval Logs</w:t>
            </w:r>
          </w:p>
        </w:tc>
        <w:tc>
          <w:tcPr>
            <w:tcW w:w="5586" w:type="dxa"/>
          </w:tcPr>
          <w:p w:rsidR="620F6A46" w:rsidP="25ACDC43" w:rsidRDefault="5FF38F9F" w14:paraId="36A26CD3" w14:textId="51E04812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Records of manual/automated approvals</w:t>
            </w:r>
          </w:p>
        </w:tc>
      </w:tr>
      <w:tr w:rsidR="620F6A46" w:rsidTr="25ACDC43" w14:paraId="709C1F1C" w14:textId="77777777">
        <w:trPr>
          <w:trHeight w:val="300"/>
        </w:trPr>
        <w:tc>
          <w:tcPr>
            <w:tcW w:w="3353" w:type="dxa"/>
          </w:tcPr>
          <w:p w:rsidR="620F6A46" w:rsidP="25ACDC43" w:rsidRDefault="5FF38F9F" w14:paraId="7B3C230E" w14:textId="47D39937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Rollback Logs</w:t>
            </w:r>
          </w:p>
        </w:tc>
        <w:tc>
          <w:tcPr>
            <w:tcW w:w="5586" w:type="dxa"/>
          </w:tcPr>
          <w:p w:rsidR="620F6A46" w:rsidP="25ACDC43" w:rsidRDefault="5FF38F9F" w14:paraId="4CDAE5FF" w14:textId="36FDAA71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Details of any rollback actions taken</w:t>
            </w:r>
          </w:p>
        </w:tc>
      </w:tr>
      <w:tr w:rsidR="620F6A46" w:rsidTr="25ACDC43" w14:paraId="23FF3D78" w14:textId="77777777">
        <w:trPr>
          <w:trHeight w:val="300"/>
        </w:trPr>
        <w:tc>
          <w:tcPr>
            <w:tcW w:w="3353" w:type="dxa"/>
          </w:tcPr>
          <w:p w:rsidR="620F6A46" w:rsidP="25ACDC43" w:rsidRDefault="5FF38F9F" w14:paraId="53B509B0" w14:textId="43C5DC85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Monitoring Dashboard</w:t>
            </w:r>
          </w:p>
        </w:tc>
        <w:tc>
          <w:tcPr>
            <w:tcW w:w="5586" w:type="dxa"/>
          </w:tcPr>
          <w:p w:rsidR="620F6A46" w:rsidP="25ACDC43" w:rsidRDefault="5FF38F9F" w14:paraId="3076AE27" w14:textId="3CED241D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Metrics and logs from Harness verification</w:t>
            </w:r>
          </w:p>
        </w:tc>
      </w:tr>
      <w:tr w:rsidR="620F6A46" w:rsidTr="25ACDC43" w14:paraId="1563058C" w14:textId="77777777">
        <w:trPr>
          <w:trHeight w:val="300"/>
        </w:trPr>
        <w:tc>
          <w:tcPr>
            <w:tcW w:w="3353" w:type="dxa"/>
          </w:tcPr>
          <w:p w:rsidR="620F6A46" w:rsidP="25ACDC43" w:rsidRDefault="5FF38F9F" w14:paraId="78CBC228" w14:textId="10CF5725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GitOps Sync Status (if enabled)</w:t>
            </w:r>
          </w:p>
        </w:tc>
        <w:tc>
          <w:tcPr>
            <w:tcW w:w="5586" w:type="dxa"/>
          </w:tcPr>
          <w:p w:rsidR="620F6A46" w:rsidP="25ACDC43" w:rsidRDefault="5FF38F9F" w14:paraId="63295A40" w14:textId="74C49398">
            <w:pPr>
              <w:spacing w:after="0" w:line="276" w:lineRule="auto"/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</w:pPr>
            <w:r w:rsidRPr="25ACDC43">
              <w:rPr>
                <w:rFonts w:ascii="Calibri Light" w:hAnsi="Calibri Light" w:eastAsia="Calibri Light" w:cs="Calibri Light"/>
                <w:color w:val="000000" w:themeColor="text1"/>
                <w:sz w:val="22"/>
                <w:szCs w:val="22"/>
              </w:rPr>
              <w:t>Sync status between Git and cluster</w:t>
            </w:r>
          </w:p>
        </w:tc>
      </w:tr>
    </w:tbl>
    <w:p w:rsidR="005B32AA" w:rsidP="25ACDC43" w:rsidRDefault="005B32AA" w14:paraId="2C078E63" w14:textId="56398081">
      <w:pPr>
        <w:spacing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</w:p>
    <w:p w:rsidR="6C7DF2BD" w:rsidP="25ACDC43" w:rsidRDefault="3CA68C29" w14:paraId="40B0768E" w14:textId="3EC0E280">
      <w:pPr>
        <w:pStyle w:val="Heading2"/>
        <w:spacing w:before="200" w:after="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  <w:highlight w:val="yellow"/>
        </w:rPr>
      </w:pPr>
      <w:r w:rsidRPr="25ACDC43">
        <w:rPr>
          <w:rFonts w:ascii="Calibri Light" w:hAnsi="Calibri Light" w:eastAsia="Calibri Light" w:cs="Calibri Light"/>
          <w:b/>
          <w:bCs/>
          <w:color w:val="000000" w:themeColor="text1"/>
          <w:sz w:val="22"/>
          <w:szCs w:val="22"/>
          <w:highlight w:val="yellow"/>
        </w:rPr>
        <w:t>Submission Instructions</w:t>
      </w:r>
    </w:p>
    <w:p w:rsidR="6C7DF2BD" w:rsidP="25ACDC43" w:rsidRDefault="3CA68C29" w14:paraId="5C703515" w14:textId="3E5FFD06">
      <w:pPr>
        <w:spacing w:after="200"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  <w:r w:rsidRPr="25ACDC43">
        <w:rPr>
          <w:rFonts w:ascii="Calibri Light" w:hAnsi="Calibri Light" w:eastAsia="Calibri Light" w:cs="Calibri Light"/>
          <w:color w:val="000000" w:themeColor="text1"/>
          <w:sz w:val="22"/>
          <w:szCs w:val="22"/>
        </w:rPr>
        <w:t>Submit this document along with screenshots of each implementation step after the playback session. Ensure all steps are clearly visible and annotated if necessary.</w:t>
      </w:r>
    </w:p>
    <w:p w:rsidR="620F6A46" w:rsidP="25ACDC43" w:rsidRDefault="620F6A46" w14:paraId="5F037560" w14:textId="20908B46">
      <w:pPr>
        <w:spacing w:line="276" w:lineRule="auto"/>
        <w:rPr>
          <w:rFonts w:ascii="Calibri Light" w:hAnsi="Calibri Light" w:eastAsia="Calibri Light" w:cs="Calibri Light"/>
          <w:color w:val="000000" w:themeColor="text1"/>
          <w:sz w:val="22"/>
          <w:szCs w:val="22"/>
        </w:rPr>
      </w:pPr>
    </w:p>
    <w:sectPr w:rsidR="620F6A46">
      <w:pgSz w:w="12240" w:h="15840" w:orient="portrait"/>
      <w:pgMar w:top="1440" w:right="1440" w:bottom="1440" w:left="1440" w:header="720" w:footer="720" w:gutter="0"/>
      <w:pgBorders w:offsetFrom="page">
        <w:top w:val="single" w:color="000000" w:sz="24" w:space="24"/>
        <w:left w:val="single" w:color="000000" w:sz="24" w:space="24"/>
        <w:bottom w:val="single" w:color="000000" w:sz="24" w:space="24"/>
        <w:right w:val="single" w:color="000000" w:sz="2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6ECF"/>
    <w:multiLevelType w:val="hybridMultilevel"/>
    <w:tmpl w:val="1098FAA6"/>
    <w:lvl w:ilvl="0" w:tplc="6EF2D8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20BC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9C7F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ACAB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EC21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EC92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5AD9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D6B7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4E34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6DB00D"/>
    <w:multiLevelType w:val="hybridMultilevel"/>
    <w:tmpl w:val="6BA05514"/>
    <w:lvl w:ilvl="0" w:tplc="69123D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B26B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E4E7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5AF7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6666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86C3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683D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B82F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E2D5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3071AD"/>
    <w:multiLevelType w:val="hybridMultilevel"/>
    <w:tmpl w:val="0F22050C"/>
    <w:lvl w:ilvl="0" w:tplc="DD7A2D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3ACD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4EA8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304D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FA75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F6D4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C04B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4E99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C883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D53CC7B"/>
    <w:multiLevelType w:val="hybridMultilevel"/>
    <w:tmpl w:val="B17C54F2"/>
    <w:lvl w:ilvl="0" w:tplc="33E687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4EE5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947B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022C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925B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FEE2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56C8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122D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ACA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AAF7E37"/>
    <w:multiLevelType w:val="hybridMultilevel"/>
    <w:tmpl w:val="FBFA58BC"/>
    <w:lvl w:ilvl="0" w:tplc="BDEEE9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52A1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46A4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38B7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06D7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6601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00F9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280F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2C7C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C8EAB86"/>
    <w:multiLevelType w:val="hybridMultilevel"/>
    <w:tmpl w:val="38989DCE"/>
    <w:lvl w:ilvl="0" w:tplc="776A92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8C22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6A72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F865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0CA3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36DE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AEC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70D3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88E5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D2DFACD"/>
    <w:multiLevelType w:val="hybridMultilevel"/>
    <w:tmpl w:val="593E3206"/>
    <w:lvl w:ilvl="0" w:tplc="9CF637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B8C6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7827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2084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D6DF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3062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FCD2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B81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629D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75164096">
    <w:abstractNumId w:val="4"/>
  </w:num>
  <w:num w:numId="2" w16cid:durableId="1127360735">
    <w:abstractNumId w:val="6"/>
  </w:num>
  <w:num w:numId="3" w16cid:durableId="1033270816">
    <w:abstractNumId w:val="2"/>
  </w:num>
  <w:num w:numId="4" w16cid:durableId="347634804">
    <w:abstractNumId w:val="3"/>
  </w:num>
  <w:num w:numId="5" w16cid:durableId="79105616">
    <w:abstractNumId w:val="0"/>
  </w:num>
  <w:num w:numId="6" w16cid:durableId="941110705">
    <w:abstractNumId w:val="1"/>
  </w:num>
  <w:num w:numId="7" w16cid:durableId="133836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B1D372"/>
    <w:rsid w:val="005B32AA"/>
    <w:rsid w:val="006921B4"/>
    <w:rsid w:val="009B77FA"/>
    <w:rsid w:val="108D8B6E"/>
    <w:rsid w:val="115362ED"/>
    <w:rsid w:val="15388584"/>
    <w:rsid w:val="19A43552"/>
    <w:rsid w:val="25ACDC43"/>
    <w:rsid w:val="26A07025"/>
    <w:rsid w:val="28173659"/>
    <w:rsid w:val="2877B2C5"/>
    <w:rsid w:val="2C8831AE"/>
    <w:rsid w:val="303E3F2D"/>
    <w:rsid w:val="30B58791"/>
    <w:rsid w:val="38345A03"/>
    <w:rsid w:val="3CA68C29"/>
    <w:rsid w:val="3D7C405D"/>
    <w:rsid w:val="3D817F95"/>
    <w:rsid w:val="5EB1D372"/>
    <w:rsid w:val="5FF38F9F"/>
    <w:rsid w:val="620F6A46"/>
    <w:rsid w:val="657DCF2A"/>
    <w:rsid w:val="66F6178E"/>
    <w:rsid w:val="6C7DF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D372"/>
  <w15:chartTrackingRefBased/>
  <w15:docId w15:val="{87147D82-C0D5-4AC0-ACD3-9328F027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20F6A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20F6A46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veloper.harness.io/docs/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developer.harness.io/docs/category/cicd/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eveloper.harness.io/docs/continuous-integration/get-started/overview/" TargetMode="External" Id="rId6" /><Relationship Type="http://schemas.openxmlformats.org/officeDocument/2006/relationships/hyperlink" Target="https://developer.harness.io/docs/" TargetMode="External" Id="rId11" /><Relationship Type="http://schemas.openxmlformats.org/officeDocument/2006/relationships/hyperlink" Target="https://developer.harness.io/docs/" TargetMode="External" Id="rId5" /><Relationship Type="http://schemas.openxmlformats.org/officeDocument/2006/relationships/hyperlink" Target="https://developer.harness.io/docs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developer.harness.io/docs/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Shama Mumtaz</dc:creator>
  <keywords/>
  <dc:description/>
  <lastModifiedBy>Shama Mumtaz</lastModifiedBy>
  <revision>3</revision>
  <dcterms:created xsi:type="dcterms:W3CDTF">2025-10-29T19:13:00.0000000Z</dcterms:created>
  <dcterms:modified xsi:type="dcterms:W3CDTF">2025-11-02T08:32:21.2247899Z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fd39cfd1-4e0d-436e-ab3d-69577b20ba7e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