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43E02" w14:paraId="0FCF754A" w14:textId="77777777" w:rsidTr="00583C77">
        <w:tc>
          <w:tcPr>
            <w:tcW w:w="10790" w:type="dxa"/>
            <w:gridSpan w:val="2"/>
            <w:shd w:val="clear" w:color="auto" w:fill="auto"/>
          </w:tcPr>
          <w:p w14:paraId="2F1D3D8F" w14:textId="6C62C656" w:rsidR="00843E02" w:rsidRPr="003B4B35" w:rsidRDefault="003B4B35" w:rsidP="00843E02">
            <w:pPr>
              <w:rPr>
                <w:b/>
              </w:rPr>
            </w:pPr>
            <w:r w:rsidRPr="003B4B35">
              <w:rPr>
                <w:rFonts w:ascii="Arial" w:eastAsia="Calibri" w:hAnsi="Arial" w:cs="Arial"/>
                <w:b/>
                <w:caps/>
                <w:color w:val="1F3864" w:themeColor="accent1" w:themeShade="80"/>
                <w:sz w:val="36"/>
                <w:szCs w:val="22"/>
              </w:rPr>
              <w:t>Timothy Kutcher</w:t>
            </w:r>
          </w:p>
        </w:tc>
      </w:tr>
      <w:tr w:rsidR="00843E02" w14:paraId="69B90BB6" w14:textId="77777777" w:rsidTr="00583C77">
        <w:tc>
          <w:tcPr>
            <w:tcW w:w="5395" w:type="dxa"/>
            <w:shd w:val="clear" w:color="auto" w:fill="auto"/>
          </w:tcPr>
          <w:p w14:paraId="24D33F4C" w14:textId="60B7794B" w:rsidR="00843E02" w:rsidRPr="000D4CFB" w:rsidRDefault="00560C70" w:rsidP="00634C02">
            <w:pPr>
              <w:spacing w:before="120"/>
              <w:rPr>
                <w:rFonts w:ascii="Arial" w:hAnsi="Arial" w:cs="Arial"/>
                <w:b/>
                <w:sz w:val="18"/>
              </w:rPr>
            </w:pPr>
            <w:r>
              <w:rPr>
                <w:rFonts w:ascii="Arial" w:hAnsi="Arial" w:cs="Arial"/>
                <w:b/>
                <w:sz w:val="18"/>
              </w:rPr>
              <w:t>(443) 243-5814</w:t>
            </w:r>
          </w:p>
        </w:tc>
        <w:tc>
          <w:tcPr>
            <w:tcW w:w="5395" w:type="dxa"/>
            <w:shd w:val="clear" w:color="auto" w:fill="auto"/>
          </w:tcPr>
          <w:p w14:paraId="57300EEA" w14:textId="78512649" w:rsidR="00843E02" w:rsidRPr="00560C70" w:rsidRDefault="008859DE" w:rsidP="00634C02">
            <w:pPr>
              <w:spacing w:before="120"/>
              <w:jc w:val="right"/>
              <w:rPr>
                <w:rFonts w:ascii="Arial" w:hAnsi="Arial" w:cs="Arial"/>
                <w:b/>
                <w:sz w:val="18"/>
                <w:szCs w:val="18"/>
              </w:rPr>
            </w:pPr>
            <w:hyperlink r:id="rId6" w:history="1">
              <w:r w:rsidR="008A70C2" w:rsidRPr="00F70F40">
                <w:rPr>
                  <w:rStyle w:val="Hyperlink"/>
                  <w:rFonts w:ascii="Arial" w:hAnsi="Arial" w:cs="Arial"/>
                  <w:b/>
                  <w:sz w:val="18"/>
                  <w:szCs w:val="18"/>
                </w:rPr>
                <w:t>tim@tkutcher.com</w:t>
              </w:r>
            </w:hyperlink>
            <w:r w:rsidR="008A70C2">
              <w:rPr>
                <w:rFonts w:ascii="Arial" w:hAnsi="Arial" w:cs="Arial"/>
                <w:b/>
                <w:sz w:val="18"/>
                <w:szCs w:val="18"/>
              </w:rPr>
              <w:t xml:space="preserve"> | </w:t>
            </w:r>
            <w:hyperlink r:id="rId7" w:history="1">
              <w:r w:rsidR="008A70C2" w:rsidRPr="00F70F40">
                <w:rPr>
                  <w:rStyle w:val="Hyperlink"/>
                  <w:rFonts w:ascii="Arial" w:hAnsi="Arial" w:cs="Arial"/>
                  <w:b/>
                  <w:sz w:val="18"/>
                  <w:szCs w:val="18"/>
                </w:rPr>
                <w:t>tkutcher@dicorp.com</w:t>
              </w:r>
            </w:hyperlink>
          </w:p>
        </w:tc>
      </w:tr>
      <w:tr w:rsidR="00843E02" w14:paraId="2C883564" w14:textId="77777777" w:rsidTr="00DA3091">
        <w:trPr>
          <w:trHeight w:val="234"/>
        </w:trPr>
        <w:tc>
          <w:tcPr>
            <w:tcW w:w="5395" w:type="dxa"/>
            <w:shd w:val="clear" w:color="auto" w:fill="auto"/>
          </w:tcPr>
          <w:p w14:paraId="7B0323C0" w14:textId="54905764" w:rsidR="00843E02" w:rsidRPr="00326135" w:rsidRDefault="008A70C2" w:rsidP="00843E02">
            <w:pPr>
              <w:rPr>
                <w:rFonts w:ascii="Arial" w:hAnsi="Arial" w:cs="Arial"/>
                <w:b/>
                <w:sz w:val="18"/>
                <w:szCs w:val="18"/>
              </w:rPr>
            </w:pPr>
            <w:r>
              <w:rPr>
                <w:rFonts w:ascii="Arial" w:hAnsi="Arial" w:cs="Arial"/>
                <w:b/>
                <w:color w:val="000000" w:themeColor="text1"/>
                <w:sz w:val="18"/>
                <w:szCs w:val="18"/>
              </w:rPr>
              <w:t>804 S Decker Ave, Baltimore, MD, 21224</w:t>
            </w:r>
          </w:p>
        </w:tc>
        <w:tc>
          <w:tcPr>
            <w:tcW w:w="5395" w:type="dxa"/>
            <w:shd w:val="clear" w:color="auto" w:fill="auto"/>
          </w:tcPr>
          <w:p w14:paraId="427F6666" w14:textId="0E70192F" w:rsidR="00843E02" w:rsidRPr="009D29CC" w:rsidRDefault="008859DE" w:rsidP="00843E02">
            <w:pPr>
              <w:jc w:val="right"/>
              <w:rPr>
                <w:rFonts w:ascii="Arial" w:hAnsi="Arial" w:cs="Arial"/>
                <w:b/>
              </w:rPr>
            </w:pPr>
            <w:hyperlink r:id="rId8" w:history="1">
              <w:r w:rsidR="008A70C2" w:rsidRPr="00F70F40">
                <w:rPr>
                  <w:rStyle w:val="Hyperlink"/>
                  <w:rFonts w:ascii="Arial" w:hAnsi="Arial" w:cs="Arial"/>
                  <w:b/>
                  <w:sz w:val="18"/>
                </w:rPr>
                <w:t>https://tkutcher.com</w:t>
              </w:r>
            </w:hyperlink>
            <w:r w:rsidR="008A70C2">
              <w:rPr>
                <w:rFonts w:ascii="Arial" w:hAnsi="Arial" w:cs="Arial"/>
                <w:b/>
                <w:sz w:val="18"/>
              </w:rPr>
              <w:t xml:space="preserve"> | </w:t>
            </w:r>
            <w:hyperlink r:id="rId9" w:history="1">
              <w:r w:rsidR="008A70C2" w:rsidRPr="00F70F40">
                <w:rPr>
                  <w:rStyle w:val="Hyperlink"/>
                  <w:rFonts w:ascii="Arial" w:hAnsi="Arial" w:cs="Arial"/>
                  <w:b/>
                  <w:sz w:val="18"/>
                </w:rPr>
                <w:t>https://github.com/tkutcher</w:t>
              </w:r>
            </w:hyperlink>
            <w:r w:rsidR="008A70C2">
              <w:rPr>
                <w:rFonts w:ascii="Arial" w:hAnsi="Arial" w:cs="Arial"/>
                <w:b/>
                <w:sz w:val="18"/>
              </w:rPr>
              <w:t xml:space="preserve"> </w:t>
            </w:r>
          </w:p>
        </w:tc>
      </w:tr>
    </w:tbl>
    <w:p w14:paraId="0FDC2CD3" w14:textId="3A069CD6" w:rsidR="005C0BC5" w:rsidRDefault="005C0BC5" w:rsidP="004B6A8E">
      <w:pPr>
        <w:spacing w:before="1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8725"/>
      </w:tblGrid>
      <w:tr w:rsidR="00C169C6" w14:paraId="1A2FC6F8" w14:textId="77777777" w:rsidTr="00A41E40">
        <w:trPr>
          <w:trHeight w:val="516"/>
        </w:trPr>
        <w:tc>
          <w:tcPr>
            <w:tcW w:w="2065"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2F2F2" w:themeColor="background1" w:themeShade="F2" w:fill="auto"/>
          </w:tcPr>
          <w:p w14:paraId="7668C6B1" w14:textId="4E2FA2FE" w:rsidR="00C169C6" w:rsidRPr="009118D2" w:rsidRDefault="00C169C6" w:rsidP="007B6954">
            <w:pPr>
              <w:spacing w:before="240"/>
              <w:jc w:val="right"/>
              <w:rPr>
                <w:b/>
              </w:rPr>
            </w:pPr>
            <w:r w:rsidRPr="00522F41">
              <w:rPr>
                <w:rFonts w:ascii="Arial" w:eastAsia="Calibri" w:hAnsi="Arial" w:cs="Arial"/>
                <w:b/>
                <w:caps/>
                <w:color w:val="4472C4" w:themeColor="accent1"/>
                <w:sz w:val="18"/>
                <w:szCs w:val="18"/>
              </w:rPr>
              <w:t>Skills &amp; ABILITIES</w:t>
            </w:r>
          </w:p>
        </w:tc>
        <w:tc>
          <w:tcPr>
            <w:tcW w:w="872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C169C6" w14:paraId="7164CE5D" w14:textId="77777777" w:rsidTr="000C34C2">
              <w:trPr>
                <w:trHeight w:val="341"/>
              </w:trPr>
              <w:tc>
                <w:tcPr>
                  <w:tcW w:w="8679" w:type="dxa"/>
                  <w:shd w:val="clear" w:color="auto" w:fill="auto"/>
                </w:tcPr>
                <w:p w14:paraId="671866F4" w14:textId="6981A93F" w:rsidR="008A70C2" w:rsidRDefault="00C169C6" w:rsidP="008A70C2">
                  <w:pPr>
                    <w:spacing w:before="240"/>
                    <w:rPr>
                      <w:rFonts w:ascii="Arial" w:hAnsi="Arial" w:cs="Arial"/>
                      <w:sz w:val="18"/>
                    </w:rPr>
                  </w:pPr>
                  <w:r w:rsidRPr="00FF2327">
                    <w:rPr>
                      <w:rFonts w:ascii="Arial" w:hAnsi="Arial" w:cs="Arial"/>
                      <w:sz w:val="18"/>
                    </w:rPr>
                    <w:t>Programming – Experienced with</w:t>
                  </w:r>
                  <w:r w:rsidR="00271973">
                    <w:rPr>
                      <w:rFonts w:ascii="Arial" w:hAnsi="Arial" w:cs="Arial"/>
                      <w:sz w:val="18"/>
                    </w:rPr>
                    <w:t xml:space="preserve"> </w:t>
                  </w:r>
                  <w:r w:rsidR="008A70C2">
                    <w:rPr>
                      <w:rFonts w:ascii="Arial" w:hAnsi="Arial" w:cs="Arial"/>
                      <w:sz w:val="18"/>
                    </w:rPr>
                    <w:t>Python,</w:t>
                  </w:r>
                  <w:r w:rsidR="00271973">
                    <w:rPr>
                      <w:rFonts w:ascii="Arial" w:hAnsi="Arial" w:cs="Arial"/>
                      <w:sz w:val="18"/>
                    </w:rPr>
                    <w:t xml:space="preserve"> TypeScript</w:t>
                  </w:r>
                  <w:r w:rsidR="008A70C2">
                    <w:rPr>
                      <w:rFonts w:ascii="Arial" w:hAnsi="Arial" w:cs="Arial"/>
                      <w:sz w:val="18"/>
                    </w:rPr>
                    <w:t xml:space="preserve">, and XSLT. Familiar with C, C#, LISP, </w:t>
                  </w:r>
                  <w:proofErr w:type="spellStart"/>
                  <w:r w:rsidR="008A70C2">
                    <w:rPr>
                      <w:rFonts w:ascii="Arial" w:hAnsi="Arial" w:cs="Arial"/>
                      <w:sz w:val="18"/>
                    </w:rPr>
                    <w:t>OCaml</w:t>
                  </w:r>
                  <w:proofErr w:type="spellEnd"/>
                  <w:r w:rsidR="008A70C2">
                    <w:rPr>
                      <w:rFonts w:ascii="Arial" w:hAnsi="Arial" w:cs="Arial"/>
                      <w:sz w:val="18"/>
                    </w:rPr>
                    <w:t xml:space="preserve">, </w:t>
                  </w:r>
                  <w:r w:rsidR="00271973">
                    <w:rPr>
                      <w:rFonts w:ascii="Arial" w:hAnsi="Arial" w:cs="Arial"/>
                      <w:sz w:val="18"/>
                    </w:rPr>
                    <w:t xml:space="preserve">Android Development, and mobile </w:t>
                  </w:r>
                  <w:r w:rsidR="008A70C2">
                    <w:rPr>
                      <w:rFonts w:ascii="Arial" w:hAnsi="Arial" w:cs="Arial"/>
                      <w:sz w:val="18"/>
                    </w:rPr>
                    <w:t>Dart</w:t>
                  </w:r>
                  <w:r w:rsidR="00271973">
                    <w:rPr>
                      <w:rFonts w:ascii="Arial" w:hAnsi="Arial" w:cs="Arial"/>
                      <w:sz w:val="18"/>
                    </w:rPr>
                    <w:t>/Flutter development. Frameworks include Flask, and Angular2+.</w:t>
                  </w:r>
                  <w:r w:rsidR="004C258C">
                    <w:rPr>
                      <w:rFonts w:ascii="Arial" w:hAnsi="Arial" w:cs="Arial"/>
                      <w:sz w:val="18"/>
                    </w:rPr>
                    <w:t xml:space="preserve"> Interests include </w:t>
                  </w:r>
                  <w:r w:rsidR="00895CF8">
                    <w:rPr>
                      <w:rFonts w:ascii="Arial" w:hAnsi="Arial" w:cs="Arial"/>
                      <w:sz w:val="18"/>
                    </w:rPr>
                    <w:t xml:space="preserve">Process Automation, </w:t>
                  </w:r>
                  <w:r w:rsidR="004C258C">
                    <w:rPr>
                      <w:rFonts w:ascii="Arial" w:hAnsi="Arial" w:cs="Arial"/>
                      <w:sz w:val="18"/>
                    </w:rPr>
                    <w:t>Compilers, and Languages.</w:t>
                  </w:r>
                </w:p>
                <w:p w14:paraId="71EE2DFF" w14:textId="01DAA6B5" w:rsidR="008A70C2" w:rsidRDefault="008A70C2" w:rsidP="008A70C2">
                  <w:pPr>
                    <w:spacing w:before="240"/>
                    <w:rPr>
                      <w:rFonts w:ascii="Arial" w:hAnsi="Arial" w:cs="Arial"/>
                      <w:sz w:val="18"/>
                    </w:rPr>
                  </w:pPr>
                  <w:r>
                    <w:rPr>
                      <w:rFonts w:ascii="Arial" w:hAnsi="Arial" w:cs="Arial"/>
                      <w:sz w:val="18"/>
                    </w:rPr>
                    <w:t>Tools</w:t>
                  </w:r>
                  <w:r w:rsidR="00271973">
                    <w:rPr>
                      <w:rFonts w:ascii="Arial" w:hAnsi="Arial" w:cs="Arial"/>
                      <w:sz w:val="18"/>
                    </w:rPr>
                    <w:t xml:space="preserve"> &amp; Platforms</w:t>
                  </w:r>
                  <w:r>
                    <w:rPr>
                      <w:rFonts w:ascii="Arial" w:hAnsi="Arial" w:cs="Arial"/>
                      <w:sz w:val="18"/>
                    </w:rPr>
                    <w:t xml:space="preserve"> – Experienced with Docker, </w:t>
                  </w:r>
                  <w:r w:rsidR="00271973">
                    <w:rPr>
                      <w:rFonts w:ascii="Arial" w:hAnsi="Arial" w:cs="Arial"/>
                      <w:sz w:val="18"/>
                    </w:rPr>
                    <w:t xml:space="preserve">Git, Postgres/SQL, </w:t>
                  </w:r>
                  <w:r>
                    <w:rPr>
                      <w:rFonts w:ascii="Arial" w:hAnsi="Arial" w:cs="Arial"/>
                      <w:sz w:val="18"/>
                    </w:rPr>
                    <w:t>CI/CD, Agile Development</w:t>
                  </w:r>
                  <w:r w:rsidR="00271973">
                    <w:rPr>
                      <w:rFonts w:ascii="Arial" w:hAnsi="Arial" w:cs="Arial"/>
                      <w:sz w:val="18"/>
                    </w:rPr>
                    <w:t>, and QuickBase</w:t>
                  </w:r>
                  <w:r>
                    <w:rPr>
                      <w:rFonts w:ascii="Arial" w:hAnsi="Arial" w:cs="Arial"/>
                      <w:sz w:val="18"/>
                    </w:rPr>
                    <w:t xml:space="preserve">. Familiar with Azure, AWS, </w:t>
                  </w:r>
                  <w:r w:rsidR="00271973">
                    <w:rPr>
                      <w:rFonts w:ascii="Arial" w:hAnsi="Arial" w:cs="Arial"/>
                      <w:sz w:val="18"/>
                    </w:rPr>
                    <w:t xml:space="preserve">Jenkins, MongoDB, </w:t>
                  </w:r>
                  <w:r>
                    <w:rPr>
                      <w:rFonts w:ascii="Arial" w:hAnsi="Arial" w:cs="Arial"/>
                      <w:sz w:val="18"/>
                    </w:rPr>
                    <w:t>and SVN.</w:t>
                  </w:r>
                </w:p>
                <w:p w14:paraId="7DA9AD28" w14:textId="1C1830E4" w:rsidR="00C169C6" w:rsidRPr="00AD313C" w:rsidRDefault="00C169C6" w:rsidP="008A70C2">
                  <w:pPr>
                    <w:spacing w:before="240"/>
                    <w:rPr>
                      <w:rFonts w:ascii="Arial" w:hAnsi="Arial" w:cs="Arial"/>
                      <w:sz w:val="18"/>
                    </w:rPr>
                  </w:pPr>
                  <w:r w:rsidRPr="00FF2327">
                    <w:rPr>
                      <w:rFonts w:ascii="Arial" w:hAnsi="Arial" w:cs="Arial"/>
                      <w:sz w:val="18"/>
                    </w:rPr>
                    <w:t>Foreign Language – Conversational Spanish</w:t>
                  </w:r>
                </w:p>
              </w:tc>
            </w:tr>
          </w:tbl>
          <w:p w14:paraId="434DC949" w14:textId="77777777" w:rsidR="00C169C6" w:rsidRPr="007626BD" w:rsidRDefault="00C169C6" w:rsidP="007B6954">
            <w:pPr>
              <w:spacing w:after="240"/>
              <w:rPr>
                <w:rFonts w:ascii="Arial" w:hAnsi="Arial" w:cs="Arial"/>
              </w:rPr>
            </w:pPr>
          </w:p>
        </w:tc>
      </w:tr>
      <w:tr w:rsidR="001E0E2E" w14:paraId="01C5EC28" w14:textId="77777777" w:rsidTr="00A41E40">
        <w:trPr>
          <w:trHeight w:val="516"/>
        </w:trPr>
        <w:tc>
          <w:tcPr>
            <w:tcW w:w="2065"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2F2F2" w:themeColor="background1" w:themeShade="F2" w:fill="auto"/>
          </w:tcPr>
          <w:p w14:paraId="5966053F" w14:textId="4B8267C3" w:rsidR="001E0E2E" w:rsidRDefault="001E0E2E" w:rsidP="001E0E2E">
            <w:pPr>
              <w:spacing w:before="240"/>
              <w:jc w:val="right"/>
              <w:rPr>
                <w:rFonts w:ascii="Arial" w:eastAsia="Calibri" w:hAnsi="Arial" w:cs="Arial"/>
                <w:b/>
                <w:caps/>
                <w:color w:val="4472C4" w:themeColor="accent1"/>
                <w:sz w:val="21"/>
                <w:szCs w:val="18"/>
              </w:rPr>
            </w:pPr>
            <w:r w:rsidRPr="00522F41">
              <w:rPr>
                <w:rFonts w:ascii="Arial" w:eastAsia="Calibri" w:hAnsi="Arial" w:cs="Arial"/>
                <w:b/>
                <w:caps/>
                <w:color w:val="4472C4" w:themeColor="accent1"/>
                <w:sz w:val="18"/>
                <w:szCs w:val="18"/>
              </w:rPr>
              <w:t>Education</w:t>
            </w:r>
          </w:p>
        </w:tc>
        <w:tc>
          <w:tcPr>
            <w:tcW w:w="872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1E0E2E" w14:paraId="32661C8C" w14:textId="77777777" w:rsidTr="000C34C2">
              <w:trPr>
                <w:trHeight w:val="449"/>
              </w:trPr>
              <w:tc>
                <w:tcPr>
                  <w:tcW w:w="8679" w:type="dxa"/>
                  <w:shd w:val="clear" w:color="auto" w:fill="auto"/>
                </w:tcPr>
                <w:p w14:paraId="110971F9" w14:textId="44BD0652" w:rsidR="001E0E2E" w:rsidRPr="001E0E2E" w:rsidRDefault="001E0E2E" w:rsidP="001E0E2E">
                  <w:pPr>
                    <w:spacing w:before="240"/>
                  </w:pPr>
                  <w:r>
                    <w:rPr>
                      <w:rFonts w:ascii="Arial" w:hAnsi="Arial" w:cs="Arial"/>
                      <w:b/>
                      <w:caps/>
                      <w:color w:val="000000" w:themeColor="text1"/>
                      <w:sz w:val="18"/>
                      <w:szCs w:val="18"/>
                    </w:rPr>
                    <w:t>Johns Hopkins University</w:t>
                  </w:r>
                </w:p>
              </w:tc>
            </w:tr>
            <w:tr w:rsidR="001E0E2E" w14:paraId="546B6894" w14:textId="77777777" w:rsidTr="000C34C2">
              <w:tc>
                <w:tcPr>
                  <w:tcW w:w="8679" w:type="dxa"/>
                  <w:shd w:val="clear" w:color="auto" w:fill="auto"/>
                </w:tcPr>
                <w:p w14:paraId="1261FE74" w14:textId="5AB38888" w:rsidR="001E0E2E" w:rsidRPr="00A25B06" w:rsidRDefault="00271973" w:rsidP="0030162B">
                  <w:pPr>
                    <w:rPr>
                      <w:rFonts w:ascii="Arial" w:hAnsi="Arial" w:cs="Arial"/>
                      <w:caps/>
                      <w:color w:val="7F7F7F" w:themeColor="text1" w:themeTint="80"/>
                      <w:sz w:val="17"/>
                      <w:szCs w:val="17"/>
                    </w:rPr>
                  </w:pPr>
                  <w:r>
                    <w:rPr>
                      <w:rFonts w:ascii="Arial" w:hAnsi="Arial" w:cs="Arial"/>
                      <w:caps/>
                      <w:color w:val="7F7F7F" w:themeColor="text1" w:themeTint="80"/>
                      <w:sz w:val="17"/>
                      <w:szCs w:val="17"/>
                    </w:rPr>
                    <w:t xml:space="preserve">AUGUST 2015 – May </w:t>
                  </w:r>
                  <w:r w:rsidR="008A70C2">
                    <w:rPr>
                      <w:rFonts w:ascii="Arial" w:hAnsi="Arial" w:cs="Arial"/>
                      <w:caps/>
                      <w:color w:val="7F7F7F" w:themeColor="text1" w:themeTint="80"/>
                      <w:sz w:val="17"/>
                      <w:szCs w:val="17"/>
                    </w:rPr>
                    <w:t>2019</w:t>
                  </w:r>
                </w:p>
              </w:tc>
            </w:tr>
            <w:tr w:rsidR="001E0E2E" w14:paraId="573AB103" w14:textId="77777777" w:rsidTr="000C34C2">
              <w:trPr>
                <w:trHeight w:val="341"/>
              </w:trPr>
              <w:tc>
                <w:tcPr>
                  <w:tcW w:w="8679" w:type="dxa"/>
                  <w:shd w:val="clear" w:color="auto" w:fill="auto"/>
                </w:tcPr>
                <w:p w14:paraId="3797D7B3" w14:textId="6ED8CC48" w:rsidR="00271973" w:rsidRPr="004B6A8E" w:rsidRDefault="008A70C2" w:rsidP="00271973">
                  <w:pPr>
                    <w:spacing w:before="120"/>
                    <w:rPr>
                      <w:rFonts w:ascii="Arial" w:hAnsi="Arial" w:cs="Arial"/>
                      <w:sz w:val="18"/>
                      <w:szCs w:val="17"/>
                    </w:rPr>
                  </w:pPr>
                  <w:r>
                    <w:rPr>
                      <w:rFonts w:ascii="Arial" w:hAnsi="Arial" w:cs="Arial"/>
                      <w:sz w:val="18"/>
                      <w:szCs w:val="17"/>
                    </w:rPr>
                    <w:t>B.S. Computer Science</w:t>
                  </w:r>
                  <w:r w:rsidR="00DF4226">
                    <w:rPr>
                      <w:rFonts w:ascii="Arial" w:hAnsi="Arial" w:cs="Arial"/>
                      <w:sz w:val="18"/>
                      <w:szCs w:val="17"/>
                    </w:rPr>
                    <w:t xml:space="preserve"> – 3.91 GPA</w:t>
                  </w:r>
                </w:p>
              </w:tc>
            </w:tr>
          </w:tbl>
          <w:p w14:paraId="39E42E03" w14:textId="77777777" w:rsidR="001E0E2E" w:rsidRPr="00FF2327" w:rsidRDefault="001E0E2E" w:rsidP="001E0E2E">
            <w:pPr>
              <w:spacing w:before="240" w:after="120"/>
              <w:rPr>
                <w:rFonts w:ascii="Arial" w:hAnsi="Arial" w:cs="Arial"/>
                <w:sz w:val="18"/>
              </w:rPr>
            </w:pPr>
          </w:p>
        </w:tc>
      </w:tr>
      <w:tr w:rsidR="00522F41" w14:paraId="5A02E7A5" w14:textId="77777777" w:rsidTr="00A41E40">
        <w:trPr>
          <w:trHeight w:val="516"/>
        </w:trPr>
        <w:tc>
          <w:tcPr>
            <w:tcW w:w="2065" w:type="dxa"/>
            <w:vMerge w:val="restart"/>
            <w:tcBorders>
              <w:top w:val="single" w:sz="4" w:space="0" w:color="F2F2F2" w:themeColor="background1" w:themeShade="F2"/>
              <w:right w:val="single" w:sz="4" w:space="0" w:color="F2F2F2" w:themeColor="background1" w:themeShade="F2"/>
            </w:tcBorders>
            <w:shd w:val="thinDiagStripe" w:color="F2F2F2" w:themeColor="background1" w:themeShade="F2" w:fill="auto"/>
          </w:tcPr>
          <w:p w14:paraId="782F2656" w14:textId="57983F8E" w:rsidR="00522F41" w:rsidRPr="009118D2" w:rsidRDefault="00522F41" w:rsidP="007B6954">
            <w:pPr>
              <w:spacing w:before="240"/>
              <w:jc w:val="right"/>
              <w:rPr>
                <w:b/>
              </w:rPr>
            </w:pPr>
            <w:r w:rsidRPr="00522F41">
              <w:rPr>
                <w:rFonts w:ascii="Arial" w:eastAsia="Calibri" w:hAnsi="Arial" w:cs="Arial"/>
                <w:b/>
                <w:caps/>
                <w:color w:val="4472C4" w:themeColor="accent1"/>
                <w:sz w:val="18"/>
                <w:szCs w:val="18"/>
              </w:rPr>
              <w:t>Experience</w:t>
            </w:r>
          </w:p>
        </w:tc>
        <w:tc>
          <w:tcPr>
            <w:tcW w:w="8725" w:type="dxa"/>
            <w:tcBorders>
              <w:top w:val="single" w:sz="4" w:space="0" w:color="F2F2F2" w:themeColor="background1" w:themeShade="F2"/>
              <w:left w:val="single" w:sz="4" w:space="0" w:color="F2F2F2" w:themeColor="background1" w:themeShade="F2"/>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3"/>
              <w:gridCol w:w="2176"/>
            </w:tblGrid>
            <w:tr w:rsidR="00522F41" w14:paraId="0A7CD987" w14:textId="77777777" w:rsidTr="000C34C2">
              <w:tc>
                <w:tcPr>
                  <w:tcW w:w="6465" w:type="dxa"/>
                  <w:shd w:val="clear" w:color="auto" w:fill="auto"/>
                </w:tcPr>
                <w:p w14:paraId="7B2DD736" w14:textId="4F41261A" w:rsidR="00522F41" w:rsidRPr="00843E02" w:rsidRDefault="005A09F7" w:rsidP="00895F15">
                  <w:pPr>
                    <w:spacing w:before="240"/>
                  </w:pPr>
                  <w:r>
                    <w:rPr>
                      <w:rFonts w:ascii="Arial" w:hAnsi="Arial" w:cs="Arial"/>
                      <w:b/>
                      <w:caps/>
                      <w:color w:val="000000" w:themeColor="text1"/>
                      <w:sz w:val="18"/>
                      <w:szCs w:val="18"/>
                    </w:rPr>
                    <w:t>Full Stack Software Engineer</w:t>
                  </w:r>
                  <w:r w:rsidR="00522F41">
                    <w:t xml:space="preserve"> </w:t>
                  </w:r>
                  <w:r>
                    <w:rPr>
                      <w:rFonts w:ascii="Arial" w:hAnsi="Arial" w:cs="Arial"/>
                      <w:caps/>
                      <w:color w:val="767171" w:themeColor="background2" w:themeShade="80"/>
                      <w:sz w:val="18"/>
                    </w:rPr>
                    <w:t>DICORP</w:t>
                  </w:r>
                  <w:r w:rsidR="00522F41" w:rsidRPr="00703577">
                    <w:rPr>
                      <w:rFonts w:ascii="Arial" w:hAnsi="Arial" w:cs="Arial"/>
                      <w:caps/>
                      <w:color w:val="767171" w:themeColor="background2" w:themeShade="80"/>
                      <w:sz w:val="18"/>
                    </w:rPr>
                    <w:t>, Inc.</w:t>
                  </w:r>
                </w:p>
              </w:tc>
              <w:tc>
                <w:tcPr>
                  <w:tcW w:w="2214" w:type="dxa"/>
                </w:tcPr>
                <w:p w14:paraId="28A62F99" w14:textId="77777777" w:rsidR="00522F41" w:rsidRPr="00320F89" w:rsidRDefault="00522F41" w:rsidP="00895F15">
                  <w:pPr>
                    <w:spacing w:before="240"/>
                    <w:jc w:val="right"/>
                    <w:rPr>
                      <w:rFonts w:ascii="Arial" w:hAnsi="Arial" w:cs="Arial"/>
                      <w:i/>
                    </w:rPr>
                  </w:pPr>
                  <w:r w:rsidRPr="009014B0">
                    <w:rPr>
                      <w:rFonts w:ascii="Arial" w:hAnsi="Arial" w:cs="Arial"/>
                      <w:i/>
                      <w:sz w:val="18"/>
                    </w:rPr>
                    <w:t>Forest Hill, MD</w:t>
                  </w:r>
                </w:p>
              </w:tc>
            </w:tr>
            <w:tr w:rsidR="00522F41" w14:paraId="2664D0FC" w14:textId="77777777" w:rsidTr="000C34C2">
              <w:tc>
                <w:tcPr>
                  <w:tcW w:w="8679" w:type="dxa"/>
                  <w:gridSpan w:val="2"/>
                  <w:shd w:val="clear" w:color="auto" w:fill="auto"/>
                </w:tcPr>
                <w:p w14:paraId="72B1B475" w14:textId="3A3C3EB4" w:rsidR="00522F41" w:rsidRPr="00A25B06" w:rsidRDefault="005A09F7" w:rsidP="0030162B">
                  <w:pPr>
                    <w:rPr>
                      <w:rFonts w:ascii="Arial" w:hAnsi="Arial" w:cs="Arial"/>
                      <w:caps/>
                      <w:color w:val="7F7F7F" w:themeColor="text1" w:themeTint="80"/>
                      <w:sz w:val="17"/>
                      <w:szCs w:val="17"/>
                    </w:rPr>
                  </w:pPr>
                  <w:r>
                    <w:rPr>
                      <w:rFonts w:ascii="Arial" w:hAnsi="Arial" w:cs="Arial"/>
                      <w:caps/>
                      <w:color w:val="7F7F7F" w:themeColor="text1" w:themeTint="80"/>
                      <w:sz w:val="17"/>
                      <w:szCs w:val="17"/>
                    </w:rPr>
                    <w:t>SEPTEMBER 2019 – PRESENT</w:t>
                  </w:r>
                </w:p>
              </w:tc>
            </w:tr>
            <w:tr w:rsidR="00522F41" w14:paraId="401CDC50" w14:textId="77777777" w:rsidTr="000C34C2">
              <w:trPr>
                <w:trHeight w:val="341"/>
              </w:trPr>
              <w:tc>
                <w:tcPr>
                  <w:tcW w:w="8679" w:type="dxa"/>
                  <w:gridSpan w:val="2"/>
                  <w:shd w:val="clear" w:color="auto" w:fill="auto"/>
                </w:tcPr>
                <w:p w14:paraId="04B21D5B" w14:textId="073A5056" w:rsidR="00522F41" w:rsidRPr="00AD313C" w:rsidRDefault="005A09F7" w:rsidP="0030162B">
                  <w:pPr>
                    <w:spacing w:before="120" w:after="120"/>
                    <w:rPr>
                      <w:rFonts w:ascii="Arial" w:hAnsi="Arial" w:cs="Arial"/>
                      <w:sz w:val="18"/>
                    </w:rPr>
                  </w:pPr>
                  <w:r>
                    <w:rPr>
                      <w:rFonts w:ascii="Arial" w:hAnsi="Arial" w:cs="Arial"/>
                      <w:sz w:val="18"/>
                    </w:rPr>
                    <w:t xml:space="preserve">Engineer at DICORP, Inc., focused on enhancing DICORP’s core technology of a low-code platform to rapidly develop applications suited for data collection, submission, and reporting. </w:t>
                  </w:r>
                  <w:r w:rsidR="004C258C">
                    <w:rPr>
                      <w:rFonts w:ascii="Arial" w:hAnsi="Arial" w:cs="Arial"/>
                      <w:sz w:val="18"/>
                    </w:rPr>
                    <w:t xml:space="preserve">Helped introduce an agile-development process, centralizing issue management in GitLab in 2019. In February 2020, developed a utility to unit test XSLT programs using Python and XSLT. </w:t>
                  </w:r>
                  <w:r>
                    <w:rPr>
                      <w:rFonts w:ascii="Arial" w:hAnsi="Arial" w:cs="Arial"/>
                      <w:sz w:val="18"/>
                    </w:rPr>
                    <w:t xml:space="preserve">Developed the source code for dicorp.com and zpdsolutions.com in the Summer of 2020. </w:t>
                  </w:r>
                  <w:r w:rsidR="004C258C">
                    <w:rPr>
                      <w:rFonts w:ascii="Arial" w:hAnsi="Arial" w:cs="Arial"/>
                      <w:sz w:val="18"/>
                    </w:rPr>
                    <w:t>Supporting various initiatives for core technology enhancements, particularly in specifying business logic and advanced rules.</w:t>
                  </w:r>
                </w:p>
              </w:tc>
            </w:tr>
          </w:tbl>
          <w:p w14:paraId="50DA1921" w14:textId="6DFD0C56" w:rsidR="00522F41" w:rsidRPr="007626BD" w:rsidRDefault="00522F41" w:rsidP="007B6954">
            <w:pPr>
              <w:spacing w:after="240"/>
              <w:rPr>
                <w:rFonts w:ascii="Arial" w:hAnsi="Arial" w:cs="Arial"/>
              </w:rPr>
            </w:pPr>
          </w:p>
        </w:tc>
      </w:tr>
      <w:tr w:rsidR="00522F41" w14:paraId="54F3EBD9" w14:textId="77777777" w:rsidTr="00A41E40">
        <w:trPr>
          <w:trHeight w:val="516"/>
        </w:trPr>
        <w:tc>
          <w:tcPr>
            <w:tcW w:w="2065" w:type="dxa"/>
            <w:vMerge/>
            <w:tcBorders>
              <w:right w:val="single" w:sz="4" w:space="0" w:color="F2F2F2" w:themeColor="background1" w:themeShade="F2"/>
            </w:tcBorders>
            <w:shd w:val="thinDiagStripe" w:color="F2F2F2" w:themeColor="background1" w:themeShade="F2" w:fill="auto"/>
          </w:tcPr>
          <w:p w14:paraId="0E9BDCD7" w14:textId="77777777" w:rsidR="00522F41" w:rsidRPr="009118D2" w:rsidRDefault="00522F41" w:rsidP="007B6954">
            <w:pPr>
              <w:spacing w:before="240"/>
              <w:jc w:val="right"/>
              <w:rPr>
                <w:rFonts w:ascii="Arial" w:eastAsia="Calibri" w:hAnsi="Arial" w:cs="Arial"/>
                <w:b/>
                <w:caps/>
                <w:color w:val="4472C4" w:themeColor="accent1"/>
                <w:sz w:val="21"/>
                <w:szCs w:val="18"/>
              </w:rPr>
            </w:pPr>
          </w:p>
        </w:tc>
        <w:tc>
          <w:tcPr>
            <w:tcW w:w="8725" w:type="dxa"/>
            <w:tcBorders>
              <w:left w:val="single" w:sz="4" w:space="0" w:color="F2F2F2" w:themeColor="background1" w:themeShade="F2"/>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182"/>
            </w:tblGrid>
            <w:tr w:rsidR="00522F41" w14:paraId="441F4874" w14:textId="77777777" w:rsidTr="000C34C2">
              <w:tc>
                <w:tcPr>
                  <w:tcW w:w="6465" w:type="dxa"/>
                  <w:shd w:val="clear" w:color="auto" w:fill="auto"/>
                </w:tcPr>
                <w:p w14:paraId="002AE402" w14:textId="6044E400" w:rsidR="00522F41" w:rsidRPr="00843E02" w:rsidRDefault="00522F41" w:rsidP="00790672">
                  <w:pPr>
                    <w:spacing w:before="240"/>
                  </w:pPr>
                  <w:r w:rsidRPr="00703577">
                    <w:rPr>
                      <w:rFonts w:ascii="Arial" w:hAnsi="Arial" w:cs="Arial"/>
                      <w:b/>
                      <w:caps/>
                      <w:color w:val="000000" w:themeColor="text1"/>
                      <w:sz w:val="18"/>
                      <w:szCs w:val="18"/>
                    </w:rPr>
                    <w:t>Software Intern</w:t>
                  </w:r>
                  <w:r>
                    <w:t xml:space="preserve"> </w:t>
                  </w:r>
                  <w:r>
                    <w:rPr>
                      <w:rFonts w:ascii="Arial" w:hAnsi="Arial" w:cs="Arial"/>
                      <w:caps/>
                      <w:color w:val="767171" w:themeColor="background2" w:themeShade="80"/>
                      <w:sz w:val="18"/>
                    </w:rPr>
                    <w:t>Booz Allen Hamilton</w:t>
                  </w:r>
                </w:p>
              </w:tc>
              <w:tc>
                <w:tcPr>
                  <w:tcW w:w="2214" w:type="dxa"/>
                </w:tcPr>
                <w:p w14:paraId="0879CFA3" w14:textId="1D64EFCB" w:rsidR="00522F41" w:rsidRPr="00320F89" w:rsidRDefault="00522F41" w:rsidP="00790672">
                  <w:pPr>
                    <w:spacing w:before="240"/>
                    <w:jc w:val="right"/>
                    <w:rPr>
                      <w:rFonts w:ascii="Arial" w:hAnsi="Arial" w:cs="Arial"/>
                      <w:i/>
                    </w:rPr>
                  </w:pPr>
                  <w:r>
                    <w:rPr>
                      <w:rFonts w:ascii="Arial" w:hAnsi="Arial" w:cs="Arial"/>
                      <w:i/>
                      <w:sz w:val="18"/>
                    </w:rPr>
                    <w:t>Annapolis Junction, MD</w:t>
                  </w:r>
                </w:p>
              </w:tc>
            </w:tr>
            <w:tr w:rsidR="00522F41" w14:paraId="3E2B6F68" w14:textId="77777777" w:rsidTr="000C34C2">
              <w:tc>
                <w:tcPr>
                  <w:tcW w:w="8679" w:type="dxa"/>
                  <w:gridSpan w:val="2"/>
                  <w:shd w:val="clear" w:color="auto" w:fill="auto"/>
                </w:tcPr>
                <w:p w14:paraId="7F2B60BF" w14:textId="67FC8142" w:rsidR="00522F41" w:rsidRPr="00A25B06" w:rsidRDefault="00522F41" w:rsidP="0030162B">
                  <w:pPr>
                    <w:rPr>
                      <w:rFonts w:ascii="Arial" w:hAnsi="Arial" w:cs="Arial"/>
                      <w:caps/>
                      <w:color w:val="7F7F7F" w:themeColor="text1" w:themeTint="80"/>
                      <w:sz w:val="17"/>
                      <w:szCs w:val="17"/>
                    </w:rPr>
                  </w:pPr>
                  <w:r w:rsidRPr="000C7EDE">
                    <w:rPr>
                      <w:rFonts w:ascii="Arial" w:hAnsi="Arial" w:cs="Arial"/>
                      <w:caps/>
                      <w:color w:val="7F7F7F" w:themeColor="text1" w:themeTint="80"/>
                      <w:sz w:val="17"/>
                      <w:szCs w:val="17"/>
                    </w:rPr>
                    <w:t xml:space="preserve">SUMMER </w:t>
                  </w:r>
                  <w:r>
                    <w:rPr>
                      <w:rFonts w:ascii="Arial" w:hAnsi="Arial" w:cs="Arial"/>
                      <w:caps/>
                      <w:color w:val="7F7F7F" w:themeColor="text1" w:themeTint="80"/>
                      <w:sz w:val="17"/>
                      <w:szCs w:val="17"/>
                    </w:rPr>
                    <w:t>2018</w:t>
                  </w:r>
                </w:p>
              </w:tc>
            </w:tr>
            <w:tr w:rsidR="00522F41" w14:paraId="5C70BCEB" w14:textId="77777777" w:rsidTr="000C34C2">
              <w:trPr>
                <w:trHeight w:val="341"/>
              </w:trPr>
              <w:tc>
                <w:tcPr>
                  <w:tcW w:w="8679" w:type="dxa"/>
                  <w:gridSpan w:val="2"/>
                  <w:shd w:val="clear" w:color="auto" w:fill="auto"/>
                </w:tcPr>
                <w:p w14:paraId="235DB18A" w14:textId="790E43E8" w:rsidR="00522F41" w:rsidRPr="00AD313C" w:rsidRDefault="00522F41" w:rsidP="004B6A8E">
                  <w:pPr>
                    <w:spacing w:before="120" w:after="120"/>
                    <w:rPr>
                      <w:rFonts w:ascii="Arial" w:hAnsi="Arial" w:cs="Arial"/>
                      <w:sz w:val="18"/>
                    </w:rPr>
                  </w:pPr>
                  <w:r w:rsidRPr="002A3FC8">
                    <w:rPr>
                      <w:rFonts w:ascii="Arial" w:hAnsi="Arial" w:cs="Arial"/>
                      <w:sz w:val="18"/>
                    </w:rPr>
                    <w:t>Intern</w:t>
                  </w:r>
                  <w:r>
                    <w:rPr>
                      <w:rFonts w:ascii="Arial" w:hAnsi="Arial" w:cs="Arial"/>
                      <w:sz w:val="18"/>
                    </w:rPr>
                    <w:t>ed</w:t>
                  </w:r>
                  <w:r w:rsidRPr="002A3FC8">
                    <w:rPr>
                      <w:rFonts w:ascii="Arial" w:hAnsi="Arial" w:cs="Arial"/>
                      <w:sz w:val="18"/>
                    </w:rPr>
                    <w:t xml:space="preserve"> as part of the Booz Allen Hamilton Summer Games program, a program where small teams lead by a mentor develop a </w:t>
                  </w:r>
                  <w:r w:rsidR="004C258C">
                    <w:rPr>
                      <w:rFonts w:ascii="Arial" w:hAnsi="Arial" w:cs="Arial"/>
                      <w:sz w:val="18"/>
                    </w:rPr>
                    <w:t>creative solution to some problem</w:t>
                  </w:r>
                  <w:r w:rsidRPr="002A3FC8">
                    <w:rPr>
                      <w:rFonts w:ascii="Arial" w:hAnsi="Arial" w:cs="Arial"/>
                      <w:sz w:val="18"/>
                    </w:rPr>
                    <w:t xml:space="preserve">. </w:t>
                  </w:r>
                  <w:r>
                    <w:rPr>
                      <w:rFonts w:ascii="Arial" w:hAnsi="Arial" w:cs="Arial"/>
                      <w:sz w:val="18"/>
                    </w:rPr>
                    <w:t>Project was developing an application for Android devices in Java to address the issue of communication and emergency alerts without internet or cellular service. The application implements a gossip protocol with connections made via Bluetooth and Wi</w:t>
                  </w:r>
                  <w:r w:rsidR="004B6A8E">
                    <w:rPr>
                      <w:rFonts w:ascii="Arial" w:hAnsi="Arial" w:cs="Arial"/>
                      <w:sz w:val="18"/>
                    </w:rPr>
                    <w:t>-</w:t>
                  </w:r>
                  <w:r>
                    <w:rPr>
                      <w:rFonts w:ascii="Arial" w:hAnsi="Arial" w:cs="Arial"/>
                      <w:sz w:val="18"/>
                    </w:rPr>
                    <w:t>Fi Direct to work independent from the internet. End of the summer presentation placed 2</w:t>
                  </w:r>
                  <w:r w:rsidRPr="001059FB">
                    <w:rPr>
                      <w:rFonts w:ascii="Arial" w:hAnsi="Arial" w:cs="Arial"/>
                      <w:sz w:val="18"/>
                      <w:vertAlign w:val="superscript"/>
                    </w:rPr>
                    <w:t>nd</w:t>
                  </w:r>
                  <w:r>
                    <w:rPr>
                      <w:rFonts w:ascii="Arial" w:hAnsi="Arial" w:cs="Arial"/>
                      <w:sz w:val="18"/>
                    </w:rPr>
                    <w:t xml:space="preserve"> out of the 19 intern groups.</w:t>
                  </w:r>
                </w:p>
              </w:tc>
            </w:tr>
          </w:tbl>
          <w:p w14:paraId="0C73E3B9" w14:textId="77777777" w:rsidR="00522F41" w:rsidRPr="007626BD" w:rsidRDefault="00522F41" w:rsidP="007B6954">
            <w:pPr>
              <w:spacing w:after="240"/>
              <w:rPr>
                <w:rFonts w:ascii="Arial" w:hAnsi="Arial" w:cs="Arial"/>
              </w:rPr>
            </w:pPr>
          </w:p>
        </w:tc>
      </w:tr>
      <w:tr w:rsidR="00522F41" w14:paraId="6A88AC90" w14:textId="77777777" w:rsidTr="00DF4226">
        <w:trPr>
          <w:trHeight w:val="2061"/>
        </w:trPr>
        <w:tc>
          <w:tcPr>
            <w:tcW w:w="2065" w:type="dxa"/>
            <w:vMerge/>
            <w:tcBorders>
              <w:right w:val="single" w:sz="4" w:space="0" w:color="F2F2F2" w:themeColor="background1" w:themeShade="F2"/>
            </w:tcBorders>
            <w:shd w:val="thinDiagStripe" w:color="F2F2F2" w:themeColor="background1" w:themeShade="F2" w:fill="auto"/>
          </w:tcPr>
          <w:p w14:paraId="3245A58A" w14:textId="77777777" w:rsidR="00522F41" w:rsidRPr="009118D2" w:rsidRDefault="00522F41" w:rsidP="007B6954">
            <w:pPr>
              <w:spacing w:before="240"/>
              <w:jc w:val="right"/>
              <w:rPr>
                <w:rFonts w:ascii="Arial" w:eastAsia="Calibri" w:hAnsi="Arial" w:cs="Arial"/>
                <w:b/>
                <w:caps/>
                <w:color w:val="4472C4" w:themeColor="accent1"/>
                <w:sz w:val="21"/>
                <w:szCs w:val="18"/>
              </w:rPr>
            </w:pPr>
          </w:p>
        </w:tc>
        <w:tc>
          <w:tcPr>
            <w:tcW w:w="8725" w:type="dxa"/>
            <w:tcBorders>
              <w:left w:val="single" w:sz="4" w:space="0" w:color="F2F2F2" w:themeColor="background1" w:themeShade="F2"/>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1598"/>
            </w:tblGrid>
            <w:tr w:rsidR="00522F41" w14:paraId="77A5D394" w14:textId="77777777" w:rsidTr="000C34C2">
              <w:tc>
                <w:tcPr>
                  <w:tcW w:w="6901" w:type="dxa"/>
                  <w:shd w:val="clear" w:color="auto" w:fill="auto"/>
                </w:tcPr>
                <w:p w14:paraId="4088A942" w14:textId="6937747B" w:rsidR="00522F41" w:rsidRPr="00843E02" w:rsidRDefault="00522F41" w:rsidP="00522F41">
                  <w:pPr>
                    <w:spacing w:before="240"/>
                  </w:pPr>
                  <w:r>
                    <w:rPr>
                      <w:rFonts w:ascii="Arial" w:hAnsi="Arial" w:cs="Arial"/>
                      <w:b/>
                      <w:caps/>
                      <w:color w:val="000000" w:themeColor="text1"/>
                      <w:sz w:val="18"/>
                      <w:szCs w:val="18"/>
                    </w:rPr>
                    <w:t>Teaching Assistant</w:t>
                  </w:r>
                  <w:r>
                    <w:t xml:space="preserve"> </w:t>
                  </w:r>
                  <w:r>
                    <w:rPr>
                      <w:rFonts w:ascii="Arial" w:hAnsi="Arial" w:cs="Arial"/>
                      <w:caps/>
                      <w:color w:val="767171" w:themeColor="background2" w:themeShade="80"/>
                      <w:sz w:val="18"/>
                    </w:rPr>
                    <w:t>Johns Hopkins ComPuter Science Dept.</w:t>
                  </w:r>
                </w:p>
              </w:tc>
              <w:tc>
                <w:tcPr>
                  <w:tcW w:w="1598" w:type="dxa"/>
                </w:tcPr>
                <w:p w14:paraId="55D21614" w14:textId="09A43C8F" w:rsidR="00522F41" w:rsidRPr="00320F89" w:rsidRDefault="00522F41" w:rsidP="00522F41">
                  <w:pPr>
                    <w:spacing w:before="240"/>
                    <w:jc w:val="right"/>
                    <w:rPr>
                      <w:rFonts w:ascii="Arial" w:hAnsi="Arial" w:cs="Arial"/>
                      <w:i/>
                    </w:rPr>
                  </w:pPr>
                  <w:r>
                    <w:rPr>
                      <w:rFonts w:ascii="Arial" w:hAnsi="Arial" w:cs="Arial"/>
                      <w:i/>
                      <w:sz w:val="18"/>
                    </w:rPr>
                    <w:t>Baltimore, MD</w:t>
                  </w:r>
                </w:p>
              </w:tc>
            </w:tr>
            <w:tr w:rsidR="00522F41" w14:paraId="7C10EF49" w14:textId="77777777" w:rsidTr="000C34C2">
              <w:tc>
                <w:tcPr>
                  <w:tcW w:w="8499" w:type="dxa"/>
                  <w:gridSpan w:val="2"/>
                  <w:shd w:val="clear" w:color="auto" w:fill="auto"/>
                </w:tcPr>
                <w:p w14:paraId="2FB2DE8F" w14:textId="18B59694" w:rsidR="00522F41" w:rsidRPr="00A25B06" w:rsidRDefault="00522F41" w:rsidP="00522F41">
                  <w:pPr>
                    <w:rPr>
                      <w:rFonts w:ascii="Arial" w:hAnsi="Arial" w:cs="Arial"/>
                      <w:caps/>
                      <w:color w:val="7F7F7F" w:themeColor="text1" w:themeTint="80"/>
                      <w:sz w:val="17"/>
                      <w:szCs w:val="17"/>
                    </w:rPr>
                  </w:pPr>
                  <w:r>
                    <w:rPr>
                      <w:rFonts w:ascii="Arial" w:hAnsi="Arial" w:cs="Arial"/>
                      <w:caps/>
                      <w:color w:val="7F7F7F" w:themeColor="text1" w:themeTint="80"/>
                      <w:sz w:val="17"/>
                      <w:szCs w:val="17"/>
                    </w:rPr>
                    <w:t xml:space="preserve">2017 – </w:t>
                  </w:r>
                  <w:r w:rsidR="004C258C">
                    <w:rPr>
                      <w:rFonts w:ascii="Arial" w:hAnsi="Arial" w:cs="Arial"/>
                      <w:caps/>
                      <w:color w:val="7F7F7F" w:themeColor="text1" w:themeTint="80"/>
                      <w:sz w:val="17"/>
                      <w:szCs w:val="17"/>
                    </w:rPr>
                    <w:t>2019</w:t>
                  </w:r>
                </w:p>
              </w:tc>
            </w:tr>
            <w:tr w:rsidR="00522F41" w14:paraId="37E3A870" w14:textId="77777777" w:rsidTr="000C34C2">
              <w:trPr>
                <w:trHeight w:val="341"/>
              </w:trPr>
              <w:tc>
                <w:tcPr>
                  <w:tcW w:w="8499" w:type="dxa"/>
                  <w:gridSpan w:val="2"/>
                  <w:shd w:val="clear" w:color="auto" w:fill="auto"/>
                </w:tcPr>
                <w:p w14:paraId="30B8AD78" w14:textId="49D7FEB1" w:rsidR="00522F41" w:rsidRPr="00AD313C" w:rsidRDefault="004C258C" w:rsidP="00522F41">
                  <w:pPr>
                    <w:spacing w:before="120" w:after="120"/>
                    <w:rPr>
                      <w:rFonts w:ascii="Arial" w:hAnsi="Arial" w:cs="Arial"/>
                      <w:sz w:val="18"/>
                    </w:rPr>
                  </w:pPr>
                  <w:r>
                    <w:rPr>
                      <w:rFonts w:ascii="Arial" w:hAnsi="Arial" w:cs="Arial"/>
                      <w:sz w:val="18"/>
                    </w:rPr>
                    <w:t xml:space="preserve">Served as a Course Assistant for </w:t>
                  </w:r>
                  <w:r w:rsidR="00522F41" w:rsidRPr="00F53EBB">
                    <w:rPr>
                      <w:rFonts w:ascii="Arial" w:hAnsi="Arial" w:cs="Arial"/>
                      <w:sz w:val="18"/>
                    </w:rPr>
                    <w:t>Intermediate Programming in C/C++ (Summer 2017</w:t>
                  </w:r>
                  <w:r>
                    <w:rPr>
                      <w:rFonts w:ascii="Arial" w:hAnsi="Arial" w:cs="Arial"/>
                      <w:sz w:val="18"/>
                    </w:rPr>
                    <w:t xml:space="preserve">), </w:t>
                  </w:r>
                  <w:r w:rsidR="00522F41" w:rsidRPr="00F53EBB">
                    <w:rPr>
                      <w:rFonts w:ascii="Arial" w:hAnsi="Arial" w:cs="Arial"/>
                      <w:sz w:val="18"/>
                    </w:rPr>
                    <w:t>Automata &amp; Computation Theory (Spring 2017), and Data Structures (Fall 2017, Spring 2018).</w:t>
                  </w:r>
                  <w:r w:rsidR="00522F41">
                    <w:rPr>
                      <w:rFonts w:ascii="Arial" w:hAnsi="Arial" w:cs="Arial"/>
                      <w:sz w:val="18"/>
                    </w:rPr>
                    <w:t xml:space="preserve"> </w:t>
                  </w:r>
                  <w:r>
                    <w:rPr>
                      <w:rFonts w:ascii="Arial" w:hAnsi="Arial" w:cs="Arial"/>
                      <w:sz w:val="18"/>
                    </w:rPr>
                    <w:t>Head Teaching Assistant for Data Structures (Fall 2018 – Spring 2019). Developed a Java library “</w:t>
                  </w:r>
                  <w:proofErr w:type="spellStart"/>
                  <w:r>
                    <w:rPr>
                      <w:rFonts w:ascii="Arial" w:hAnsi="Arial" w:cs="Arial"/>
                      <w:sz w:val="18"/>
                    </w:rPr>
                    <w:t>JGrade</w:t>
                  </w:r>
                  <w:proofErr w:type="spellEnd"/>
                  <w:r>
                    <w:rPr>
                      <w:rFonts w:ascii="Arial" w:hAnsi="Arial" w:cs="Arial"/>
                      <w:sz w:val="18"/>
                    </w:rPr>
                    <w:t>” to handle automatically grading student submissions to assist managing the course in December of 2018.</w:t>
                  </w:r>
                </w:p>
              </w:tc>
            </w:tr>
          </w:tbl>
          <w:p w14:paraId="34EC5BC0" w14:textId="77777777" w:rsidR="00522F41" w:rsidRPr="00703577" w:rsidRDefault="00522F41" w:rsidP="00790672">
            <w:pPr>
              <w:spacing w:before="240"/>
              <w:rPr>
                <w:rFonts w:ascii="Arial" w:hAnsi="Arial" w:cs="Arial"/>
                <w:b/>
                <w:caps/>
                <w:color w:val="000000" w:themeColor="text1"/>
                <w:sz w:val="18"/>
                <w:szCs w:val="18"/>
              </w:rPr>
            </w:pPr>
          </w:p>
        </w:tc>
      </w:tr>
      <w:tr w:rsidR="00DF4226" w:rsidRPr="007626BD" w14:paraId="78ABE9C8" w14:textId="77777777" w:rsidTr="005143A7">
        <w:trPr>
          <w:trHeight w:val="516"/>
        </w:trPr>
        <w:tc>
          <w:tcPr>
            <w:tcW w:w="2065" w:type="dxa"/>
            <w:tcBorders>
              <w:top w:val="single" w:sz="4" w:space="0" w:color="F2F2F2" w:themeColor="background1" w:themeShade="F2"/>
              <w:right w:val="single" w:sz="4" w:space="0" w:color="F2F2F2" w:themeColor="background1" w:themeShade="F2"/>
            </w:tcBorders>
            <w:shd w:val="thinDiagStripe" w:color="F2F2F2" w:themeColor="background1" w:themeShade="F2" w:fill="auto"/>
          </w:tcPr>
          <w:p w14:paraId="66A8EC3F" w14:textId="67B63871" w:rsidR="00DF4226" w:rsidRPr="009118D2" w:rsidRDefault="00DF4226" w:rsidP="005143A7">
            <w:pPr>
              <w:spacing w:before="240"/>
              <w:jc w:val="right"/>
              <w:rPr>
                <w:b/>
              </w:rPr>
            </w:pPr>
            <w:r>
              <w:rPr>
                <w:rFonts w:ascii="Arial" w:eastAsia="Calibri" w:hAnsi="Arial" w:cs="Arial"/>
                <w:b/>
                <w:caps/>
                <w:color w:val="4472C4" w:themeColor="accent1"/>
                <w:sz w:val="18"/>
                <w:szCs w:val="18"/>
              </w:rPr>
              <w:t>Additional</w:t>
            </w:r>
          </w:p>
        </w:tc>
        <w:tc>
          <w:tcPr>
            <w:tcW w:w="8725" w:type="dxa"/>
            <w:tcBorders>
              <w:top w:val="single" w:sz="4" w:space="0" w:color="F2F2F2" w:themeColor="background1" w:themeShade="F2"/>
              <w:left w:val="single" w:sz="4" w:space="0" w:color="F2F2F2" w:themeColor="background1" w:themeShade="F2"/>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2"/>
              <w:gridCol w:w="2167"/>
            </w:tblGrid>
            <w:tr w:rsidR="00DF4226" w14:paraId="6BC80789" w14:textId="77777777" w:rsidTr="00DF4226">
              <w:tc>
                <w:tcPr>
                  <w:tcW w:w="6342" w:type="dxa"/>
                  <w:shd w:val="clear" w:color="auto" w:fill="auto"/>
                </w:tcPr>
                <w:p w14:paraId="797C0FF0" w14:textId="17D85771" w:rsidR="00DF4226" w:rsidRPr="00843E02" w:rsidRDefault="00DF4226" w:rsidP="005143A7">
                  <w:pPr>
                    <w:spacing w:before="240"/>
                  </w:pPr>
                  <w:r>
                    <w:rPr>
                      <w:rFonts w:ascii="Arial" w:hAnsi="Arial" w:cs="Arial"/>
                      <w:b/>
                      <w:caps/>
                      <w:color w:val="000000" w:themeColor="text1"/>
                      <w:sz w:val="18"/>
                      <w:szCs w:val="18"/>
                    </w:rPr>
                    <w:t>Johns Hopkins Varsity Baseball</w:t>
                  </w:r>
                </w:p>
              </w:tc>
              <w:tc>
                <w:tcPr>
                  <w:tcW w:w="2167" w:type="dxa"/>
                </w:tcPr>
                <w:p w14:paraId="277C6F56" w14:textId="133F7F5D" w:rsidR="00DF4226" w:rsidRPr="00320F89" w:rsidRDefault="00DF4226" w:rsidP="00DF4226">
                  <w:pPr>
                    <w:spacing w:before="240"/>
                    <w:rPr>
                      <w:rFonts w:ascii="Arial" w:hAnsi="Arial" w:cs="Arial"/>
                      <w:i/>
                    </w:rPr>
                  </w:pPr>
                </w:p>
              </w:tc>
            </w:tr>
            <w:tr w:rsidR="00DF4226" w14:paraId="771886D3" w14:textId="77777777" w:rsidTr="00DF4226">
              <w:tc>
                <w:tcPr>
                  <w:tcW w:w="8509" w:type="dxa"/>
                  <w:gridSpan w:val="2"/>
                  <w:shd w:val="clear" w:color="auto" w:fill="auto"/>
                </w:tcPr>
                <w:p w14:paraId="73D6160B" w14:textId="5908B6BD" w:rsidR="00DF4226" w:rsidRPr="00A25B06" w:rsidRDefault="00DF4226" w:rsidP="00DF4226">
                  <w:pPr>
                    <w:rPr>
                      <w:rFonts w:ascii="Arial" w:hAnsi="Arial" w:cs="Arial"/>
                      <w:caps/>
                      <w:color w:val="7F7F7F" w:themeColor="text1" w:themeTint="80"/>
                      <w:sz w:val="17"/>
                      <w:szCs w:val="17"/>
                    </w:rPr>
                  </w:pPr>
                  <w:r>
                    <w:rPr>
                      <w:rFonts w:ascii="Arial" w:hAnsi="Arial" w:cs="Arial"/>
                      <w:caps/>
                      <w:color w:val="7F7F7F" w:themeColor="text1" w:themeTint="80"/>
                      <w:sz w:val="17"/>
                      <w:szCs w:val="17"/>
                    </w:rPr>
                    <w:t>AUGUST 2015 – May 2019</w:t>
                  </w:r>
                </w:p>
              </w:tc>
            </w:tr>
            <w:tr w:rsidR="00DF4226" w14:paraId="2EA4DAB9" w14:textId="77777777" w:rsidTr="00DF4226">
              <w:trPr>
                <w:trHeight w:val="341"/>
              </w:trPr>
              <w:tc>
                <w:tcPr>
                  <w:tcW w:w="8509" w:type="dxa"/>
                  <w:gridSpan w:val="2"/>
                  <w:shd w:val="clear" w:color="auto" w:fill="auto"/>
                </w:tcPr>
                <w:p w14:paraId="02F93CF9" w14:textId="67353FEC" w:rsidR="00DF4226" w:rsidRPr="00AD313C" w:rsidRDefault="00DF4226" w:rsidP="005143A7">
                  <w:pPr>
                    <w:spacing w:before="120" w:after="120"/>
                    <w:rPr>
                      <w:rFonts w:ascii="Arial" w:hAnsi="Arial" w:cs="Arial"/>
                      <w:sz w:val="18"/>
                    </w:rPr>
                  </w:pPr>
                  <w:r>
                    <w:rPr>
                      <w:rFonts w:ascii="Helvetica" w:hAnsi="Helvetica" w:cs="Helvetica"/>
                      <w:sz w:val="18"/>
                      <w:szCs w:val="18"/>
                    </w:rPr>
                    <w:t>Outfielder for the Johns Hopkins University varsity baseball team. Selected to First Team Academic All-District in 2018. Named captain in 2019 season where the team finished third in the country at the Division III College World Series. In 2019 received the Robert H. Scott Award for excellence in athletics, scholarship, and extracurricular participation, awarded to one male graduating senior each year.</w:t>
                  </w:r>
                </w:p>
              </w:tc>
            </w:tr>
            <w:tr w:rsidR="00DF4226" w14:paraId="682AC4A3" w14:textId="77777777" w:rsidTr="00DF4226">
              <w:trPr>
                <w:trHeight w:val="341"/>
              </w:trPr>
              <w:tc>
                <w:tcPr>
                  <w:tcW w:w="8509" w:type="dxa"/>
                  <w:gridSpan w:val="2"/>
                  <w:shd w:val="clear" w:color="auto" w:fill="auto"/>
                </w:tcPr>
                <w:p w14:paraId="007373B6" w14:textId="6866979F" w:rsidR="00DF4226" w:rsidRDefault="00DF4226" w:rsidP="00DF4226">
                  <w:pPr>
                    <w:spacing w:before="120" w:after="120"/>
                    <w:rPr>
                      <w:rFonts w:ascii="Helvetica" w:hAnsi="Helvetica" w:cs="Helvetica"/>
                      <w:sz w:val="18"/>
                      <w:szCs w:val="18"/>
                    </w:rPr>
                  </w:pPr>
                </w:p>
              </w:tc>
            </w:tr>
          </w:tbl>
          <w:p w14:paraId="0567C2E1" w14:textId="77777777" w:rsidR="00DF4226" w:rsidRPr="007626BD" w:rsidRDefault="00DF4226" w:rsidP="005143A7">
            <w:pPr>
              <w:spacing w:after="240"/>
              <w:rPr>
                <w:rFonts w:ascii="Arial" w:hAnsi="Arial" w:cs="Arial"/>
              </w:rPr>
            </w:pPr>
          </w:p>
        </w:tc>
      </w:tr>
    </w:tbl>
    <w:p w14:paraId="17D597D9" w14:textId="77777777" w:rsidR="00944977" w:rsidRPr="00843E02" w:rsidRDefault="00944977" w:rsidP="00843E02">
      <w:pPr>
        <w:spacing w:before="360"/>
      </w:pPr>
    </w:p>
    <w:sectPr w:rsidR="00944977" w:rsidRPr="00843E02" w:rsidSect="00A41E4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Borders w:offsetFrom="page">
        <w:top w:val="single" w:sz="2" w:space="24" w:color="F2F2F2" w:themeColor="background1" w:themeShade="F2"/>
        <w:left w:val="single" w:sz="2" w:space="24" w:color="F2F2F2" w:themeColor="background1" w:themeShade="F2"/>
        <w:bottom w:val="single" w:sz="2" w:space="24" w:color="F2F2F2" w:themeColor="background1" w:themeShade="F2"/>
        <w:right w:val="single" w:sz="2" w:space="24" w:color="F2F2F2" w:themeColor="background1" w:themeShade="F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69A8B" w14:textId="77777777" w:rsidR="008859DE" w:rsidRDefault="008859DE" w:rsidP="004C258C">
      <w:r>
        <w:separator/>
      </w:r>
    </w:p>
  </w:endnote>
  <w:endnote w:type="continuationSeparator" w:id="0">
    <w:p w14:paraId="0264F5F8" w14:textId="77777777" w:rsidR="008859DE" w:rsidRDefault="008859DE" w:rsidP="004C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635E" w14:textId="77777777" w:rsidR="004C258C" w:rsidRDefault="004C2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44CAF" w14:textId="77777777" w:rsidR="004C258C" w:rsidRDefault="004C2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8BD5E" w14:textId="77777777" w:rsidR="004C258C" w:rsidRDefault="004C2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CDBFB" w14:textId="77777777" w:rsidR="008859DE" w:rsidRDefault="008859DE" w:rsidP="004C258C">
      <w:r>
        <w:separator/>
      </w:r>
    </w:p>
  </w:footnote>
  <w:footnote w:type="continuationSeparator" w:id="0">
    <w:p w14:paraId="564BCD18" w14:textId="77777777" w:rsidR="008859DE" w:rsidRDefault="008859DE" w:rsidP="004C2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3191A" w14:textId="77777777" w:rsidR="004C258C" w:rsidRDefault="004C2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D5F99" w14:textId="77777777" w:rsidR="004C258C" w:rsidRDefault="004C25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DE1BF" w14:textId="77777777" w:rsidR="004C258C" w:rsidRDefault="004C25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A3"/>
    <w:rsid w:val="000C34C2"/>
    <w:rsid w:val="000D4CFB"/>
    <w:rsid w:val="001239E6"/>
    <w:rsid w:val="00137F6D"/>
    <w:rsid w:val="00182FBD"/>
    <w:rsid w:val="001E0E2E"/>
    <w:rsid w:val="00271973"/>
    <w:rsid w:val="002941FF"/>
    <w:rsid w:val="0030162B"/>
    <w:rsid w:val="00320F89"/>
    <w:rsid w:val="00326135"/>
    <w:rsid w:val="00352B0C"/>
    <w:rsid w:val="003565A8"/>
    <w:rsid w:val="003B4B35"/>
    <w:rsid w:val="00417C5A"/>
    <w:rsid w:val="00430FD5"/>
    <w:rsid w:val="00440940"/>
    <w:rsid w:val="004B6A8E"/>
    <w:rsid w:val="004C258C"/>
    <w:rsid w:val="004D2214"/>
    <w:rsid w:val="004D5195"/>
    <w:rsid w:val="00522F41"/>
    <w:rsid w:val="00560C70"/>
    <w:rsid w:val="0057776C"/>
    <w:rsid w:val="00583C77"/>
    <w:rsid w:val="005A09F7"/>
    <w:rsid w:val="005A12B4"/>
    <w:rsid w:val="005C0BC5"/>
    <w:rsid w:val="005F5947"/>
    <w:rsid w:val="00634C02"/>
    <w:rsid w:val="006779D2"/>
    <w:rsid w:val="0070280A"/>
    <w:rsid w:val="00703577"/>
    <w:rsid w:val="00730599"/>
    <w:rsid w:val="007626BD"/>
    <w:rsid w:val="00790672"/>
    <w:rsid w:val="00791ACF"/>
    <w:rsid w:val="00796B4B"/>
    <w:rsid w:val="00825896"/>
    <w:rsid w:val="00843E02"/>
    <w:rsid w:val="008859DE"/>
    <w:rsid w:val="00895CF8"/>
    <w:rsid w:val="00895F15"/>
    <w:rsid w:val="008A70C2"/>
    <w:rsid w:val="008B7DB1"/>
    <w:rsid w:val="009014B0"/>
    <w:rsid w:val="009118D2"/>
    <w:rsid w:val="00944977"/>
    <w:rsid w:val="00984099"/>
    <w:rsid w:val="009D29CC"/>
    <w:rsid w:val="009E5D2C"/>
    <w:rsid w:val="00A25B06"/>
    <w:rsid w:val="00A41E40"/>
    <w:rsid w:val="00A6577C"/>
    <w:rsid w:val="00A97BA3"/>
    <w:rsid w:val="00AD313C"/>
    <w:rsid w:val="00AD5DE5"/>
    <w:rsid w:val="00AE51A4"/>
    <w:rsid w:val="00B35FA1"/>
    <w:rsid w:val="00B55143"/>
    <w:rsid w:val="00B91A84"/>
    <w:rsid w:val="00C169C6"/>
    <w:rsid w:val="00C74783"/>
    <w:rsid w:val="00C825FD"/>
    <w:rsid w:val="00D8043D"/>
    <w:rsid w:val="00DA3091"/>
    <w:rsid w:val="00DB5437"/>
    <w:rsid w:val="00DC619D"/>
    <w:rsid w:val="00DF4226"/>
    <w:rsid w:val="00E574AC"/>
    <w:rsid w:val="00F255C6"/>
    <w:rsid w:val="00FE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2FDC"/>
  <w15:chartTrackingRefBased/>
  <w15:docId w15:val="{952B7522-FBE0-3944-AA44-CAF35D5B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3E02"/>
  </w:style>
  <w:style w:type="character" w:styleId="Hyperlink">
    <w:name w:val="Hyperlink"/>
    <w:basedOn w:val="DefaultParagraphFont"/>
    <w:uiPriority w:val="99"/>
    <w:unhideWhenUsed/>
    <w:rsid w:val="008A70C2"/>
    <w:rPr>
      <w:color w:val="0563C1" w:themeColor="hyperlink"/>
      <w:u w:val="single"/>
    </w:rPr>
  </w:style>
  <w:style w:type="character" w:styleId="UnresolvedMention">
    <w:name w:val="Unresolved Mention"/>
    <w:basedOn w:val="DefaultParagraphFont"/>
    <w:uiPriority w:val="99"/>
    <w:semiHidden/>
    <w:unhideWhenUsed/>
    <w:rsid w:val="008A70C2"/>
    <w:rPr>
      <w:color w:val="605E5C"/>
      <w:shd w:val="clear" w:color="auto" w:fill="E1DFDD"/>
    </w:rPr>
  </w:style>
  <w:style w:type="paragraph" w:styleId="Header">
    <w:name w:val="header"/>
    <w:basedOn w:val="Normal"/>
    <w:link w:val="HeaderChar"/>
    <w:uiPriority w:val="99"/>
    <w:unhideWhenUsed/>
    <w:rsid w:val="004C258C"/>
    <w:pPr>
      <w:tabs>
        <w:tab w:val="center" w:pos="4680"/>
        <w:tab w:val="right" w:pos="9360"/>
      </w:tabs>
    </w:pPr>
  </w:style>
  <w:style w:type="character" w:customStyle="1" w:styleId="HeaderChar">
    <w:name w:val="Header Char"/>
    <w:basedOn w:val="DefaultParagraphFont"/>
    <w:link w:val="Header"/>
    <w:uiPriority w:val="99"/>
    <w:rsid w:val="004C258C"/>
  </w:style>
  <w:style w:type="paragraph" w:styleId="Footer">
    <w:name w:val="footer"/>
    <w:basedOn w:val="Normal"/>
    <w:link w:val="FooterChar"/>
    <w:uiPriority w:val="99"/>
    <w:unhideWhenUsed/>
    <w:rsid w:val="004C258C"/>
    <w:pPr>
      <w:tabs>
        <w:tab w:val="center" w:pos="4680"/>
        <w:tab w:val="right" w:pos="9360"/>
      </w:tabs>
    </w:pPr>
  </w:style>
  <w:style w:type="character" w:customStyle="1" w:styleId="FooterChar">
    <w:name w:val="Footer Char"/>
    <w:basedOn w:val="DefaultParagraphFont"/>
    <w:link w:val="Footer"/>
    <w:uiPriority w:val="99"/>
    <w:rsid w:val="004C2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kutcher.co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tkutcher@dicorp.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tim@tkutcher.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tkutche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Kutcher</dc:creator>
  <cp:keywords/>
  <dc:description/>
  <cp:lastModifiedBy>Tim Kutcher</cp:lastModifiedBy>
  <cp:revision>7</cp:revision>
  <dcterms:created xsi:type="dcterms:W3CDTF">2020-12-15T19:39:00Z</dcterms:created>
  <dcterms:modified xsi:type="dcterms:W3CDTF">2020-12-17T15:25:00Z</dcterms:modified>
</cp:coreProperties>
</file>