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D0A89" w14:textId="77777777" w:rsidR="00204754" w:rsidRPr="00204754" w:rsidRDefault="00204754" w:rsidP="00204754">
      <w:pPr>
        <w:pStyle w:val="Heading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0204754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Incident Response Plan: PRO Web Application</w:t>
      </w:r>
    </w:p>
    <w:p w14:paraId="30287029" w14:textId="34BFCB69" w:rsidR="00204754" w:rsidRDefault="00204754" w:rsidP="00204754">
      <w:pPr>
        <w:pStyle w:val="NormalWeb"/>
      </w:pPr>
      <w:r>
        <w:t xml:space="preserve">This document outlines the structured process for identifying, managing, and resolving technical or security incidents related to the PRO Web application. It defines the shared responsibilities between the </w:t>
      </w:r>
      <w:r>
        <w:rPr>
          <w:b/>
          <w:bCs/>
        </w:rPr>
        <w:t>Application Consultant</w:t>
      </w:r>
      <w:r>
        <w:t xml:space="preserve"> and </w:t>
      </w:r>
      <w:r>
        <w:rPr>
          <w:b/>
          <w:bCs/>
        </w:rPr>
        <w:t>Government IT (Gov IT)</w:t>
      </w:r>
      <w:r>
        <w:t>.</w:t>
      </w:r>
    </w:p>
    <w:p w14:paraId="39517DDD" w14:textId="7EA8E364" w:rsidR="00204754" w:rsidRDefault="00204754" w:rsidP="00204754">
      <w:pPr>
        <w:pStyle w:val="Heading2"/>
      </w:pPr>
      <w:r>
        <w:t>1. Incident Severity Matrix</w:t>
      </w:r>
    </w:p>
    <w:p w14:paraId="0656652D" w14:textId="77777777" w:rsidR="00204754" w:rsidRDefault="00204754" w:rsidP="00204754">
      <w:pPr>
        <w:pStyle w:val="NormalWeb"/>
      </w:pPr>
      <w:r>
        <w:t>Incidents are categorized by their impact on the Parliamentary Registry's operations and the urgency required for resolution.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2571"/>
        <w:gridCol w:w="4120"/>
        <w:gridCol w:w="1419"/>
      </w:tblGrid>
      <w:tr w:rsidR="00204754" w14:paraId="13FF3C52" w14:textId="77777777" w:rsidTr="005064C9">
        <w:trPr>
          <w:trHeight w:hRule="exact" w:val="72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B741350" w14:textId="77777777" w:rsidR="00204754" w:rsidRDefault="00204754">
            <w:pPr>
              <w:spacing w:after="480"/>
            </w:pPr>
            <w:r>
              <w:rPr>
                <w:rStyle w:val="Strong"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F15C518" w14:textId="77777777" w:rsidR="00204754" w:rsidRDefault="00204754">
            <w:pPr>
              <w:spacing w:after="480"/>
            </w:pPr>
            <w:r>
              <w:rPr>
                <w:rStyle w:val="Strong"/>
              </w:rPr>
              <w:t>Definition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1370C2D" w14:textId="77777777" w:rsidR="00204754" w:rsidRDefault="00204754">
            <w:pPr>
              <w:spacing w:after="480"/>
            </w:pPr>
            <w:r>
              <w:rPr>
                <w:rStyle w:val="Strong"/>
              </w:rPr>
              <w:t>Impact Example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7DAE7E6" w14:textId="77777777" w:rsidR="00204754" w:rsidRDefault="00204754">
            <w:pPr>
              <w:spacing w:after="480"/>
            </w:pPr>
            <w:r>
              <w:rPr>
                <w:rStyle w:val="Strong"/>
              </w:rPr>
              <w:t>Response Target</w:t>
            </w:r>
          </w:p>
        </w:tc>
      </w:tr>
      <w:tr w:rsidR="00204754" w14:paraId="3A40C79A" w14:textId="77777777" w:rsidTr="005064C9">
        <w:trPr>
          <w:trHeight w:hRule="exact" w:val="72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B9E07E" w14:textId="77777777" w:rsidR="00204754" w:rsidRDefault="00204754">
            <w:pPr>
              <w:spacing w:after="480"/>
            </w:pPr>
            <w:r>
              <w:rPr>
                <w:b/>
                <w:bCs/>
              </w:rPr>
              <w:t>Critical (S1)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E61F49" w14:textId="77777777" w:rsidR="00204754" w:rsidRDefault="00204754">
            <w:pPr>
              <w:spacing w:after="480"/>
            </w:pPr>
            <w:r>
              <w:t>Total service outage or data breach.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4B015F" w14:textId="77777777" w:rsidR="00204754" w:rsidRDefault="00204754">
            <w:pPr>
              <w:spacing w:after="480"/>
            </w:pPr>
            <w:r>
              <w:t>Site inaccessible; Database corruption; Unauthorized data export.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8068C9" w14:textId="77777777" w:rsidR="00204754" w:rsidRDefault="00204754">
            <w:pPr>
              <w:spacing w:after="480"/>
            </w:pPr>
            <w:r>
              <w:t>Immediate / 24x7</w:t>
            </w:r>
          </w:p>
        </w:tc>
      </w:tr>
      <w:tr w:rsidR="00204754" w14:paraId="3E6B9655" w14:textId="77777777" w:rsidTr="005064C9">
        <w:trPr>
          <w:trHeight w:hRule="exact" w:val="72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363DF4" w14:textId="77777777" w:rsidR="00204754" w:rsidRDefault="00204754">
            <w:pPr>
              <w:spacing w:after="480"/>
            </w:pPr>
            <w:r>
              <w:rPr>
                <w:b/>
                <w:bCs/>
              </w:rPr>
              <w:t>Major (S2)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F39FC4" w14:textId="77777777" w:rsidR="00204754" w:rsidRDefault="00204754">
            <w:pPr>
              <w:spacing w:after="480"/>
            </w:pPr>
            <w:r>
              <w:t>Core functionality is broken for all users.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451224" w14:textId="77777777" w:rsidR="00204754" w:rsidRDefault="00204754">
            <w:pPr>
              <w:spacing w:after="480"/>
            </w:pPr>
            <w:r>
              <w:t>Form 1 submissions failing; 2FA/SMTP service down; Integration with TCD/Births failing.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D5FD84" w14:textId="77777777" w:rsidR="00204754" w:rsidRDefault="00204754">
            <w:pPr>
              <w:spacing w:after="480"/>
            </w:pPr>
            <w:r>
              <w:t>4 Business Hours</w:t>
            </w:r>
          </w:p>
        </w:tc>
      </w:tr>
      <w:tr w:rsidR="00204754" w14:paraId="0F56C69C" w14:textId="77777777" w:rsidTr="005064C9">
        <w:trPr>
          <w:trHeight w:hRule="exact" w:val="72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730B81" w14:textId="77777777" w:rsidR="00204754" w:rsidRDefault="00204754">
            <w:pPr>
              <w:spacing w:after="480"/>
            </w:pPr>
            <w:r>
              <w:rPr>
                <w:b/>
                <w:bCs/>
              </w:rPr>
              <w:t>Minor (S3)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8D186D" w14:textId="77777777" w:rsidR="00204754" w:rsidRDefault="00204754">
            <w:pPr>
              <w:spacing w:after="480"/>
            </w:pPr>
            <w:r>
              <w:t>Limited functionality issues or performance lag.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EEC8CA" w14:textId="77777777" w:rsidR="00204754" w:rsidRDefault="00204754">
            <w:pPr>
              <w:spacing w:after="480"/>
            </w:pPr>
            <w:r>
              <w:t>Slow search results; UI glitches; Individual user login issues.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99DA42" w14:textId="77777777" w:rsidR="00204754" w:rsidRDefault="00204754">
            <w:pPr>
              <w:spacing w:after="480"/>
            </w:pPr>
            <w:r>
              <w:t>24 Business Hours</w:t>
            </w:r>
          </w:p>
        </w:tc>
      </w:tr>
      <w:tr w:rsidR="00204754" w14:paraId="6E4FB706" w14:textId="77777777" w:rsidTr="005064C9">
        <w:trPr>
          <w:trHeight w:hRule="exact" w:val="72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0DFDBB" w14:textId="77777777" w:rsidR="00204754" w:rsidRDefault="00204754">
            <w:pPr>
              <w:spacing w:after="480"/>
            </w:pPr>
            <w:r>
              <w:rPr>
                <w:b/>
                <w:bCs/>
              </w:rPr>
              <w:t>Low (S4)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CBA51C" w14:textId="77777777" w:rsidR="00204754" w:rsidRDefault="00204754">
            <w:pPr>
              <w:spacing w:after="480"/>
            </w:pPr>
            <w:r>
              <w:t>Cosmetic issues or enhancement requests.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89E328" w14:textId="77777777" w:rsidR="00204754" w:rsidRDefault="00204754">
            <w:pPr>
              <w:spacing w:after="480"/>
            </w:pPr>
            <w:r>
              <w:t>Typos; Layout shifts on mobile; Non-critical feature requests.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DC7A61" w14:textId="77777777" w:rsidR="00204754" w:rsidRDefault="00204754">
            <w:pPr>
              <w:spacing w:after="480"/>
            </w:pPr>
            <w:r>
              <w:t>Next Planned Release</w:t>
            </w:r>
          </w:p>
        </w:tc>
      </w:tr>
    </w:tbl>
    <w:p w14:paraId="032D4E94" w14:textId="4AABF17E" w:rsidR="00204754" w:rsidRDefault="00204754" w:rsidP="00204754">
      <w:pPr>
        <w:spacing w:after="0"/>
      </w:pPr>
    </w:p>
    <w:p w14:paraId="7C2C3EBB" w14:textId="77777777" w:rsidR="00204754" w:rsidRDefault="00204754" w:rsidP="00204754">
      <w:pPr>
        <w:pStyle w:val="Heading2"/>
      </w:pPr>
      <w:r>
        <w:t>2. Response Lifecycle</w:t>
      </w:r>
    </w:p>
    <w:p w14:paraId="486F8A44" w14:textId="77777777" w:rsidR="00204754" w:rsidRDefault="00204754" w:rsidP="00204754">
      <w:pPr>
        <w:pStyle w:val="NormalWeb"/>
      </w:pPr>
      <w:r>
        <w:t>The response follows a standard four-phase approach to ensure consistency and minimize downtime.</w:t>
      </w:r>
    </w:p>
    <w:p w14:paraId="7A1826B2" w14:textId="77777777" w:rsidR="00204754" w:rsidRDefault="00204754" w:rsidP="00204754">
      <w:pPr>
        <w:pStyle w:val="Heading3"/>
      </w:pPr>
      <w:r>
        <w:t>Phase 1: Detection &amp; Notification</w:t>
      </w:r>
    </w:p>
    <w:p w14:paraId="0B916C42" w14:textId="77777777" w:rsidR="00204754" w:rsidRDefault="00204754" w:rsidP="00204754">
      <w:pPr>
        <w:pStyle w:val="NormalWeb"/>
        <w:numPr>
          <w:ilvl w:val="0"/>
          <w:numId w:val="6"/>
        </w:numPr>
      </w:pPr>
      <w:r>
        <w:rPr>
          <w:b/>
          <w:bCs/>
        </w:rPr>
        <w:t>Automated Alerts:</w:t>
      </w:r>
      <w:r>
        <w:t xml:space="preserve"> Sentry.io monitors for application-level exceptions and triggers immediate notification to the Consultant.</w:t>
      </w:r>
    </w:p>
    <w:p w14:paraId="64F2E189" w14:textId="77777777" w:rsidR="00204754" w:rsidRDefault="00204754" w:rsidP="00204754">
      <w:pPr>
        <w:pStyle w:val="NormalWeb"/>
        <w:numPr>
          <w:ilvl w:val="0"/>
          <w:numId w:val="6"/>
        </w:numPr>
      </w:pPr>
      <w:r>
        <w:rPr>
          <w:b/>
          <w:bCs/>
        </w:rPr>
        <w:t>Manual Reporting:</w:t>
      </w:r>
      <w:r>
        <w:t xml:space="preserve"> Users report anomalies to the Parliamentary Register Admin, who escalates to the Consultant via the agreed emergency channel.</w:t>
      </w:r>
    </w:p>
    <w:p w14:paraId="54C34280" w14:textId="77777777" w:rsidR="00204754" w:rsidRDefault="00204754" w:rsidP="00204754">
      <w:pPr>
        <w:pStyle w:val="NormalWeb"/>
        <w:numPr>
          <w:ilvl w:val="0"/>
          <w:numId w:val="6"/>
        </w:numPr>
      </w:pPr>
      <w:r>
        <w:rPr>
          <w:b/>
          <w:bCs/>
        </w:rPr>
        <w:t>Infrastructure Alerts:</w:t>
      </w:r>
      <w:r>
        <w:t xml:space="preserve"> Gov IT monitors VM availability and network health, notifying the Consultant of environment-wide outages.</w:t>
      </w:r>
    </w:p>
    <w:p w14:paraId="61DAFA65" w14:textId="77777777" w:rsidR="00204754" w:rsidRDefault="00204754" w:rsidP="00204754">
      <w:pPr>
        <w:pStyle w:val="Heading3"/>
      </w:pPr>
      <w:r>
        <w:t>Phase 2: Triage &amp; Analysis</w:t>
      </w:r>
    </w:p>
    <w:p w14:paraId="28C4E2FD" w14:textId="77777777" w:rsidR="00204754" w:rsidRDefault="00204754" w:rsidP="00204754">
      <w:pPr>
        <w:pStyle w:val="NormalWeb"/>
      </w:pPr>
      <w:r>
        <w:t>Upon notification, the Consultant performs an initial assessment to determine the severity:</w:t>
      </w:r>
    </w:p>
    <w:p w14:paraId="2444C5C6" w14:textId="77777777" w:rsidR="00204754" w:rsidRDefault="00204754" w:rsidP="00204754">
      <w:pPr>
        <w:pStyle w:val="NormalWeb"/>
        <w:numPr>
          <w:ilvl w:val="0"/>
          <w:numId w:val="7"/>
        </w:numPr>
      </w:pPr>
      <w:r>
        <w:rPr>
          <w:b/>
          <w:bCs/>
        </w:rPr>
        <w:t>Log Review:</w:t>
      </w:r>
      <w:r>
        <w:t xml:space="preserve"> Check Serilog and Sentry for stack traces.</w:t>
      </w:r>
    </w:p>
    <w:p w14:paraId="7D6409CD" w14:textId="77777777" w:rsidR="00204754" w:rsidRDefault="00204754" w:rsidP="00204754">
      <w:pPr>
        <w:pStyle w:val="NormalWeb"/>
        <w:numPr>
          <w:ilvl w:val="0"/>
          <w:numId w:val="7"/>
        </w:numPr>
      </w:pPr>
      <w:r>
        <w:rPr>
          <w:b/>
          <w:bCs/>
        </w:rPr>
        <w:t>Infrastructure Check:</w:t>
      </w:r>
      <w:r>
        <w:t xml:space="preserve"> Verify if the issue is application-specific or a Gov-hosted VM/Network failure.</w:t>
      </w:r>
    </w:p>
    <w:p w14:paraId="01D90B9E" w14:textId="77777777" w:rsidR="00204754" w:rsidRDefault="00204754" w:rsidP="00204754">
      <w:pPr>
        <w:pStyle w:val="NormalWeb"/>
        <w:numPr>
          <w:ilvl w:val="0"/>
          <w:numId w:val="7"/>
        </w:numPr>
      </w:pPr>
      <w:r>
        <w:rPr>
          <w:b/>
          <w:bCs/>
        </w:rPr>
        <w:lastRenderedPageBreak/>
        <w:t>PIPA Assessment:</w:t>
      </w:r>
      <w:r>
        <w:t xml:space="preserve"> Determine if personal voter data has been compromised. If yes, the </w:t>
      </w:r>
      <w:r>
        <w:rPr>
          <w:b/>
          <w:bCs/>
        </w:rPr>
        <w:t>Government Privacy Officer</w:t>
      </w:r>
      <w:r>
        <w:t xml:space="preserve"> is notified immediately.</w:t>
      </w:r>
    </w:p>
    <w:p w14:paraId="7E9F4F89" w14:textId="77777777" w:rsidR="00204754" w:rsidRDefault="00204754" w:rsidP="00204754">
      <w:pPr>
        <w:pStyle w:val="Heading3"/>
      </w:pPr>
      <w:r>
        <w:t>Phase 3: Containment &amp; Resolution</w:t>
      </w:r>
    </w:p>
    <w:p w14:paraId="40BB423E" w14:textId="77777777" w:rsidR="00204754" w:rsidRDefault="00204754" w:rsidP="00204754">
      <w:pPr>
        <w:pStyle w:val="NormalWeb"/>
        <w:numPr>
          <w:ilvl w:val="0"/>
          <w:numId w:val="8"/>
        </w:numPr>
      </w:pPr>
      <w:r>
        <w:rPr>
          <w:b/>
          <w:bCs/>
        </w:rPr>
        <w:t>Application Fixes:</w:t>
      </w:r>
      <w:r>
        <w:t xml:space="preserve"> Developed locally by the Consultant, tested, and deployed via the automated CI/CD pipeline (GitHub Actions/Azure DevOps).</w:t>
      </w:r>
    </w:p>
    <w:p w14:paraId="6AE91EA9" w14:textId="77777777" w:rsidR="00204754" w:rsidRDefault="00204754" w:rsidP="00204754">
      <w:pPr>
        <w:pStyle w:val="NormalWeb"/>
        <w:numPr>
          <w:ilvl w:val="0"/>
          <w:numId w:val="8"/>
        </w:numPr>
      </w:pPr>
      <w:r>
        <w:rPr>
          <w:b/>
          <w:bCs/>
        </w:rPr>
        <w:t>Environment Issues:</w:t>
      </w:r>
      <w:r>
        <w:t xml:space="preserve"> The Consultant coordinates with Gov IT for server restarts, firewall adjustments, or SQL Server resource allocation.</w:t>
      </w:r>
    </w:p>
    <w:p w14:paraId="0C4A26F1" w14:textId="77777777" w:rsidR="00204754" w:rsidRDefault="00204754" w:rsidP="00204754">
      <w:pPr>
        <w:pStyle w:val="NormalWeb"/>
        <w:numPr>
          <w:ilvl w:val="0"/>
          <w:numId w:val="8"/>
        </w:numPr>
      </w:pPr>
      <w:r>
        <w:rPr>
          <w:b/>
          <w:bCs/>
        </w:rPr>
        <w:t>Data Restoration:</w:t>
      </w:r>
      <w:r>
        <w:t xml:space="preserve"> If data integrity is compromised, the system is placed in "Maintenance Mode" while the database is restored to the last known healthy state from the Bermuda-based backups.</w:t>
      </w:r>
    </w:p>
    <w:p w14:paraId="13C4B49C" w14:textId="77777777" w:rsidR="00204754" w:rsidRDefault="00204754" w:rsidP="00204754">
      <w:pPr>
        <w:pStyle w:val="Heading3"/>
      </w:pPr>
      <w:r>
        <w:t>Phase 4: Recovery &amp; Post-Incident Review</w:t>
      </w:r>
    </w:p>
    <w:p w14:paraId="7C517BF7" w14:textId="77777777" w:rsidR="00204754" w:rsidRDefault="00204754" w:rsidP="00204754">
      <w:pPr>
        <w:pStyle w:val="NormalWeb"/>
        <w:numPr>
          <w:ilvl w:val="0"/>
          <w:numId w:val="9"/>
        </w:numPr>
      </w:pPr>
      <w:r>
        <w:rPr>
          <w:b/>
          <w:bCs/>
        </w:rPr>
        <w:t>Verification:</w:t>
      </w:r>
      <w:r>
        <w:t xml:space="preserve"> The Consultant and a designated Parliamentary Admin verify the fix in the production environment.</w:t>
      </w:r>
    </w:p>
    <w:p w14:paraId="5D0DB4E1" w14:textId="77777777" w:rsidR="00204754" w:rsidRDefault="00204754" w:rsidP="00204754">
      <w:pPr>
        <w:pStyle w:val="NormalWeb"/>
        <w:numPr>
          <w:ilvl w:val="0"/>
          <w:numId w:val="9"/>
        </w:numPr>
      </w:pPr>
      <w:r>
        <w:rPr>
          <w:b/>
          <w:bCs/>
        </w:rPr>
        <w:t>Post-Mortem:</w:t>
      </w:r>
      <w:r>
        <w:t xml:space="preserve"> For S1 and S2 incidents, a brief report is provided to stakeholders detailing the root cause, the resolution steps taken, and recommendations to prevent recurrence.</w:t>
      </w:r>
    </w:p>
    <w:p w14:paraId="71E10935" w14:textId="77777777" w:rsidR="00204754" w:rsidRDefault="005064C9" w:rsidP="00204754">
      <w:r>
        <w:pict w14:anchorId="422FA11C">
          <v:rect id="_x0000_i1025" style="width:0;height:1.5pt" o:hralign="center" o:hrstd="t" o:hr="t" fillcolor="#a0a0a0" stroked="f"/>
        </w:pict>
      </w:r>
    </w:p>
    <w:p w14:paraId="612B1E8D" w14:textId="77777777" w:rsidR="00204754" w:rsidRDefault="00204754" w:rsidP="00204754">
      <w:pPr>
        <w:pStyle w:val="Heading2"/>
      </w:pPr>
      <w:r>
        <w:t>3. Communication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2015"/>
        <w:gridCol w:w="3402"/>
      </w:tblGrid>
      <w:tr w:rsidR="00204754" w14:paraId="16387883" w14:textId="77777777" w:rsidTr="005064C9">
        <w:trPr>
          <w:trHeight w:hRule="exact" w:val="72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E40016E" w14:textId="77777777" w:rsidR="00204754" w:rsidRDefault="00204754">
            <w:pPr>
              <w:spacing w:after="480"/>
            </w:pPr>
            <w:r>
              <w:rPr>
                <w:rStyle w:val="Strong"/>
              </w:rPr>
              <w:t>Stakeholder</w:t>
            </w:r>
          </w:p>
        </w:tc>
        <w:tc>
          <w:tcPr>
            <w:tcW w:w="2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883BC9F" w14:textId="77777777" w:rsidR="00204754" w:rsidRDefault="00204754">
            <w:pPr>
              <w:spacing w:after="480"/>
            </w:pPr>
            <w:r>
              <w:rPr>
                <w:rStyle w:val="Strong"/>
              </w:rPr>
              <w:t>Role</w:t>
            </w:r>
          </w:p>
        </w:tc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0E7C334" w14:textId="77777777" w:rsidR="00204754" w:rsidRDefault="00204754">
            <w:pPr>
              <w:spacing w:after="480"/>
            </w:pPr>
            <w:r>
              <w:rPr>
                <w:rStyle w:val="Strong"/>
              </w:rPr>
              <w:t>Contact Channel</w:t>
            </w:r>
          </w:p>
        </w:tc>
      </w:tr>
      <w:tr w:rsidR="00204754" w14:paraId="3E156293" w14:textId="77777777" w:rsidTr="005064C9">
        <w:trPr>
          <w:trHeight w:hRule="exact" w:val="72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73EC2B" w14:textId="77777777" w:rsidR="00204754" w:rsidRDefault="00204754">
            <w:pPr>
              <w:spacing w:after="480"/>
            </w:pPr>
            <w:r>
              <w:rPr>
                <w:b/>
                <w:bCs/>
              </w:rPr>
              <w:t>Application Consultant</w:t>
            </w:r>
          </w:p>
        </w:tc>
        <w:tc>
          <w:tcPr>
            <w:tcW w:w="2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37F866" w14:textId="77777777" w:rsidR="00204754" w:rsidRDefault="00204754">
            <w:pPr>
              <w:spacing w:after="480"/>
            </w:pPr>
            <w:r>
              <w:t>Technical Lead</w:t>
            </w:r>
          </w:p>
        </w:tc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414589" w14:textId="77777777" w:rsidR="00204754" w:rsidRDefault="00204754">
            <w:pPr>
              <w:spacing w:after="480"/>
            </w:pPr>
            <w:r>
              <w:t>[Primary Phone / Email]</w:t>
            </w:r>
          </w:p>
        </w:tc>
      </w:tr>
      <w:tr w:rsidR="00204754" w14:paraId="27FF9B18" w14:textId="77777777" w:rsidTr="005064C9">
        <w:trPr>
          <w:trHeight w:hRule="exact" w:val="72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737805" w14:textId="77777777" w:rsidR="00204754" w:rsidRDefault="00204754">
            <w:pPr>
              <w:spacing w:after="480"/>
            </w:pPr>
            <w:r>
              <w:rPr>
                <w:b/>
                <w:bCs/>
              </w:rPr>
              <w:t>Registrar / Admin</w:t>
            </w:r>
          </w:p>
        </w:tc>
        <w:tc>
          <w:tcPr>
            <w:tcW w:w="2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D030C2" w14:textId="77777777" w:rsidR="00204754" w:rsidRDefault="00204754">
            <w:pPr>
              <w:spacing w:after="480"/>
            </w:pPr>
            <w:r>
              <w:t>Business Lead</w:t>
            </w:r>
          </w:p>
        </w:tc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EB4D41" w14:textId="77777777" w:rsidR="00204754" w:rsidRDefault="00204754">
            <w:pPr>
              <w:spacing w:after="480"/>
            </w:pPr>
            <w:r>
              <w:t>[Primary Phone / Email]</w:t>
            </w:r>
          </w:p>
        </w:tc>
      </w:tr>
      <w:tr w:rsidR="00204754" w14:paraId="70CF5FCC" w14:textId="77777777" w:rsidTr="005064C9">
        <w:trPr>
          <w:trHeight w:hRule="exact" w:val="72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EDB174" w14:textId="77777777" w:rsidR="00204754" w:rsidRDefault="00204754">
            <w:pPr>
              <w:spacing w:after="480"/>
            </w:pPr>
            <w:r>
              <w:rPr>
                <w:b/>
                <w:bCs/>
              </w:rPr>
              <w:t>Gov IT Support</w:t>
            </w:r>
          </w:p>
        </w:tc>
        <w:tc>
          <w:tcPr>
            <w:tcW w:w="2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BD586E" w14:textId="77777777" w:rsidR="00204754" w:rsidRDefault="00204754">
            <w:pPr>
              <w:spacing w:after="480"/>
            </w:pPr>
            <w:r>
              <w:t>Infrastructure Host</w:t>
            </w:r>
          </w:p>
        </w:tc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F62AA9" w14:textId="77777777" w:rsidR="00204754" w:rsidRDefault="00204754">
            <w:pPr>
              <w:spacing w:after="480"/>
            </w:pPr>
            <w:r>
              <w:t>[Internal Gov Helpdesk Ticket/Extension]</w:t>
            </w:r>
          </w:p>
        </w:tc>
      </w:tr>
      <w:tr w:rsidR="00204754" w14:paraId="7F81F4D1" w14:textId="77777777" w:rsidTr="005064C9">
        <w:trPr>
          <w:trHeight w:hRule="exact" w:val="72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9AFD1C" w14:textId="77777777" w:rsidR="00204754" w:rsidRDefault="00204754">
            <w:pPr>
              <w:spacing w:after="480"/>
            </w:pPr>
            <w:r>
              <w:rPr>
                <w:b/>
                <w:bCs/>
              </w:rPr>
              <w:t>Privacy Officer</w:t>
            </w:r>
          </w:p>
        </w:tc>
        <w:tc>
          <w:tcPr>
            <w:tcW w:w="2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ECF981" w14:textId="77777777" w:rsidR="00204754" w:rsidRDefault="00204754">
            <w:pPr>
              <w:spacing w:after="480"/>
            </w:pPr>
            <w:r>
              <w:t>PIPA Compliance</w:t>
            </w:r>
          </w:p>
        </w:tc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2CBE00" w14:textId="77777777" w:rsidR="00204754" w:rsidRDefault="00204754">
            <w:pPr>
              <w:spacing w:after="480"/>
            </w:pPr>
            <w:r>
              <w:t>[Departmental Privacy Email]</w:t>
            </w:r>
          </w:p>
        </w:tc>
      </w:tr>
    </w:tbl>
    <w:p w14:paraId="3799E8A4" w14:textId="415C5247" w:rsidR="00204754" w:rsidRDefault="00204754" w:rsidP="00204754">
      <w:pPr>
        <w:spacing w:after="0"/>
      </w:pPr>
    </w:p>
    <w:p w14:paraId="267EB904" w14:textId="77777777" w:rsidR="00204754" w:rsidRDefault="00204754" w:rsidP="00204754">
      <w:pPr>
        <w:pStyle w:val="Heading2"/>
      </w:pPr>
      <w:r>
        <w:t>4. Emergency "Break Glass" Access</w:t>
      </w:r>
    </w:p>
    <w:p w14:paraId="668C9555" w14:textId="77777777" w:rsidR="00204754" w:rsidRDefault="00204754" w:rsidP="00204754">
      <w:pPr>
        <w:pStyle w:val="NormalWeb"/>
      </w:pPr>
      <w:r>
        <w:t>To ensure continuity in the event the Consultant is unavailable:</w:t>
      </w:r>
    </w:p>
    <w:p w14:paraId="3A49D7A3" w14:textId="77777777" w:rsidR="00204754" w:rsidRDefault="00204754" w:rsidP="00204754">
      <w:pPr>
        <w:pStyle w:val="NormalWeb"/>
        <w:numPr>
          <w:ilvl w:val="0"/>
          <w:numId w:val="10"/>
        </w:numPr>
      </w:pPr>
      <w:r>
        <w:rPr>
          <w:b/>
          <w:bCs/>
        </w:rPr>
        <w:t>Source Code:</w:t>
      </w:r>
      <w:r>
        <w:t xml:space="preserve"> Accessible via the Government-owned repository (GitHub/Azure DevOps).</w:t>
      </w:r>
    </w:p>
    <w:p w14:paraId="3DE2686C" w14:textId="77777777" w:rsidR="00204754" w:rsidRDefault="00204754" w:rsidP="00204754">
      <w:pPr>
        <w:pStyle w:val="NormalWeb"/>
        <w:numPr>
          <w:ilvl w:val="0"/>
          <w:numId w:val="10"/>
        </w:numPr>
      </w:pPr>
      <w:r>
        <w:rPr>
          <w:b/>
          <w:bCs/>
        </w:rPr>
        <w:t>Documentation:</w:t>
      </w:r>
      <w:r>
        <w:t xml:space="preserve"> Technical Runbooks and architectural diagrams are stored in the shared Government Project Folder.</w:t>
      </w:r>
    </w:p>
    <w:p w14:paraId="43AFA328" w14:textId="42DEF6A5" w:rsidR="00E71FED" w:rsidRPr="00204754" w:rsidRDefault="00204754" w:rsidP="00204754">
      <w:pPr>
        <w:pStyle w:val="NormalWeb"/>
        <w:numPr>
          <w:ilvl w:val="0"/>
          <w:numId w:val="10"/>
        </w:numPr>
      </w:pPr>
      <w:r>
        <w:rPr>
          <w:b/>
          <w:bCs/>
        </w:rPr>
        <w:lastRenderedPageBreak/>
        <w:t>Credentials:</w:t>
      </w:r>
      <w:r>
        <w:t xml:space="preserve"> Administrative passwords for the VM and SQL Server are managed by Gov IT.</w:t>
      </w:r>
    </w:p>
    <w:sectPr w:rsidR="00E71FED" w:rsidRPr="002047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E4700C"/>
    <w:multiLevelType w:val="multilevel"/>
    <w:tmpl w:val="B0D2E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237E02"/>
    <w:multiLevelType w:val="multilevel"/>
    <w:tmpl w:val="DC5E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F00176"/>
    <w:multiLevelType w:val="multilevel"/>
    <w:tmpl w:val="63A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814665"/>
    <w:multiLevelType w:val="multilevel"/>
    <w:tmpl w:val="B6DA6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872EEF"/>
    <w:multiLevelType w:val="multilevel"/>
    <w:tmpl w:val="8616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1B0246"/>
    <w:multiLevelType w:val="multilevel"/>
    <w:tmpl w:val="F0405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A145DB"/>
    <w:multiLevelType w:val="multilevel"/>
    <w:tmpl w:val="451C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012C1F"/>
    <w:multiLevelType w:val="multilevel"/>
    <w:tmpl w:val="A09CE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4A0E14"/>
    <w:multiLevelType w:val="multilevel"/>
    <w:tmpl w:val="AF4E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7173C3"/>
    <w:multiLevelType w:val="multilevel"/>
    <w:tmpl w:val="9B10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8"/>
  </w:num>
  <w:num w:numId="4">
    <w:abstractNumId w:val="3"/>
  </w:num>
  <w:num w:numId="5">
    <w:abstractNumId w:val="9"/>
  </w:num>
  <w:num w:numId="6">
    <w:abstractNumId w:val="2"/>
  </w:num>
  <w:num w:numId="7">
    <w:abstractNumId w:val="5"/>
  </w:num>
  <w:num w:numId="8">
    <w:abstractNumId w:val="7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754"/>
    <w:rsid w:val="000A75E5"/>
    <w:rsid w:val="00204754"/>
    <w:rsid w:val="005064C9"/>
    <w:rsid w:val="00E71FED"/>
    <w:rsid w:val="00FA1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7BD4E"/>
  <w15:chartTrackingRefBased/>
  <w15:docId w15:val="{6C43946A-62AB-49F4-89C7-EDDC93E65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75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047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047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0475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0475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2047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04754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2047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223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1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3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8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534</Words>
  <Characters>3046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Stefanovic</dc:creator>
  <cp:keywords/>
  <dc:description/>
  <cp:lastModifiedBy>Igor Stefanovic</cp:lastModifiedBy>
  <cp:revision>3</cp:revision>
  <dcterms:created xsi:type="dcterms:W3CDTF">2026-02-10T08:21:00Z</dcterms:created>
  <dcterms:modified xsi:type="dcterms:W3CDTF">2026-02-11T16:27:00Z</dcterms:modified>
</cp:coreProperties>
</file>