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53A4CD"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rPr>
          <w:rFonts w:hint="eastAsia" w:ascii="方正大黑体_GBK" w:hAnsi="方正大黑体_GBK" w:eastAsia="方正大黑体_GBK" w:cs="方正大黑体_GBK"/>
          <w:b w:val="0"/>
          <w:bCs w:val="0"/>
          <w:color w:val="auto"/>
          <w:kern w:val="44"/>
          <w:sz w:val="52"/>
          <w:szCs w:val="52"/>
          <w:highlight w:val="none"/>
          <w:lang w:val="en-US" w:eastAsia="zh-CN" w:bidi="ar-SA"/>
        </w:rPr>
      </w:pPr>
      <w:r>
        <w:rPr>
          <w:rFonts w:hint="eastAsia" w:ascii="方正大黑体_GBK" w:hAnsi="方正大黑体_GBK" w:eastAsia="方正大黑体_GBK" w:cs="方正大黑体_GBK"/>
          <w:b w:val="0"/>
          <w:bCs w:val="0"/>
          <w:i w:val="0"/>
          <w:iCs w:val="0"/>
          <w:caps w:val="0"/>
          <w:color w:val="auto"/>
          <w:spacing w:val="0"/>
          <w:sz w:val="52"/>
          <w:szCs w:val="52"/>
          <w:shd w:val="clear" w:fill="FFFFFF"/>
        </w:rPr>
        <w:t>AI 工具使用详情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 w14:paraId="6A41082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883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  <w:tl2br w:val="nil"/>
              <w:tr2bl w:val="nil"/>
            </w:tcBorders>
            <w:shd w:val="clear" w:color="auto" w:fill="70AD47" w:themeFill="accent6"/>
          </w:tcPr>
          <w:p w14:paraId="5B36E3C2">
            <w:pPr>
              <w:pStyle w:val="44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Chars="0" w:right="0" w:rightChars="0"/>
              <w:jc w:val="both"/>
              <w:textAlignment w:val="auto"/>
              <w:rPr>
                <w:rFonts w:hint="default" w:ascii="方正大黑体_GBK" w:hAnsi="方正大黑体_GBK" w:eastAsia="方正大黑体_GBK" w:cs="方正大黑体_GBK"/>
                <w:b/>
                <w:bCs/>
                <w:i w:val="0"/>
                <w:color w:val="FFFFFF"/>
                <w:sz w:val="30"/>
                <w:szCs w:val="30"/>
                <w:highlight w:val="none"/>
                <w:lang w:val="en-US" w:eastAsia="zh-CN"/>
              </w:rPr>
            </w:pPr>
            <w:r>
              <w:rPr>
                <w:rFonts w:hint="eastAsia" w:ascii="方正大黑体_GBK" w:hAnsi="方正大黑体_GBK" w:eastAsia="方正大黑体_GBK" w:cs="方正大黑体_GBK"/>
                <w:b/>
                <w:bCs/>
                <w:i w:val="0"/>
                <w:color w:val="FFFFFF"/>
                <w:sz w:val="30"/>
                <w:szCs w:val="30"/>
                <w:highlight w:val="none"/>
                <w:lang w:val="en-US" w:eastAsia="zh-CN"/>
              </w:rPr>
              <w:t>第一部分：问题分析</w:t>
            </w:r>
          </w:p>
        </w:tc>
      </w:tr>
      <w:tr w14:paraId="5F27087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C5E0B3" w:themeColor="accent6" w:themeTint="66" w:sz="6" w:space="0"/>
              <w:right w:val="single" w:color="70AD47" w:themeColor="accent6" w:sz="6" w:space="0"/>
              <w:tl2br w:val="nil"/>
              <w:tr2bl w:val="nil"/>
            </w:tcBorders>
            <w:shd w:val="clear" w:color="auto" w:fill="FFFFFF"/>
          </w:tcPr>
          <w:p w14:paraId="1F8E1C00">
            <w:pPr>
              <w:pStyle w:val="44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Chars="0" w:right="0" w:rightChars="0"/>
              <w:jc w:val="both"/>
              <w:textAlignment w:val="auto"/>
              <w:rPr>
                <w:rFonts w:hint="eastAsia" w:ascii="方正大黑体_GBK" w:hAnsi="方正大黑体_GBK" w:eastAsia="宋体" w:cs="方正大黑体_GBK"/>
                <w:b w:val="0"/>
                <w:bCs/>
                <w:i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color w:val="000000"/>
                <w:sz w:val="30"/>
                <w:szCs w:val="30"/>
                <w:highlight w:val="none"/>
                <w:lang w:val="en-US" w:eastAsia="zh-CN"/>
              </w:rPr>
              <w:t>一、AI工具名称和版本：</w:t>
            </w:r>
            <w:r>
              <w:rPr>
                <w:rFonts w:hint="default" w:ascii="Times New Roman" w:hAnsi="Times New Roman" w:eastAsia="方正大黑体_GBK" w:cs="Times New Roman"/>
                <w:b w:val="0"/>
                <w:bCs/>
                <w:i w:val="0"/>
                <w:color w:val="000000"/>
                <w:sz w:val="30"/>
                <w:szCs w:val="30"/>
                <w:highlight w:val="none"/>
                <w:lang w:val="en-US" w:eastAsia="zh-CN"/>
              </w:rPr>
              <w:t>豆包（V3.5）</w:t>
            </w:r>
          </w:p>
        </w:tc>
      </w:tr>
      <w:tr w14:paraId="64AE733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834" w:type="dxa"/>
            <w:tcBorders>
              <w:top w:val="single" w:color="C5E0B3" w:themeColor="accent6" w:themeTint="66" w:sz="6" w:space="0"/>
              <w:left w:val="single" w:color="70AD47" w:themeColor="accent6" w:sz="6" w:space="0"/>
              <w:bottom w:val="single" w:color="C5E0B3" w:themeColor="accent6" w:themeTint="66" w:sz="6" w:space="0"/>
              <w:right w:val="single" w:color="70AD47" w:themeColor="accent6" w:sz="6" w:space="0"/>
              <w:tl2br w:val="nil"/>
              <w:tr2bl w:val="nil"/>
            </w:tcBorders>
            <w:shd w:val="clear" w:color="auto" w:fill="FFFFFF"/>
          </w:tcPr>
          <w:p w14:paraId="545377C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right="240" w:rightChars="100" w:firstLine="0" w:firstLineChars="0"/>
              <w:textAlignment w:val="auto"/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color w:val="000000"/>
                <w:sz w:val="30"/>
                <w:szCs w:val="30"/>
                <w:highlight w:val="none"/>
                <w:lang w:val="en-US" w:eastAsia="zh-CN"/>
              </w:rPr>
              <w:t>二、具体使用目的与环节</w:t>
            </w:r>
          </w:p>
        </w:tc>
      </w:tr>
      <w:tr w14:paraId="513711D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op w:val="single" w:color="C5E0B3" w:themeColor="accent6" w:themeTint="66" w:sz="6" w:space="0"/>
              <w:left w:val="single" w:color="70AD47" w:themeColor="accent6" w:sz="6" w:space="0"/>
              <w:bottom w:val="single" w:color="C5E0B3" w:themeColor="accent6" w:themeTint="66" w:sz="6" w:space="0"/>
              <w:right w:val="single" w:color="70AD47" w:themeColor="accent6" w:sz="6" w:space="0"/>
              <w:tl2br w:val="nil"/>
              <w:tr2bl w:val="nil"/>
            </w:tcBorders>
            <w:shd w:val="clear" w:color="auto" w:fill="FFFFFF"/>
          </w:tcPr>
          <w:p w14:paraId="5AC94B9F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</w:rPr>
              <w:t>豆包（V3.5）</w:t>
            </w:r>
          </w:p>
          <w:p w14:paraId="511FFF83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  <w:lang w:val="en-US" w:eastAsia="zh-CN"/>
              </w:rPr>
              <w:t>（1）针对题目要求和已知条件及参数，给出参考的解题思路，帮助更好的分析题目。</w:t>
            </w:r>
          </w:p>
          <w:p w14:paraId="45BAEE48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/>
              <w:jc w:val="both"/>
              <w:textAlignment w:val="auto"/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</w:rPr>
              <w:t>在论文撰写环节，用于优化</w:t>
            </w: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  <w:lang w:val="en-US" w:eastAsia="zh-CN"/>
              </w:rPr>
              <w:t>问题分析模块的</w:t>
            </w: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</w:rPr>
              <w:t>文字表达，使描述更简洁准确</w:t>
            </w: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  <w:lang w:val="en-US" w:eastAsia="zh-CN"/>
              </w:rPr>
              <w:t>和符合规范</w:t>
            </w: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</w:rPr>
              <w:t>。</w:t>
            </w:r>
          </w:p>
        </w:tc>
      </w:tr>
      <w:tr w14:paraId="1937A08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op w:val="single" w:color="C5E0B3" w:themeColor="accent6" w:themeTint="66" w:sz="6" w:space="0"/>
              <w:left w:val="single" w:color="70AD47" w:themeColor="accent6" w:sz="6" w:space="0"/>
              <w:bottom w:val="single" w:color="C5E0B3" w:themeColor="accent6" w:themeTint="66" w:sz="6" w:space="0"/>
              <w:right w:val="single" w:color="70AD47" w:themeColor="accent6" w:sz="6" w:space="0"/>
              <w:tl2br w:val="nil"/>
              <w:tr2bl w:val="nil"/>
            </w:tcBorders>
            <w:shd w:val="clear" w:color="auto" w:fill="FFFFFF"/>
          </w:tcPr>
          <w:p w14:paraId="61580F54"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right="240" w:rightChars="100"/>
              <w:jc w:val="left"/>
              <w:textAlignment w:val="auto"/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color w:val="000000"/>
                <w:sz w:val="24"/>
                <w:szCs w:val="24"/>
                <w:highlight w:val="none"/>
              </w:rPr>
            </w:pPr>
            <w:bookmarkStart w:id="0" w:name="_Hlk95338716"/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000000"/>
                <w:spacing w:val="0"/>
                <w:sz w:val="30"/>
                <w:szCs w:val="30"/>
                <w:shd w:val="clear" w:fill="FFFFFF"/>
                <w:lang w:val="en-US" w:eastAsia="zh-CN"/>
              </w:rPr>
              <w:t>三、</w:t>
            </w: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000000"/>
                <w:spacing w:val="0"/>
                <w:sz w:val="30"/>
                <w:szCs w:val="30"/>
                <w:shd w:val="clear" w:fill="FFFFFF"/>
              </w:rPr>
              <w:t>关键交互记录（重要提示词与回复）</w:t>
            </w:r>
          </w:p>
        </w:tc>
      </w:tr>
      <w:tr w14:paraId="2C32D29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op w:val="single" w:color="C5E0B3" w:themeColor="accent6" w:themeTint="66" w:sz="6" w:space="0"/>
              <w:left w:val="single" w:color="70AD47" w:themeColor="accent6" w:sz="6" w:space="0"/>
              <w:bottom w:val="single" w:color="C5E0B3" w:themeColor="accent6" w:themeTint="66" w:sz="6" w:space="0"/>
              <w:right w:val="single" w:color="70AD47" w:themeColor="accent6" w:sz="6" w:space="0"/>
              <w:tl2br w:val="nil"/>
              <w:tr2bl w:val="nil"/>
            </w:tcBorders>
            <w:shd w:val="clear" w:color="auto" w:fill="FFFFFF"/>
          </w:tcPr>
          <w:p w14:paraId="1DF037FA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</w:rPr>
              <w:t>豆包（V3.5）</w:t>
            </w:r>
          </w:p>
          <w:p w14:paraId="5BA8EB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  <w:highlight w:val="none"/>
              </w:rPr>
              <w:t>Query1</w:t>
            </w:r>
            <w:r>
              <w:rPr>
                <w:rFonts w:hint="eastAsia" w:cs="Times New Roman"/>
                <w:b w:val="0"/>
                <w:bCs w:val="0"/>
                <w:i w:val="0"/>
                <w:color w:val="auto"/>
                <w:sz w:val="24"/>
                <w:szCs w:val="24"/>
                <w:highlight w:val="none"/>
                <w:lang w:eastAsia="zh-CN"/>
              </w:rPr>
              <w:t>：</w:t>
            </w:r>
            <w:r>
              <w:rPr>
                <w:rFonts w:hint="default" w:ascii="宋体" w:hAnsi="宋体" w:eastAsia="宋体" w:cs="宋体"/>
                <w:b w:val="0"/>
                <w:i w:val="0"/>
                <w:sz w:val="24"/>
                <w:szCs w:val="24"/>
              </w:rPr>
              <w:t>请帮我针对问题一进行分析，给出大概得思路，思路解析要简洁明了，突出重点和要点等</w:t>
            </w:r>
            <w:r>
              <w:rPr>
                <w:rFonts w:hint="eastAsia" w:ascii="宋体" w:hAnsi="宋体" w:cs="宋体"/>
                <w:b w:val="0"/>
                <w:i w:val="0"/>
                <w:sz w:val="24"/>
                <w:szCs w:val="24"/>
                <w:lang w:eastAsia="zh-CN"/>
              </w:rPr>
              <w:t>。</w:t>
            </w:r>
          </w:p>
          <w:p w14:paraId="3774BD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eastAsia" w:cs="Times New Roman"/>
                <w:b w:val="0"/>
                <w:bCs/>
                <w:i w:val="0"/>
                <w:color w:val="auto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  <w:highlight w:val="none"/>
              </w:rPr>
              <w:t>Output</w:t>
            </w:r>
            <w:r>
              <w:rPr>
                <w:rFonts w:hint="eastAsia" w:cs="Times New Roman"/>
                <w:b w:val="0"/>
                <w:bCs w:val="0"/>
                <w:i w:val="0"/>
                <w:color w:val="auto"/>
                <w:sz w:val="24"/>
                <w:szCs w:val="24"/>
                <w:highlight w:val="none"/>
                <w:lang w:eastAsia="zh-CN"/>
              </w:rPr>
              <w:t>：</w:t>
            </w:r>
            <w:r>
              <w:rPr>
                <w:rFonts w:hint="default" w:ascii="宋体" w:hAnsi="宋体" w:eastAsia="宋体" w:cs="宋体"/>
                <w:b w:val="0"/>
                <w:i w:val="0"/>
                <w:sz w:val="24"/>
                <w:szCs w:val="24"/>
              </w:rPr>
              <w:t>针对问题一，需构建模型计算舞龙队 300 秒内每秒位置和速度。已知舞龙队沿螺距 55cm 的等距螺线顺时针盘入，龙头前把手速度 1m/s，初始在第 16 圈 A 点。思路是先确定螺线方程，根据龙头速度和螺线特性计算其不同时刻位置，再依据各节板凳结构及连接关系，推导龙身和龙尾把手位置，同时利用角速度一致计算各把手速度，最后按要求输出特定时刻关键位置和速度数据，结果存至指定文件并按格式在论文中呈现。</w:t>
            </w:r>
          </w:p>
        </w:tc>
      </w:tr>
      <w:tr w14:paraId="69A7F6D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op w:val="single" w:color="C5E0B3" w:themeColor="accent6" w:themeTint="66" w:sz="6" w:space="0"/>
              <w:left w:val="single" w:color="70AD47" w:themeColor="accent6" w:sz="6" w:space="0"/>
              <w:bottom w:val="single" w:color="C5E0B3" w:themeColor="accent6" w:themeTint="66" w:sz="6" w:space="0"/>
              <w:right w:val="single" w:color="70AD47" w:themeColor="accent6" w:sz="6" w:space="0"/>
              <w:tl2br w:val="nil"/>
              <w:tr2bl w:val="nil"/>
            </w:tcBorders>
            <w:shd w:val="clear" w:color="auto" w:fill="FFFFFF"/>
          </w:tcPr>
          <w:p w14:paraId="2EDE2F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right="240" w:rightChars="100" w:firstLine="0" w:firstLineChars="0"/>
              <w:textAlignment w:val="auto"/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color w:val="000000"/>
                <w:sz w:val="24"/>
                <w:szCs w:val="24"/>
                <w:highlight w:val="none"/>
                <w:lang w:val="zh-CN"/>
              </w:rPr>
            </w:pP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000000"/>
                <w:spacing w:val="0"/>
                <w:sz w:val="30"/>
                <w:szCs w:val="30"/>
                <w:shd w:val="clear" w:fill="FFFFFF"/>
                <w:lang w:val="en-US" w:eastAsia="zh-CN"/>
              </w:rPr>
              <w:t>四、</w:t>
            </w: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000000"/>
                <w:spacing w:val="0"/>
                <w:sz w:val="30"/>
                <w:szCs w:val="30"/>
                <w:shd w:val="clear" w:fill="FFFFFF"/>
              </w:rPr>
              <w:t>采纳和人工修改情况</w:t>
            </w:r>
          </w:p>
        </w:tc>
      </w:tr>
      <w:tr w14:paraId="6F261ED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op w:val="single" w:color="C5E0B3" w:themeColor="accent6" w:themeTint="66" w:sz="6" w:space="0"/>
              <w:left w:val="single" w:color="70AD47" w:themeColor="accent6" w:sz="6" w:space="0"/>
              <w:bottom w:val="single" w:color="C5E0B3" w:themeColor="accent6" w:themeTint="66" w:sz="6" w:space="0"/>
              <w:right w:val="single" w:color="70AD47" w:themeColor="accent6" w:sz="6" w:space="0"/>
              <w:tl2br w:val="nil"/>
              <w:tr2bl w:val="nil"/>
            </w:tcBorders>
            <w:shd w:val="clear" w:color="auto" w:fill="FFFFFF"/>
          </w:tcPr>
          <w:p w14:paraId="6E2FA3D0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420" w:leftChars="0" w:right="240" w:rightChars="100" w:hanging="42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kern w:val="0"/>
                <w:sz w:val="24"/>
                <w:szCs w:val="24"/>
                <w:lang w:val="en-US" w:eastAsia="zh-CN" w:bidi="ar-SA"/>
              </w:rPr>
              <w:t>豆包（V3.5）</w:t>
            </w:r>
          </w:p>
          <w:p w14:paraId="1D869A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sz w:val="24"/>
                <w:szCs w:val="24"/>
                <w:highlight w:val="none"/>
              </w:rPr>
              <w:t>Query1: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采纳和人工修改情况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说明</w:t>
            </w:r>
            <w:bookmarkStart w:id="1" w:name="_GoBack"/>
            <w:bookmarkEnd w:id="1"/>
          </w:p>
          <w:p w14:paraId="6992CA64">
            <w:pPr>
              <w:pStyle w:val="44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default"/>
                <w:b w:val="0"/>
                <w:i w:val="0"/>
                <w:lang w:val="en-US" w:eastAsia="zh-CN"/>
              </w:rPr>
            </w:pPr>
            <w:r>
              <w:rPr>
                <w:rFonts w:ascii="Times New Roman" w:hAnsi="Times New Roman" w:eastAsia="宋体" w:cstheme="minorBidi"/>
                <w:b w:val="0"/>
                <w:i w:val="0"/>
                <w:kern w:val="2"/>
                <w:sz w:val="24"/>
                <w:szCs w:val="22"/>
                <w:lang w:val="en-US" w:eastAsia="zh-CN" w:bidi="ar-SA"/>
              </w:rPr>
              <w:t>对于豆包</w:t>
            </w:r>
            <w:r>
              <w:rPr>
                <w:rFonts w:hint="eastAsia" w:ascii="Times New Roman" w:hAnsi="Times New Roman" w:eastAsia="宋体" w:cstheme="minorBidi"/>
                <w:b w:val="0"/>
                <w:i w:val="0"/>
                <w:kern w:val="2"/>
                <w:sz w:val="24"/>
                <w:szCs w:val="22"/>
                <w:lang w:val="en-US" w:eastAsia="zh-CN" w:bidi="ar-SA"/>
              </w:rPr>
              <w:t>给出的问题一</w:t>
            </w:r>
            <w:r>
              <w:rPr>
                <w:rFonts w:ascii="Times New Roman" w:hAnsi="Times New Roman" w:eastAsia="宋体" w:cstheme="minorBidi"/>
                <w:b w:val="0"/>
                <w:i w:val="0"/>
                <w:kern w:val="2"/>
                <w:sz w:val="24"/>
                <w:szCs w:val="22"/>
                <w:lang w:val="en-US" w:eastAsia="zh-CN" w:bidi="ar-SA"/>
              </w:rPr>
              <w:t>的</w:t>
            </w:r>
            <w:r>
              <w:rPr>
                <w:rFonts w:hint="eastAsia" w:ascii="Times New Roman" w:hAnsi="Times New Roman" w:eastAsia="宋体" w:cstheme="minorBidi"/>
                <w:b w:val="0"/>
                <w:i w:val="0"/>
                <w:kern w:val="2"/>
                <w:sz w:val="24"/>
                <w:szCs w:val="22"/>
                <w:lang w:val="en-US" w:eastAsia="zh-CN" w:bidi="ar-SA"/>
              </w:rPr>
              <w:t>分析</w:t>
            </w:r>
            <w:r>
              <w:rPr>
                <w:rFonts w:ascii="Times New Roman" w:hAnsi="Times New Roman" w:eastAsia="宋体" w:cstheme="minorBidi"/>
                <w:b w:val="0"/>
                <w:i w:val="0"/>
                <w:kern w:val="2"/>
                <w:sz w:val="24"/>
                <w:szCs w:val="22"/>
                <w:lang w:val="en-US" w:eastAsia="zh-CN" w:bidi="ar-SA"/>
              </w:rPr>
              <w:t>，采纳了部分表述，</w:t>
            </w:r>
            <w:r>
              <w:rPr>
                <w:rFonts w:hint="eastAsia" w:ascii="Times New Roman" w:hAnsi="Times New Roman" w:eastAsia="宋体" w:cstheme="minorBidi"/>
                <w:b w:val="0"/>
                <w:i w:val="0"/>
                <w:kern w:val="2"/>
                <w:sz w:val="24"/>
                <w:szCs w:val="22"/>
                <w:lang w:val="en-US" w:eastAsia="zh-CN" w:bidi="ar-SA"/>
              </w:rPr>
              <w:t>如“</w:t>
            </w:r>
            <w:r>
              <w:rPr>
                <w:rFonts w:hint="default" w:ascii="宋体" w:hAnsi="宋体" w:eastAsia="宋体" w:cs="宋体"/>
                <w:b w:val="0"/>
                <w:i w:val="0"/>
                <w:sz w:val="24"/>
                <w:szCs w:val="24"/>
              </w:rPr>
              <w:t>先确定螺线方程，根据龙头速度和螺线特性计算其不同时刻位置，再依据各节板凳结构及连接关系，推导龙身和龙尾把手位置</w:t>
            </w:r>
            <w:r>
              <w:rPr>
                <w:rFonts w:hint="eastAsia" w:ascii="Times New Roman" w:hAnsi="Times New Roman" w:eastAsia="宋体" w:cstheme="minorBidi"/>
                <w:b w:val="0"/>
                <w:i w:val="0"/>
                <w:kern w:val="2"/>
                <w:sz w:val="24"/>
                <w:szCs w:val="22"/>
                <w:lang w:val="en-US" w:eastAsia="zh-CN" w:bidi="ar-SA"/>
              </w:rPr>
              <w:t>”</w:t>
            </w:r>
            <w:r>
              <w:rPr>
                <w:rFonts w:ascii="Times New Roman" w:hAnsi="Times New Roman" w:eastAsia="宋体" w:cstheme="minorBidi"/>
                <w:b w:val="0"/>
                <w:i w:val="0"/>
                <w:kern w:val="2"/>
                <w:sz w:val="24"/>
                <w:szCs w:val="22"/>
                <w:lang w:val="en-US" w:eastAsia="zh-CN" w:bidi="ar-SA"/>
              </w:rPr>
              <w:t>。</w:t>
            </w:r>
            <w:r>
              <w:rPr>
                <w:rFonts w:hint="eastAsia" w:ascii="Times New Roman" w:hAnsi="Times New Roman" w:eastAsia="宋体" w:cstheme="minorBidi"/>
                <w:b w:val="0"/>
                <w:i w:val="0"/>
                <w:kern w:val="2"/>
                <w:sz w:val="24"/>
                <w:szCs w:val="22"/>
                <w:lang w:val="en-US" w:eastAsia="zh-CN" w:bidi="ar-SA"/>
              </w:rPr>
              <w:t>但在后续的计算中，先对数据进行了预处理然后再带入到实际的计算中，这样结果更加准确。</w:t>
            </w:r>
          </w:p>
        </w:tc>
      </w:tr>
      <w:tr w14:paraId="5C090D9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tcBorders>
              <w:top w:val="single" w:color="C5E0B3" w:themeColor="accent6" w:themeTint="66" w:sz="6" w:space="0"/>
              <w:left w:val="single" w:color="70AD47" w:themeColor="accent6" w:sz="6" w:space="0"/>
              <w:bottom w:val="single" w:color="C5E0B3" w:themeColor="accent6" w:themeTint="66" w:sz="6" w:space="0"/>
              <w:right w:val="single" w:color="70AD47" w:themeColor="accent6" w:sz="6" w:space="0"/>
              <w:tl2br w:val="nil"/>
              <w:tr2bl w:val="nil"/>
            </w:tcBorders>
            <w:shd w:val="clear" w:color="auto" w:fill="70AD47" w:themeFill="accent6"/>
            <w:vAlign w:val="top"/>
          </w:tcPr>
          <w:p w14:paraId="15EE7616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0" w:leftChars="0" w:right="0" w:rightChars="0" w:firstLine="0" w:firstLineChars="0"/>
              <w:jc w:val="both"/>
              <w:textAlignment w:val="auto"/>
              <w:rPr>
                <w:rFonts w:hint="default" w:ascii="方正大黑体_GBK" w:hAnsi="方正大黑体_GBK" w:eastAsia="方正大黑体_GBK" w:cs="方正大黑体_GBK"/>
                <w:b w:val="0"/>
                <w:bCs/>
                <w:i w:val="0"/>
                <w:color w:val="000000"/>
                <w:sz w:val="30"/>
                <w:szCs w:val="30"/>
                <w:highlight w:val="none"/>
                <w:lang w:val="en-US" w:eastAsia="zh-CN"/>
              </w:rPr>
            </w:pPr>
            <w:r>
              <w:rPr>
                <w:rFonts w:hint="eastAsia" w:ascii="方正大黑体_GBK" w:hAnsi="方正大黑体_GBK" w:eastAsia="方正大黑体_GBK" w:cs="方正大黑体_GBK"/>
                <w:b/>
                <w:bCs/>
                <w:i w:val="0"/>
                <w:color w:val="FFFFFF"/>
                <w:sz w:val="30"/>
                <w:szCs w:val="30"/>
                <w:highlight w:val="none"/>
                <w:lang w:val="en-US" w:eastAsia="zh-CN"/>
              </w:rPr>
              <w:t>第二部分：问题一的模型建立与求解</w:t>
            </w:r>
          </w:p>
        </w:tc>
      </w:tr>
      <w:bookmarkEnd w:id="0"/>
      <w:tr w14:paraId="55857BC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C5E0B3" w:themeColor="accent6" w:themeTint="66" w:sz="6" w:space="0"/>
              <w:left w:val="single" w:color="70AD47" w:themeColor="accent6" w:sz="6" w:space="0"/>
              <w:bottom w:val="single" w:color="C5E0B3" w:themeColor="accent6" w:themeTint="66" w:sz="6" w:space="0"/>
              <w:right w:val="single" w:color="70AD47" w:themeColor="accent6" w:sz="6" w:space="0"/>
            </w:tcBorders>
            <w:shd w:val="clear" w:color="auto" w:fill="FFFFFF"/>
            <w:vAlign w:val="top"/>
          </w:tcPr>
          <w:p w14:paraId="07879C9A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0" w:leftChars="0" w:right="0" w:rightChars="0" w:firstLine="0" w:firstLineChars="0"/>
              <w:jc w:val="both"/>
              <w:textAlignment w:val="auto"/>
              <w:rPr>
                <w:rFonts w:hint="eastAsia" w:ascii="方正大黑体_GBK" w:hAnsi="方正大黑体_GBK" w:eastAsia="宋体" w:cs="方正大黑体_GBK"/>
                <w:b w:val="0"/>
                <w:bCs/>
                <w:i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color w:val="000000"/>
                <w:sz w:val="30"/>
                <w:szCs w:val="30"/>
                <w:highlight w:val="none"/>
                <w:lang w:val="en-US" w:eastAsia="zh-CN"/>
              </w:rPr>
              <w:t>一、AI工具名称和版本：</w:t>
            </w:r>
            <w:r>
              <w:rPr>
                <w:rFonts w:hint="default" w:ascii="Times New Roman" w:hAnsi="Times New Roman" w:eastAsia="方正大黑体_GBK" w:cs="Times New Roman"/>
                <w:b w:val="0"/>
                <w:bCs w:val="0"/>
                <w:i w:val="0"/>
                <w:color w:val="000000"/>
                <w:sz w:val="30"/>
                <w:szCs w:val="30"/>
                <w:highlight w:val="none"/>
                <w:lang w:val="en-US" w:eastAsia="zh-CN"/>
              </w:rPr>
              <w:t>DeepSeek（V3.1）</w:t>
            </w:r>
          </w:p>
        </w:tc>
      </w:tr>
      <w:tr w14:paraId="4126002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C5E0B3" w:themeColor="accent6" w:themeTint="66" w:sz="6" w:space="0"/>
              <w:left w:val="single" w:color="70AD47" w:themeColor="accent6" w:sz="6" w:space="0"/>
              <w:bottom w:val="single" w:color="C5E0B3" w:themeColor="accent6" w:themeTint="66" w:sz="6" w:space="0"/>
              <w:right w:val="single" w:color="70AD47" w:themeColor="accent6" w:sz="6" w:space="0"/>
            </w:tcBorders>
            <w:shd w:val="clear" w:color="auto" w:fill="FFFFFF"/>
            <w:vAlign w:val="top"/>
          </w:tcPr>
          <w:p w14:paraId="11FD15D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right="240" w:rightChars="100" w:firstLine="0" w:firstLineChars="0"/>
              <w:textAlignment w:val="auto"/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color w:val="00000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color w:val="000000"/>
                <w:sz w:val="30"/>
                <w:szCs w:val="30"/>
                <w:highlight w:val="none"/>
                <w:lang w:val="en-US" w:eastAsia="zh-CN"/>
              </w:rPr>
              <w:t>二、具体使用目的与环节</w:t>
            </w:r>
          </w:p>
        </w:tc>
      </w:tr>
      <w:tr w14:paraId="71695DC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C5E0B3" w:themeColor="accent6" w:themeTint="66" w:sz="6" w:space="0"/>
              <w:left w:val="single" w:color="70AD47" w:themeColor="accent6" w:sz="6" w:space="0"/>
              <w:bottom w:val="single" w:color="C5E0B3" w:themeColor="accent6" w:themeTint="66" w:sz="6" w:space="0"/>
              <w:right w:val="single" w:color="70AD47" w:themeColor="accent6" w:sz="6" w:space="0"/>
            </w:tcBorders>
            <w:shd w:val="clear" w:color="auto" w:fill="FFFFFF"/>
            <w:vAlign w:val="top"/>
          </w:tcPr>
          <w:p w14:paraId="4355F146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lang w:val="en-US" w:eastAsia="zh-CN"/>
              </w:rPr>
              <w:t>DeepSeek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</w:rPr>
              <w:t>（V3.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</w:rPr>
              <w:t>）</w:t>
            </w:r>
          </w:p>
          <w:p w14:paraId="69758987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/>
              <w:jc w:val="both"/>
              <w:textAlignment w:val="auto"/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  <w:lang w:val="en-US" w:eastAsia="zh-CN"/>
              </w:rPr>
              <w:t>（1）在问题一的模型求解阶段，用于对所建立的编程代码进行优化和修改，使代码运行的准确度和效率更高。</w:t>
            </w:r>
          </w:p>
          <w:p w14:paraId="6269FD60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jc w:val="both"/>
              <w:textAlignment w:val="auto"/>
              <w:rPr>
                <w:rFonts w:hint="default" w:ascii="方正大黑体_GBK" w:hAnsi="方正大黑体_GBK" w:eastAsia="宋体" w:cs="方正大黑体_GBK"/>
                <w:b w:val="0"/>
                <w:bCs/>
                <w:i w:val="0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</w:rPr>
              <w:t>在</w:t>
            </w: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  <w:lang w:val="en-US" w:eastAsia="zh-CN"/>
              </w:rPr>
              <w:t>问题一的结果分析阶段，利用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i w:val="0"/>
                <w:sz w:val="24"/>
                <w:szCs w:val="24"/>
                <w:lang w:val="en-US" w:eastAsia="zh-CN"/>
              </w:rPr>
              <w:t>DeepSeek</w:t>
            </w:r>
            <w:r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  <w:lang w:val="en-US" w:eastAsia="zh-CN"/>
              </w:rPr>
              <w:t>对输出的结果进行表层和深层分析，使得结果的分析更加准确和全面！</w:t>
            </w:r>
          </w:p>
        </w:tc>
      </w:tr>
      <w:tr w14:paraId="142B4A6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C5E0B3" w:themeColor="accent6" w:themeTint="66" w:sz="6" w:space="0"/>
              <w:left w:val="single" w:color="70AD47" w:themeColor="accent6" w:sz="6" w:space="0"/>
              <w:bottom w:val="single" w:color="C5E0B3" w:themeColor="accent6" w:themeTint="66" w:sz="6" w:space="0"/>
              <w:right w:val="single" w:color="70AD47" w:themeColor="accent6" w:sz="6" w:space="0"/>
            </w:tcBorders>
            <w:shd w:val="clear" w:color="auto" w:fill="FFFFFF"/>
            <w:vAlign w:val="top"/>
          </w:tcPr>
          <w:p w14:paraId="6A2AE5AD">
            <w:pPr>
              <w:pStyle w:val="2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right="240" w:rightChars="100" w:firstLine="0" w:firstLineChars="0"/>
              <w:jc w:val="left"/>
              <w:textAlignment w:val="auto"/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color w:val="00000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000000"/>
                <w:spacing w:val="0"/>
                <w:sz w:val="30"/>
                <w:szCs w:val="30"/>
                <w:shd w:val="clear" w:fill="FFFFFF"/>
                <w:lang w:val="en-US" w:eastAsia="zh-CN"/>
              </w:rPr>
              <w:t>三、</w:t>
            </w: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000000"/>
                <w:spacing w:val="0"/>
                <w:sz w:val="30"/>
                <w:szCs w:val="30"/>
                <w:shd w:val="clear" w:fill="FFFFFF"/>
              </w:rPr>
              <w:t>关键交互记录（重要提示词与回复）</w:t>
            </w:r>
          </w:p>
        </w:tc>
      </w:tr>
      <w:tr w14:paraId="60EFF90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C5E0B3" w:themeColor="accent6" w:themeTint="66" w:sz="6" w:space="0"/>
              <w:left w:val="single" w:color="70AD47" w:themeColor="accent6" w:sz="6" w:space="0"/>
              <w:bottom w:val="single" w:color="C5E0B3" w:themeColor="accent6" w:themeTint="66" w:sz="6" w:space="0"/>
              <w:right w:val="single" w:color="70AD47" w:themeColor="accent6" w:sz="6" w:space="0"/>
            </w:tcBorders>
            <w:shd w:val="clear" w:color="auto" w:fill="FFFFFF"/>
            <w:vAlign w:val="top"/>
          </w:tcPr>
          <w:p w14:paraId="6FFB9735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lang w:val="en-US" w:eastAsia="zh-CN"/>
              </w:rPr>
              <w:t>DeepSeek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</w:rPr>
              <w:t>（V3.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</w:rPr>
              <w:t>）</w:t>
            </w:r>
          </w:p>
          <w:p w14:paraId="7A5FD3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eastAsia" w:ascii="宋体" w:hAnsi="宋体" w:eastAsia="宋体" w:cs="宋体"/>
                <w:b w:val="0"/>
                <w:i w:val="0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  <w:highlight w:val="none"/>
              </w:rPr>
              <w:t>Query1</w:t>
            </w:r>
            <w:r>
              <w:rPr>
                <w:rFonts w:hint="eastAsia" w:cs="Times New Roman"/>
                <w:b w:val="0"/>
                <w:bCs w:val="0"/>
                <w:i w:val="0"/>
                <w:color w:val="auto"/>
                <w:sz w:val="24"/>
                <w:szCs w:val="24"/>
                <w:highlight w:val="none"/>
                <w:lang w:eastAsia="zh-CN"/>
              </w:rPr>
              <w:t>：</w:t>
            </w:r>
            <w:r>
              <w:rPr>
                <w:rFonts w:hint="default" w:ascii="宋体" w:hAnsi="宋体" w:eastAsia="宋体" w:cs="宋体"/>
                <w:b w:val="0"/>
                <w:i w:val="0"/>
                <w:sz w:val="24"/>
                <w:szCs w:val="24"/>
              </w:rPr>
              <w:t>请帮我针对问题一</w:t>
            </w:r>
            <w:r>
              <w:rPr>
                <w:rFonts w:hint="eastAsia" w:ascii="宋体" w:hAnsi="宋体" w:cs="宋体"/>
                <w:b w:val="0"/>
                <w:i w:val="0"/>
                <w:sz w:val="24"/>
                <w:szCs w:val="24"/>
                <w:lang w:val="en-US" w:eastAsia="zh-CN"/>
              </w:rPr>
              <w:t>输出的预测结果进行分析</w:t>
            </w:r>
            <w:r>
              <w:rPr>
                <w:rFonts w:hint="eastAsia" w:ascii="宋体" w:hAnsi="宋体" w:cs="宋体"/>
                <w:b w:val="0"/>
                <w:i w:val="0"/>
                <w:sz w:val="24"/>
                <w:szCs w:val="24"/>
                <w:lang w:eastAsia="zh-CN"/>
              </w:rPr>
              <w:t>。</w:t>
            </w:r>
          </w:p>
          <w:p w14:paraId="789A77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i w:val="0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  <w:highlight w:val="none"/>
              </w:rPr>
              <w:t>Output</w:t>
            </w:r>
            <w:r>
              <w:rPr>
                <w:rFonts w:hint="eastAsia" w:cs="Times New Roman"/>
                <w:b w:val="0"/>
                <w:bCs w:val="0"/>
                <w:i w:val="0"/>
                <w:color w:val="auto"/>
                <w:sz w:val="24"/>
                <w:szCs w:val="24"/>
                <w:highlight w:val="none"/>
                <w:lang w:eastAsia="zh-CN"/>
              </w:rPr>
              <w:t>：</w:t>
            </w:r>
            <w:r>
              <w:rPr>
                <w:rFonts w:hint="eastAsia" w:ascii="宋体" w:hAnsi="宋体" w:cs="宋体"/>
                <w:b w:val="0"/>
                <w:i w:val="0"/>
                <w:sz w:val="24"/>
                <w:szCs w:val="24"/>
                <w:lang w:val="en-US" w:eastAsia="zh-CN"/>
              </w:rPr>
              <w:t>2010-2020 年经济增长波动明显，先升后降再反弹。2010-2014 年从 5% 升至 12%，2015-2018 年降至 0.5%，2019-2020 年回升至 7%-9%。2014 年 12% 为峰值，2018 年 0.5% 最低。增长受政策、外部环境及产业结构影响，如政策刺激推高前期增速，结构调整致中期下滑，新兴产业带动后期反弹。需关注增长持续性及结构性矛盾，短期稳增速，长期促转型。</w:t>
            </w:r>
          </w:p>
        </w:tc>
      </w:tr>
      <w:tr w14:paraId="3F39245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C5E0B3" w:themeColor="accent6" w:themeTint="66" w:sz="6" w:space="0"/>
              <w:left w:val="single" w:color="70AD47" w:themeColor="accent6" w:sz="6" w:space="0"/>
              <w:bottom w:val="single" w:color="C5E0B3" w:themeColor="accent6" w:themeTint="66" w:sz="6" w:space="0"/>
              <w:right w:val="single" w:color="70AD47" w:themeColor="accent6" w:sz="6" w:space="0"/>
            </w:tcBorders>
            <w:shd w:val="clear" w:color="auto" w:fill="FFFFFF"/>
            <w:vAlign w:val="top"/>
          </w:tcPr>
          <w:p w14:paraId="7B4CFE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right="240" w:rightChars="100" w:firstLine="0" w:firstLineChars="0"/>
              <w:textAlignment w:val="auto"/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color w:val="000000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000000"/>
                <w:spacing w:val="0"/>
                <w:sz w:val="30"/>
                <w:szCs w:val="30"/>
                <w:shd w:val="clear" w:fill="FFFFFF"/>
                <w:lang w:val="en-US" w:eastAsia="zh-CN"/>
              </w:rPr>
              <w:t>四、</w:t>
            </w:r>
            <w:r>
              <w:rPr>
                <w:rFonts w:hint="eastAsia" w:ascii="方正大黑体_GBK" w:hAnsi="方正大黑体_GBK" w:eastAsia="方正大黑体_GBK" w:cs="方正大黑体_GBK"/>
                <w:b w:val="0"/>
                <w:bCs/>
                <w:i w:val="0"/>
                <w:iCs w:val="0"/>
                <w:caps w:val="0"/>
                <w:color w:val="000000"/>
                <w:spacing w:val="0"/>
                <w:sz w:val="30"/>
                <w:szCs w:val="30"/>
                <w:shd w:val="clear" w:fill="FFFFFF"/>
              </w:rPr>
              <w:t>采纳和人工修改情况</w:t>
            </w:r>
          </w:p>
        </w:tc>
      </w:tr>
      <w:tr w14:paraId="52BBABF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C5E0B3" w:themeColor="accent6" w:themeTint="6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  <w:shd w:val="clear" w:color="auto" w:fill="FFFFFF"/>
            <w:vAlign w:val="top"/>
          </w:tcPr>
          <w:p w14:paraId="4182886B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ind w:left="0" w:leftChars="0" w:right="0" w:rightChars="0" w:firstLine="0" w:firstLineChars="0"/>
              <w:jc w:val="both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lang w:val="en-US" w:eastAsia="zh-CN"/>
              </w:rPr>
              <w:t>DeepSeek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</w:rPr>
              <w:t>（V3.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sz w:val="24"/>
                <w:szCs w:val="24"/>
              </w:rPr>
              <w:t>）</w:t>
            </w:r>
          </w:p>
          <w:p w14:paraId="5C5857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  <w:highlight w:val="none"/>
              </w:rPr>
              <w:t>Query1: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采纳和人工修改情况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 w:eastAsia="zh-CN"/>
              </w:rPr>
              <w:t>说明</w:t>
            </w:r>
          </w:p>
          <w:p w14:paraId="59BC8647">
            <w:pPr>
              <w:pStyle w:val="4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360" w:lineRule="auto"/>
              <w:ind w:left="480" w:leftChars="200" w:right="240" w:rightChars="100" w:firstLine="0" w:firstLineChars="0"/>
              <w:textAlignment w:val="auto"/>
              <w:rPr>
                <w:rFonts w:hint="default" w:ascii="Arial" w:hAnsi="Arial" w:eastAsia="等线" w:cs="Arial"/>
                <w:b w:val="0"/>
                <w:i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theme="minorBidi"/>
                <w:b w:val="0"/>
                <w:i w:val="0"/>
                <w:kern w:val="2"/>
                <w:sz w:val="24"/>
                <w:szCs w:val="22"/>
                <w:lang w:val="en-US" w:eastAsia="zh-CN" w:bidi="ar-SA"/>
              </w:rPr>
              <w:t>对于豆包给出的问题一的分析，采纳了部分表述，如“2010-2014 年从 5% 升至 12%，2015-2018 年降至 0.5%，2019-2020 年回升至 7%-9%。2014 年 12% 为峰值，2018 年 0.5% 最低”。但在后续的分析中，增加了关于全球经济发展和区域贸易保护政策的分析。</w:t>
            </w:r>
          </w:p>
        </w:tc>
      </w:tr>
    </w:tbl>
    <w:p w14:paraId="4417BC2E"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31" w:bottom="1440" w:left="153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644D5F88-47AF-49C6-BF37-EA29893B2564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C904E229-55C1-4F06-8497-0D29E0E556BC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大黑体_GBK">
    <w:panose1 w:val="02010600010101010101"/>
    <w:charset w:val="86"/>
    <w:family w:val="auto"/>
    <w:pitch w:val="default"/>
    <w:sig w:usb0="00000001" w:usb1="080E0000" w:usb2="00000000" w:usb3="00000000" w:csb0="40040001" w:csb1="C0D60000"/>
    <w:embedRegular r:id="rId3" w:fontKey="{69B69304-A02E-4086-B394-F08AC0F0C58C}"/>
  </w:font>
  <w:font w:name="标准粗黑">
    <w:panose1 w:val="02000503000000000000"/>
    <w:charset w:val="86"/>
    <w:family w:val="auto"/>
    <w:pitch w:val="default"/>
    <w:sig w:usb0="8000002F" w:usb1="084164FA" w:usb2="00000012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小标宋简体">
    <w:altName w:val="方正小标宋简体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C8E94D">
    <w:pPr>
      <w:pStyle w:val="7"/>
      <w:ind w:firstLine="420"/>
      <w:jc w:val="center"/>
      <w:rPr>
        <w:caps/>
        <w:color w:val="000000" w:themeColor="text1"/>
        <w:sz w:val="21"/>
        <w14:textFill>
          <w14:solidFill>
            <w14:schemeClr w14:val="tx1"/>
          </w14:solidFill>
        </w14:textFill>
      </w:rPr>
    </w:pP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instrText xml:space="preserve">PAGE   \* MERGEFORMAT</w:instrTex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000000" w:themeColor="text1"/>
        <w:sz w:val="21"/>
        <w:lang w:val="zh-CN"/>
        <w14:textFill>
          <w14:solidFill>
            <w14:schemeClr w14:val="tx1"/>
          </w14:solidFill>
        </w14:textFill>
      </w:rPr>
      <w:t>7</w: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end"/>
    </w:r>
  </w:p>
  <w:p w14:paraId="2FCA905A"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F4A83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2FE996"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BA724C"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C2D9F0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74DA9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74C32"/>
    <w:multiLevelType w:val="singleLevel"/>
    <w:tmpl w:val="E9774C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8" w:hanging="567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43ACB"/>
    <w:rsid w:val="000539F4"/>
    <w:rsid w:val="0005531C"/>
    <w:rsid w:val="00060C36"/>
    <w:rsid w:val="00064A61"/>
    <w:rsid w:val="0008029E"/>
    <w:rsid w:val="000815BE"/>
    <w:rsid w:val="00081ADB"/>
    <w:rsid w:val="00087A05"/>
    <w:rsid w:val="00090D69"/>
    <w:rsid w:val="000A1C75"/>
    <w:rsid w:val="000A6270"/>
    <w:rsid w:val="000B11C1"/>
    <w:rsid w:val="000B258E"/>
    <w:rsid w:val="000B78CB"/>
    <w:rsid w:val="000C4F88"/>
    <w:rsid w:val="000D2E4E"/>
    <w:rsid w:val="000E03AA"/>
    <w:rsid w:val="000F192B"/>
    <w:rsid w:val="00124D4B"/>
    <w:rsid w:val="00134651"/>
    <w:rsid w:val="0013547B"/>
    <w:rsid w:val="001374D3"/>
    <w:rsid w:val="00144B2A"/>
    <w:rsid w:val="00161DA2"/>
    <w:rsid w:val="001666E3"/>
    <w:rsid w:val="00171A48"/>
    <w:rsid w:val="00172B82"/>
    <w:rsid w:val="001873C2"/>
    <w:rsid w:val="001939A1"/>
    <w:rsid w:val="00195CF3"/>
    <w:rsid w:val="00195F45"/>
    <w:rsid w:val="0019771A"/>
    <w:rsid w:val="001A2F74"/>
    <w:rsid w:val="001A35B1"/>
    <w:rsid w:val="001B506A"/>
    <w:rsid w:val="001C239C"/>
    <w:rsid w:val="001C2D87"/>
    <w:rsid w:val="001C78E2"/>
    <w:rsid w:val="001C7D65"/>
    <w:rsid w:val="001E1F3D"/>
    <w:rsid w:val="001F3C75"/>
    <w:rsid w:val="001F5C5A"/>
    <w:rsid w:val="001F73C8"/>
    <w:rsid w:val="00214D62"/>
    <w:rsid w:val="00217314"/>
    <w:rsid w:val="00222A3C"/>
    <w:rsid w:val="00225389"/>
    <w:rsid w:val="0022698C"/>
    <w:rsid w:val="002319B3"/>
    <w:rsid w:val="00236AE3"/>
    <w:rsid w:val="00240B4E"/>
    <w:rsid w:val="00250C07"/>
    <w:rsid w:val="00250F22"/>
    <w:rsid w:val="00254993"/>
    <w:rsid w:val="002633EC"/>
    <w:rsid w:val="002828E5"/>
    <w:rsid w:val="002A2B9A"/>
    <w:rsid w:val="002A7D40"/>
    <w:rsid w:val="002B2B01"/>
    <w:rsid w:val="002B6AE2"/>
    <w:rsid w:val="002C0172"/>
    <w:rsid w:val="002C23D9"/>
    <w:rsid w:val="002C7F4D"/>
    <w:rsid w:val="002D209F"/>
    <w:rsid w:val="002E2E98"/>
    <w:rsid w:val="00300EB9"/>
    <w:rsid w:val="003046D5"/>
    <w:rsid w:val="00307689"/>
    <w:rsid w:val="00311B30"/>
    <w:rsid w:val="00320BF2"/>
    <w:rsid w:val="00324BF7"/>
    <w:rsid w:val="003331B8"/>
    <w:rsid w:val="003410E0"/>
    <w:rsid w:val="00343AFD"/>
    <w:rsid w:val="00351507"/>
    <w:rsid w:val="003535F1"/>
    <w:rsid w:val="00354CD0"/>
    <w:rsid w:val="00362474"/>
    <w:rsid w:val="00371210"/>
    <w:rsid w:val="00377EC8"/>
    <w:rsid w:val="003912A3"/>
    <w:rsid w:val="0039499D"/>
    <w:rsid w:val="003A2C5A"/>
    <w:rsid w:val="003A4D87"/>
    <w:rsid w:val="003B75AF"/>
    <w:rsid w:val="003B7C68"/>
    <w:rsid w:val="003D59AA"/>
    <w:rsid w:val="003E348E"/>
    <w:rsid w:val="003E5411"/>
    <w:rsid w:val="0042468F"/>
    <w:rsid w:val="00432972"/>
    <w:rsid w:val="00440FEA"/>
    <w:rsid w:val="00443B9A"/>
    <w:rsid w:val="00451850"/>
    <w:rsid w:val="00476829"/>
    <w:rsid w:val="00480935"/>
    <w:rsid w:val="00484F1E"/>
    <w:rsid w:val="004873A8"/>
    <w:rsid w:val="004973A7"/>
    <w:rsid w:val="00497DAD"/>
    <w:rsid w:val="004A1340"/>
    <w:rsid w:val="004A5FEA"/>
    <w:rsid w:val="004B10D4"/>
    <w:rsid w:val="004B2EE5"/>
    <w:rsid w:val="004B6988"/>
    <w:rsid w:val="004C26BA"/>
    <w:rsid w:val="004D563D"/>
    <w:rsid w:val="004D683F"/>
    <w:rsid w:val="004E0603"/>
    <w:rsid w:val="004E389B"/>
    <w:rsid w:val="004E4ED9"/>
    <w:rsid w:val="004E6053"/>
    <w:rsid w:val="004E7A23"/>
    <w:rsid w:val="004F0C45"/>
    <w:rsid w:val="004F1D30"/>
    <w:rsid w:val="004F42FC"/>
    <w:rsid w:val="004F4A07"/>
    <w:rsid w:val="00504110"/>
    <w:rsid w:val="0051597F"/>
    <w:rsid w:val="005175CE"/>
    <w:rsid w:val="00520A41"/>
    <w:rsid w:val="00520DBF"/>
    <w:rsid w:val="0052194D"/>
    <w:rsid w:val="0052595C"/>
    <w:rsid w:val="00527988"/>
    <w:rsid w:val="005539B1"/>
    <w:rsid w:val="00566E8C"/>
    <w:rsid w:val="005673E5"/>
    <w:rsid w:val="005723B8"/>
    <w:rsid w:val="005731F5"/>
    <w:rsid w:val="00574AC2"/>
    <w:rsid w:val="00575FCC"/>
    <w:rsid w:val="00581641"/>
    <w:rsid w:val="0059661C"/>
    <w:rsid w:val="005A50CC"/>
    <w:rsid w:val="005A515F"/>
    <w:rsid w:val="005A670E"/>
    <w:rsid w:val="005A6BBD"/>
    <w:rsid w:val="005B134D"/>
    <w:rsid w:val="005B1370"/>
    <w:rsid w:val="005B2174"/>
    <w:rsid w:val="005B7C6A"/>
    <w:rsid w:val="005C20C3"/>
    <w:rsid w:val="005C4E2D"/>
    <w:rsid w:val="005D3815"/>
    <w:rsid w:val="005D4B4A"/>
    <w:rsid w:val="005D7036"/>
    <w:rsid w:val="005E45E8"/>
    <w:rsid w:val="005E79E1"/>
    <w:rsid w:val="005F284C"/>
    <w:rsid w:val="005F53BA"/>
    <w:rsid w:val="005F5D59"/>
    <w:rsid w:val="006001B6"/>
    <w:rsid w:val="00601733"/>
    <w:rsid w:val="0061517C"/>
    <w:rsid w:val="0065334D"/>
    <w:rsid w:val="00665939"/>
    <w:rsid w:val="006744CD"/>
    <w:rsid w:val="00696B38"/>
    <w:rsid w:val="006C057D"/>
    <w:rsid w:val="006C0A3D"/>
    <w:rsid w:val="006C1914"/>
    <w:rsid w:val="006C5041"/>
    <w:rsid w:val="006C637B"/>
    <w:rsid w:val="006D4342"/>
    <w:rsid w:val="006E1F53"/>
    <w:rsid w:val="006E78E6"/>
    <w:rsid w:val="006F3BF2"/>
    <w:rsid w:val="00710749"/>
    <w:rsid w:val="007220C2"/>
    <w:rsid w:val="00725D6F"/>
    <w:rsid w:val="00726308"/>
    <w:rsid w:val="00746792"/>
    <w:rsid w:val="007514C2"/>
    <w:rsid w:val="007545B9"/>
    <w:rsid w:val="00785F59"/>
    <w:rsid w:val="007A4988"/>
    <w:rsid w:val="007A5476"/>
    <w:rsid w:val="007A7692"/>
    <w:rsid w:val="007B0757"/>
    <w:rsid w:val="007B2C6C"/>
    <w:rsid w:val="007B470A"/>
    <w:rsid w:val="007D57BE"/>
    <w:rsid w:val="007E257E"/>
    <w:rsid w:val="007E40F5"/>
    <w:rsid w:val="00803316"/>
    <w:rsid w:val="008036E6"/>
    <w:rsid w:val="00806A6F"/>
    <w:rsid w:val="00822022"/>
    <w:rsid w:val="00822932"/>
    <w:rsid w:val="00830348"/>
    <w:rsid w:val="00840028"/>
    <w:rsid w:val="00843CBC"/>
    <w:rsid w:val="00846D58"/>
    <w:rsid w:val="00852DFF"/>
    <w:rsid w:val="00856139"/>
    <w:rsid w:val="00865007"/>
    <w:rsid w:val="008721C2"/>
    <w:rsid w:val="00873978"/>
    <w:rsid w:val="00884A05"/>
    <w:rsid w:val="00894C25"/>
    <w:rsid w:val="008A1A24"/>
    <w:rsid w:val="008A7A52"/>
    <w:rsid w:val="008B7C56"/>
    <w:rsid w:val="008D7A98"/>
    <w:rsid w:val="008E5CC4"/>
    <w:rsid w:val="008F1324"/>
    <w:rsid w:val="008F7213"/>
    <w:rsid w:val="00902DB5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512AB"/>
    <w:rsid w:val="0096242D"/>
    <w:rsid w:val="0096636C"/>
    <w:rsid w:val="00974778"/>
    <w:rsid w:val="009802A6"/>
    <w:rsid w:val="00985F7C"/>
    <w:rsid w:val="009935A8"/>
    <w:rsid w:val="009B1874"/>
    <w:rsid w:val="009B443A"/>
    <w:rsid w:val="009B6062"/>
    <w:rsid w:val="009B6845"/>
    <w:rsid w:val="009C36DF"/>
    <w:rsid w:val="009E70B3"/>
    <w:rsid w:val="00A01CB8"/>
    <w:rsid w:val="00A01EA3"/>
    <w:rsid w:val="00A10DAA"/>
    <w:rsid w:val="00A11EC7"/>
    <w:rsid w:val="00A154AB"/>
    <w:rsid w:val="00A249FA"/>
    <w:rsid w:val="00A41D3C"/>
    <w:rsid w:val="00A422BF"/>
    <w:rsid w:val="00A44988"/>
    <w:rsid w:val="00A45E4A"/>
    <w:rsid w:val="00A51F7B"/>
    <w:rsid w:val="00A60C17"/>
    <w:rsid w:val="00A66C4B"/>
    <w:rsid w:val="00A825AE"/>
    <w:rsid w:val="00A84A4E"/>
    <w:rsid w:val="00A94FB5"/>
    <w:rsid w:val="00AA26EA"/>
    <w:rsid w:val="00AA436C"/>
    <w:rsid w:val="00AC0C64"/>
    <w:rsid w:val="00AC5569"/>
    <w:rsid w:val="00AD735E"/>
    <w:rsid w:val="00AE33B8"/>
    <w:rsid w:val="00B047E4"/>
    <w:rsid w:val="00B44C8B"/>
    <w:rsid w:val="00B523CE"/>
    <w:rsid w:val="00B541B8"/>
    <w:rsid w:val="00B734B3"/>
    <w:rsid w:val="00B9313C"/>
    <w:rsid w:val="00B9341E"/>
    <w:rsid w:val="00B94A1F"/>
    <w:rsid w:val="00B96C3D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5346E"/>
    <w:rsid w:val="00C62257"/>
    <w:rsid w:val="00C642CD"/>
    <w:rsid w:val="00C72126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E5A23"/>
    <w:rsid w:val="00CF3D82"/>
    <w:rsid w:val="00CF4CBC"/>
    <w:rsid w:val="00CF5967"/>
    <w:rsid w:val="00CF73CB"/>
    <w:rsid w:val="00D0304F"/>
    <w:rsid w:val="00D07CA3"/>
    <w:rsid w:val="00D12186"/>
    <w:rsid w:val="00D12CEF"/>
    <w:rsid w:val="00D2205F"/>
    <w:rsid w:val="00D25ACD"/>
    <w:rsid w:val="00D2705E"/>
    <w:rsid w:val="00D30C2F"/>
    <w:rsid w:val="00D37C10"/>
    <w:rsid w:val="00D40FD6"/>
    <w:rsid w:val="00D43770"/>
    <w:rsid w:val="00D505F5"/>
    <w:rsid w:val="00D73511"/>
    <w:rsid w:val="00D77D75"/>
    <w:rsid w:val="00D801F8"/>
    <w:rsid w:val="00D81331"/>
    <w:rsid w:val="00D829B4"/>
    <w:rsid w:val="00D90C20"/>
    <w:rsid w:val="00D9278D"/>
    <w:rsid w:val="00DA1E6C"/>
    <w:rsid w:val="00DA347F"/>
    <w:rsid w:val="00DB6E28"/>
    <w:rsid w:val="00DC2413"/>
    <w:rsid w:val="00DD0B07"/>
    <w:rsid w:val="00DF2DC0"/>
    <w:rsid w:val="00DF560D"/>
    <w:rsid w:val="00E04450"/>
    <w:rsid w:val="00E20055"/>
    <w:rsid w:val="00E26A2F"/>
    <w:rsid w:val="00E46B1C"/>
    <w:rsid w:val="00E50560"/>
    <w:rsid w:val="00E60E45"/>
    <w:rsid w:val="00E6321F"/>
    <w:rsid w:val="00E63F6D"/>
    <w:rsid w:val="00E647FE"/>
    <w:rsid w:val="00E707B5"/>
    <w:rsid w:val="00E73113"/>
    <w:rsid w:val="00E73E33"/>
    <w:rsid w:val="00E821AC"/>
    <w:rsid w:val="00E8290D"/>
    <w:rsid w:val="00E97B25"/>
    <w:rsid w:val="00EA1041"/>
    <w:rsid w:val="00EA22FB"/>
    <w:rsid w:val="00EA6245"/>
    <w:rsid w:val="00EB15FF"/>
    <w:rsid w:val="00EB244D"/>
    <w:rsid w:val="00EC1596"/>
    <w:rsid w:val="00ED668A"/>
    <w:rsid w:val="00EE2107"/>
    <w:rsid w:val="00EF1CA6"/>
    <w:rsid w:val="00F03383"/>
    <w:rsid w:val="00F04662"/>
    <w:rsid w:val="00F114B1"/>
    <w:rsid w:val="00F174EF"/>
    <w:rsid w:val="00F21999"/>
    <w:rsid w:val="00F2291D"/>
    <w:rsid w:val="00F51D42"/>
    <w:rsid w:val="00F52C34"/>
    <w:rsid w:val="00F63512"/>
    <w:rsid w:val="00F664D2"/>
    <w:rsid w:val="00F76451"/>
    <w:rsid w:val="00F91D20"/>
    <w:rsid w:val="00F9561D"/>
    <w:rsid w:val="00FA2AA2"/>
    <w:rsid w:val="00FB417A"/>
    <w:rsid w:val="00FB55E4"/>
    <w:rsid w:val="00FB7BFE"/>
    <w:rsid w:val="00FE0444"/>
    <w:rsid w:val="00FF19BF"/>
    <w:rsid w:val="00FF46AB"/>
    <w:rsid w:val="0E485542"/>
    <w:rsid w:val="10806817"/>
    <w:rsid w:val="16AD1A92"/>
    <w:rsid w:val="19A22A9C"/>
    <w:rsid w:val="1AB772D9"/>
    <w:rsid w:val="21867A05"/>
    <w:rsid w:val="236B5495"/>
    <w:rsid w:val="264D464E"/>
    <w:rsid w:val="2D486E48"/>
    <w:rsid w:val="33CF06A3"/>
    <w:rsid w:val="349F7E86"/>
    <w:rsid w:val="413D7498"/>
    <w:rsid w:val="4BA32DDE"/>
    <w:rsid w:val="4E8A006A"/>
    <w:rsid w:val="53D33D94"/>
    <w:rsid w:val="565E627F"/>
    <w:rsid w:val="681A3FD0"/>
    <w:rsid w:val="6F0568FA"/>
    <w:rsid w:val="6FD809F9"/>
    <w:rsid w:val="70614329"/>
    <w:rsid w:val="732D105C"/>
    <w:rsid w:val="77081792"/>
    <w:rsid w:val="77263271"/>
    <w:rsid w:val="7E3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uiPriority w:val="22"/>
    <w:rPr>
      <w:b/>
    </w:rPr>
  </w:style>
  <w:style w:type="character" w:styleId="16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4"/>
    <w:link w:val="7"/>
    <w:qFormat/>
    <w:uiPriority w:val="99"/>
    <w:rPr>
      <w:sz w:val="18"/>
      <w:szCs w:val="18"/>
    </w:rPr>
  </w:style>
  <w:style w:type="character" w:customStyle="1" w:styleId="20">
    <w:name w:val="标题 1 字符"/>
    <w:basedOn w:val="14"/>
    <w:link w:val="2"/>
    <w:qFormat/>
    <w:uiPriority w:val="9"/>
    <w:rPr>
      <w:rFonts w:ascii="黑体" w:hAnsi="黑体" w:eastAsia="宋体"/>
      <w:bCs/>
      <w:kern w:val="44"/>
      <w:sz w:val="28"/>
      <w:szCs w:val="44"/>
    </w:rPr>
  </w:style>
  <w:style w:type="character" w:customStyle="1" w:styleId="21">
    <w:name w:val="标题 2 字符"/>
    <w:basedOn w:val="14"/>
    <w:link w:val="3"/>
    <w:qFormat/>
    <w:uiPriority w:val="9"/>
    <w:rPr>
      <w:rFonts w:ascii="黑体" w:hAnsi="黑体" w:eastAsia="宋体" w:cstheme="majorBidi"/>
      <w:b/>
      <w:bCs/>
      <w:sz w:val="24"/>
      <w:szCs w:val="32"/>
    </w:rPr>
  </w:style>
  <w:style w:type="character" w:customStyle="1" w:styleId="22">
    <w:name w:val="标题 3 字符"/>
    <w:basedOn w:val="14"/>
    <w:link w:val="4"/>
    <w:qFormat/>
    <w:uiPriority w:val="9"/>
    <w:rPr>
      <w:rFonts w:ascii="黑体" w:hAnsi="黑体" w:eastAsia="宋体"/>
      <w:bCs/>
      <w:sz w:val="24"/>
      <w:szCs w:val="32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图表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character" w:customStyle="1" w:styleId="25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6">
    <w:name w:val="Bibliography"/>
    <w:basedOn w:val="1"/>
    <w:next w:val="1"/>
    <w:unhideWhenUsed/>
    <w:qFormat/>
    <w:uiPriority w:val="37"/>
  </w:style>
  <w:style w:type="character" w:customStyle="1" w:styleId="27">
    <w:name w:val="批注框文本 字符"/>
    <w:basedOn w:val="14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table" w:customStyle="1" w:styleId="28">
    <w:name w:val="三线表"/>
    <w:basedOn w:val="12"/>
    <w:qFormat/>
    <w:uiPriority w:val="99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 w:val="32"/>
      <w:szCs w:val="32"/>
    </w:rPr>
  </w:style>
  <w:style w:type="character" w:styleId="30">
    <w:name w:val="Placeholder Text"/>
    <w:basedOn w:val="14"/>
    <w:semiHidden/>
    <w:qFormat/>
    <w:uiPriority w:val="99"/>
    <w:rPr>
      <w:color w:val="808080"/>
    </w:rPr>
  </w:style>
  <w:style w:type="character" w:customStyle="1" w:styleId="31">
    <w:name w:val="AMEquationSection"/>
    <w:basedOn w:val="14"/>
    <w:qFormat/>
    <w:uiPriority w:val="0"/>
    <w:rPr>
      <w:rFonts w:ascii="黑体" w:hAnsi="黑体" w:eastAsia="黑体"/>
      <w:color w:val="FF0000"/>
      <w:sz w:val="32"/>
      <w:szCs w:val="32"/>
    </w:rPr>
  </w:style>
  <w:style w:type="paragraph" w:customStyle="1" w:styleId="32">
    <w:name w:val="AMDisplayEquation"/>
    <w:basedOn w:val="2"/>
    <w:next w:val="1"/>
    <w:link w:val="33"/>
    <w:qFormat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customStyle="1" w:styleId="33">
    <w:name w:val="AMDisplayEquation 字符"/>
    <w:basedOn w:val="14"/>
    <w:link w:val="32"/>
    <w:qFormat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customStyle="1" w:styleId="34">
    <w:name w:val="EndNote Bibliography Title"/>
    <w:basedOn w:val="1"/>
    <w:link w:val="35"/>
    <w:qFormat/>
    <w:uiPriority w:val="0"/>
    <w:pPr>
      <w:jc w:val="center"/>
    </w:pPr>
    <w:rPr>
      <w:rFonts w:cs="Times New Roman"/>
    </w:rPr>
  </w:style>
  <w:style w:type="character" w:customStyle="1" w:styleId="35">
    <w:name w:val="EndNote Bibliography Title 字符"/>
    <w:basedOn w:val="14"/>
    <w:link w:val="34"/>
    <w:qFormat/>
    <w:uiPriority w:val="0"/>
    <w:rPr>
      <w:rFonts w:ascii="Times New Roman" w:hAnsi="Times New Roman" w:eastAsia="宋体" w:cs="Times New Roman"/>
      <w:sz w:val="24"/>
    </w:rPr>
  </w:style>
  <w:style w:type="paragraph" w:customStyle="1" w:styleId="36">
    <w:name w:val="EndNote Bibliography"/>
    <w:basedOn w:val="1"/>
    <w:link w:val="37"/>
    <w:qFormat/>
    <w:uiPriority w:val="0"/>
    <w:rPr>
      <w:rFonts w:cs="Times New Roman"/>
    </w:rPr>
  </w:style>
  <w:style w:type="character" w:customStyle="1" w:styleId="37">
    <w:name w:val="EndNote Bibliography 字符"/>
    <w:basedOn w:val="14"/>
    <w:link w:val="36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38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9">
    <w:name w:val="tit"/>
    <w:basedOn w:val="14"/>
    <w:qFormat/>
    <w:uiPriority w:val="0"/>
  </w:style>
  <w:style w:type="paragraph" w:customStyle="1" w:styleId="40">
    <w:name w:val="图表标题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4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3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4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130B5976-4F6C-4693-A10D-A5854A9B4A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965</Words>
  <Characters>1166</Characters>
  <Lines>23</Lines>
  <Paragraphs>6</Paragraphs>
  <TotalTime>49</TotalTime>
  <ScaleCrop>false</ScaleCrop>
  <LinksUpToDate>false</LinksUpToDate>
  <CharactersWithSpaces>1205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2022-02-09T15:53:00Z</dcterms:created>
  <dc:creator>sxjm qf</dc:creator>
  <cp:lastModifiedBy>数学建模老哥团队</cp:lastModifiedBy>
  <cp:lastPrinted>2020-11-30T03:40:00Z</cp:lastPrinted>
  <dcterms:modified xsi:type="dcterms:W3CDTF">2025-08-22T11:24:48Z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2052-12.1.0.21915</vt:lpwstr>
  </property>
  <property fmtid="{D5CDD505-2E9C-101B-9397-08002B2CF9AE}" pid="8" name="ICV">
    <vt:lpwstr>60A099F3AAE2434EB341182083E9B1E2_13</vt:lpwstr>
  </property>
  <property fmtid="{D5CDD505-2E9C-101B-9397-08002B2CF9AE}" pid="9" name="KSOTemplateDocerSaveRecord">
    <vt:lpwstr>eyJoZGlkIjoiNGNlN2VmN2QxNzI5MzliMmEwNzUyNjM5M2Y5YzI1M2EiLCJ1c2VySWQiOiIyNzg5NDI3MjYifQ==</vt:lpwstr>
  </property>
</Properties>
</file>