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46F2" w14:textId="74AB6D14" w:rsidR="00640AC0" w:rsidRDefault="00B90AE9">
      <w:pPr>
        <w:rPr>
          <w:sz w:val="36"/>
          <w:szCs w:val="36"/>
        </w:rPr>
      </w:pPr>
      <w:r w:rsidRPr="00B90AE9">
        <w:rPr>
          <w:sz w:val="36"/>
          <w:szCs w:val="36"/>
        </w:rPr>
        <w:t>Total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overnight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capital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costs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new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electricity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generating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technologies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by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region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2017</w:t>
      </w:r>
      <w:r>
        <w:rPr>
          <w:sz w:val="36"/>
          <w:szCs w:val="36"/>
        </w:rPr>
        <w:t xml:space="preserve"> </w:t>
      </w:r>
      <w:r w:rsidRPr="00B90AE9">
        <w:rPr>
          <w:sz w:val="36"/>
          <w:szCs w:val="36"/>
        </w:rPr>
        <w:t>$/kW</w:t>
      </w:r>
      <w:r>
        <w:rPr>
          <w:sz w:val="36"/>
          <w:szCs w:val="36"/>
        </w:rPr>
        <w:t>: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AE9" w:rsidRPr="00B90AE9" w14:paraId="2654EB90" w14:textId="77777777" w:rsidTr="00411932">
        <w:trPr>
          <w:trHeight w:val="683"/>
        </w:trPr>
        <w:tc>
          <w:tcPr>
            <w:tcW w:w="9350" w:type="dxa"/>
            <w:hideMark/>
          </w:tcPr>
          <w:p w14:paraId="14C3605F" w14:textId="6F84941F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contingency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factors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ambient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conditions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multipliers.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Interest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charges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excluded.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shown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before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investment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tax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applied.</w:t>
            </w:r>
          </w:p>
        </w:tc>
      </w:tr>
      <w:tr w:rsidR="00B90AE9" w:rsidRPr="00B90AE9" w14:paraId="2FF4DB49" w14:textId="77777777" w:rsidTr="00411932">
        <w:trPr>
          <w:trHeight w:val="692"/>
        </w:trPr>
        <w:tc>
          <w:tcPr>
            <w:tcW w:w="9350" w:type="dxa"/>
            <w:hideMark/>
          </w:tcPr>
          <w:p w14:paraId="22DDBEFE" w14:textId="2EB86FF2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N/A: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available;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plant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cannot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built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region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due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lack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resources,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sites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specific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legislation.</w:t>
            </w:r>
          </w:p>
        </w:tc>
      </w:tr>
      <w:tr w:rsidR="00B90AE9" w:rsidRPr="00B90AE9" w14:paraId="6B5E20CA" w14:textId="77777777" w:rsidTr="00411932">
        <w:trPr>
          <w:trHeight w:val="300"/>
        </w:trPr>
        <w:tc>
          <w:tcPr>
            <w:tcW w:w="9350" w:type="dxa"/>
            <w:hideMark/>
          </w:tcPr>
          <w:p w14:paraId="2E2A1DBF" w14:textId="77777777" w:rsidR="00C81B62" w:rsidRDefault="00C81B62">
            <w:pPr>
              <w:rPr>
                <w:sz w:val="24"/>
                <w:szCs w:val="24"/>
              </w:rPr>
            </w:pPr>
          </w:p>
          <w:p w14:paraId="1A991C9E" w14:textId="77777777" w:rsidR="00C81B62" w:rsidRDefault="00C81B62">
            <w:pPr>
              <w:rPr>
                <w:sz w:val="24"/>
                <w:szCs w:val="24"/>
              </w:rPr>
            </w:pPr>
          </w:p>
          <w:p w14:paraId="2CD8E6F0" w14:textId="77777777" w:rsidR="00C81B62" w:rsidRDefault="00C81B62">
            <w:pPr>
              <w:rPr>
                <w:sz w:val="24"/>
                <w:szCs w:val="24"/>
              </w:rPr>
            </w:pPr>
          </w:p>
          <w:p w14:paraId="50947BCC" w14:textId="7EEB884D" w:rsidR="00B90AE9" w:rsidRPr="00C81B62" w:rsidRDefault="00B90AE9">
            <w:pPr>
              <w:rPr>
                <w:b/>
                <w:sz w:val="24"/>
                <w:szCs w:val="24"/>
              </w:rPr>
            </w:pPr>
            <w:r w:rsidRPr="00C81B62">
              <w:rPr>
                <w:b/>
                <w:sz w:val="24"/>
                <w:szCs w:val="24"/>
              </w:rPr>
              <w:t>Electricity</w:t>
            </w:r>
            <w:r w:rsidRPr="00C81B62">
              <w:rPr>
                <w:b/>
                <w:sz w:val="24"/>
                <w:szCs w:val="24"/>
              </w:rPr>
              <w:t xml:space="preserve"> </w:t>
            </w:r>
            <w:r w:rsidRPr="00C81B62">
              <w:rPr>
                <w:b/>
                <w:sz w:val="24"/>
                <w:szCs w:val="24"/>
              </w:rPr>
              <w:t>Market</w:t>
            </w:r>
            <w:r w:rsidRPr="00C81B62">
              <w:rPr>
                <w:b/>
                <w:sz w:val="24"/>
                <w:szCs w:val="24"/>
              </w:rPr>
              <w:t xml:space="preserve"> </w:t>
            </w:r>
            <w:r w:rsidRPr="00C81B62">
              <w:rPr>
                <w:b/>
                <w:sz w:val="24"/>
                <w:szCs w:val="24"/>
              </w:rPr>
              <w:t>Module</w:t>
            </w:r>
            <w:r w:rsidRPr="00C81B62">
              <w:rPr>
                <w:b/>
                <w:sz w:val="24"/>
                <w:szCs w:val="24"/>
              </w:rPr>
              <w:t xml:space="preserve"> </w:t>
            </w:r>
            <w:r w:rsidRPr="00C81B62">
              <w:rPr>
                <w:b/>
                <w:sz w:val="24"/>
                <w:szCs w:val="24"/>
              </w:rPr>
              <w:t>Regions</w:t>
            </w:r>
            <w:r w:rsidRPr="00C81B6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90AE9" w:rsidRPr="00B90AE9" w14:paraId="105E6024" w14:textId="77777777" w:rsidTr="00411932">
        <w:trPr>
          <w:trHeight w:val="300"/>
        </w:trPr>
        <w:tc>
          <w:tcPr>
            <w:tcW w:w="9350" w:type="dxa"/>
            <w:hideMark/>
          </w:tcPr>
          <w:p w14:paraId="151CE3DD" w14:textId="5E318A00" w:rsidR="00B90AE9" w:rsidRPr="00B90AE9" w:rsidRDefault="00B90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Texas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Entity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(ERCT)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B90AE9" w:rsidRPr="00B90AE9" w14:paraId="49E1B2DE" w14:textId="77777777" w:rsidTr="00411932">
        <w:trPr>
          <w:trHeight w:val="600"/>
        </w:trPr>
        <w:tc>
          <w:tcPr>
            <w:tcW w:w="9350" w:type="dxa"/>
            <w:hideMark/>
          </w:tcPr>
          <w:p w14:paraId="0F9B0A2A" w14:textId="6717BD61" w:rsidR="00B90AE9" w:rsidRPr="00B90AE9" w:rsidRDefault="00B90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Florida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(FRCC)</w:t>
            </w:r>
          </w:p>
        </w:tc>
      </w:tr>
      <w:tr w:rsidR="00B90AE9" w:rsidRPr="00B90AE9" w14:paraId="427AA606" w14:textId="77777777" w:rsidTr="00411932">
        <w:trPr>
          <w:trHeight w:val="600"/>
        </w:trPr>
        <w:tc>
          <w:tcPr>
            <w:tcW w:w="9350" w:type="dxa"/>
            <w:hideMark/>
          </w:tcPr>
          <w:p w14:paraId="7297BEAB" w14:textId="1E0A0C40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Midwest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Organization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East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(MROE)</w:t>
            </w:r>
          </w:p>
        </w:tc>
      </w:tr>
      <w:tr w:rsidR="00B90AE9" w:rsidRPr="00B90AE9" w14:paraId="12C2A35A" w14:textId="77777777" w:rsidTr="00411932">
        <w:trPr>
          <w:trHeight w:val="600"/>
        </w:trPr>
        <w:tc>
          <w:tcPr>
            <w:tcW w:w="9350" w:type="dxa"/>
            <w:hideMark/>
          </w:tcPr>
          <w:p w14:paraId="7640106A" w14:textId="12F7A399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Midwest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Organization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(MROW)</w:t>
            </w:r>
          </w:p>
        </w:tc>
      </w:tr>
      <w:tr w:rsidR="00B90AE9" w:rsidRPr="00B90AE9" w14:paraId="64102FED" w14:textId="77777777" w:rsidTr="00411932">
        <w:trPr>
          <w:trHeight w:val="600"/>
        </w:trPr>
        <w:tc>
          <w:tcPr>
            <w:tcW w:w="9350" w:type="dxa"/>
            <w:hideMark/>
          </w:tcPr>
          <w:p w14:paraId="50017C73" w14:textId="4C334CD7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Northeast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England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(NEWE)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90AE9" w:rsidRPr="00B90AE9" w14:paraId="40BB990C" w14:textId="77777777" w:rsidTr="00411932">
        <w:trPr>
          <w:trHeight w:val="600"/>
        </w:trPr>
        <w:tc>
          <w:tcPr>
            <w:tcW w:w="9350" w:type="dxa"/>
            <w:hideMark/>
          </w:tcPr>
          <w:p w14:paraId="5C0B835E" w14:textId="72EC3F64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Northeast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NYC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Westchester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(NYCW)</w:t>
            </w:r>
          </w:p>
        </w:tc>
      </w:tr>
      <w:tr w:rsidR="00B90AE9" w:rsidRPr="00B90AE9" w14:paraId="13C7022C" w14:textId="77777777" w:rsidTr="00411932">
        <w:trPr>
          <w:trHeight w:val="600"/>
        </w:trPr>
        <w:tc>
          <w:tcPr>
            <w:tcW w:w="9350" w:type="dxa"/>
            <w:hideMark/>
          </w:tcPr>
          <w:p w14:paraId="77EB2A69" w14:textId="1F78F220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Northeast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Island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(NYLI)</w:t>
            </w:r>
          </w:p>
        </w:tc>
      </w:tr>
      <w:tr w:rsidR="00B90AE9" w:rsidRPr="00B90AE9" w14:paraId="404DCDEB" w14:textId="77777777" w:rsidTr="00411932">
        <w:trPr>
          <w:trHeight w:val="600"/>
        </w:trPr>
        <w:tc>
          <w:tcPr>
            <w:tcW w:w="9350" w:type="dxa"/>
            <w:hideMark/>
          </w:tcPr>
          <w:p w14:paraId="54AB078F" w14:textId="442DBB0B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Northeast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Upstate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York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(NYUP)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90AE9" w:rsidRPr="00B90AE9" w14:paraId="7E634C94" w14:textId="77777777" w:rsidTr="00411932">
        <w:trPr>
          <w:trHeight w:val="600"/>
        </w:trPr>
        <w:tc>
          <w:tcPr>
            <w:tcW w:w="9350" w:type="dxa"/>
            <w:hideMark/>
          </w:tcPr>
          <w:p w14:paraId="03E18977" w14:textId="747211CB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East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(RFCE)</w:t>
            </w:r>
          </w:p>
        </w:tc>
      </w:tr>
      <w:tr w:rsidR="00B90AE9" w:rsidRPr="00B90AE9" w14:paraId="6F15FCB3" w14:textId="77777777" w:rsidTr="00411932">
        <w:trPr>
          <w:trHeight w:val="600"/>
        </w:trPr>
        <w:tc>
          <w:tcPr>
            <w:tcW w:w="9350" w:type="dxa"/>
            <w:hideMark/>
          </w:tcPr>
          <w:p w14:paraId="427DCC5E" w14:textId="39078F37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Corporation/Michigan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</w:t>
            </w:r>
            <w:proofErr w:type="gramStart"/>
            <w:r w:rsidRPr="00B90AE9">
              <w:rPr>
                <w:sz w:val="24"/>
                <w:szCs w:val="24"/>
              </w:rPr>
              <w:t>RFCM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)</w:t>
            </w:r>
            <w:proofErr w:type="gramEnd"/>
          </w:p>
        </w:tc>
        <w:bookmarkStart w:id="0" w:name="_GoBack"/>
        <w:bookmarkEnd w:id="0"/>
      </w:tr>
      <w:tr w:rsidR="00B90AE9" w:rsidRPr="00B90AE9" w14:paraId="57A45DF9" w14:textId="77777777" w:rsidTr="00411932">
        <w:trPr>
          <w:trHeight w:val="600"/>
        </w:trPr>
        <w:tc>
          <w:tcPr>
            <w:tcW w:w="9350" w:type="dxa"/>
            <w:hideMark/>
          </w:tcPr>
          <w:p w14:paraId="398C54F7" w14:textId="244A7786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Corporation/West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(RFCW)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90AE9" w:rsidRPr="00B90AE9" w14:paraId="7AA817C0" w14:textId="77777777" w:rsidTr="00411932">
        <w:trPr>
          <w:trHeight w:val="600"/>
        </w:trPr>
        <w:tc>
          <w:tcPr>
            <w:tcW w:w="9350" w:type="dxa"/>
            <w:hideMark/>
          </w:tcPr>
          <w:p w14:paraId="57B5F5EB" w14:textId="1B245184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SERC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Delta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(SRDA)</w:t>
            </w:r>
          </w:p>
        </w:tc>
      </w:tr>
      <w:tr w:rsidR="00B90AE9" w:rsidRPr="00B90AE9" w14:paraId="3DE1532F" w14:textId="77777777" w:rsidTr="00411932">
        <w:trPr>
          <w:trHeight w:val="600"/>
        </w:trPr>
        <w:tc>
          <w:tcPr>
            <w:tcW w:w="9350" w:type="dxa"/>
            <w:hideMark/>
          </w:tcPr>
          <w:p w14:paraId="1DA429B9" w14:textId="36D1E728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SERC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Gateway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(SRGW)</w:t>
            </w:r>
          </w:p>
        </w:tc>
      </w:tr>
      <w:tr w:rsidR="00B90AE9" w:rsidRPr="00B90AE9" w14:paraId="3F1D2817" w14:textId="77777777" w:rsidTr="00411932">
        <w:trPr>
          <w:trHeight w:val="600"/>
        </w:trPr>
        <w:tc>
          <w:tcPr>
            <w:tcW w:w="9350" w:type="dxa"/>
            <w:hideMark/>
          </w:tcPr>
          <w:p w14:paraId="0840F5AA" w14:textId="621C4F89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SERC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Southeastern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(SRSE)</w:t>
            </w:r>
          </w:p>
        </w:tc>
      </w:tr>
      <w:tr w:rsidR="00B90AE9" w:rsidRPr="00B90AE9" w14:paraId="47163AF3" w14:textId="77777777" w:rsidTr="00411932">
        <w:trPr>
          <w:trHeight w:val="600"/>
        </w:trPr>
        <w:tc>
          <w:tcPr>
            <w:tcW w:w="9350" w:type="dxa"/>
            <w:hideMark/>
          </w:tcPr>
          <w:p w14:paraId="5C97D012" w14:textId="0B979FF9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SERC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Central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(SRCE)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90AE9" w:rsidRPr="00B90AE9" w14:paraId="4ABC356D" w14:textId="77777777" w:rsidTr="00411932">
        <w:trPr>
          <w:trHeight w:val="600"/>
        </w:trPr>
        <w:tc>
          <w:tcPr>
            <w:tcW w:w="9350" w:type="dxa"/>
            <w:hideMark/>
          </w:tcPr>
          <w:p w14:paraId="3AE05225" w14:textId="6EB85F10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lastRenderedPageBreak/>
              <w:t>16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SERC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Reliability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Corporation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Virginia-Carolina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(SRVC)</w:t>
            </w:r>
          </w:p>
        </w:tc>
      </w:tr>
      <w:tr w:rsidR="00B90AE9" w:rsidRPr="00B90AE9" w14:paraId="73C3BF70" w14:textId="77777777" w:rsidTr="00411932">
        <w:trPr>
          <w:trHeight w:val="600"/>
        </w:trPr>
        <w:tc>
          <w:tcPr>
            <w:tcW w:w="9350" w:type="dxa"/>
            <w:hideMark/>
          </w:tcPr>
          <w:p w14:paraId="315A6439" w14:textId="33D0545B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Southwest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Pool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Entity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North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(SPNO)</w:t>
            </w:r>
          </w:p>
        </w:tc>
      </w:tr>
      <w:tr w:rsidR="00B90AE9" w:rsidRPr="00B90AE9" w14:paraId="4781DCE3" w14:textId="77777777" w:rsidTr="00411932">
        <w:trPr>
          <w:trHeight w:val="600"/>
        </w:trPr>
        <w:tc>
          <w:tcPr>
            <w:tcW w:w="9350" w:type="dxa"/>
            <w:hideMark/>
          </w:tcPr>
          <w:p w14:paraId="379418A2" w14:textId="30DE4317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Southwest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Pool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Regional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Entity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South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(SPSO)</w:t>
            </w:r>
          </w:p>
        </w:tc>
      </w:tr>
      <w:tr w:rsidR="00B90AE9" w:rsidRPr="00B90AE9" w14:paraId="183886BA" w14:textId="77777777" w:rsidTr="00411932">
        <w:trPr>
          <w:trHeight w:val="600"/>
        </w:trPr>
        <w:tc>
          <w:tcPr>
            <w:tcW w:w="9350" w:type="dxa"/>
            <w:hideMark/>
          </w:tcPr>
          <w:p w14:paraId="5C03C8BB" w14:textId="0E52FD49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Western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Southwest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(AZNM)</w:t>
            </w:r>
          </w:p>
        </w:tc>
      </w:tr>
      <w:tr w:rsidR="00B90AE9" w:rsidRPr="00B90AE9" w14:paraId="39548ADE" w14:textId="77777777" w:rsidTr="00411932">
        <w:trPr>
          <w:trHeight w:val="600"/>
        </w:trPr>
        <w:tc>
          <w:tcPr>
            <w:tcW w:w="9350" w:type="dxa"/>
            <w:hideMark/>
          </w:tcPr>
          <w:p w14:paraId="4B954A69" w14:textId="010EFF5D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Western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California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(CAMX)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90AE9" w:rsidRPr="00B90AE9" w14:paraId="34100A2E" w14:textId="77777777" w:rsidTr="00411932">
        <w:trPr>
          <w:trHeight w:val="503"/>
        </w:trPr>
        <w:tc>
          <w:tcPr>
            <w:tcW w:w="9350" w:type="dxa"/>
            <w:hideMark/>
          </w:tcPr>
          <w:p w14:paraId="7B602FA0" w14:textId="14C913F3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Western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Northwest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Power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Pool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(NWPP)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90AE9" w:rsidRPr="00B90AE9" w14:paraId="0E67884B" w14:textId="77777777" w:rsidTr="00411932">
        <w:trPr>
          <w:trHeight w:val="600"/>
        </w:trPr>
        <w:tc>
          <w:tcPr>
            <w:tcW w:w="9350" w:type="dxa"/>
            <w:hideMark/>
          </w:tcPr>
          <w:p w14:paraId="666366B1" w14:textId="4C4616A7" w:rsidR="00B90AE9" w:rsidRPr="00B90AE9" w:rsidRDefault="00B90AE9">
            <w:pPr>
              <w:rPr>
                <w:sz w:val="24"/>
                <w:szCs w:val="24"/>
              </w:rPr>
            </w:pPr>
            <w:r w:rsidRPr="00B90AE9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Western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Electricity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Coordinating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Council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Rockies</w:t>
            </w:r>
            <w:r>
              <w:rPr>
                <w:sz w:val="24"/>
                <w:szCs w:val="24"/>
              </w:rPr>
              <w:t xml:space="preserve"> </w:t>
            </w:r>
            <w:r w:rsidRPr="00B90AE9">
              <w:rPr>
                <w:sz w:val="24"/>
                <w:szCs w:val="24"/>
              </w:rPr>
              <w:t>(RMPA)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431019B" w14:textId="3005EEF5" w:rsidR="00B90AE9" w:rsidRDefault="00B90AE9">
      <w:pPr>
        <w:rPr>
          <w:sz w:val="24"/>
          <w:szCs w:val="24"/>
        </w:rPr>
      </w:pPr>
    </w:p>
    <w:p w14:paraId="6EACF3E2" w14:textId="77C7B0DB" w:rsidR="00C81B62" w:rsidRPr="00B90AE9" w:rsidRDefault="00C81B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D8B2C7" wp14:editId="0E4F4175">
            <wp:extent cx="5445125" cy="4552950"/>
            <wp:effectExtent l="0" t="0" r="317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4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4552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C81B62" w:rsidRPr="00B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E9"/>
    <w:rsid w:val="00411932"/>
    <w:rsid w:val="00640AC0"/>
    <w:rsid w:val="00B90AE9"/>
    <w:rsid w:val="00C81B62"/>
    <w:rsid w:val="00C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06DF"/>
  <w15:chartTrackingRefBased/>
  <w15:docId w15:val="{0313972B-4608-4B5C-B6DD-765ACE95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North</dc:creator>
  <cp:keywords/>
  <dc:description/>
  <cp:lastModifiedBy>Alex North</cp:lastModifiedBy>
  <cp:revision>3</cp:revision>
  <dcterms:created xsi:type="dcterms:W3CDTF">2019-02-26T05:52:00Z</dcterms:created>
  <dcterms:modified xsi:type="dcterms:W3CDTF">2019-02-26T05:57:00Z</dcterms:modified>
</cp:coreProperties>
</file>