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Stats on premier league.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Times goals are scored at home and away per team.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Goals concede times away and home per team.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Win percentage home and away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Player stats home and away and when they score their goals (e.g first last etc..)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Stats vs each team.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My bets and how they did. (Maybe stats used on decision to make the bet as well)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Store info on low odds winners? And see if there is a pattern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History of teams during certain times of the year.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DB table/columns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Team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Wins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Losses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Date of loss/win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Goal for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Goal against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Goal scorer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Time of goal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Competition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Type of goal corner/header etc..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Come from behind victories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Losses from a winning position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Ties from a winning position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Ties from a losing position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History vs other teams.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Shots on target.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Shots from inside/outside box.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Headers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