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2599" w14:textId="36D08CA9" w:rsidR="00D942AC" w:rsidRPr="00477A15" w:rsidRDefault="00477A15" w:rsidP="001A77F2">
      <w:pPr>
        <w:pStyle w:val="ListParagraph"/>
        <w:numPr>
          <w:ilvl w:val="0"/>
          <w:numId w:val="1"/>
        </w:numPr>
        <w:rPr>
          <w:b/>
          <w:bCs/>
        </w:rPr>
      </w:pPr>
      <w:r w:rsidRPr="00477A15">
        <w:rPr>
          <w:b/>
          <w:bCs/>
        </w:rPr>
        <w:t>What is Node.js?</w:t>
      </w:r>
    </w:p>
    <w:p w14:paraId="1BD4F490" w14:textId="79B103B0" w:rsidR="00477A15" w:rsidRDefault="00477A15" w:rsidP="00477A15">
      <w:pPr>
        <w:pStyle w:val="ListParagraph"/>
      </w:pPr>
      <w:r w:rsidRPr="00477A15">
        <w:rPr>
          <w:b/>
          <w:bCs/>
        </w:rPr>
        <w:t>Answer:</w:t>
      </w:r>
      <w:r>
        <w:t xml:space="preserve"> Node.js is an open-source, cross-platform, beck-end JavaScript runtime environment to execute the JavaScript code outside the Web browser.</w:t>
      </w:r>
    </w:p>
    <w:p w14:paraId="02D243C5" w14:textId="70FFC4CB" w:rsidR="00122E4D" w:rsidRPr="00122E4D" w:rsidRDefault="00122E4D" w:rsidP="00122E4D">
      <w:pPr>
        <w:pStyle w:val="ListParagraph"/>
        <w:numPr>
          <w:ilvl w:val="0"/>
          <w:numId w:val="1"/>
        </w:numPr>
        <w:rPr>
          <w:b/>
          <w:bCs/>
        </w:rPr>
      </w:pPr>
      <w:r w:rsidRPr="00122E4D">
        <w:rPr>
          <w:b/>
          <w:bCs/>
        </w:rPr>
        <w:t>How long does Playwright wait before giving up on waiting for an element?</w:t>
      </w:r>
    </w:p>
    <w:p w14:paraId="1F2DA33F" w14:textId="3A16B030" w:rsidR="00122E4D" w:rsidRPr="00122E4D" w:rsidRDefault="00122E4D" w:rsidP="00122E4D">
      <w:pPr>
        <w:pStyle w:val="ListParagraph"/>
      </w:pPr>
      <w:r w:rsidRPr="00122E4D">
        <w:rPr>
          <w:b/>
          <w:bCs/>
        </w:rPr>
        <w:t xml:space="preserve">Answer: </w:t>
      </w:r>
      <w:r w:rsidRPr="00122E4D">
        <w:t>It waits for a given timeout (can be local or global, 30 sec default)</w:t>
      </w:r>
    </w:p>
    <w:p w14:paraId="0C5AE5E6" w14:textId="698A1DBD" w:rsidR="00A15DCA" w:rsidRDefault="00A15DCA" w:rsidP="00A15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</w:t>
      </w:r>
      <w:r w:rsidRPr="00A15DCA">
        <w:rPr>
          <w:b/>
          <w:bCs/>
        </w:rPr>
        <w:t xml:space="preserve">hat is browser context in </w:t>
      </w:r>
      <w:r w:rsidRPr="00A15DCA">
        <w:rPr>
          <w:b/>
          <w:bCs/>
        </w:rPr>
        <w:t>playwright?</w:t>
      </w:r>
    </w:p>
    <w:p w14:paraId="4F64E4CB" w14:textId="6969FF15" w:rsidR="00A15DCA" w:rsidRDefault="00A15DCA" w:rsidP="00A15DCA">
      <w:pPr>
        <w:pStyle w:val="ListParagraph"/>
      </w:pPr>
      <w:r>
        <w:rPr>
          <w:b/>
          <w:bCs/>
        </w:rPr>
        <w:t>Answer</w:t>
      </w:r>
      <w:r w:rsidRPr="00A15DCA">
        <w:t xml:space="preserve">: </w:t>
      </w:r>
      <w:r w:rsidRPr="00A15DCA">
        <w:t>Browser</w:t>
      </w:r>
      <w:r>
        <w:t xml:space="preserve"> </w:t>
      </w:r>
      <w:r w:rsidRPr="00A15DCA">
        <w:t>Contexts provide a way to operate multiple independent browser sessions.</w:t>
      </w:r>
      <w:r w:rsidRPr="00A15DCA">
        <w:t xml:space="preserve"> </w:t>
      </w:r>
      <w:r>
        <w:t xml:space="preserve">Playwright allows creating </w:t>
      </w:r>
      <w:r>
        <w:t xml:space="preserve">a new fresh </w:t>
      </w:r>
      <w:r>
        <w:t xml:space="preserve">browser </w:t>
      </w:r>
      <w:r>
        <w:t>window</w:t>
      </w:r>
      <w:r>
        <w:t xml:space="preserve"> with </w:t>
      </w:r>
    </w:p>
    <w:p w14:paraId="1AFA7AF9" w14:textId="29AE4F62" w:rsidR="00576292" w:rsidRDefault="00A15DCA" w:rsidP="00576292">
      <w:pPr>
        <w:pStyle w:val="ListParagraph"/>
      </w:pPr>
      <w:proofErr w:type="spellStart"/>
      <w:r w:rsidRPr="00A15DCA">
        <w:rPr>
          <w:i/>
          <w:iCs/>
        </w:rPr>
        <w:t>Browser.newContext</w:t>
      </w:r>
      <w:proofErr w:type="spellEnd"/>
      <w:r w:rsidRPr="00A15DCA">
        <w:rPr>
          <w:i/>
          <w:iCs/>
        </w:rPr>
        <w:t>()</w:t>
      </w:r>
      <w:r>
        <w:t xml:space="preserve"> method</w:t>
      </w:r>
    </w:p>
    <w:p w14:paraId="0DBC9322" w14:textId="73B30F6B" w:rsidR="00576292" w:rsidRPr="00122E4D" w:rsidRDefault="00576292" w:rsidP="00576292">
      <w:pPr>
        <w:pStyle w:val="ListParagraph"/>
        <w:numPr>
          <w:ilvl w:val="0"/>
          <w:numId w:val="1"/>
        </w:numPr>
        <w:rPr>
          <w:b/>
          <w:bCs/>
        </w:rPr>
      </w:pPr>
      <w:r w:rsidRPr="00122E4D">
        <w:rPr>
          <w:b/>
          <w:bCs/>
        </w:rPr>
        <w:t>Can Playwright identify elements by ID?</w:t>
      </w:r>
    </w:p>
    <w:p w14:paraId="376372DC" w14:textId="3052CCB0" w:rsidR="00576292" w:rsidRDefault="00576292" w:rsidP="00576292">
      <w:pPr>
        <w:pStyle w:val="ListParagraph"/>
      </w:pPr>
      <w:r w:rsidRPr="00576292">
        <w:rPr>
          <w:b/>
          <w:bCs/>
        </w:rPr>
        <w:t>Answer:</w:t>
      </w:r>
      <w:r>
        <w:t xml:space="preserve"> </w:t>
      </w:r>
      <w:r w:rsidRPr="00576292">
        <w:t xml:space="preserve">Yes, Playwright </w:t>
      </w:r>
      <w:r>
        <w:t xml:space="preserve">can </w:t>
      </w:r>
      <w:r w:rsidRPr="00576292">
        <w:t xml:space="preserve">identify elements by ID </w:t>
      </w:r>
    </w:p>
    <w:p w14:paraId="73834A89" w14:textId="48B574C7" w:rsidR="00576292" w:rsidRDefault="00122E4D" w:rsidP="00576292">
      <w:pPr>
        <w:pStyle w:val="ListParagraph"/>
      </w:pPr>
      <w:r w:rsidRPr="00122E4D">
        <w:t xml:space="preserve">e.g. await </w:t>
      </w:r>
      <w:proofErr w:type="spellStart"/>
      <w:proofErr w:type="gramStart"/>
      <w:r w:rsidRPr="00122E4D">
        <w:t>page.click</w:t>
      </w:r>
      <w:proofErr w:type="spellEnd"/>
      <w:proofErr w:type="gramEnd"/>
      <w:r w:rsidRPr="00122E4D">
        <w:t>("#</w:t>
      </w:r>
      <w:r>
        <w:t>ID</w:t>
      </w:r>
      <w:r w:rsidRPr="00122E4D">
        <w:t>")</w:t>
      </w:r>
    </w:p>
    <w:p w14:paraId="744DD9DF" w14:textId="51F80FE5" w:rsidR="00122E4D" w:rsidRDefault="00122E4D" w:rsidP="00576292">
      <w:pPr>
        <w:pStyle w:val="ListParagraph"/>
      </w:pPr>
      <w:r>
        <w:t xml:space="preserve">there is more locator in playwright </w:t>
      </w:r>
      <w:proofErr w:type="gramStart"/>
      <w:r>
        <w:t>e.g.</w:t>
      </w:r>
      <w:proofErr w:type="gramEnd"/>
      <w:r>
        <w:t xml:space="preserve"> </w:t>
      </w:r>
      <w:r w:rsidRPr="00122E4D">
        <w:t xml:space="preserve">Text, CSS, Select by attribute, with </w:t>
      </w:r>
      <w:proofErr w:type="spellStart"/>
      <w:r w:rsidRPr="00122E4D">
        <w:t>css</w:t>
      </w:r>
      <w:proofErr w:type="spellEnd"/>
      <w:r w:rsidRPr="00122E4D">
        <w:t>, XPath</w:t>
      </w:r>
    </w:p>
    <w:p w14:paraId="2CA59C5B" w14:textId="77777777" w:rsidR="006658FC" w:rsidRPr="006658FC" w:rsidRDefault="006658FC" w:rsidP="006658FC">
      <w:pPr>
        <w:pStyle w:val="ListParagraph"/>
        <w:numPr>
          <w:ilvl w:val="0"/>
          <w:numId w:val="1"/>
        </w:numPr>
        <w:rPr>
          <w:b/>
          <w:bCs/>
        </w:rPr>
      </w:pPr>
      <w:r w:rsidRPr="006658FC">
        <w:rPr>
          <w:b/>
          <w:bCs/>
        </w:rPr>
        <w:t xml:space="preserve">When a page is opened using browser context, is the page rendered in GUI or opened </w:t>
      </w:r>
      <w:proofErr w:type="spellStart"/>
      <w:r w:rsidRPr="006658FC">
        <w:rPr>
          <w:b/>
          <w:bCs/>
        </w:rPr>
        <w:t>headlessly</w:t>
      </w:r>
      <w:proofErr w:type="spellEnd"/>
      <w:r w:rsidRPr="006658FC">
        <w:rPr>
          <w:b/>
          <w:bCs/>
        </w:rPr>
        <w:t>?</w:t>
      </w:r>
    </w:p>
    <w:p w14:paraId="686C0920" w14:textId="77777777" w:rsidR="006658FC" w:rsidRDefault="006658FC" w:rsidP="006658FC">
      <w:pPr>
        <w:pStyle w:val="ListParagraph"/>
      </w:pPr>
      <w:r w:rsidRPr="00477A15">
        <w:rPr>
          <w:b/>
          <w:bCs/>
        </w:rPr>
        <w:t>Answer:</w:t>
      </w:r>
      <w:r>
        <w:rPr>
          <w:b/>
          <w:bCs/>
        </w:rPr>
        <w:t xml:space="preserve"> </w:t>
      </w:r>
      <w:r w:rsidRPr="00246D13">
        <w:t>While executing the test case and browser opens headless</w:t>
      </w:r>
      <w:r>
        <w:t xml:space="preserve">(default). However, we can make it open in headed mode while executing the test case from terminal </w:t>
      </w:r>
    </w:p>
    <w:p w14:paraId="3486A646" w14:textId="42781AE1" w:rsidR="006658FC" w:rsidRPr="006658FC" w:rsidRDefault="006658FC" w:rsidP="006658FC">
      <w:pPr>
        <w:pStyle w:val="ListParagraph"/>
        <w:rPr>
          <w:b/>
          <w:bCs/>
        </w:rPr>
      </w:pPr>
      <w:proofErr w:type="gramStart"/>
      <w:r w:rsidRPr="00246D13">
        <w:t>e.g.</w:t>
      </w:r>
      <w:proofErr w:type="gramEnd"/>
      <w:r>
        <w:t xml:space="preserve"> </w:t>
      </w:r>
      <w:proofErr w:type="spellStart"/>
      <w:r w:rsidRPr="00246D13">
        <w:rPr>
          <w:i/>
          <w:iCs/>
        </w:rPr>
        <w:t>npx</w:t>
      </w:r>
      <w:proofErr w:type="spellEnd"/>
      <w:r w:rsidRPr="00246D13">
        <w:rPr>
          <w:i/>
          <w:iCs/>
        </w:rPr>
        <w:t xml:space="preserve"> playwright test tests/tesecasename.spec.js </w:t>
      </w:r>
      <w:r>
        <w:rPr>
          <w:i/>
          <w:iCs/>
        </w:rPr>
        <w:t>--</w:t>
      </w:r>
      <w:r w:rsidRPr="00246D13">
        <w:rPr>
          <w:i/>
          <w:iCs/>
        </w:rPr>
        <w:t>headed</w:t>
      </w:r>
      <w:r>
        <w:br/>
        <w:t xml:space="preserve">or we can use option </w:t>
      </w:r>
      <w:r w:rsidRPr="00246D13">
        <w:rPr>
          <w:i/>
          <w:iCs/>
        </w:rPr>
        <w:t>headless: false</w:t>
      </w:r>
      <w:r>
        <w:t xml:space="preserve"> in configuration file</w:t>
      </w:r>
      <w:r w:rsidRPr="00246D13">
        <w:rPr>
          <w:i/>
          <w:iCs/>
        </w:rPr>
        <w:t>,</w:t>
      </w:r>
    </w:p>
    <w:p w14:paraId="50E3CFDF" w14:textId="133698FB" w:rsidR="00122E4D" w:rsidRDefault="00122E4D" w:rsidP="00122E4D">
      <w:pPr>
        <w:pStyle w:val="ListParagraph"/>
        <w:numPr>
          <w:ilvl w:val="0"/>
          <w:numId w:val="1"/>
        </w:numPr>
        <w:rPr>
          <w:b/>
          <w:bCs/>
        </w:rPr>
      </w:pPr>
      <w:r w:rsidRPr="00122E4D">
        <w:rPr>
          <w:b/>
          <w:bCs/>
        </w:rPr>
        <w:t>Can we see what errors look like when a test fails?</w:t>
      </w:r>
    </w:p>
    <w:p w14:paraId="30978C2F" w14:textId="036822C5" w:rsidR="00122E4D" w:rsidRDefault="00122E4D" w:rsidP="00122E4D">
      <w:pPr>
        <w:pStyle w:val="ListParagraph"/>
      </w:pPr>
      <w:r w:rsidRPr="00576292">
        <w:rPr>
          <w:b/>
          <w:bCs/>
        </w:rPr>
        <w:t>Answer:</w:t>
      </w:r>
      <w:r>
        <w:rPr>
          <w:b/>
          <w:bCs/>
        </w:rPr>
        <w:t xml:space="preserve"> </w:t>
      </w:r>
      <w:r w:rsidRPr="007B7A07">
        <w:t xml:space="preserve">Yes, </w:t>
      </w:r>
      <w:r w:rsidR="007B7A07" w:rsidRPr="007B7A07">
        <w:t>we</w:t>
      </w:r>
      <w:r w:rsidRPr="007B7A07">
        <w:t xml:space="preserve"> can see the errors of failure I reports, even the failed step as well</w:t>
      </w:r>
    </w:p>
    <w:p w14:paraId="26FA7E3A" w14:textId="77777777" w:rsidR="006658FC" w:rsidRPr="001A77F2" w:rsidRDefault="006658FC" w:rsidP="006658FC">
      <w:pPr>
        <w:pStyle w:val="ListParagraph"/>
        <w:numPr>
          <w:ilvl w:val="0"/>
          <w:numId w:val="1"/>
        </w:numPr>
        <w:rPr>
          <w:b/>
          <w:bCs/>
        </w:rPr>
      </w:pPr>
      <w:r w:rsidRPr="001A77F2">
        <w:rPr>
          <w:b/>
          <w:bCs/>
        </w:rPr>
        <w:t>What are Traces in Playwright</w:t>
      </w:r>
    </w:p>
    <w:p w14:paraId="4D0A80C2" w14:textId="4E2435D9" w:rsidR="006658FC" w:rsidRDefault="006658FC" w:rsidP="006658FC">
      <w:pPr>
        <w:pStyle w:val="ListParagraph"/>
      </w:pPr>
      <w:r w:rsidRPr="001A77F2">
        <w:rPr>
          <w:b/>
          <w:bCs/>
        </w:rPr>
        <w:t>Answer:</w:t>
      </w:r>
      <w:r>
        <w:t xml:space="preserve"> Traces is the feature of Playwright that takes screenshots of each </w:t>
      </w:r>
      <w:proofErr w:type="gramStart"/>
      <w:r>
        <w:t>steps</w:t>
      </w:r>
      <w:proofErr w:type="gramEnd"/>
      <w:r>
        <w:t xml:space="preserve"> for the test case automatically, it will also record video of the executed step, it will re-run the test cases which are failed due to any flakiness and also maintain the logs.</w:t>
      </w:r>
    </w:p>
    <w:p w14:paraId="6FF02CCB" w14:textId="395882C0" w:rsidR="007B7A07" w:rsidRPr="007B7A07" w:rsidRDefault="007B7A07" w:rsidP="007B7A07">
      <w:pPr>
        <w:pStyle w:val="ListParagraph"/>
        <w:numPr>
          <w:ilvl w:val="0"/>
          <w:numId w:val="1"/>
        </w:numPr>
        <w:rPr>
          <w:b/>
          <w:bCs/>
        </w:rPr>
      </w:pPr>
      <w:r w:rsidRPr="007B7A07">
        <w:rPr>
          <w:b/>
          <w:bCs/>
        </w:rPr>
        <w:t xml:space="preserve">Why is </w:t>
      </w:r>
      <w:proofErr w:type="spellStart"/>
      <w:r w:rsidRPr="007B7A07">
        <w:rPr>
          <w:b/>
          <w:bCs/>
        </w:rPr>
        <w:t>waitForNavigation</w:t>
      </w:r>
      <w:proofErr w:type="spellEnd"/>
      <w:r w:rsidRPr="007B7A07">
        <w:rPr>
          <w:b/>
          <w:bCs/>
        </w:rPr>
        <w:t xml:space="preserve"> needed if Playwright has an auto-wait mechanism?</w:t>
      </w:r>
    </w:p>
    <w:p w14:paraId="139CC849" w14:textId="0C00F408" w:rsidR="007B7A07" w:rsidRDefault="007B7A07" w:rsidP="007B7A07">
      <w:pPr>
        <w:pStyle w:val="ListParagraph"/>
      </w:pPr>
      <w:r w:rsidRPr="00576292">
        <w:rPr>
          <w:b/>
          <w:bCs/>
        </w:rPr>
        <w:t>Answer:</w:t>
      </w:r>
      <w:r w:rsidRPr="007B7A07">
        <w:rPr>
          <w:rFonts w:ascii="Segoe UI" w:hAnsi="Segoe UI" w:cs="Segoe UI"/>
          <w:color w:val="1C304B"/>
          <w:sz w:val="27"/>
          <w:szCs w:val="27"/>
          <w:shd w:val="clear" w:color="auto" w:fill="FFFFFF"/>
        </w:rPr>
        <w:t xml:space="preserve"> </w:t>
      </w:r>
      <w:r w:rsidRPr="007B7A07">
        <w:t xml:space="preserve">It is there for when </w:t>
      </w:r>
      <w:r>
        <w:t>we</w:t>
      </w:r>
      <w:r w:rsidRPr="007B7A07">
        <w:t xml:space="preserve"> might need it, for example to make it </w:t>
      </w:r>
      <w:r w:rsidRPr="007B7A07">
        <w:t>clear</w:t>
      </w:r>
      <w:r w:rsidRPr="007B7A07">
        <w:t xml:space="preserve"> that you are expecting a navigation. Say for example you’re filling a multi-page form and each page has a “next” button that brings you to the next page. If you want to click “next” on the first two pages, you might use </w:t>
      </w:r>
      <w:proofErr w:type="spellStart"/>
      <w:r w:rsidRPr="007B7A07">
        <w:t>waitForNavigation</w:t>
      </w:r>
      <w:proofErr w:type="spellEnd"/>
      <w:r w:rsidRPr="007B7A07">
        <w:t> after the first click and before the second one to make sure you don’t click the same first button twice.</w:t>
      </w:r>
    </w:p>
    <w:p w14:paraId="4EC3EDCB" w14:textId="52F934D7" w:rsidR="007B7A07" w:rsidRPr="007B7A07" w:rsidRDefault="007B7A07" w:rsidP="007B7A07">
      <w:pPr>
        <w:pStyle w:val="ListParagraph"/>
        <w:numPr>
          <w:ilvl w:val="0"/>
          <w:numId w:val="1"/>
        </w:numPr>
        <w:rPr>
          <w:b/>
          <w:bCs/>
        </w:rPr>
      </w:pPr>
      <w:r w:rsidRPr="007B7A07">
        <w:rPr>
          <w:b/>
          <w:bCs/>
        </w:rPr>
        <w:t>Can Playwright do API testing?</w:t>
      </w:r>
    </w:p>
    <w:p w14:paraId="16B93F1D" w14:textId="139395D3" w:rsidR="007B7A07" w:rsidRPr="007B7A07" w:rsidRDefault="007B7A07" w:rsidP="007B7A07">
      <w:pPr>
        <w:pStyle w:val="ListParagraph"/>
      </w:pPr>
      <w:r w:rsidRPr="007B7A07">
        <w:rPr>
          <w:b/>
          <w:bCs/>
        </w:rPr>
        <w:t>Answer:</w:t>
      </w:r>
      <w:r>
        <w:rPr>
          <w:b/>
          <w:bCs/>
        </w:rPr>
        <w:t xml:space="preserve"> </w:t>
      </w:r>
      <w:r w:rsidRPr="007B7A07">
        <w:t xml:space="preserve">Yes, </w:t>
      </w:r>
      <w:r w:rsidRPr="007B7A07">
        <w:t xml:space="preserve">Playwright can be used to get access to the REST API of </w:t>
      </w:r>
      <w:r>
        <w:t>the</w:t>
      </w:r>
      <w:r w:rsidRPr="007B7A07">
        <w:t xml:space="preserve"> application.</w:t>
      </w:r>
    </w:p>
    <w:p w14:paraId="3D6CF9C4" w14:textId="03C498FA" w:rsidR="007B7A07" w:rsidRDefault="007B7A07" w:rsidP="007B7A07">
      <w:pPr>
        <w:pStyle w:val="ListParagraph"/>
      </w:pPr>
      <w:r w:rsidRPr="007B7A07">
        <w:t xml:space="preserve">Sometimes you may want to send requests to the server directly from Node.js without loading a page and running </w:t>
      </w:r>
      <w:proofErr w:type="spellStart"/>
      <w:r w:rsidRPr="007B7A07">
        <w:t>js</w:t>
      </w:r>
      <w:proofErr w:type="spellEnd"/>
      <w:r w:rsidRPr="007B7A07">
        <w:t xml:space="preserve"> code in it</w:t>
      </w:r>
    </w:p>
    <w:p w14:paraId="282D5CD4" w14:textId="14957B2F" w:rsidR="00094CA1" w:rsidRPr="00094CA1" w:rsidRDefault="00094CA1" w:rsidP="00094CA1">
      <w:pPr>
        <w:pStyle w:val="ListParagraph"/>
        <w:numPr>
          <w:ilvl w:val="0"/>
          <w:numId w:val="1"/>
        </w:numPr>
        <w:rPr>
          <w:b/>
          <w:bCs/>
        </w:rPr>
      </w:pPr>
      <w:r w:rsidRPr="00094CA1">
        <w:rPr>
          <w:b/>
          <w:bCs/>
        </w:rPr>
        <w:t>Does Playwright by default work asynchronously? That is, do we not have to use async/await explicitly?</w:t>
      </w:r>
    </w:p>
    <w:p w14:paraId="45A376FE" w14:textId="18098158" w:rsidR="00094CA1" w:rsidRDefault="00094CA1" w:rsidP="00094CA1">
      <w:pPr>
        <w:pStyle w:val="ListParagraph"/>
      </w:pPr>
      <w:r>
        <w:rPr>
          <w:b/>
          <w:bCs/>
        </w:rPr>
        <w:t xml:space="preserve">Answer: </w:t>
      </w:r>
      <w:r w:rsidRPr="00094CA1">
        <w:t>That depends on the language. Our Java is sync API, our Python can be both sync and async, our JavaScript is async.</w:t>
      </w:r>
    </w:p>
    <w:p w14:paraId="3FB3BF2C" w14:textId="7C88758A" w:rsidR="00656268" w:rsidRPr="00656268" w:rsidRDefault="00656268" w:rsidP="00656268">
      <w:pPr>
        <w:pStyle w:val="ListParagraph"/>
        <w:numPr>
          <w:ilvl w:val="0"/>
          <w:numId w:val="1"/>
        </w:numPr>
        <w:rPr>
          <w:b/>
          <w:bCs/>
        </w:rPr>
      </w:pPr>
      <w:r w:rsidRPr="00656268">
        <w:rPr>
          <w:b/>
          <w:bCs/>
        </w:rPr>
        <w:t xml:space="preserve">How do you an attribute of </w:t>
      </w:r>
      <w:proofErr w:type="gramStart"/>
      <w:r w:rsidRPr="00656268">
        <w:rPr>
          <w:b/>
          <w:bCs/>
        </w:rPr>
        <w:t>an</w:t>
      </w:r>
      <w:proofErr w:type="gramEnd"/>
      <w:r w:rsidRPr="00656268">
        <w:rPr>
          <w:b/>
          <w:bCs/>
        </w:rPr>
        <w:t xml:space="preserve"> </w:t>
      </w:r>
      <w:r>
        <w:rPr>
          <w:b/>
          <w:bCs/>
        </w:rPr>
        <w:t xml:space="preserve">web </w:t>
      </w:r>
      <w:r w:rsidRPr="00656268">
        <w:rPr>
          <w:b/>
          <w:bCs/>
        </w:rPr>
        <w:t>element in playwright?</w:t>
      </w:r>
    </w:p>
    <w:p w14:paraId="415B41AA" w14:textId="77269F2E" w:rsidR="00656268" w:rsidRDefault="00656268" w:rsidP="00656268">
      <w:pPr>
        <w:pStyle w:val="ListParagraph"/>
      </w:pPr>
      <w:r w:rsidRPr="00656268">
        <w:rPr>
          <w:b/>
          <w:bCs/>
        </w:rPr>
        <w:t>Answer</w:t>
      </w:r>
      <w:r>
        <w:rPr>
          <w:b/>
          <w:bCs/>
        </w:rPr>
        <w:t xml:space="preserve">: </w:t>
      </w:r>
      <w:r w:rsidRPr="00656268">
        <w:t xml:space="preserve">We can </w:t>
      </w:r>
      <w:r>
        <w:t xml:space="preserve">get the attribute of any web element </w:t>
      </w:r>
      <w:proofErr w:type="gramStart"/>
      <w:r>
        <w:t>with</w:t>
      </w:r>
      <w:r w:rsidR="00E2331D">
        <w:t xml:space="preserve"> </w:t>
      </w:r>
      <w:r w:rsidRPr="00656268">
        <w:t>.</w:t>
      </w:r>
      <w:proofErr w:type="spellStart"/>
      <w:r w:rsidRPr="00656268">
        <w:t>getAttribute</w:t>
      </w:r>
      <w:proofErr w:type="spellEnd"/>
      <w:proofErr w:type="gramEnd"/>
      <w:r w:rsidRPr="00656268">
        <w:t>(</w:t>
      </w:r>
      <w:r>
        <w:t>“</w:t>
      </w:r>
      <w:r w:rsidRPr="00656268">
        <w:t>Attribute</w:t>
      </w:r>
      <w:r>
        <w:t>”</w:t>
      </w:r>
      <w:r w:rsidRPr="00656268">
        <w:t>)</w:t>
      </w:r>
    </w:p>
    <w:p w14:paraId="0ED6CAEA" w14:textId="7238C566" w:rsidR="00656268" w:rsidRDefault="00656268" w:rsidP="00656268">
      <w:pPr>
        <w:pStyle w:val="ListParagraph"/>
        <w:rPr>
          <w:b/>
          <w:bCs/>
        </w:rPr>
      </w:pPr>
      <w:r>
        <w:rPr>
          <w:b/>
          <w:bCs/>
        </w:rPr>
        <w:t xml:space="preserve">e.g., </w:t>
      </w:r>
    </w:p>
    <w:p w14:paraId="06F9BF05" w14:textId="16147C9C" w:rsidR="00656268" w:rsidRDefault="00656268" w:rsidP="00656268">
      <w:pPr>
        <w:pStyle w:val="ListParagraph"/>
      </w:pPr>
      <w:proofErr w:type="spellStart"/>
      <w:r>
        <w:t>c</w:t>
      </w:r>
      <w:r w:rsidRPr="00656268">
        <w:t>onst</w:t>
      </w:r>
      <w:proofErr w:type="spellEnd"/>
      <w:r w:rsidRPr="00656268">
        <w:t xml:space="preserve"> </w:t>
      </w:r>
      <w:proofErr w:type="spellStart"/>
      <w:r>
        <w:t>Att</w:t>
      </w:r>
      <w:proofErr w:type="spellEnd"/>
      <w:r w:rsidRPr="00656268">
        <w:t xml:space="preserve"> = await </w:t>
      </w:r>
      <w:proofErr w:type="spellStart"/>
      <w:proofErr w:type="gramStart"/>
      <w:r w:rsidRPr="00656268">
        <w:t>page.locator</w:t>
      </w:r>
      <w:proofErr w:type="spellEnd"/>
      <w:proofErr w:type="gramEnd"/>
      <w:r w:rsidRPr="00656268">
        <w:t>(</w:t>
      </w:r>
      <w:r>
        <w:t>“.locator”</w:t>
      </w:r>
      <w:r w:rsidRPr="00656268">
        <w:t>).</w:t>
      </w:r>
      <w:proofErr w:type="spellStart"/>
      <w:r w:rsidRPr="00656268">
        <w:t>getAttribute</w:t>
      </w:r>
      <w:proofErr w:type="spellEnd"/>
      <w:r w:rsidRPr="00656268">
        <w:t>(</w:t>
      </w:r>
      <w:r>
        <w:t>“</w:t>
      </w:r>
      <w:r w:rsidRPr="00656268">
        <w:t>Attribute</w:t>
      </w:r>
      <w:r>
        <w:t>”</w:t>
      </w:r>
      <w:r w:rsidRPr="00656268">
        <w:t>);</w:t>
      </w:r>
    </w:p>
    <w:p w14:paraId="2AFD36C7" w14:textId="69F6B3C3" w:rsidR="00656268" w:rsidRPr="00E2331D" w:rsidRDefault="00E2331D" w:rsidP="00E2331D">
      <w:pPr>
        <w:pStyle w:val="ListParagraph"/>
        <w:numPr>
          <w:ilvl w:val="0"/>
          <w:numId w:val="1"/>
        </w:numPr>
        <w:rPr>
          <w:b/>
          <w:bCs/>
        </w:rPr>
      </w:pPr>
      <w:r w:rsidRPr="00E2331D">
        <w:rPr>
          <w:b/>
          <w:bCs/>
        </w:rPr>
        <w:t xml:space="preserve">How to select Drop down </w:t>
      </w:r>
    </w:p>
    <w:p w14:paraId="05701D9C" w14:textId="3B36ADE3" w:rsidR="00E2331D" w:rsidRDefault="00E2331D" w:rsidP="00E2331D">
      <w:pPr>
        <w:pStyle w:val="ListParagraph"/>
      </w:pPr>
      <w:r w:rsidRPr="00075F4E">
        <w:rPr>
          <w:b/>
          <w:bCs/>
        </w:rPr>
        <w:t>Answer:</w:t>
      </w:r>
      <w:r>
        <w:t xml:space="preserve"> </w:t>
      </w:r>
      <w:r>
        <w:t>we can select the drop-down by valu</w:t>
      </w:r>
      <w:r w:rsidR="00075F4E">
        <w:t>e</w:t>
      </w:r>
      <w:r>
        <w:t xml:space="preserve">, label, index </w:t>
      </w:r>
    </w:p>
    <w:p w14:paraId="0BAEBA38" w14:textId="760B6B6B" w:rsidR="00E2331D" w:rsidRDefault="00E2331D" w:rsidP="00E2331D">
      <w:pPr>
        <w:pStyle w:val="ListParagraph"/>
      </w:pPr>
      <w:proofErr w:type="spellStart"/>
      <w:r>
        <w:t>const</w:t>
      </w:r>
      <w:proofErr w:type="spellEnd"/>
      <w:r>
        <w:t xml:space="preserve"> dropdown = </w:t>
      </w:r>
      <w:proofErr w:type="spellStart"/>
      <w:proofErr w:type="gramStart"/>
      <w:r>
        <w:t>page.locator</w:t>
      </w:r>
      <w:proofErr w:type="spellEnd"/>
      <w:proofErr w:type="gramEnd"/>
      <w:r>
        <w:t>("</w:t>
      </w:r>
      <w:proofErr w:type="spellStart"/>
      <w:r>
        <w:t>select.form</w:t>
      </w:r>
      <w:proofErr w:type="spellEnd"/>
      <w:r>
        <w:t>-control");</w:t>
      </w:r>
    </w:p>
    <w:p w14:paraId="2F24F15E" w14:textId="179615A4" w:rsidR="00E2331D" w:rsidRDefault="00075F4E" w:rsidP="00E2331D">
      <w:pPr>
        <w:pStyle w:val="ListParagraph"/>
      </w:pPr>
      <w:r>
        <w:t>//Value</w:t>
      </w:r>
    </w:p>
    <w:p w14:paraId="385B1E8D" w14:textId="753CF2DB" w:rsidR="00E2331D" w:rsidRDefault="00E2331D" w:rsidP="00E2331D">
      <w:pPr>
        <w:pStyle w:val="ListParagraph"/>
      </w:pPr>
      <w:r>
        <w:t xml:space="preserve">await </w:t>
      </w:r>
      <w:proofErr w:type="spellStart"/>
      <w:proofErr w:type="gramStart"/>
      <w:r>
        <w:t>dropdown.selectOption</w:t>
      </w:r>
      <w:proofErr w:type="spellEnd"/>
      <w:proofErr w:type="gramEnd"/>
      <w:r>
        <w:t>(</w:t>
      </w:r>
      <w:r w:rsidR="00075F4E">
        <w:t>{</w:t>
      </w:r>
      <w:proofErr w:type="spellStart"/>
      <w:r w:rsidR="00075F4E">
        <w:t>v</w:t>
      </w:r>
      <w:r>
        <w:t>aue</w:t>
      </w:r>
      <w:proofErr w:type="spellEnd"/>
      <w:r w:rsidR="00075F4E">
        <w:t>: “value1”}</w:t>
      </w:r>
      <w:r>
        <w:t>);</w:t>
      </w:r>
    </w:p>
    <w:p w14:paraId="7957DFEE" w14:textId="75C04236" w:rsidR="00075F4E" w:rsidRDefault="00075F4E" w:rsidP="00E2331D">
      <w:pPr>
        <w:pStyle w:val="ListParagraph"/>
      </w:pPr>
      <w:r>
        <w:lastRenderedPageBreak/>
        <w:t>//Label</w:t>
      </w:r>
    </w:p>
    <w:p w14:paraId="780B9857" w14:textId="3E757D29" w:rsidR="00075F4E" w:rsidRDefault="00075F4E" w:rsidP="00075F4E">
      <w:pPr>
        <w:pStyle w:val="ListParagraph"/>
      </w:pPr>
      <w:r>
        <w:t xml:space="preserve">await </w:t>
      </w:r>
      <w:proofErr w:type="spellStart"/>
      <w:proofErr w:type="gramStart"/>
      <w:r>
        <w:t>dropdown.selectOption</w:t>
      </w:r>
      <w:proofErr w:type="spellEnd"/>
      <w:proofErr w:type="gramEnd"/>
      <w:r>
        <w:t>({label: ”label1”});</w:t>
      </w:r>
    </w:p>
    <w:p w14:paraId="3C4F529B" w14:textId="66984493" w:rsidR="00075F4E" w:rsidRDefault="00075F4E" w:rsidP="00075F4E">
      <w:pPr>
        <w:pStyle w:val="ListParagraph"/>
      </w:pPr>
      <w:r>
        <w:t>// index</w:t>
      </w:r>
    </w:p>
    <w:p w14:paraId="46E15217" w14:textId="1E408095" w:rsidR="00075F4E" w:rsidRDefault="00075F4E" w:rsidP="00075F4E">
      <w:pPr>
        <w:pStyle w:val="ListParagraph"/>
      </w:pPr>
      <w:r>
        <w:t xml:space="preserve">await </w:t>
      </w:r>
      <w:proofErr w:type="spellStart"/>
      <w:proofErr w:type="gramStart"/>
      <w:r>
        <w:t>dropdown.selectOption</w:t>
      </w:r>
      <w:proofErr w:type="spellEnd"/>
      <w:proofErr w:type="gramEnd"/>
      <w:r>
        <w:t xml:space="preserve">({index: </w:t>
      </w:r>
      <w:r>
        <w:t xml:space="preserve"> 1</w:t>
      </w:r>
      <w:r>
        <w:t>});</w:t>
      </w:r>
    </w:p>
    <w:p w14:paraId="7A8BAA38" w14:textId="77777777" w:rsidR="00075F4E" w:rsidRDefault="00075F4E" w:rsidP="00075F4E">
      <w:pPr>
        <w:pStyle w:val="ListParagraph"/>
      </w:pPr>
    </w:p>
    <w:p w14:paraId="6BB90B4C" w14:textId="2EBC4048" w:rsidR="00075F4E" w:rsidRPr="0093409E" w:rsidRDefault="00A873F2" w:rsidP="00075F4E">
      <w:pPr>
        <w:pStyle w:val="ListParagraph"/>
        <w:numPr>
          <w:ilvl w:val="0"/>
          <w:numId w:val="1"/>
        </w:numPr>
        <w:rPr>
          <w:b/>
          <w:bCs/>
        </w:rPr>
      </w:pPr>
      <w:r w:rsidRPr="0093409E">
        <w:rPr>
          <w:b/>
          <w:bCs/>
        </w:rPr>
        <w:t>Can we run test case</w:t>
      </w:r>
      <w:r w:rsidR="00A24607">
        <w:rPr>
          <w:b/>
          <w:bCs/>
        </w:rPr>
        <w:t>s</w:t>
      </w:r>
      <w:r w:rsidRPr="0093409E">
        <w:rPr>
          <w:b/>
          <w:bCs/>
        </w:rPr>
        <w:t xml:space="preserve"> on browser other than </w:t>
      </w:r>
      <w:r w:rsidR="0093409E" w:rsidRPr="0093409E">
        <w:rPr>
          <w:b/>
          <w:bCs/>
        </w:rPr>
        <w:t>chrome?</w:t>
      </w:r>
      <w:r w:rsidRPr="0093409E">
        <w:rPr>
          <w:b/>
          <w:bCs/>
        </w:rPr>
        <w:t xml:space="preserve"> </w:t>
      </w:r>
    </w:p>
    <w:p w14:paraId="5AE8EAB9" w14:textId="2134CC81" w:rsidR="00A873F2" w:rsidRDefault="00A873F2" w:rsidP="00A873F2">
      <w:pPr>
        <w:pStyle w:val="ListParagraph"/>
      </w:pPr>
      <w:r w:rsidRPr="0093409E">
        <w:rPr>
          <w:b/>
          <w:bCs/>
        </w:rPr>
        <w:t>Answer:</w:t>
      </w:r>
      <w:r>
        <w:t xml:space="preserve"> Yes, we can provide the browser information in configuration file </w:t>
      </w:r>
    </w:p>
    <w:p w14:paraId="01964024" w14:textId="5ABC3E66" w:rsidR="0093409E" w:rsidRDefault="0093409E" w:rsidP="00A873F2">
      <w:pPr>
        <w:pStyle w:val="ListParagraph"/>
        <w:rPr>
          <w:b/>
          <w:bCs/>
        </w:rPr>
      </w:pPr>
      <w:r>
        <w:rPr>
          <w:b/>
          <w:bCs/>
        </w:rPr>
        <w:t>e.</w:t>
      </w:r>
      <w:r w:rsidRPr="0093409E">
        <w:rPr>
          <w:b/>
          <w:bCs/>
        </w:rPr>
        <w:t>g.</w:t>
      </w:r>
      <w:r>
        <w:rPr>
          <w:b/>
          <w:bCs/>
        </w:rPr>
        <w:t>,</w:t>
      </w:r>
    </w:p>
    <w:p w14:paraId="6B16A312" w14:textId="77777777" w:rsidR="0093409E" w:rsidRDefault="0093409E" w:rsidP="0093409E">
      <w:pPr>
        <w:pStyle w:val="ListParagraph"/>
      </w:pPr>
      <w:r>
        <w:t>projects: [</w:t>
      </w:r>
    </w:p>
    <w:p w14:paraId="5E7ACA33" w14:textId="77777777" w:rsidR="0093409E" w:rsidRDefault="0093409E" w:rsidP="0093409E">
      <w:pPr>
        <w:pStyle w:val="ListParagraph"/>
      </w:pPr>
      <w:r>
        <w:t xml:space="preserve">    {</w:t>
      </w:r>
    </w:p>
    <w:p w14:paraId="27ABDD39" w14:textId="77777777" w:rsidR="0093409E" w:rsidRPr="0093409E" w:rsidRDefault="0093409E" w:rsidP="0093409E">
      <w:pPr>
        <w:pStyle w:val="ListParagraph"/>
        <w:rPr>
          <w:b/>
          <w:bCs/>
        </w:rPr>
      </w:pPr>
      <w:r>
        <w:t xml:space="preserve">      </w:t>
      </w:r>
      <w:r w:rsidRPr="0093409E">
        <w:rPr>
          <w:b/>
          <w:bCs/>
        </w:rPr>
        <w:t>name: 'chrome',</w:t>
      </w:r>
    </w:p>
    <w:p w14:paraId="07528D41" w14:textId="77777777" w:rsidR="0093409E" w:rsidRDefault="0093409E" w:rsidP="0093409E">
      <w:pPr>
        <w:pStyle w:val="ListParagraph"/>
      </w:pPr>
      <w:r>
        <w:t xml:space="preserve">      use: {</w:t>
      </w:r>
    </w:p>
    <w:p w14:paraId="0501BD46" w14:textId="77777777" w:rsidR="0093409E" w:rsidRDefault="0093409E" w:rsidP="0093409E">
      <w:pPr>
        <w:pStyle w:val="ListParagraph"/>
      </w:pPr>
      <w:r>
        <w:t xml:space="preserve">        headless: false,</w:t>
      </w:r>
    </w:p>
    <w:p w14:paraId="2EC6E4EC" w14:textId="77777777" w:rsidR="0093409E" w:rsidRDefault="0093409E" w:rsidP="0093409E">
      <w:pPr>
        <w:pStyle w:val="ListParagraph"/>
      </w:pPr>
      <w:r>
        <w:t xml:space="preserve">        ...</w:t>
      </w:r>
      <w:proofErr w:type="gramStart"/>
      <w:r>
        <w:t>devices[</w:t>
      </w:r>
      <w:proofErr w:type="gramEnd"/>
      <w:r>
        <w:t>'Desktop chrome'],</w:t>
      </w:r>
    </w:p>
    <w:p w14:paraId="1F48F7F2" w14:textId="77777777" w:rsidR="0093409E" w:rsidRDefault="0093409E" w:rsidP="0093409E">
      <w:pPr>
        <w:pStyle w:val="ListParagraph"/>
      </w:pPr>
      <w:r>
        <w:t xml:space="preserve">      },</w:t>
      </w:r>
    </w:p>
    <w:p w14:paraId="4D5CB9F5" w14:textId="77777777" w:rsidR="0093409E" w:rsidRDefault="0093409E" w:rsidP="0093409E">
      <w:pPr>
        <w:pStyle w:val="ListParagraph"/>
      </w:pPr>
      <w:r>
        <w:t xml:space="preserve">    },</w:t>
      </w:r>
    </w:p>
    <w:p w14:paraId="7956CAEF" w14:textId="77777777" w:rsidR="0093409E" w:rsidRDefault="0093409E" w:rsidP="0093409E">
      <w:pPr>
        <w:pStyle w:val="ListParagraph"/>
      </w:pPr>
    </w:p>
    <w:p w14:paraId="11B43859" w14:textId="77777777" w:rsidR="0093409E" w:rsidRDefault="0093409E" w:rsidP="0093409E">
      <w:pPr>
        <w:pStyle w:val="ListParagraph"/>
      </w:pPr>
      <w:r>
        <w:t xml:space="preserve">    {</w:t>
      </w:r>
    </w:p>
    <w:p w14:paraId="49E27C2F" w14:textId="77777777" w:rsidR="0093409E" w:rsidRPr="0093409E" w:rsidRDefault="0093409E" w:rsidP="0093409E">
      <w:pPr>
        <w:pStyle w:val="ListParagraph"/>
        <w:rPr>
          <w:b/>
          <w:bCs/>
        </w:rPr>
      </w:pPr>
      <w:r w:rsidRPr="0093409E">
        <w:rPr>
          <w:b/>
          <w:bCs/>
        </w:rPr>
        <w:t xml:space="preserve">      name: '</w:t>
      </w:r>
      <w:proofErr w:type="spellStart"/>
      <w:r w:rsidRPr="0093409E">
        <w:rPr>
          <w:b/>
          <w:bCs/>
        </w:rPr>
        <w:t>firefox</w:t>
      </w:r>
      <w:proofErr w:type="spellEnd"/>
      <w:r w:rsidRPr="0093409E">
        <w:rPr>
          <w:b/>
          <w:bCs/>
        </w:rPr>
        <w:t>',</w:t>
      </w:r>
    </w:p>
    <w:p w14:paraId="10C2E65A" w14:textId="77777777" w:rsidR="0093409E" w:rsidRDefault="0093409E" w:rsidP="0093409E">
      <w:pPr>
        <w:pStyle w:val="ListParagraph"/>
      </w:pPr>
      <w:r>
        <w:t xml:space="preserve">      use: {</w:t>
      </w:r>
    </w:p>
    <w:p w14:paraId="200BC4EB" w14:textId="77777777" w:rsidR="0093409E" w:rsidRDefault="0093409E" w:rsidP="0093409E">
      <w:pPr>
        <w:pStyle w:val="ListParagraph"/>
      </w:pPr>
      <w:r>
        <w:t xml:space="preserve">        headless: false,</w:t>
      </w:r>
    </w:p>
    <w:p w14:paraId="7E8E2403" w14:textId="77777777" w:rsidR="0093409E" w:rsidRDefault="0093409E" w:rsidP="0093409E">
      <w:pPr>
        <w:pStyle w:val="ListParagraph"/>
      </w:pPr>
      <w:r>
        <w:t xml:space="preserve">        ...</w:t>
      </w:r>
      <w:proofErr w:type="gramStart"/>
      <w:r>
        <w:t>devices[</w:t>
      </w:r>
      <w:proofErr w:type="gramEnd"/>
      <w:r>
        <w:t>'Desktop Chrome'],</w:t>
      </w:r>
    </w:p>
    <w:p w14:paraId="2E089395" w14:textId="77777777" w:rsidR="0093409E" w:rsidRDefault="0093409E" w:rsidP="0093409E">
      <w:pPr>
        <w:pStyle w:val="ListParagraph"/>
      </w:pPr>
      <w:r>
        <w:t xml:space="preserve">      },</w:t>
      </w:r>
    </w:p>
    <w:p w14:paraId="1A1284C9" w14:textId="77777777" w:rsidR="0093409E" w:rsidRDefault="0093409E" w:rsidP="0093409E">
      <w:pPr>
        <w:pStyle w:val="ListParagraph"/>
      </w:pPr>
      <w:r>
        <w:t xml:space="preserve">    },</w:t>
      </w:r>
    </w:p>
    <w:p w14:paraId="537CDBB3" w14:textId="77777777" w:rsidR="0093409E" w:rsidRDefault="0093409E" w:rsidP="0093409E">
      <w:pPr>
        <w:pStyle w:val="ListParagraph"/>
      </w:pPr>
    </w:p>
    <w:p w14:paraId="78054335" w14:textId="77777777" w:rsidR="0093409E" w:rsidRDefault="0093409E" w:rsidP="0093409E">
      <w:pPr>
        <w:pStyle w:val="ListParagraph"/>
      </w:pPr>
      <w:r>
        <w:t xml:space="preserve">    {</w:t>
      </w:r>
    </w:p>
    <w:p w14:paraId="7CF038A5" w14:textId="77777777" w:rsidR="0093409E" w:rsidRPr="0093409E" w:rsidRDefault="0093409E" w:rsidP="0093409E">
      <w:pPr>
        <w:pStyle w:val="ListParagraph"/>
        <w:rPr>
          <w:b/>
          <w:bCs/>
        </w:rPr>
      </w:pPr>
      <w:r w:rsidRPr="0093409E">
        <w:rPr>
          <w:b/>
          <w:bCs/>
        </w:rPr>
        <w:t xml:space="preserve">      name: '</w:t>
      </w:r>
      <w:proofErr w:type="spellStart"/>
      <w:r w:rsidRPr="0093409E">
        <w:rPr>
          <w:b/>
          <w:bCs/>
        </w:rPr>
        <w:t>webkit</w:t>
      </w:r>
      <w:proofErr w:type="spellEnd"/>
      <w:r w:rsidRPr="0093409E">
        <w:rPr>
          <w:b/>
          <w:bCs/>
        </w:rPr>
        <w:t>',</w:t>
      </w:r>
    </w:p>
    <w:p w14:paraId="26B9FD77" w14:textId="77777777" w:rsidR="0093409E" w:rsidRDefault="0093409E" w:rsidP="0093409E">
      <w:pPr>
        <w:pStyle w:val="ListParagraph"/>
      </w:pPr>
      <w:r>
        <w:t xml:space="preserve">      use: {</w:t>
      </w:r>
    </w:p>
    <w:p w14:paraId="483D8AE2" w14:textId="77777777" w:rsidR="0093409E" w:rsidRDefault="0093409E" w:rsidP="0093409E">
      <w:pPr>
        <w:pStyle w:val="ListParagraph"/>
      </w:pPr>
      <w:r>
        <w:t xml:space="preserve">        ...</w:t>
      </w:r>
      <w:proofErr w:type="gramStart"/>
      <w:r>
        <w:t>devices[</w:t>
      </w:r>
      <w:proofErr w:type="gramEnd"/>
      <w:r>
        <w:t>'Desktop Safari'],</w:t>
      </w:r>
    </w:p>
    <w:p w14:paraId="7C05D2F8" w14:textId="77777777" w:rsidR="0093409E" w:rsidRDefault="0093409E" w:rsidP="0093409E">
      <w:pPr>
        <w:pStyle w:val="ListParagraph"/>
      </w:pPr>
      <w:r>
        <w:t xml:space="preserve">      },</w:t>
      </w:r>
    </w:p>
    <w:p w14:paraId="067B7041" w14:textId="77777777" w:rsidR="0093409E" w:rsidRDefault="0093409E" w:rsidP="0093409E">
      <w:pPr>
        <w:pStyle w:val="ListParagraph"/>
      </w:pPr>
      <w:r>
        <w:t xml:space="preserve">    },</w:t>
      </w:r>
    </w:p>
    <w:p w14:paraId="02B2B663" w14:textId="0F7B8253" w:rsidR="0093409E" w:rsidRDefault="0093409E" w:rsidP="0093409E">
      <w:pPr>
        <w:pStyle w:val="ListParagraph"/>
      </w:pPr>
      <w:r>
        <w:t>]</w:t>
      </w:r>
    </w:p>
    <w:p w14:paraId="10436007" w14:textId="0C1DEA40" w:rsidR="0093409E" w:rsidRDefault="0093409E" w:rsidP="0093409E">
      <w:pPr>
        <w:pStyle w:val="ListParagraph"/>
        <w:numPr>
          <w:ilvl w:val="0"/>
          <w:numId w:val="1"/>
        </w:numPr>
        <w:rPr>
          <w:b/>
          <w:bCs/>
        </w:rPr>
      </w:pPr>
      <w:r w:rsidRPr="0093409E">
        <w:rPr>
          <w:b/>
          <w:bCs/>
        </w:rPr>
        <w:t>How to Handle Child window in Playwright?</w:t>
      </w:r>
    </w:p>
    <w:p w14:paraId="72B04D06" w14:textId="359EB27A" w:rsidR="0093409E" w:rsidRDefault="0093409E" w:rsidP="0093409E">
      <w:pPr>
        <w:pStyle w:val="ListParagraph"/>
      </w:pPr>
      <w:r>
        <w:rPr>
          <w:b/>
          <w:bCs/>
        </w:rPr>
        <w:t xml:space="preserve">Answer: </w:t>
      </w:r>
      <w:r>
        <w:t>we need to give wait to open the new page/tab</w:t>
      </w:r>
      <w:r w:rsidR="00A7097B">
        <w:t xml:space="preserve"> and use below code </w:t>
      </w:r>
    </w:p>
    <w:p w14:paraId="2431CEA2" w14:textId="04465648" w:rsidR="00A7097B" w:rsidRDefault="00A7097B" w:rsidP="0093409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newPage</w:t>
      </w:r>
      <w:proofErr w:type="spellEnd"/>
      <w:r>
        <w:t xml:space="preserve">= await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[</w:t>
      </w:r>
    </w:p>
    <w:p w14:paraId="5B52C475" w14:textId="7003FE1A" w:rsidR="00A7097B" w:rsidRDefault="00A7097B" w:rsidP="0093409E">
      <w:pPr>
        <w:pStyle w:val="ListParagraph"/>
      </w:pPr>
      <w:proofErr w:type="spellStart"/>
      <w:proofErr w:type="gramStart"/>
      <w:r>
        <w:t>context.waitForEvent</w:t>
      </w:r>
      <w:proofErr w:type="spellEnd"/>
      <w:proofErr w:type="gramEnd"/>
      <w:r>
        <w:t>(“Page)</w:t>
      </w:r>
    </w:p>
    <w:p w14:paraId="73BFEC82" w14:textId="1968BAE3" w:rsidR="00A7097B" w:rsidRDefault="00A7097B" w:rsidP="0093409E">
      <w:pPr>
        <w:pStyle w:val="ListParagraph"/>
      </w:pPr>
      <w:proofErr w:type="spellStart"/>
      <w:r>
        <w:t>linkOfNewpage.click</w:t>
      </w:r>
      <w:proofErr w:type="spellEnd"/>
      <w:r>
        <w:t>()</w:t>
      </w:r>
    </w:p>
    <w:p w14:paraId="61D648D1" w14:textId="233FC4A9" w:rsidR="00A7097B" w:rsidRDefault="00A7097B" w:rsidP="0093409E">
      <w:pPr>
        <w:pStyle w:val="ListParagraph"/>
      </w:pPr>
      <w:r>
        <w:t>]);</w:t>
      </w:r>
    </w:p>
    <w:p w14:paraId="60684D4D" w14:textId="44417949" w:rsidR="00A7097B" w:rsidRDefault="00A7097B" w:rsidP="0093409E">
      <w:pPr>
        <w:pStyle w:val="ListParagraph"/>
      </w:pPr>
      <w:proofErr w:type="spellStart"/>
      <w:r>
        <w:t>newPage.locator</w:t>
      </w:r>
      <w:proofErr w:type="spellEnd"/>
      <w:r>
        <w:t>(“locator of new page element”</w:t>
      </w:r>
      <w:proofErr w:type="gramStart"/>
      <w:r>
        <w:t>).action</w:t>
      </w:r>
      <w:proofErr w:type="gramEnd"/>
      <w:r>
        <w:t>()</w:t>
      </w:r>
    </w:p>
    <w:p w14:paraId="1ED6C774" w14:textId="30AE7021" w:rsidR="00A7097B" w:rsidRDefault="00A7097B" w:rsidP="0093409E">
      <w:pPr>
        <w:pStyle w:val="ListParagraph"/>
      </w:pPr>
    </w:p>
    <w:p w14:paraId="2F10644D" w14:textId="78B000CC" w:rsidR="00A7097B" w:rsidRDefault="00A7097B" w:rsidP="00A7097B">
      <w:pPr>
        <w:pStyle w:val="ListParagraph"/>
        <w:numPr>
          <w:ilvl w:val="0"/>
          <w:numId w:val="1"/>
        </w:numPr>
        <w:rPr>
          <w:b/>
          <w:bCs/>
        </w:rPr>
      </w:pPr>
      <w:r w:rsidRPr="00A7097B">
        <w:rPr>
          <w:b/>
          <w:bCs/>
        </w:rPr>
        <w:t xml:space="preserve">What is </w:t>
      </w:r>
      <w:proofErr w:type="spellStart"/>
      <w:r w:rsidRPr="00A7097B">
        <w:rPr>
          <w:b/>
          <w:bCs/>
        </w:rPr>
        <w:t>Codegen</w:t>
      </w:r>
      <w:proofErr w:type="spellEnd"/>
      <w:r w:rsidRPr="00A7097B">
        <w:rPr>
          <w:b/>
          <w:bCs/>
        </w:rPr>
        <w:t>?</w:t>
      </w:r>
    </w:p>
    <w:p w14:paraId="131B9B02" w14:textId="51F528B7" w:rsidR="00A7097B" w:rsidRDefault="00A7097B" w:rsidP="00A7097B">
      <w:pPr>
        <w:pStyle w:val="ListParagraph"/>
      </w:pPr>
      <w:r>
        <w:rPr>
          <w:b/>
          <w:bCs/>
        </w:rPr>
        <w:t>Answer:</w:t>
      </w:r>
      <w:r>
        <w:t xml:space="preserve"> </w:t>
      </w:r>
      <w:r w:rsidR="00C403C8" w:rsidRPr="00C403C8">
        <w:t>Playwright’s </w:t>
      </w:r>
      <w:proofErr w:type="spellStart"/>
      <w:r w:rsidR="00C403C8" w:rsidRPr="00C403C8">
        <w:t>codegen</w:t>
      </w:r>
      <w:proofErr w:type="spellEnd"/>
      <w:r w:rsidR="00C403C8" w:rsidRPr="00C403C8">
        <w:t xml:space="preserve"> tool helps </w:t>
      </w:r>
      <w:r w:rsidR="00C403C8">
        <w:t xml:space="preserve">us to generate the script without writing that </w:t>
      </w:r>
      <w:r w:rsidR="00C403C8" w:rsidRPr="00C403C8">
        <w:t xml:space="preserve">manually. </w:t>
      </w:r>
      <w:r w:rsidR="00C403C8">
        <w:t xml:space="preserve">It </w:t>
      </w:r>
      <w:r w:rsidR="00C403C8" w:rsidRPr="00C403C8">
        <w:t>generates the test script code based on user interactions with the page.</w:t>
      </w:r>
    </w:p>
    <w:p w14:paraId="4527E087" w14:textId="48B1B747" w:rsidR="00C403C8" w:rsidRPr="00C403C8" w:rsidRDefault="00C403C8" w:rsidP="00A7097B">
      <w:pPr>
        <w:pStyle w:val="ListParagraph"/>
      </w:pPr>
      <w:r w:rsidRPr="00C403C8">
        <w:t xml:space="preserve">Command is </w:t>
      </w:r>
    </w:p>
    <w:p w14:paraId="64D0E9A5" w14:textId="1882B00A" w:rsidR="00C403C8" w:rsidRPr="00C403C8" w:rsidRDefault="00C403C8" w:rsidP="00A7097B">
      <w:pPr>
        <w:pStyle w:val="ListParagraph"/>
        <w:rPr>
          <w:i/>
          <w:iCs/>
        </w:rPr>
      </w:pPr>
      <w:proofErr w:type="spellStart"/>
      <w:r w:rsidRPr="00C403C8">
        <w:rPr>
          <w:i/>
          <w:iCs/>
        </w:rPr>
        <w:t>npx</w:t>
      </w:r>
      <w:proofErr w:type="spellEnd"/>
      <w:r w:rsidRPr="00C403C8">
        <w:rPr>
          <w:i/>
          <w:iCs/>
        </w:rPr>
        <w:t xml:space="preserve"> playwright </w:t>
      </w:r>
      <w:proofErr w:type="spellStart"/>
      <w:r w:rsidRPr="00C403C8">
        <w:rPr>
          <w:i/>
          <w:iCs/>
        </w:rPr>
        <w:t>codegen</w:t>
      </w:r>
      <w:proofErr w:type="spellEnd"/>
      <w:r w:rsidRPr="00C403C8">
        <w:rPr>
          <w:i/>
          <w:iCs/>
        </w:rPr>
        <w:t xml:space="preserve"> </w:t>
      </w:r>
      <w:hyperlink r:id="rId5" w:history="1">
        <w:r w:rsidRPr="00C403C8">
          <w:rPr>
            <w:rStyle w:val="Hyperlink"/>
            <w:i/>
            <w:iCs/>
          </w:rPr>
          <w:t>http://applicationurl</w:t>
        </w:r>
      </w:hyperlink>
    </w:p>
    <w:p w14:paraId="68A83371" w14:textId="5DB2F8B9" w:rsidR="00C403C8" w:rsidRPr="00C403C8" w:rsidRDefault="00C403C8" w:rsidP="00A7097B">
      <w:pPr>
        <w:pStyle w:val="ListParagraph"/>
      </w:pPr>
      <w:r w:rsidRPr="00C403C8">
        <w:t xml:space="preserve">perform the actions you want, and code will be automatically generated </w:t>
      </w:r>
      <w:r>
        <w:t>for same.</w:t>
      </w:r>
    </w:p>
    <w:p w14:paraId="4AE95CEC" w14:textId="77777777" w:rsidR="00C403C8" w:rsidRPr="00A7097B" w:rsidRDefault="00C403C8" w:rsidP="00A7097B">
      <w:pPr>
        <w:pStyle w:val="ListParagraph"/>
      </w:pPr>
    </w:p>
    <w:p w14:paraId="6A06B38B" w14:textId="77777777" w:rsidR="00A7097B" w:rsidRPr="0093409E" w:rsidRDefault="00A7097B" w:rsidP="0093409E">
      <w:pPr>
        <w:pStyle w:val="ListParagraph"/>
      </w:pPr>
    </w:p>
    <w:p w14:paraId="7844CC4D" w14:textId="6FBC7B53" w:rsidR="00122E4D" w:rsidRPr="00094CA1" w:rsidRDefault="00122E4D" w:rsidP="00094CA1"/>
    <w:sectPr w:rsidR="00122E4D" w:rsidRPr="0009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0397"/>
    <w:multiLevelType w:val="hybridMultilevel"/>
    <w:tmpl w:val="616279FA"/>
    <w:lvl w:ilvl="0" w:tplc="F3361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92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2MDK2NDG0MLMwNzZT0lEKTi0uzszPAykwrAUAXcFsaywAAAA="/>
  </w:docVars>
  <w:rsids>
    <w:rsidRoot w:val="00D942AC"/>
    <w:rsid w:val="00075F4E"/>
    <w:rsid w:val="00094CA1"/>
    <w:rsid w:val="00122E4D"/>
    <w:rsid w:val="001A77F2"/>
    <w:rsid w:val="001F4EDC"/>
    <w:rsid w:val="00246D13"/>
    <w:rsid w:val="00477A15"/>
    <w:rsid w:val="00576292"/>
    <w:rsid w:val="00656268"/>
    <w:rsid w:val="006658FC"/>
    <w:rsid w:val="007B7A07"/>
    <w:rsid w:val="0093409E"/>
    <w:rsid w:val="00A15DCA"/>
    <w:rsid w:val="00A24607"/>
    <w:rsid w:val="00A7097B"/>
    <w:rsid w:val="00A873F2"/>
    <w:rsid w:val="00C403C8"/>
    <w:rsid w:val="00D7771B"/>
    <w:rsid w:val="00D942AC"/>
    <w:rsid w:val="00E2331D"/>
    <w:rsid w:val="00F10151"/>
    <w:rsid w:val="00F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9D6B"/>
  <w15:chartTrackingRefBased/>
  <w15:docId w15:val="{AD0B6563-9DF9-4F4A-9223-2222D27E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771B"/>
    <w:rPr>
      <w:b/>
      <w:bCs/>
    </w:rPr>
  </w:style>
  <w:style w:type="character" w:styleId="Hyperlink">
    <w:name w:val="Hyperlink"/>
    <w:basedOn w:val="DefaultParagraphFont"/>
    <w:uiPriority w:val="99"/>
    <w:unhideWhenUsed/>
    <w:rsid w:val="00A15D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2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2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6292"/>
  </w:style>
  <w:style w:type="character" w:styleId="Emphasis">
    <w:name w:val="Emphasis"/>
    <w:basedOn w:val="DefaultParagraphFont"/>
    <w:uiPriority w:val="20"/>
    <w:qFormat/>
    <w:rsid w:val="00C403C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40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plication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3</cp:revision>
  <dcterms:created xsi:type="dcterms:W3CDTF">2022-07-15T18:13:00Z</dcterms:created>
  <dcterms:modified xsi:type="dcterms:W3CDTF">2022-07-18T16:49:00Z</dcterms:modified>
</cp:coreProperties>
</file>