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EE8" w:rsidRPr="00DD23D1" w:rsidRDefault="00415FD8" w:rsidP="00415FD8">
      <w:pPr>
        <w:pStyle w:val="Heading1"/>
        <w:rPr>
          <w:b/>
          <w:sz w:val="24"/>
          <w:szCs w:val="24"/>
        </w:rPr>
      </w:pPr>
      <w:r w:rsidRPr="00DD23D1">
        <w:rPr>
          <w:b/>
          <w:sz w:val="24"/>
          <w:szCs w:val="24"/>
        </w:rPr>
        <w:t xml:space="preserve"> Assignment 2 - Cache Evaluation</w:t>
      </w:r>
    </w:p>
    <w:p w:rsidR="00415FD8" w:rsidRPr="0077292E" w:rsidRDefault="00415FD8" w:rsidP="00415FD8">
      <w:pPr>
        <w:rPr>
          <w:sz w:val="24"/>
          <w:szCs w:val="24"/>
        </w:rPr>
      </w:pPr>
    </w:p>
    <w:p w:rsidR="00415FD8" w:rsidRPr="0077292E" w:rsidRDefault="002D270B" w:rsidP="0037606D">
      <w:pPr>
        <w:pStyle w:val="Heading2"/>
        <w:rPr>
          <w:sz w:val="24"/>
          <w:szCs w:val="24"/>
        </w:rPr>
      </w:pPr>
      <w:r w:rsidRPr="0077292E">
        <w:rPr>
          <w:sz w:val="24"/>
          <w:szCs w:val="24"/>
        </w:rPr>
        <w:t>Abstract</w:t>
      </w:r>
    </w:p>
    <w:p w:rsidR="00FC7FB4" w:rsidRDefault="0037606D" w:rsidP="00911471">
      <w:pPr>
        <w:jc w:val="both"/>
        <w:rPr>
          <w:sz w:val="24"/>
          <w:szCs w:val="24"/>
        </w:rPr>
      </w:pPr>
      <w:r w:rsidRPr="0077292E">
        <w:rPr>
          <w:sz w:val="24"/>
          <w:szCs w:val="24"/>
        </w:rPr>
        <w:t>In this assignment, we are aiming to achieve a simulator to evaluate the effects of different structures of cache on a system’s performance. Various combinations of cache size, associativity and words per block affect are considered. Other perspectives such as hit time, RAS latency, CAS latency, DRAM structure are chosen in sense of more realistic simulation of the real world situation.</w:t>
      </w:r>
    </w:p>
    <w:p w:rsidR="00911471" w:rsidRPr="0077292E" w:rsidRDefault="00911471" w:rsidP="00911471">
      <w:pPr>
        <w:jc w:val="both"/>
        <w:rPr>
          <w:sz w:val="24"/>
          <w:szCs w:val="24"/>
        </w:rPr>
      </w:pPr>
    </w:p>
    <w:p w:rsidR="00FC7FB4" w:rsidRPr="0077292E" w:rsidRDefault="00A75D11" w:rsidP="00FC7FB4">
      <w:pPr>
        <w:pStyle w:val="Heading2"/>
        <w:rPr>
          <w:sz w:val="24"/>
          <w:szCs w:val="24"/>
        </w:rPr>
      </w:pPr>
      <w:r w:rsidRPr="0077292E">
        <w:rPr>
          <w:sz w:val="24"/>
          <w:szCs w:val="24"/>
        </w:rPr>
        <w:t>Simulation specification</w:t>
      </w:r>
    </w:p>
    <w:p w:rsidR="0091268D" w:rsidRPr="0077292E" w:rsidRDefault="00B656DA" w:rsidP="0091268D">
      <w:pPr>
        <w:rPr>
          <w:sz w:val="24"/>
          <w:szCs w:val="24"/>
        </w:rPr>
      </w:pPr>
      <w:r w:rsidRPr="0077292E">
        <w:rPr>
          <w:sz w:val="24"/>
          <w:szCs w:val="24"/>
        </w:rPr>
        <w:t>Cache size: 8kB, 32kB, 512kB.</w:t>
      </w:r>
    </w:p>
    <w:p w:rsidR="00B656DA" w:rsidRPr="0077292E" w:rsidRDefault="00B656DA" w:rsidP="0091268D">
      <w:pPr>
        <w:rPr>
          <w:sz w:val="24"/>
          <w:szCs w:val="24"/>
        </w:rPr>
      </w:pPr>
      <w:r w:rsidRPr="0077292E">
        <w:rPr>
          <w:sz w:val="24"/>
          <w:szCs w:val="24"/>
        </w:rPr>
        <w:t>Associativity: direct mapping (1 way), 4 way set associative.</w:t>
      </w:r>
    </w:p>
    <w:p w:rsidR="00B656DA" w:rsidRPr="0077292E" w:rsidRDefault="00B656DA" w:rsidP="0091268D">
      <w:pPr>
        <w:rPr>
          <w:sz w:val="24"/>
          <w:szCs w:val="24"/>
        </w:rPr>
      </w:pPr>
      <w:r w:rsidRPr="0077292E">
        <w:rPr>
          <w:sz w:val="24"/>
          <w:szCs w:val="24"/>
        </w:rPr>
        <w:t>Words per block: 2 or 8</w:t>
      </w:r>
    </w:p>
    <w:p w:rsidR="00B656DA" w:rsidRPr="0077292E" w:rsidRDefault="00D866A3" w:rsidP="0091268D">
      <w:pPr>
        <w:rPr>
          <w:sz w:val="24"/>
          <w:szCs w:val="24"/>
        </w:rPr>
      </w:pPr>
      <w:r w:rsidRPr="0077292E">
        <w:rPr>
          <w:sz w:val="24"/>
          <w:szCs w:val="24"/>
        </w:rPr>
        <w:t xml:space="preserve">Hit time is chosen according to various cache size. </w:t>
      </w:r>
    </w:p>
    <w:p w:rsidR="00D866A3" w:rsidRPr="0077292E" w:rsidRDefault="00D866A3" w:rsidP="0091268D">
      <w:pPr>
        <w:rPr>
          <w:sz w:val="24"/>
          <w:szCs w:val="24"/>
        </w:rPr>
      </w:pPr>
      <w:r w:rsidRPr="0077292E">
        <w:rPr>
          <w:sz w:val="24"/>
          <w:szCs w:val="24"/>
        </w:rPr>
        <w:t>Miss time: 2 clock cycles plus DRAM access latency.</w:t>
      </w:r>
    </w:p>
    <w:p w:rsidR="00D866A3" w:rsidRPr="0077292E" w:rsidRDefault="00D866A3" w:rsidP="0091268D">
      <w:pPr>
        <w:rPr>
          <w:sz w:val="24"/>
          <w:szCs w:val="24"/>
        </w:rPr>
      </w:pPr>
      <w:r w:rsidRPr="0077292E">
        <w:rPr>
          <w:sz w:val="24"/>
          <w:szCs w:val="24"/>
        </w:rPr>
        <w:t>Combinations as follow:</w:t>
      </w:r>
    </w:p>
    <w:tbl>
      <w:tblPr>
        <w:tblStyle w:val="TableGrid"/>
        <w:tblW w:w="8988" w:type="dxa"/>
        <w:tblLook w:val="04A0" w:firstRow="1" w:lastRow="0" w:firstColumn="1" w:lastColumn="0" w:noHBand="0" w:noVBand="1"/>
      </w:tblPr>
      <w:tblGrid>
        <w:gridCol w:w="1774"/>
        <w:gridCol w:w="2373"/>
        <w:gridCol w:w="1783"/>
        <w:gridCol w:w="1936"/>
        <w:gridCol w:w="1122"/>
      </w:tblGrid>
      <w:tr w:rsidR="00D866A3" w:rsidRPr="0077292E" w:rsidTr="0077292E">
        <w:tc>
          <w:tcPr>
            <w:tcW w:w="1774" w:type="dxa"/>
          </w:tcPr>
          <w:p w:rsidR="00D866A3" w:rsidRPr="0077292E" w:rsidRDefault="00D866A3" w:rsidP="0091268D">
            <w:pPr>
              <w:rPr>
                <w:sz w:val="24"/>
                <w:szCs w:val="24"/>
              </w:rPr>
            </w:pPr>
            <w:r w:rsidRPr="0077292E">
              <w:rPr>
                <w:sz w:val="24"/>
                <w:szCs w:val="24"/>
              </w:rPr>
              <w:t>Simulation No.</w:t>
            </w:r>
          </w:p>
        </w:tc>
        <w:tc>
          <w:tcPr>
            <w:tcW w:w="2373" w:type="dxa"/>
          </w:tcPr>
          <w:p w:rsidR="00D866A3" w:rsidRPr="0077292E" w:rsidRDefault="00D866A3" w:rsidP="0091268D">
            <w:pPr>
              <w:rPr>
                <w:sz w:val="24"/>
                <w:szCs w:val="24"/>
              </w:rPr>
            </w:pPr>
            <w:r w:rsidRPr="0077292E">
              <w:rPr>
                <w:sz w:val="24"/>
                <w:szCs w:val="24"/>
              </w:rPr>
              <w:t>Associativity</w:t>
            </w:r>
          </w:p>
        </w:tc>
        <w:tc>
          <w:tcPr>
            <w:tcW w:w="1783" w:type="dxa"/>
          </w:tcPr>
          <w:p w:rsidR="00D866A3" w:rsidRPr="0077292E" w:rsidRDefault="00D866A3" w:rsidP="0091268D">
            <w:pPr>
              <w:rPr>
                <w:sz w:val="24"/>
                <w:szCs w:val="24"/>
              </w:rPr>
            </w:pPr>
            <w:r w:rsidRPr="0077292E">
              <w:rPr>
                <w:sz w:val="24"/>
                <w:szCs w:val="24"/>
              </w:rPr>
              <w:t>Cache size (kB)</w:t>
            </w:r>
          </w:p>
        </w:tc>
        <w:tc>
          <w:tcPr>
            <w:tcW w:w="1936" w:type="dxa"/>
          </w:tcPr>
          <w:p w:rsidR="00D866A3" w:rsidRPr="0077292E" w:rsidRDefault="00D866A3" w:rsidP="0091268D">
            <w:pPr>
              <w:rPr>
                <w:sz w:val="24"/>
                <w:szCs w:val="24"/>
              </w:rPr>
            </w:pPr>
            <w:r w:rsidRPr="0077292E">
              <w:rPr>
                <w:sz w:val="24"/>
                <w:szCs w:val="24"/>
              </w:rPr>
              <w:t>Words per block</w:t>
            </w:r>
          </w:p>
        </w:tc>
        <w:tc>
          <w:tcPr>
            <w:tcW w:w="1122" w:type="dxa"/>
          </w:tcPr>
          <w:p w:rsidR="00D866A3" w:rsidRPr="0077292E" w:rsidRDefault="00D866A3" w:rsidP="0091268D">
            <w:pPr>
              <w:rPr>
                <w:sz w:val="24"/>
                <w:szCs w:val="24"/>
              </w:rPr>
            </w:pPr>
            <w:r w:rsidRPr="0077292E">
              <w:rPr>
                <w:sz w:val="24"/>
                <w:szCs w:val="24"/>
              </w:rPr>
              <w:t>Hit time</w:t>
            </w:r>
          </w:p>
        </w:tc>
      </w:tr>
      <w:tr w:rsidR="00D866A3" w:rsidRPr="0077292E" w:rsidTr="0077292E">
        <w:tc>
          <w:tcPr>
            <w:tcW w:w="1774" w:type="dxa"/>
          </w:tcPr>
          <w:p w:rsidR="00D866A3" w:rsidRPr="0077292E" w:rsidRDefault="00D866A3" w:rsidP="0091268D">
            <w:pPr>
              <w:rPr>
                <w:sz w:val="24"/>
                <w:szCs w:val="24"/>
              </w:rPr>
            </w:pPr>
            <w:r w:rsidRPr="0077292E">
              <w:rPr>
                <w:sz w:val="24"/>
                <w:szCs w:val="24"/>
              </w:rPr>
              <w:t>1</w:t>
            </w:r>
          </w:p>
        </w:tc>
        <w:tc>
          <w:tcPr>
            <w:tcW w:w="2373" w:type="dxa"/>
          </w:tcPr>
          <w:p w:rsidR="00D866A3" w:rsidRPr="0077292E" w:rsidRDefault="00D866A3" w:rsidP="0091268D">
            <w:pPr>
              <w:rPr>
                <w:sz w:val="24"/>
                <w:szCs w:val="24"/>
              </w:rPr>
            </w:pPr>
            <w:r w:rsidRPr="0077292E">
              <w:rPr>
                <w:sz w:val="24"/>
                <w:szCs w:val="24"/>
              </w:rPr>
              <w:t>Direct mapping</w:t>
            </w:r>
          </w:p>
        </w:tc>
        <w:tc>
          <w:tcPr>
            <w:tcW w:w="1783" w:type="dxa"/>
          </w:tcPr>
          <w:p w:rsidR="00D866A3" w:rsidRPr="0077292E" w:rsidRDefault="00D866A3" w:rsidP="0091268D">
            <w:pPr>
              <w:rPr>
                <w:sz w:val="24"/>
                <w:szCs w:val="24"/>
              </w:rPr>
            </w:pPr>
            <w:r w:rsidRPr="0077292E">
              <w:rPr>
                <w:sz w:val="24"/>
                <w:szCs w:val="24"/>
              </w:rPr>
              <w:t>8</w:t>
            </w:r>
          </w:p>
        </w:tc>
        <w:tc>
          <w:tcPr>
            <w:tcW w:w="1936" w:type="dxa"/>
          </w:tcPr>
          <w:p w:rsidR="00D866A3" w:rsidRPr="0077292E" w:rsidRDefault="00D866A3" w:rsidP="0091268D">
            <w:pPr>
              <w:rPr>
                <w:sz w:val="24"/>
                <w:szCs w:val="24"/>
              </w:rPr>
            </w:pPr>
            <w:r w:rsidRPr="0077292E">
              <w:rPr>
                <w:sz w:val="24"/>
                <w:szCs w:val="24"/>
              </w:rPr>
              <w:t>2</w:t>
            </w:r>
          </w:p>
        </w:tc>
        <w:tc>
          <w:tcPr>
            <w:tcW w:w="1122" w:type="dxa"/>
          </w:tcPr>
          <w:p w:rsidR="00D866A3" w:rsidRPr="0077292E" w:rsidRDefault="00D866A3" w:rsidP="0091268D">
            <w:pPr>
              <w:rPr>
                <w:sz w:val="24"/>
                <w:szCs w:val="24"/>
              </w:rPr>
            </w:pPr>
            <w:r w:rsidRPr="0077292E">
              <w:rPr>
                <w:sz w:val="24"/>
                <w:szCs w:val="24"/>
              </w:rPr>
              <w:t>1</w:t>
            </w:r>
          </w:p>
        </w:tc>
      </w:tr>
      <w:tr w:rsidR="00D866A3" w:rsidRPr="0077292E" w:rsidTr="0077292E">
        <w:tc>
          <w:tcPr>
            <w:tcW w:w="1774" w:type="dxa"/>
          </w:tcPr>
          <w:p w:rsidR="00D866A3" w:rsidRPr="0077292E" w:rsidRDefault="00D866A3" w:rsidP="00D866A3">
            <w:pPr>
              <w:rPr>
                <w:sz w:val="24"/>
                <w:szCs w:val="24"/>
              </w:rPr>
            </w:pPr>
            <w:r w:rsidRPr="0077292E">
              <w:rPr>
                <w:sz w:val="24"/>
                <w:szCs w:val="24"/>
              </w:rPr>
              <w:t>2</w:t>
            </w:r>
          </w:p>
        </w:tc>
        <w:tc>
          <w:tcPr>
            <w:tcW w:w="2373" w:type="dxa"/>
          </w:tcPr>
          <w:p w:rsidR="00D866A3" w:rsidRPr="0077292E" w:rsidRDefault="00D866A3" w:rsidP="00D866A3">
            <w:pPr>
              <w:rPr>
                <w:sz w:val="24"/>
                <w:szCs w:val="24"/>
              </w:rPr>
            </w:pPr>
            <w:r w:rsidRPr="0077292E">
              <w:rPr>
                <w:sz w:val="24"/>
                <w:szCs w:val="24"/>
              </w:rPr>
              <w:t>Direct mapping</w:t>
            </w:r>
          </w:p>
        </w:tc>
        <w:tc>
          <w:tcPr>
            <w:tcW w:w="1783" w:type="dxa"/>
          </w:tcPr>
          <w:p w:rsidR="00D866A3" w:rsidRPr="0077292E" w:rsidRDefault="00D866A3" w:rsidP="00D866A3">
            <w:pPr>
              <w:rPr>
                <w:sz w:val="24"/>
                <w:szCs w:val="24"/>
              </w:rPr>
            </w:pPr>
            <w:r w:rsidRPr="0077292E">
              <w:rPr>
                <w:sz w:val="24"/>
                <w:szCs w:val="24"/>
              </w:rPr>
              <w:t>32</w:t>
            </w:r>
          </w:p>
        </w:tc>
        <w:tc>
          <w:tcPr>
            <w:tcW w:w="1936" w:type="dxa"/>
          </w:tcPr>
          <w:p w:rsidR="00D866A3" w:rsidRPr="0077292E" w:rsidRDefault="00D866A3" w:rsidP="00D866A3">
            <w:pPr>
              <w:rPr>
                <w:sz w:val="24"/>
                <w:szCs w:val="24"/>
              </w:rPr>
            </w:pPr>
            <w:r w:rsidRPr="0077292E">
              <w:rPr>
                <w:sz w:val="24"/>
                <w:szCs w:val="24"/>
              </w:rPr>
              <w:t>2</w:t>
            </w:r>
          </w:p>
        </w:tc>
        <w:tc>
          <w:tcPr>
            <w:tcW w:w="1122" w:type="dxa"/>
          </w:tcPr>
          <w:p w:rsidR="00D866A3" w:rsidRPr="0077292E" w:rsidRDefault="00D866A3" w:rsidP="00D866A3">
            <w:pPr>
              <w:rPr>
                <w:sz w:val="24"/>
                <w:szCs w:val="24"/>
              </w:rPr>
            </w:pPr>
            <w:r w:rsidRPr="0077292E">
              <w:rPr>
                <w:sz w:val="24"/>
                <w:szCs w:val="24"/>
              </w:rPr>
              <w:t>2</w:t>
            </w:r>
          </w:p>
        </w:tc>
      </w:tr>
      <w:tr w:rsidR="00D866A3" w:rsidRPr="0077292E" w:rsidTr="0077292E">
        <w:tc>
          <w:tcPr>
            <w:tcW w:w="1774" w:type="dxa"/>
          </w:tcPr>
          <w:p w:rsidR="00D866A3" w:rsidRPr="0077292E" w:rsidRDefault="00D866A3" w:rsidP="00D866A3">
            <w:pPr>
              <w:rPr>
                <w:sz w:val="24"/>
                <w:szCs w:val="24"/>
              </w:rPr>
            </w:pPr>
            <w:r w:rsidRPr="0077292E">
              <w:rPr>
                <w:sz w:val="24"/>
                <w:szCs w:val="24"/>
              </w:rPr>
              <w:t>3</w:t>
            </w:r>
          </w:p>
        </w:tc>
        <w:tc>
          <w:tcPr>
            <w:tcW w:w="2373" w:type="dxa"/>
          </w:tcPr>
          <w:p w:rsidR="00D866A3" w:rsidRPr="0077292E" w:rsidRDefault="00D866A3" w:rsidP="00D866A3">
            <w:pPr>
              <w:rPr>
                <w:sz w:val="24"/>
                <w:szCs w:val="24"/>
              </w:rPr>
            </w:pPr>
            <w:r w:rsidRPr="0077292E">
              <w:rPr>
                <w:sz w:val="24"/>
                <w:szCs w:val="24"/>
              </w:rPr>
              <w:t>Direct mapping</w:t>
            </w:r>
          </w:p>
        </w:tc>
        <w:tc>
          <w:tcPr>
            <w:tcW w:w="1783" w:type="dxa"/>
          </w:tcPr>
          <w:p w:rsidR="00D866A3" w:rsidRPr="0077292E" w:rsidRDefault="00D866A3" w:rsidP="00D866A3">
            <w:pPr>
              <w:rPr>
                <w:sz w:val="24"/>
                <w:szCs w:val="24"/>
              </w:rPr>
            </w:pPr>
            <w:r w:rsidRPr="0077292E">
              <w:rPr>
                <w:sz w:val="24"/>
                <w:szCs w:val="24"/>
              </w:rPr>
              <w:t>512</w:t>
            </w:r>
          </w:p>
        </w:tc>
        <w:tc>
          <w:tcPr>
            <w:tcW w:w="1936" w:type="dxa"/>
          </w:tcPr>
          <w:p w:rsidR="00D866A3" w:rsidRPr="0077292E" w:rsidRDefault="00D866A3" w:rsidP="00D866A3">
            <w:pPr>
              <w:rPr>
                <w:sz w:val="24"/>
                <w:szCs w:val="24"/>
              </w:rPr>
            </w:pPr>
            <w:r w:rsidRPr="0077292E">
              <w:rPr>
                <w:sz w:val="24"/>
                <w:szCs w:val="24"/>
              </w:rPr>
              <w:t>2</w:t>
            </w:r>
          </w:p>
        </w:tc>
        <w:tc>
          <w:tcPr>
            <w:tcW w:w="1122" w:type="dxa"/>
          </w:tcPr>
          <w:p w:rsidR="00D866A3" w:rsidRPr="0077292E" w:rsidRDefault="00D866A3" w:rsidP="00D866A3">
            <w:pPr>
              <w:rPr>
                <w:sz w:val="24"/>
                <w:szCs w:val="24"/>
              </w:rPr>
            </w:pPr>
            <w:r w:rsidRPr="0077292E">
              <w:rPr>
                <w:sz w:val="24"/>
                <w:szCs w:val="24"/>
              </w:rPr>
              <w:t>3</w:t>
            </w:r>
          </w:p>
        </w:tc>
      </w:tr>
      <w:tr w:rsidR="00D866A3" w:rsidRPr="0077292E" w:rsidTr="0077292E">
        <w:tc>
          <w:tcPr>
            <w:tcW w:w="1774" w:type="dxa"/>
          </w:tcPr>
          <w:p w:rsidR="00D866A3" w:rsidRPr="0077292E" w:rsidRDefault="00D866A3" w:rsidP="00D866A3">
            <w:pPr>
              <w:rPr>
                <w:sz w:val="24"/>
                <w:szCs w:val="24"/>
              </w:rPr>
            </w:pPr>
            <w:r w:rsidRPr="0077292E">
              <w:rPr>
                <w:sz w:val="24"/>
                <w:szCs w:val="24"/>
              </w:rPr>
              <w:t>4</w:t>
            </w:r>
          </w:p>
        </w:tc>
        <w:tc>
          <w:tcPr>
            <w:tcW w:w="2373" w:type="dxa"/>
          </w:tcPr>
          <w:p w:rsidR="00D866A3" w:rsidRPr="0077292E" w:rsidRDefault="00D866A3" w:rsidP="00D866A3">
            <w:pPr>
              <w:rPr>
                <w:sz w:val="24"/>
                <w:szCs w:val="24"/>
              </w:rPr>
            </w:pPr>
            <w:r w:rsidRPr="0077292E">
              <w:rPr>
                <w:sz w:val="24"/>
                <w:szCs w:val="24"/>
              </w:rPr>
              <w:t>Direct mapping</w:t>
            </w:r>
          </w:p>
        </w:tc>
        <w:tc>
          <w:tcPr>
            <w:tcW w:w="1783" w:type="dxa"/>
          </w:tcPr>
          <w:p w:rsidR="00D866A3" w:rsidRPr="0077292E" w:rsidRDefault="00D866A3" w:rsidP="00D866A3">
            <w:pPr>
              <w:rPr>
                <w:sz w:val="24"/>
                <w:szCs w:val="24"/>
              </w:rPr>
            </w:pPr>
            <w:r w:rsidRPr="0077292E">
              <w:rPr>
                <w:sz w:val="24"/>
                <w:szCs w:val="24"/>
              </w:rPr>
              <w:t>8</w:t>
            </w:r>
          </w:p>
        </w:tc>
        <w:tc>
          <w:tcPr>
            <w:tcW w:w="1936" w:type="dxa"/>
          </w:tcPr>
          <w:p w:rsidR="00D866A3" w:rsidRPr="0077292E" w:rsidRDefault="00D866A3" w:rsidP="00D866A3">
            <w:pPr>
              <w:rPr>
                <w:sz w:val="24"/>
                <w:szCs w:val="24"/>
              </w:rPr>
            </w:pPr>
            <w:r w:rsidRPr="0077292E">
              <w:rPr>
                <w:sz w:val="24"/>
                <w:szCs w:val="24"/>
              </w:rPr>
              <w:t>8</w:t>
            </w:r>
          </w:p>
        </w:tc>
        <w:tc>
          <w:tcPr>
            <w:tcW w:w="1122" w:type="dxa"/>
          </w:tcPr>
          <w:p w:rsidR="00D866A3" w:rsidRPr="0077292E" w:rsidRDefault="00D866A3" w:rsidP="00D866A3">
            <w:pPr>
              <w:rPr>
                <w:sz w:val="24"/>
                <w:szCs w:val="24"/>
              </w:rPr>
            </w:pPr>
            <w:r w:rsidRPr="0077292E">
              <w:rPr>
                <w:sz w:val="24"/>
                <w:szCs w:val="24"/>
              </w:rPr>
              <w:t>1</w:t>
            </w:r>
          </w:p>
        </w:tc>
      </w:tr>
      <w:tr w:rsidR="00D866A3" w:rsidRPr="0077292E" w:rsidTr="0077292E">
        <w:tc>
          <w:tcPr>
            <w:tcW w:w="1774" w:type="dxa"/>
          </w:tcPr>
          <w:p w:rsidR="00D866A3" w:rsidRPr="0077292E" w:rsidRDefault="00D866A3" w:rsidP="00D866A3">
            <w:pPr>
              <w:rPr>
                <w:sz w:val="24"/>
                <w:szCs w:val="24"/>
              </w:rPr>
            </w:pPr>
            <w:r w:rsidRPr="0077292E">
              <w:rPr>
                <w:sz w:val="24"/>
                <w:szCs w:val="24"/>
              </w:rPr>
              <w:t>5</w:t>
            </w:r>
          </w:p>
        </w:tc>
        <w:tc>
          <w:tcPr>
            <w:tcW w:w="2373" w:type="dxa"/>
          </w:tcPr>
          <w:p w:rsidR="00D866A3" w:rsidRPr="0077292E" w:rsidRDefault="00D866A3" w:rsidP="00D866A3">
            <w:pPr>
              <w:rPr>
                <w:sz w:val="24"/>
                <w:szCs w:val="24"/>
              </w:rPr>
            </w:pPr>
            <w:r w:rsidRPr="0077292E">
              <w:rPr>
                <w:sz w:val="24"/>
                <w:szCs w:val="24"/>
              </w:rPr>
              <w:t>Direct mapping</w:t>
            </w:r>
          </w:p>
        </w:tc>
        <w:tc>
          <w:tcPr>
            <w:tcW w:w="1783" w:type="dxa"/>
          </w:tcPr>
          <w:p w:rsidR="00D866A3" w:rsidRPr="0077292E" w:rsidRDefault="00D866A3" w:rsidP="00D866A3">
            <w:pPr>
              <w:rPr>
                <w:sz w:val="24"/>
                <w:szCs w:val="24"/>
              </w:rPr>
            </w:pPr>
            <w:r w:rsidRPr="0077292E">
              <w:rPr>
                <w:sz w:val="24"/>
                <w:szCs w:val="24"/>
              </w:rPr>
              <w:t>32</w:t>
            </w:r>
          </w:p>
        </w:tc>
        <w:tc>
          <w:tcPr>
            <w:tcW w:w="1936" w:type="dxa"/>
          </w:tcPr>
          <w:p w:rsidR="00D866A3" w:rsidRPr="0077292E" w:rsidRDefault="00D866A3" w:rsidP="00D866A3">
            <w:pPr>
              <w:rPr>
                <w:sz w:val="24"/>
                <w:szCs w:val="24"/>
              </w:rPr>
            </w:pPr>
            <w:r w:rsidRPr="0077292E">
              <w:rPr>
                <w:sz w:val="24"/>
                <w:szCs w:val="24"/>
              </w:rPr>
              <w:t>8</w:t>
            </w:r>
          </w:p>
        </w:tc>
        <w:tc>
          <w:tcPr>
            <w:tcW w:w="1122" w:type="dxa"/>
          </w:tcPr>
          <w:p w:rsidR="00D866A3" w:rsidRPr="0077292E" w:rsidRDefault="00D866A3" w:rsidP="00D866A3">
            <w:pPr>
              <w:rPr>
                <w:sz w:val="24"/>
                <w:szCs w:val="24"/>
              </w:rPr>
            </w:pPr>
            <w:r w:rsidRPr="0077292E">
              <w:rPr>
                <w:sz w:val="24"/>
                <w:szCs w:val="24"/>
              </w:rPr>
              <w:t>2</w:t>
            </w:r>
          </w:p>
        </w:tc>
      </w:tr>
      <w:tr w:rsidR="00D866A3" w:rsidRPr="0077292E" w:rsidTr="0077292E">
        <w:tc>
          <w:tcPr>
            <w:tcW w:w="1774" w:type="dxa"/>
          </w:tcPr>
          <w:p w:rsidR="00D866A3" w:rsidRPr="0077292E" w:rsidRDefault="00D866A3" w:rsidP="00D866A3">
            <w:pPr>
              <w:rPr>
                <w:sz w:val="24"/>
                <w:szCs w:val="24"/>
              </w:rPr>
            </w:pPr>
            <w:r w:rsidRPr="0077292E">
              <w:rPr>
                <w:sz w:val="24"/>
                <w:szCs w:val="24"/>
              </w:rPr>
              <w:t>6</w:t>
            </w:r>
          </w:p>
        </w:tc>
        <w:tc>
          <w:tcPr>
            <w:tcW w:w="2373" w:type="dxa"/>
          </w:tcPr>
          <w:p w:rsidR="00D866A3" w:rsidRPr="0077292E" w:rsidRDefault="00D866A3" w:rsidP="00D866A3">
            <w:pPr>
              <w:rPr>
                <w:sz w:val="24"/>
                <w:szCs w:val="24"/>
              </w:rPr>
            </w:pPr>
            <w:r w:rsidRPr="0077292E">
              <w:rPr>
                <w:sz w:val="24"/>
                <w:szCs w:val="24"/>
              </w:rPr>
              <w:t>Direct mapping</w:t>
            </w:r>
          </w:p>
        </w:tc>
        <w:tc>
          <w:tcPr>
            <w:tcW w:w="1783" w:type="dxa"/>
          </w:tcPr>
          <w:p w:rsidR="00D866A3" w:rsidRPr="0077292E" w:rsidRDefault="00D866A3" w:rsidP="00D866A3">
            <w:pPr>
              <w:rPr>
                <w:sz w:val="24"/>
                <w:szCs w:val="24"/>
              </w:rPr>
            </w:pPr>
            <w:r w:rsidRPr="0077292E">
              <w:rPr>
                <w:sz w:val="24"/>
                <w:szCs w:val="24"/>
              </w:rPr>
              <w:t>512</w:t>
            </w:r>
          </w:p>
        </w:tc>
        <w:tc>
          <w:tcPr>
            <w:tcW w:w="1936" w:type="dxa"/>
          </w:tcPr>
          <w:p w:rsidR="00D866A3" w:rsidRPr="0077292E" w:rsidRDefault="00D866A3" w:rsidP="00D866A3">
            <w:pPr>
              <w:rPr>
                <w:sz w:val="24"/>
                <w:szCs w:val="24"/>
              </w:rPr>
            </w:pPr>
            <w:r w:rsidRPr="0077292E">
              <w:rPr>
                <w:sz w:val="24"/>
                <w:szCs w:val="24"/>
              </w:rPr>
              <w:t>8</w:t>
            </w:r>
          </w:p>
        </w:tc>
        <w:tc>
          <w:tcPr>
            <w:tcW w:w="1122" w:type="dxa"/>
          </w:tcPr>
          <w:p w:rsidR="00D866A3" w:rsidRPr="0077292E" w:rsidRDefault="00D866A3" w:rsidP="00D866A3">
            <w:pPr>
              <w:rPr>
                <w:sz w:val="24"/>
                <w:szCs w:val="24"/>
              </w:rPr>
            </w:pPr>
            <w:r w:rsidRPr="0077292E">
              <w:rPr>
                <w:sz w:val="24"/>
                <w:szCs w:val="24"/>
              </w:rPr>
              <w:t>3</w:t>
            </w:r>
          </w:p>
        </w:tc>
      </w:tr>
      <w:tr w:rsidR="00D866A3" w:rsidRPr="0077292E" w:rsidTr="0077292E">
        <w:tc>
          <w:tcPr>
            <w:tcW w:w="1774" w:type="dxa"/>
          </w:tcPr>
          <w:p w:rsidR="00D866A3" w:rsidRPr="0077292E" w:rsidRDefault="00D866A3" w:rsidP="00D866A3">
            <w:pPr>
              <w:rPr>
                <w:sz w:val="24"/>
                <w:szCs w:val="24"/>
              </w:rPr>
            </w:pPr>
            <w:r w:rsidRPr="0077292E">
              <w:rPr>
                <w:sz w:val="24"/>
                <w:szCs w:val="24"/>
              </w:rPr>
              <w:t>7</w:t>
            </w:r>
          </w:p>
        </w:tc>
        <w:tc>
          <w:tcPr>
            <w:tcW w:w="2373" w:type="dxa"/>
          </w:tcPr>
          <w:p w:rsidR="00D866A3" w:rsidRPr="0077292E" w:rsidRDefault="00D866A3" w:rsidP="00D866A3">
            <w:pPr>
              <w:rPr>
                <w:sz w:val="24"/>
                <w:szCs w:val="24"/>
              </w:rPr>
            </w:pPr>
            <w:r w:rsidRPr="0077292E">
              <w:rPr>
                <w:sz w:val="24"/>
                <w:szCs w:val="24"/>
              </w:rPr>
              <w:t>4 way set associative</w:t>
            </w:r>
          </w:p>
        </w:tc>
        <w:tc>
          <w:tcPr>
            <w:tcW w:w="1783" w:type="dxa"/>
          </w:tcPr>
          <w:p w:rsidR="00D866A3" w:rsidRPr="0077292E" w:rsidRDefault="00D866A3" w:rsidP="00D866A3">
            <w:pPr>
              <w:rPr>
                <w:sz w:val="24"/>
                <w:szCs w:val="24"/>
              </w:rPr>
            </w:pPr>
            <w:r w:rsidRPr="0077292E">
              <w:rPr>
                <w:sz w:val="24"/>
                <w:szCs w:val="24"/>
              </w:rPr>
              <w:t>8</w:t>
            </w:r>
          </w:p>
        </w:tc>
        <w:tc>
          <w:tcPr>
            <w:tcW w:w="1936" w:type="dxa"/>
          </w:tcPr>
          <w:p w:rsidR="00D866A3" w:rsidRPr="0077292E" w:rsidRDefault="00D866A3" w:rsidP="00D866A3">
            <w:pPr>
              <w:rPr>
                <w:sz w:val="24"/>
                <w:szCs w:val="24"/>
              </w:rPr>
            </w:pPr>
            <w:r w:rsidRPr="0077292E">
              <w:rPr>
                <w:sz w:val="24"/>
                <w:szCs w:val="24"/>
              </w:rPr>
              <w:t>2</w:t>
            </w:r>
          </w:p>
        </w:tc>
        <w:tc>
          <w:tcPr>
            <w:tcW w:w="1122" w:type="dxa"/>
          </w:tcPr>
          <w:p w:rsidR="00D866A3" w:rsidRPr="0077292E" w:rsidRDefault="00D866A3" w:rsidP="00D866A3">
            <w:pPr>
              <w:rPr>
                <w:sz w:val="24"/>
                <w:szCs w:val="24"/>
              </w:rPr>
            </w:pPr>
            <w:r w:rsidRPr="0077292E">
              <w:rPr>
                <w:sz w:val="24"/>
                <w:szCs w:val="24"/>
              </w:rPr>
              <w:t>1</w:t>
            </w:r>
          </w:p>
        </w:tc>
      </w:tr>
      <w:tr w:rsidR="00D866A3" w:rsidRPr="0077292E" w:rsidTr="0077292E">
        <w:tc>
          <w:tcPr>
            <w:tcW w:w="1774" w:type="dxa"/>
          </w:tcPr>
          <w:p w:rsidR="00D866A3" w:rsidRPr="0077292E" w:rsidRDefault="00D866A3" w:rsidP="00D866A3">
            <w:pPr>
              <w:rPr>
                <w:sz w:val="24"/>
                <w:szCs w:val="24"/>
              </w:rPr>
            </w:pPr>
            <w:r w:rsidRPr="0077292E">
              <w:rPr>
                <w:sz w:val="24"/>
                <w:szCs w:val="24"/>
              </w:rPr>
              <w:t>8</w:t>
            </w:r>
          </w:p>
        </w:tc>
        <w:tc>
          <w:tcPr>
            <w:tcW w:w="2373" w:type="dxa"/>
          </w:tcPr>
          <w:p w:rsidR="00D866A3" w:rsidRPr="0077292E" w:rsidRDefault="00D866A3" w:rsidP="00D866A3">
            <w:pPr>
              <w:rPr>
                <w:sz w:val="24"/>
                <w:szCs w:val="24"/>
              </w:rPr>
            </w:pPr>
            <w:r w:rsidRPr="0077292E">
              <w:rPr>
                <w:sz w:val="24"/>
                <w:szCs w:val="24"/>
              </w:rPr>
              <w:t>4 way set associative</w:t>
            </w:r>
          </w:p>
        </w:tc>
        <w:tc>
          <w:tcPr>
            <w:tcW w:w="1783" w:type="dxa"/>
          </w:tcPr>
          <w:p w:rsidR="00D866A3" w:rsidRPr="0077292E" w:rsidRDefault="00D866A3" w:rsidP="00D866A3">
            <w:pPr>
              <w:rPr>
                <w:sz w:val="24"/>
                <w:szCs w:val="24"/>
              </w:rPr>
            </w:pPr>
            <w:r w:rsidRPr="0077292E">
              <w:rPr>
                <w:sz w:val="24"/>
                <w:szCs w:val="24"/>
              </w:rPr>
              <w:t>32</w:t>
            </w:r>
          </w:p>
        </w:tc>
        <w:tc>
          <w:tcPr>
            <w:tcW w:w="1936" w:type="dxa"/>
          </w:tcPr>
          <w:p w:rsidR="00D866A3" w:rsidRPr="0077292E" w:rsidRDefault="00D866A3" w:rsidP="00D866A3">
            <w:pPr>
              <w:rPr>
                <w:sz w:val="24"/>
                <w:szCs w:val="24"/>
              </w:rPr>
            </w:pPr>
            <w:r w:rsidRPr="0077292E">
              <w:rPr>
                <w:sz w:val="24"/>
                <w:szCs w:val="24"/>
              </w:rPr>
              <w:t>2</w:t>
            </w:r>
          </w:p>
        </w:tc>
        <w:tc>
          <w:tcPr>
            <w:tcW w:w="1122" w:type="dxa"/>
          </w:tcPr>
          <w:p w:rsidR="00D866A3" w:rsidRPr="0077292E" w:rsidRDefault="00D866A3" w:rsidP="00D866A3">
            <w:pPr>
              <w:rPr>
                <w:sz w:val="24"/>
                <w:szCs w:val="24"/>
              </w:rPr>
            </w:pPr>
            <w:r w:rsidRPr="0077292E">
              <w:rPr>
                <w:sz w:val="24"/>
                <w:szCs w:val="24"/>
              </w:rPr>
              <w:t>2</w:t>
            </w:r>
          </w:p>
        </w:tc>
      </w:tr>
      <w:tr w:rsidR="00D866A3" w:rsidRPr="0077292E" w:rsidTr="0077292E">
        <w:tc>
          <w:tcPr>
            <w:tcW w:w="1774" w:type="dxa"/>
          </w:tcPr>
          <w:p w:rsidR="00D866A3" w:rsidRPr="0077292E" w:rsidRDefault="00D866A3" w:rsidP="00D866A3">
            <w:pPr>
              <w:rPr>
                <w:sz w:val="24"/>
                <w:szCs w:val="24"/>
              </w:rPr>
            </w:pPr>
            <w:r w:rsidRPr="0077292E">
              <w:rPr>
                <w:sz w:val="24"/>
                <w:szCs w:val="24"/>
              </w:rPr>
              <w:t>9</w:t>
            </w:r>
          </w:p>
        </w:tc>
        <w:tc>
          <w:tcPr>
            <w:tcW w:w="2373" w:type="dxa"/>
          </w:tcPr>
          <w:p w:rsidR="00D866A3" w:rsidRPr="0077292E" w:rsidRDefault="00D866A3" w:rsidP="00D866A3">
            <w:pPr>
              <w:rPr>
                <w:sz w:val="24"/>
                <w:szCs w:val="24"/>
              </w:rPr>
            </w:pPr>
            <w:r w:rsidRPr="0077292E">
              <w:rPr>
                <w:sz w:val="24"/>
                <w:szCs w:val="24"/>
              </w:rPr>
              <w:t>4 way set associative</w:t>
            </w:r>
          </w:p>
        </w:tc>
        <w:tc>
          <w:tcPr>
            <w:tcW w:w="1783" w:type="dxa"/>
          </w:tcPr>
          <w:p w:rsidR="00D866A3" w:rsidRPr="0077292E" w:rsidRDefault="00D866A3" w:rsidP="00D866A3">
            <w:pPr>
              <w:rPr>
                <w:sz w:val="24"/>
                <w:szCs w:val="24"/>
              </w:rPr>
            </w:pPr>
            <w:r w:rsidRPr="0077292E">
              <w:rPr>
                <w:sz w:val="24"/>
                <w:szCs w:val="24"/>
              </w:rPr>
              <w:t>512</w:t>
            </w:r>
          </w:p>
        </w:tc>
        <w:tc>
          <w:tcPr>
            <w:tcW w:w="1936" w:type="dxa"/>
          </w:tcPr>
          <w:p w:rsidR="00D866A3" w:rsidRPr="0077292E" w:rsidRDefault="00D866A3" w:rsidP="00D866A3">
            <w:pPr>
              <w:rPr>
                <w:sz w:val="24"/>
                <w:szCs w:val="24"/>
              </w:rPr>
            </w:pPr>
            <w:r w:rsidRPr="0077292E">
              <w:rPr>
                <w:sz w:val="24"/>
                <w:szCs w:val="24"/>
              </w:rPr>
              <w:t>2</w:t>
            </w:r>
          </w:p>
        </w:tc>
        <w:tc>
          <w:tcPr>
            <w:tcW w:w="1122" w:type="dxa"/>
          </w:tcPr>
          <w:p w:rsidR="00D866A3" w:rsidRPr="0077292E" w:rsidRDefault="00D866A3" w:rsidP="00D866A3">
            <w:pPr>
              <w:rPr>
                <w:sz w:val="24"/>
                <w:szCs w:val="24"/>
              </w:rPr>
            </w:pPr>
            <w:r w:rsidRPr="0077292E">
              <w:rPr>
                <w:sz w:val="24"/>
                <w:szCs w:val="24"/>
              </w:rPr>
              <w:t>3</w:t>
            </w:r>
          </w:p>
        </w:tc>
      </w:tr>
      <w:tr w:rsidR="00D866A3" w:rsidRPr="0077292E" w:rsidTr="0077292E">
        <w:tc>
          <w:tcPr>
            <w:tcW w:w="1774" w:type="dxa"/>
          </w:tcPr>
          <w:p w:rsidR="00D866A3" w:rsidRPr="0077292E" w:rsidRDefault="00D866A3" w:rsidP="00D866A3">
            <w:pPr>
              <w:rPr>
                <w:sz w:val="24"/>
                <w:szCs w:val="24"/>
              </w:rPr>
            </w:pPr>
            <w:r w:rsidRPr="0077292E">
              <w:rPr>
                <w:sz w:val="24"/>
                <w:szCs w:val="24"/>
              </w:rPr>
              <w:t>10</w:t>
            </w:r>
          </w:p>
        </w:tc>
        <w:tc>
          <w:tcPr>
            <w:tcW w:w="2373" w:type="dxa"/>
          </w:tcPr>
          <w:p w:rsidR="00D866A3" w:rsidRPr="0077292E" w:rsidRDefault="00D866A3" w:rsidP="00D866A3">
            <w:pPr>
              <w:rPr>
                <w:sz w:val="24"/>
                <w:szCs w:val="24"/>
              </w:rPr>
            </w:pPr>
            <w:r w:rsidRPr="0077292E">
              <w:rPr>
                <w:sz w:val="24"/>
                <w:szCs w:val="24"/>
              </w:rPr>
              <w:t>4 way set associative</w:t>
            </w:r>
          </w:p>
        </w:tc>
        <w:tc>
          <w:tcPr>
            <w:tcW w:w="1783" w:type="dxa"/>
          </w:tcPr>
          <w:p w:rsidR="00D866A3" w:rsidRPr="0077292E" w:rsidRDefault="00D866A3" w:rsidP="00D866A3">
            <w:pPr>
              <w:rPr>
                <w:sz w:val="24"/>
                <w:szCs w:val="24"/>
              </w:rPr>
            </w:pPr>
            <w:r w:rsidRPr="0077292E">
              <w:rPr>
                <w:sz w:val="24"/>
                <w:szCs w:val="24"/>
              </w:rPr>
              <w:t>8</w:t>
            </w:r>
          </w:p>
        </w:tc>
        <w:tc>
          <w:tcPr>
            <w:tcW w:w="1936" w:type="dxa"/>
          </w:tcPr>
          <w:p w:rsidR="00D866A3" w:rsidRPr="0077292E" w:rsidRDefault="00D866A3" w:rsidP="00D866A3">
            <w:pPr>
              <w:rPr>
                <w:sz w:val="24"/>
                <w:szCs w:val="24"/>
              </w:rPr>
            </w:pPr>
            <w:r w:rsidRPr="0077292E">
              <w:rPr>
                <w:sz w:val="24"/>
                <w:szCs w:val="24"/>
              </w:rPr>
              <w:t>8</w:t>
            </w:r>
          </w:p>
        </w:tc>
        <w:tc>
          <w:tcPr>
            <w:tcW w:w="1122" w:type="dxa"/>
          </w:tcPr>
          <w:p w:rsidR="00D866A3" w:rsidRPr="0077292E" w:rsidRDefault="00D866A3" w:rsidP="00D866A3">
            <w:pPr>
              <w:rPr>
                <w:sz w:val="24"/>
                <w:szCs w:val="24"/>
              </w:rPr>
            </w:pPr>
            <w:r w:rsidRPr="0077292E">
              <w:rPr>
                <w:sz w:val="24"/>
                <w:szCs w:val="24"/>
              </w:rPr>
              <w:t>1</w:t>
            </w:r>
          </w:p>
        </w:tc>
      </w:tr>
      <w:tr w:rsidR="00D866A3" w:rsidRPr="0077292E" w:rsidTr="0077292E">
        <w:tc>
          <w:tcPr>
            <w:tcW w:w="1774" w:type="dxa"/>
          </w:tcPr>
          <w:p w:rsidR="00D866A3" w:rsidRPr="0077292E" w:rsidRDefault="00D866A3" w:rsidP="00D866A3">
            <w:pPr>
              <w:rPr>
                <w:sz w:val="24"/>
                <w:szCs w:val="24"/>
              </w:rPr>
            </w:pPr>
            <w:r w:rsidRPr="0077292E">
              <w:rPr>
                <w:sz w:val="24"/>
                <w:szCs w:val="24"/>
              </w:rPr>
              <w:t>11</w:t>
            </w:r>
          </w:p>
        </w:tc>
        <w:tc>
          <w:tcPr>
            <w:tcW w:w="2373" w:type="dxa"/>
          </w:tcPr>
          <w:p w:rsidR="00D866A3" w:rsidRPr="0077292E" w:rsidRDefault="00D866A3" w:rsidP="00D866A3">
            <w:pPr>
              <w:rPr>
                <w:sz w:val="24"/>
                <w:szCs w:val="24"/>
              </w:rPr>
            </w:pPr>
            <w:r w:rsidRPr="0077292E">
              <w:rPr>
                <w:sz w:val="24"/>
                <w:szCs w:val="24"/>
              </w:rPr>
              <w:t>4 way set associative</w:t>
            </w:r>
          </w:p>
        </w:tc>
        <w:tc>
          <w:tcPr>
            <w:tcW w:w="1783" w:type="dxa"/>
          </w:tcPr>
          <w:p w:rsidR="00D866A3" w:rsidRPr="0077292E" w:rsidRDefault="00D866A3" w:rsidP="00D866A3">
            <w:pPr>
              <w:rPr>
                <w:sz w:val="24"/>
                <w:szCs w:val="24"/>
              </w:rPr>
            </w:pPr>
            <w:r w:rsidRPr="0077292E">
              <w:rPr>
                <w:sz w:val="24"/>
                <w:szCs w:val="24"/>
              </w:rPr>
              <w:t>32</w:t>
            </w:r>
          </w:p>
        </w:tc>
        <w:tc>
          <w:tcPr>
            <w:tcW w:w="1936" w:type="dxa"/>
          </w:tcPr>
          <w:p w:rsidR="00D866A3" w:rsidRPr="0077292E" w:rsidRDefault="00D866A3" w:rsidP="00D866A3">
            <w:pPr>
              <w:rPr>
                <w:sz w:val="24"/>
                <w:szCs w:val="24"/>
              </w:rPr>
            </w:pPr>
            <w:r w:rsidRPr="0077292E">
              <w:rPr>
                <w:sz w:val="24"/>
                <w:szCs w:val="24"/>
              </w:rPr>
              <w:t>8</w:t>
            </w:r>
          </w:p>
        </w:tc>
        <w:tc>
          <w:tcPr>
            <w:tcW w:w="1122" w:type="dxa"/>
          </w:tcPr>
          <w:p w:rsidR="00D866A3" w:rsidRPr="0077292E" w:rsidRDefault="00D866A3" w:rsidP="00D866A3">
            <w:pPr>
              <w:rPr>
                <w:sz w:val="24"/>
                <w:szCs w:val="24"/>
              </w:rPr>
            </w:pPr>
            <w:r w:rsidRPr="0077292E">
              <w:rPr>
                <w:sz w:val="24"/>
                <w:szCs w:val="24"/>
              </w:rPr>
              <w:t>2</w:t>
            </w:r>
          </w:p>
        </w:tc>
      </w:tr>
      <w:tr w:rsidR="00D866A3" w:rsidRPr="0077292E" w:rsidTr="0077292E">
        <w:tc>
          <w:tcPr>
            <w:tcW w:w="1774" w:type="dxa"/>
          </w:tcPr>
          <w:p w:rsidR="00D866A3" w:rsidRPr="0077292E" w:rsidRDefault="00D866A3" w:rsidP="00D866A3">
            <w:pPr>
              <w:rPr>
                <w:sz w:val="24"/>
                <w:szCs w:val="24"/>
              </w:rPr>
            </w:pPr>
            <w:r w:rsidRPr="0077292E">
              <w:rPr>
                <w:sz w:val="24"/>
                <w:szCs w:val="24"/>
              </w:rPr>
              <w:t>12</w:t>
            </w:r>
          </w:p>
        </w:tc>
        <w:tc>
          <w:tcPr>
            <w:tcW w:w="2373" w:type="dxa"/>
          </w:tcPr>
          <w:p w:rsidR="00D866A3" w:rsidRPr="0077292E" w:rsidRDefault="00D866A3" w:rsidP="00D866A3">
            <w:pPr>
              <w:rPr>
                <w:sz w:val="24"/>
                <w:szCs w:val="24"/>
              </w:rPr>
            </w:pPr>
            <w:r w:rsidRPr="0077292E">
              <w:rPr>
                <w:sz w:val="24"/>
                <w:szCs w:val="24"/>
              </w:rPr>
              <w:t>4 way set associative</w:t>
            </w:r>
          </w:p>
        </w:tc>
        <w:tc>
          <w:tcPr>
            <w:tcW w:w="1783" w:type="dxa"/>
          </w:tcPr>
          <w:p w:rsidR="00D866A3" w:rsidRPr="0077292E" w:rsidRDefault="00D866A3" w:rsidP="00D866A3">
            <w:pPr>
              <w:rPr>
                <w:sz w:val="24"/>
                <w:szCs w:val="24"/>
              </w:rPr>
            </w:pPr>
            <w:r w:rsidRPr="0077292E">
              <w:rPr>
                <w:sz w:val="24"/>
                <w:szCs w:val="24"/>
              </w:rPr>
              <w:t>512</w:t>
            </w:r>
          </w:p>
        </w:tc>
        <w:tc>
          <w:tcPr>
            <w:tcW w:w="1936" w:type="dxa"/>
          </w:tcPr>
          <w:p w:rsidR="00D866A3" w:rsidRPr="0077292E" w:rsidRDefault="00D866A3" w:rsidP="00D866A3">
            <w:pPr>
              <w:rPr>
                <w:sz w:val="24"/>
                <w:szCs w:val="24"/>
              </w:rPr>
            </w:pPr>
            <w:r w:rsidRPr="0077292E">
              <w:rPr>
                <w:sz w:val="24"/>
                <w:szCs w:val="24"/>
              </w:rPr>
              <w:t>8</w:t>
            </w:r>
          </w:p>
        </w:tc>
        <w:tc>
          <w:tcPr>
            <w:tcW w:w="1122" w:type="dxa"/>
          </w:tcPr>
          <w:p w:rsidR="00D866A3" w:rsidRPr="0077292E" w:rsidRDefault="00D866A3" w:rsidP="00D866A3">
            <w:pPr>
              <w:rPr>
                <w:sz w:val="24"/>
                <w:szCs w:val="24"/>
              </w:rPr>
            </w:pPr>
            <w:r w:rsidRPr="0077292E">
              <w:rPr>
                <w:sz w:val="24"/>
                <w:szCs w:val="24"/>
              </w:rPr>
              <w:t>3</w:t>
            </w:r>
          </w:p>
        </w:tc>
      </w:tr>
    </w:tbl>
    <w:p w:rsidR="00911471" w:rsidRPr="0077292E" w:rsidRDefault="00911471" w:rsidP="0091268D">
      <w:pPr>
        <w:rPr>
          <w:sz w:val="24"/>
          <w:szCs w:val="24"/>
        </w:rPr>
      </w:pPr>
    </w:p>
    <w:p w:rsidR="00527408" w:rsidRPr="0077292E" w:rsidRDefault="00527408" w:rsidP="00527408">
      <w:pPr>
        <w:pStyle w:val="Heading2"/>
        <w:rPr>
          <w:sz w:val="24"/>
          <w:szCs w:val="24"/>
        </w:rPr>
      </w:pPr>
      <w:r w:rsidRPr="0077292E">
        <w:rPr>
          <w:sz w:val="24"/>
          <w:szCs w:val="24"/>
        </w:rPr>
        <w:t>Latency source</w:t>
      </w:r>
    </w:p>
    <w:p w:rsidR="00527408" w:rsidRPr="0077292E" w:rsidRDefault="001F5938" w:rsidP="00573D28">
      <w:pPr>
        <w:jc w:val="both"/>
        <w:rPr>
          <w:sz w:val="24"/>
          <w:szCs w:val="24"/>
        </w:rPr>
      </w:pPr>
      <w:r w:rsidRPr="0077292E">
        <w:rPr>
          <w:sz w:val="24"/>
          <w:szCs w:val="24"/>
        </w:rPr>
        <w:t xml:space="preserve">Comparing to short latency (1-3 clock cycle) by accessing data in cache, the main source of latency </w:t>
      </w:r>
      <w:r w:rsidR="002B7E25" w:rsidRPr="0077292E">
        <w:rPr>
          <w:sz w:val="24"/>
          <w:szCs w:val="24"/>
        </w:rPr>
        <w:t xml:space="preserve">is access data in DRAM. There are two type of DRAM access latency, RAS and CAS. RAS latency as 72 clock cycles is much higher than a CAS latency of 24 clock cycles. The occurrence of RAS is less than CAS, because of temporal and/or spatial locality. DRAM is specified to have a 64bit wide bus, 2 words per column, </w:t>
      </w:r>
      <w:r w:rsidR="00573D28" w:rsidRPr="0077292E">
        <w:rPr>
          <w:sz w:val="24"/>
          <w:szCs w:val="24"/>
        </w:rPr>
        <w:t>and 8</w:t>
      </w:r>
      <w:r w:rsidR="002B7E25" w:rsidRPr="0077292E">
        <w:rPr>
          <w:sz w:val="24"/>
          <w:szCs w:val="24"/>
        </w:rPr>
        <w:t xml:space="preserve"> columns per row. In this simulation cache write through is adapted. </w:t>
      </w:r>
    </w:p>
    <w:p w:rsidR="001B20EC" w:rsidRDefault="001B20EC" w:rsidP="00C550E5">
      <w:pPr>
        <w:jc w:val="both"/>
        <w:rPr>
          <w:sz w:val="24"/>
          <w:szCs w:val="24"/>
        </w:rPr>
      </w:pPr>
      <w:r w:rsidRPr="0077292E">
        <w:rPr>
          <w:sz w:val="24"/>
          <w:szCs w:val="24"/>
        </w:rPr>
        <w:lastRenderedPageBreak/>
        <w:t xml:space="preserve">Here is considering situation when cache miss, needs access to main memory. For a reading activity, if it is accessing data on same raw as previous activity, it will be a RAS only. Otherwise, if it is access data on different row, clock delay will be both one RAS and one CAS. For a writing activity, because of cache write through, two CAS miss if access same row of previous activity, otherwise two CAS plus one RAS for accessing different row. </w:t>
      </w:r>
    </w:p>
    <w:p w:rsidR="0027795B" w:rsidRPr="0077292E" w:rsidRDefault="0027795B" w:rsidP="001F5938">
      <w:pPr>
        <w:rPr>
          <w:sz w:val="24"/>
          <w:szCs w:val="24"/>
        </w:rPr>
      </w:pPr>
    </w:p>
    <w:p w:rsidR="00D25D1C" w:rsidRPr="0077292E" w:rsidRDefault="00D25D1C" w:rsidP="00D25D1C">
      <w:pPr>
        <w:pStyle w:val="Heading2"/>
        <w:rPr>
          <w:sz w:val="24"/>
          <w:szCs w:val="24"/>
        </w:rPr>
      </w:pPr>
      <w:r w:rsidRPr="0077292E">
        <w:rPr>
          <w:sz w:val="24"/>
          <w:szCs w:val="24"/>
        </w:rPr>
        <w:t>Simulation result analysis</w:t>
      </w:r>
    </w:p>
    <w:p w:rsidR="00D25D1C" w:rsidRDefault="0027795B" w:rsidP="0027795B">
      <w:pPr>
        <w:pStyle w:val="Heading3"/>
      </w:pPr>
      <w:r>
        <w:t>Hit rate:</w:t>
      </w:r>
    </w:p>
    <w:p w:rsidR="00062D55" w:rsidRPr="00062D55" w:rsidRDefault="00062D55" w:rsidP="00062D55">
      <w:r>
        <w:rPr>
          <w:sz w:val="24"/>
          <w:szCs w:val="24"/>
        </w:rPr>
        <w:t>There are three factors affecting hit rate: cache size, associativity and words per block.</w:t>
      </w:r>
    </w:p>
    <w:p w:rsidR="00B56FB6" w:rsidRPr="00B56FB6" w:rsidRDefault="00B56FB6" w:rsidP="00B56FB6">
      <w:pPr>
        <w:pStyle w:val="Heading4"/>
      </w:pPr>
      <w:r>
        <w:t>Effect by Cache size</w:t>
      </w:r>
    </w:p>
    <w:p w:rsidR="0027795B" w:rsidRDefault="00C550E5" w:rsidP="00C550E5">
      <w:pPr>
        <w:jc w:val="both"/>
        <w:rPr>
          <w:sz w:val="24"/>
          <w:szCs w:val="24"/>
        </w:rPr>
      </w:pPr>
      <w:r>
        <w:rPr>
          <w:sz w:val="24"/>
          <w:szCs w:val="24"/>
        </w:rPr>
        <w:t>These are the improvement of hit rate by changing cache size. All improvement calculated based on hit rate of 8kB cache size with same situation.</w:t>
      </w:r>
    </w:p>
    <w:bookmarkStart w:id="0" w:name="_MON_1474285241"/>
    <w:bookmarkEnd w:id="0"/>
    <w:p w:rsidR="00FA33B3" w:rsidRDefault="005F5B6E" w:rsidP="00DB5655">
      <w:pPr>
        <w:jc w:val="both"/>
        <w:rPr>
          <w:sz w:val="24"/>
          <w:szCs w:val="24"/>
        </w:rPr>
      </w:pPr>
      <w:r>
        <w:rPr>
          <w:sz w:val="24"/>
          <w:szCs w:val="24"/>
        </w:rPr>
        <w:object w:dxaOrig="9520" w:dyaOrig="33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25pt;height:168.75pt" o:ole="">
            <v:imagedata r:id="rId6" o:title=""/>
          </v:shape>
          <o:OLEObject Type="Embed" ProgID="Excel.Sheet.12" ShapeID="_x0000_i1025" DrawAspect="Content" ObjectID="_1474298977" r:id="rId7"/>
        </w:object>
      </w:r>
      <w:r w:rsidR="00FA33B3">
        <w:rPr>
          <w:sz w:val="24"/>
          <w:szCs w:val="24"/>
        </w:rPr>
        <w:t xml:space="preserve">The main trend is obviously larger cache size will have higher hit rate. More data are store in the cache, there are more change of cache hit. Such improvement in hit rate will decrease yet still positive when either block size or associativity increases. If we have larger block size, spatial locality boost the hit rate even cache size is small. </w:t>
      </w:r>
      <w:r w:rsidR="00DB5655">
        <w:rPr>
          <w:sz w:val="24"/>
          <w:szCs w:val="24"/>
        </w:rPr>
        <w:t>By having 4 ways associativity, ping pong effect due to conflict misses is solved, hence boost the hit rate even cache size is small.</w:t>
      </w:r>
    </w:p>
    <w:p w:rsidR="00911471" w:rsidRDefault="00911471" w:rsidP="00DB5655">
      <w:pPr>
        <w:jc w:val="both"/>
        <w:rPr>
          <w:sz w:val="24"/>
          <w:szCs w:val="24"/>
        </w:rPr>
      </w:pPr>
    </w:p>
    <w:p w:rsidR="00DB5655" w:rsidRDefault="00062D55" w:rsidP="00062D55">
      <w:pPr>
        <w:pStyle w:val="Heading4"/>
      </w:pPr>
      <w:r>
        <w:lastRenderedPageBreak/>
        <w:t>Effect by block size</w:t>
      </w:r>
    </w:p>
    <w:p w:rsidR="00AA13C6" w:rsidRDefault="00D077C1" w:rsidP="0091403D">
      <w:pPr>
        <w:jc w:val="both"/>
        <w:rPr>
          <w:sz w:val="24"/>
          <w:szCs w:val="24"/>
        </w:rPr>
      </w:pPr>
      <w:r>
        <w:rPr>
          <w:noProof/>
          <w:sz w:val="24"/>
          <w:szCs w:val="24"/>
        </w:rPr>
        <w:object w:dxaOrig="1440" w:dyaOrig="1440">
          <v:shape id="_x0000_s1026" type="#_x0000_t75" style="position:absolute;left:0;text-align:left;margin-left:0;margin-top:33.65pt;width:451.45pt;height:163.5pt;z-index:251659264;mso-position-horizontal-relative:text;mso-position-vertical-relative:text">
            <v:imagedata r:id="rId8" o:title=""/>
            <w10:wrap type="square" side="right"/>
          </v:shape>
          <o:OLEObject Type="Embed" ProgID="Excel.Sheet.12" ShapeID="_x0000_s1026" DrawAspect="Content" ObjectID="_1474298979" r:id="rId9"/>
        </w:object>
      </w:r>
      <w:r w:rsidR="00BE181A">
        <w:rPr>
          <w:sz w:val="24"/>
          <w:szCs w:val="24"/>
        </w:rPr>
        <w:t xml:space="preserve">These are the improvement of hit rate by changing block size. All improvement calculated based on hit rate of </w:t>
      </w:r>
      <w:r w:rsidR="00C84B31">
        <w:rPr>
          <w:sz w:val="24"/>
          <w:szCs w:val="24"/>
        </w:rPr>
        <w:t>2 word per block</w:t>
      </w:r>
      <w:r w:rsidR="00BE181A">
        <w:rPr>
          <w:sz w:val="24"/>
          <w:szCs w:val="24"/>
        </w:rPr>
        <w:t xml:space="preserve"> with same situation.</w:t>
      </w:r>
    </w:p>
    <w:p w:rsidR="00AA13C6" w:rsidRDefault="007C1BEE" w:rsidP="0091403D">
      <w:pPr>
        <w:jc w:val="both"/>
        <w:rPr>
          <w:sz w:val="24"/>
          <w:szCs w:val="24"/>
        </w:rPr>
      </w:pPr>
      <w:r>
        <w:rPr>
          <w:sz w:val="24"/>
          <w:szCs w:val="24"/>
        </w:rPr>
        <w:t>By having more word per block, it load more data next to requested data, hence takes the advantage of spatial locality. The theory, when the block size becomes a significant proportion of cache size, it can drag down the hit rate. However, the block size used in simulation is small even for 8kB cache size. Result also shows improvement by increase block size is more significant when cache size is large and when set associative is used, this is because the data range within each block becomes wider.</w:t>
      </w:r>
    </w:p>
    <w:p w:rsidR="00911471" w:rsidRDefault="00911471" w:rsidP="0091403D">
      <w:pPr>
        <w:jc w:val="both"/>
        <w:rPr>
          <w:sz w:val="24"/>
          <w:szCs w:val="24"/>
        </w:rPr>
      </w:pPr>
    </w:p>
    <w:p w:rsidR="00281D8E" w:rsidRDefault="00281D8E" w:rsidP="00281D8E">
      <w:pPr>
        <w:pStyle w:val="Heading4"/>
      </w:pPr>
      <w:r>
        <w:t>Effect by associative</w:t>
      </w:r>
    </w:p>
    <w:p w:rsidR="00281D8E" w:rsidRDefault="00D077C1" w:rsidP="00281D8E">
      <w:pPr>
        <w:jc w:val="both"/>
        <w:rPr>
          <w:sz w:val="24"/>
          <w:szCs w:val="24"/>
        </w:rPr>
      </w:pPr>
      <w:r>
        <w:rPr>
          <w:noProof/>
          <w:sz w:val="24"/>
          <w:szCs w:val="24"/>
        </w:rPr>
        <w:object w:dxaOrig="1440" w:dyaOrig="1440">
          <v:shape id="_x0000_s1027" type="#_x0000_t75" style="position:absolute;left:0;text-align:left;margin-left:0;margin-top:33.65pt;width:418.45pt;height:163.5pt;z-index:251661312;mso-position-horizontal-relative:text;mso-position-vertical-relative:text">
            <v:imagedata r:id="rId10" o:title=""/>
            <w10:wrap type="square" side="right"/>
          </v:shape>
          <o:OLEObject Type="Embed" ProgID="Excel.Sheet.12" ShapeID="_x0000_s1027" DrawAspect="Content" ObjectID="_1474298980" r:id="rId11"/>
        </w:object>
      </w:r>
      <w:r w:rsidR="00281D8E">
        <w:rPr>
          <w:sz w:val="24"/>
          <w:szCs w:val="24"/>
        </w:rPr>
        <w:t>These are the improvement of hit rate by changing block size. All improvement calculated based on hit rate of direct mapping with same situation.</w:t>
      </w:r>
    </w:p>
    <w:p w:rsidR="00281D8E" w:rsidRDefault="00281D8E" w:rsidP="00281D8E"/>
    <w:p w:rsidR="008056B5" w:rsidRDefault="008056B5" w:rsidP="00281D8E"/>
    <w:p w:rsidR="008056B5" w:rsidRDefault="008056B5" w:rsidP="00281D8E"/>
    <w:p w:rsidR="008056B5" w:rsidRDefault="008056B5" w:rsidP="00281D8E"/>
    <w:p w:rsidR="008056B5" w:rsidRDefault="008056B5" w:rsidP="00281D8E"/>
    <w:p w:rsidR="008056B5" w:rsidRDefault="008056B5" w:rsidP="00281D8E"/>
    <w:p w:rsidR="008056B5" w:rsidRDefault="008056B5" w:rsidP="00281D8E"/>
    <w:p w:rsidR="00D70A6B" w:rsidRDefault="00D70A6B" w:rsidP="00281D8E"/>
    <w:p w:rsidR="00D70A6B" w:rsidRDefault="002A6372" w:rsidP="00D70A6B">
      <w:pPr>
        <w:jc w:val="both"/>
        <w:rPr>
          <w:sz w:val="24"/>
          <w:szCs w:val="24"/>
        </w:rPr>
      </w:pPr>
      <w:r>
        <w:rPr>
          <w:sz w:val="24"/>
          <w:szCs w:val="24"/>
        </w:rPr>
        <w:t xml:space="preserve">The overall improvement is about 5% of hit rate comparing to direct mapping. </w:t>
      </w:r>
      <w:r w:rsidR="0028655E">
        <w:rPr>
          <w:sz w:val="24"/>
          <w:szCs w:val="24"/>
        </w:rPr>
        <w:t xml:space="preserve">By set </w:t>
      </w:r>
      <w:r w:rsidR="00D0792E">
        <w:rPr>
          <w:sz w:val="24"/>
          <w:szCs w:val="24"/>
        </w:rPr>
        <w:t>associative</w:t>
      </w:r>
      <w:r w:rsidR="00FA6D49">
        <w:rPr>
          <w:sz w:val="24"/>
          <w:szCs w:val="24"/>
        </w:rPr>
        <w:t>,</w:t>
      </w:r>
      <w:r w:rsidR="00D70A6B">
        <w:rPr>
          <w:sz w:val="24"/>
          <w:szCs w:val="24"/>
        </w:rPr>
        <w:t xml:space="preserve"> for each </w:t>
      </w:r>
      <w:r w:rsidR="00B21A33">
        <w:rPr>
          <w:sz w:val="24"/>
          <w:szCs w:val="24"/>
        </w:rPr>
        <w:t>index</w:t>
      </w:r>
      <w:r w:rsidR="00D0792E">
        <w:rPr>
          <w:sz w:val="24"/>
          <w:szCs w:val="24"/>
        </w:rPr>
        <w:t>,</w:t>
      </w:r>
      <w:r w:rsidR="00D70A6B">
        <w:rPr>
          <w:sz w:val="24"/>
          <w:szCs w:val="24"/>
        </w:rPr>
        <w:t xml:space="preserve"> there is now more than one </w:t>
      </w:r>
      <w:r w:rsidR="00B21A33">
        <w:rPr>
          <w:sz w:val="24"/>
          <w:szCs w:val="24"/>
        </w:rPr>
        <w:t>tag</w:t>
      </w:r>
      <w:r w:rsidR="00D70A6B">
        <w:rPr>
          <w:sz w:val="24"/>
          <w:szCs w:val="24"/>
        </w:rPr>
        <w:t xml:space="preserve"> available in the cache. Each </w:t>
      </w:r>
      <w:r w:rsidR="00614C69">
        <w:rPr>
          <w:sz w:val="24"/>
          <w:szCs w:val="24"/>
        </w:rPr>
        <w:t>index</w:t>
      </w:r>
      <w:r w:rsidR="00D70A6B">
        <w:rPr>
          <w:sz w:val="24"/>
          <w:szCs w:val="24"/>
        </w:rPr>
        <w:t xml:space="preserve"> can hold the data from any address inside the mapped block. With 4-way set associative, the problems (collision and loop) with direct mapping are solved. Hence improves the system performance. </w:t>
      </w:r>
    </w:p>
    <w:p w:rsidR="008056B5" w:rsidRPr="005E4EAC" w:rsidRDefault="002A6372" w:rsidP="005E4EAC">
      <w:pPr>
        <w:jc w:val="both"/>
        <w:rPr>
          <w:sz w:val="24"/>
          <w:szCs w:val="24"/>
        </w:rPr>
      </w:pPr>
      <w:r>
        <w:rPr>
          <w:sz w:val="24"/>
          <w:szCs w:val="24"/>
        </w:rPr>
        <w:t>As result above</w:t>
      </w:r>
      <w:r w:rsidR="00531029">
        <w:rPr>
          <w:sz w:val="24"/>
          <w:szCs w:val="24"/>
        </w:rPr>
        <w:t xml:space="preserve"> also shows </w:t>
      </w:r>
      <w:r>
        <w:rPr>
          <w:sz w:val="24"/>
          <w:szCs w:val="24"/>
        </w:rPr>
        <w:t>the improvement by having higher associative is more significant when cache size is small.</w:t>
      </w:r>
      <w:r w:rsidR="008C071F">
        <w:rPr>
          <w:sz w:val="24"/>
          <w:szCs w:val="24"/>
        </w:rPr>
        <w:t xml:space="preserve"> When cache size is small, there is more change that data in cache is </w:t>
      </w:r>
      <w:r w:rsidR="008C071F">
        <w:rPr>
          <w:sz w:val="24"/>
          <w:szCs w:val="24"/>
        </w:rPr>
        <w:lastRenderedPageBreak/>
        <w:t xml:space="preserve">replace due to cache miss. In direct mapping, all data in the index will be replace, but fore set associative, only one of them will be replace, hence </w:t>
      </w:r>
      <w:r w:rsidR="005E4EAC">
        <w:rPr>
          <w:sz w:val="24"/>
          <w:szCs w:val="24"/>
        </w:rPr>
        <w:t xml:space="preserve">remaining data can be hit in the </w:t>
      </w:r>
      <w:r w:rsidR="005E4EAC" w:rsidRPr="005E4EAC">
        <w:rPr>
          <w:sz w:val="24"/>
          <w:szCs w:val="24"/>
        </w:rPr>
        <w:t>future</w:t>
      </w:r>
      <w:r w:rsidR="005E4EAC">
        <w:rPr>
          <w:sz w:val="24"/>
          <w:szCs w:val="24"/>
        </w:rPr>
        <w:t xml:space="preserve">, increasing system performance. When cache size is larger, cache will have more lines, such improvement will be less than that for smaller cache size. </w:t>
      </w:r>
    </w:p>
    <w:p w:rsidR="008056B5" w:rsidRDefault="009226F6" w:rsidP="009226F6">
      <w:pPr>
        <w:pStyle w:val="Heading4"/>
      </w:pPr>
      <w:r>
        <w:t>Effect by matrix size</w:t>
      </w:r>
    </w:p>
    <w:p w:rsidR="00760A61" w:rsidRDefault="00306254" w:rsidP="009226F6">
      <w:r>
        <w:fldChar w:fldCharType="begin"/>
      </w:r>
      <w:r>
        <w:instrText xml:space="preserve"> LINK </w:instrText>
      </w:r>
      <w:r w:rsidR="00760A61">
        <w:instrText xml:space="preserve">Excel.Sheet.12 C:\\Users\\Frank-Desktop\\Documents\\MIPS32_verilog\\Cache_Impliment\\Cache\\Cache\\Trend.xlsx "Detail-Trend - Hit Rate!R1C1:R2C8" </w:instrText>
      </w:r>
      <w:r>
        <w:instrText xml:space="preserve">\a \f 5 \h  \* MERGEFORMAT </w:instrText>
      </w:r>
      <w:r w:rsidR="00760A61">
        <w:fldChar w:fldCharType="separate"/>
      </w:r>
    </w:p>
    <w:tbl>
      <w:tblPr>
        <w:tblStyle w:val="TableGrid"/>
        <w:tblW w:w="9129" w:type="dxa"/>
        <w:tblLook w:val="04A0" w:firstRow="1" w:lastRow="0" w:firstColumn="1" w:lastColumn="0" w:noHBand="0" w:noVBand="1"/>
      </w:tblPr>
      <w:tblGrid>
        <w:gridCol w:w="725"/>
        <w:gridCol w:w="1432"/>
        <w:gridCol w:w="1864"/>
        <w:gridCol w:w="1030"/>
        <w:gridCol w:w="772"/>
        <w:gridCol w:w="1275"/>
        <w:gridCol w:w="1118"/>
        <w:gridCol w:w="1052"/>
        <w:gridCol w:w="38"/>
      </w:tblGrid>
      <w:tr w:rsidR="00760A61" w:rsidRPr="00760A61" w:rsidTr="00760A61">
        <w:trPr>
          <w:divId w:val="1072002662"/>
          <w:trHeight w:val="307"/>
        </w:trPr>
        <w:tc>
          <w:tcPr>
            <w:tcW w:w="725" w:type="dxa"/>
            <w:noWrap/>
            <w:hideMark/>
          </w:tcPr>
          <w:p w:rsidR="00760A61" w:rsidRPr="00760A61" w:rsidRDefault="00760A61" w:rsidP="00760A61">
            <w:pPr>
              <w:rPr>
                <w:bCs/>
              </w:rPr>
            </w:pPr>
            <w:r w:rsidRPr="00760A61">
              <w:rPr>
                <w:bCs/>
              </w:rPr>
              <w:t>Ways</w:t>
            </w:r>
          </w:p>
        </w:tc>
        <w:tc>
          <w:tcPr>
            <w:tcW w:w="1255" w:type="dxa"/>
            <w:noWrap/>
            <w:hideMark/>
          </w:tcPr>
          <w:p w:rsidR="00760A61" w:rsidRPr="00760A61" w:rsidRDefault="00760A61" w:rsidP="00760A61">
            <w:pPr>
              <w:rPr>
                <w:b/>
                <w:bCs/>
              </w:rPr>
            </w:pPr>
            <w:proofErr w:type="spellStart"/>
            <w:r w:rsidRPr="00760A61">
              <w:rPr>
                <w:bCs/>
              </w:rPr>
              <w:t>Data_Size_</w:t>
            </w:r>
            <w:r w:rsidRPr="00760A61">
              <w:rPr>
                <w:b/>
                <w:bCs/>
              </w:rPr>
              <w:t>kB</w:t>
            </w:r>
            <w:proofErr w:type="spellEnd"/>
          </w:p>
        </w:tc>
        <w:tc>
          <w:tcPr>
            <w:tcW w:w="1864" w:type="dxa"/>
            <w:noWrap/>
            <w:hideMark/>
          </w:tcPr>
          <w:p w:rsidR="00760A61" w:rsidRPr="00760A61" w:rsidRDefault="00760A61" w:rsidP="00760A61">
            <w:pPr>
              <w:rPr>
                <w:bCs/>
              </w:rPr>
            </w:pPr>
            <w:proofErr w:type="spellStart"/>
            <w:r w:rsidRPr="00760A61">
              <w:rPr>
                <w:bCs/>
              </w:rPr>
              <w:t>Words_Per_Bock</w:t>
            </w:r>
            <w:proofErr w:type="spellEnd"/>
          </w:p>
        </w:tc>
        <w:tc>
          <w:tcPr>
            <w:tcW w:w="1030" w:type="dxa"/>
            <w:noWrap/>
            <w:hideMark/>
          </w:tcPr>
          <w:p w:rsidR="00760A61" w:rsidRPr="00760A61" w:rsidRDefault="00760A61" w:rsidP="00760A61">
            <w:pPr>
              <w:rPr>
                <w:bCs/>
              </w:rPr>
            </w:pPr>
            <w:proofErr w:type="spellStart"/>
            <w:r w:rsidRPr="00760A61">
              <w:rPr>
                <w:bCs/>
              </w:rPr>
              <w:t>Hit_Time</w:t>
            </w:r>
            <w:proofErr w:type="spellEnd"/>
          </w:p>
        </w:tc>
        <w:tc>
          <w:tcPr>
            <w:tcW w:w="772" w:type="dxa"/>
            <w:noWrap/>
            <w:hideMark/>
          </w:tcPr>
          <w:p w:rsidR="00760A61" w:rsidRPr="00760A61" w:rsidRDefault="00760A61" w:rsidP="00760A61">
            <w:pPr>
              <w:rPr>
                <w:bCs/>
              </w:rPr>
            </w:pPr>
            <w:r w:rsidRPr="00760A61">
              <w:rPr>
                <w:bCs/>
              </w:rPr>
              <w:t>Sets</w:t>
            </w:r>
          </w:p>
        </w:tc>
        <w:tc>
          <w:tcPr>
            <w:tcW w:w="1275" w:type="dxa"/>
            <w:noWrap/>
            <w:hideMark/>
          </w:tcPr>
          <w:p w:rsidR="00760A61" w:rsidRPr="00760A61" w:rsidRDefault="00760A61" w:rsidP="00760A61">
            <w:pPr>
              <w:rPr>
                <w:bCs/>
              </w:rPr>
            </w:pPr>
            <w:proofErr w:type="spellStart"/>
            <w:r w:rsidRPr="00760A61">
              <w:rPr>
                <w:bCs/>
              </w:rPr>
              <w:t>Index_Size</w:t>
            </w:r>
            <w:proofErr w:type="spellEnd"/>
          </w:p>
        </w:tc>
        <w:tc>
          <w:tcPr>
            <w:tcW w:w="1118" w:type="dxa"/>
            <w:noWrap/>
            <w:hideMark/>
          </w:tcPr>
          <w:p w:rsidR="00760A61" w:rsidRPr="00760A61" w:rsidRDefault="00760A61" w:rsidP="00760A61">
            <w:pPr>
              <w:rPr>
                <w:bCs/>
              </w:rPr>
            </w:pPr>
            <w:proofErr w:type="spellStart"/>
            <w:r w:rsidRPr="00760A61">
              <w:rPr>
                <w:bCs/>
              </w:rPr>
              <w:t>Tag_Size</w:t>
            </w:r>
            <w:proofErr w:type="spellEnd"/>
          </w:p>
        </w:tc>
        <w:tc>
          <w:tcPr>
            <w:tcW w:w="1090" w:type="dxa"/>
            <w:gridSpan w:val="2"/>
            <w:noWrap/>
            <w:hideMark/>
          </w:tcPr>
          <w:p w:rsidR="00760A61" w:rsidRPr="00760A61" w:rsidRDefault="00760A61" w:rsidP="00760A61">
            <w:pPr>
              <w:rPr>
                <w:bCs/>
              </w:rPr>
            </w:pPr>
            <w:proofErr w:type="spellStart"/>
            <w:r w:rsidRPr="00760A61">
              <w:rPr>
                <w:bCs/>
              </w:rPr>
              <w:t>Hit_Time</w:t>
            </w:r>
            <w:proofErr w:type="spellEnd"/>
          </w:p>
        </w:tc>
      </w:tr>
      <w:tr w:rsidR="00760A61" w:rsidRPr="00760A61" w:rsidTr="00760A61">
        <w:trPr>
          <w:gridAfter w:val="1"/>
          <w:divId w:val="1072002662"/>
          <w:wAfter w:w="38" w:type="dxa"/>
          <w:trHeight w:val="307"/>
        </w:trPr>
        <w:tc>
          <w:tcPr>
            <w:tcW w:w="725" w:type="dxa"/>
            <w:noWrap/>
            <w:hideMark/>
          </w:tcPr>
          <w:p w:rsidR="00760A61" w:rsidRPr="00760A61" w:rsidRDefault="00760A61" w:rsidP="00760A61">
            <w:pPr>
              <w:rPr>
                <w:bCs/>
              </w:rPr>
            </w:pPr>
            <w:r w:rsidRPr="00760A61">
              <w:rPr>
                <w:bCs/>
              </w:rPr>
              <w:t>1</w:t>
            </w:r>
          </w:p>
        </w:tc>
        <w:tc>
          <w:tcPr>
            <w:tcW w:w="1255" w:type="dxa"/>
            <w:noWrap/>
            <w:hideMark/>
          </w:tcPr>
          <w:p w:rsidR="00760A61" w:rsidRPr="00760A61" w:rsidRDefault="00760A61" w:rsidP="00760A61">
            <w:pPr>
              <w:rPr>
                <w:bCs/>
              </w:rPr>
            </w:pPr>
            <w:r w:rsidRPr="00760A61">
              <w:rPr>
                <w:bCs/>
              </w:rPr>
              <w:t>8</w:t>
            </w:r>
          </w:p>
        </w:tc>
        <w:tc>
          <w:tcPr>
            <w:tcW w:w="1864" w:type="dxa"/>
            <w:noWrap/>
            <w:hideMark/>
          </w:tcPr>
          <w:p w:rsidR="00760A61" w:rsidRPr="00760A61" w:rsidRDefault="00760A61" w:rsidP="00760A61">
            <w:pPr>
              <w:rPr>
                <w:bCs/>
              </w:rPr>
            </w:pPr>
            <w:r w:rsidRPr="00760A61">
              <w:rPr>
                <w:bCs/>
              </w:rPr>
              <w:t>2</w:t>
            </w:r>
          </w:p>
        </w:tc>
        <w:tc>
          <w:tcPr>
            <w:tcW w:w="1030" w:type="dxa"/>
            <w:noWrap/>
            <w:hideMark/>
          </w:tcPr>
          <w:p w:rsidR="00760A61" w:rsidRPr="00760A61" w:rsidRDefault="00760A61" w:rsidP="00760A61">
            <w:pPr>
              <w:rPr>
                <w:bCs/>
              </w:rPr>
            </w:pPr>
            <w:r w:rsidRPr="00760A61">
              <w:rPr>
                <w:bCs/>
              </w:rPr>
              <w:t>1</w:t>
            </w:r>
          </w:p>
        </w:tc>
        <w:tc>
          <w:tcPr>
            <w:tcW w:w="772" w:type="dxa"/>
            <w:noWrap/>
            <w:hideMark/>
          </w:tcPr>
          <w:p w:rsidR="00760A61" w:rsidRPr="00760A61" w:rsidRDefault="00760A61" w:rsidP="00760A61">
            <w:pPr>
              <w:rPr>
                <w:bCs/>
              </w:rPr>
            </w:pPr>
            <w:r w:rsidRPr="00760A61">
              <w:rPr>
                <w:bCs/>
              </w:rPr>
              <w:t>1024</w:t>
            </w:r>
          </w:p>
        </w:tc>
        <w:tc>
          <w:tcPr>
            <w:tcW w:w="1275" w:type="dxa"/>
            <w:noWrap/>
            <w:hideMark/>
          </w:tcPr>
          <w:p w:rsidR="00760A61" w:rsidRPr="00760A61" w:rsidRDefault="00760A61" w:rsidP="00760A61">
            <w:pPr>
              <w:rPr>
                <w:bCs/>
              </w:rPr>
            </w:pPr>
            <w:r w:rsidRPr="00760A61">
              <w:rPr>
                <w:bCs/>
              </w:rPr>
              <w:t>10</w:t>
            </w:r>
          </w:p>
        </w:tc>
        <w:tc>
          <w:tcPr>
            <w:tcW w:w="1118" w:type="dxa"/>
            <w:noWrap/>
            <w:hideMark/>
          </w:tcPr>
          <w:p w:rsidR="00760A61" w:rsidRPr="00760A61" w:rsidRDefault="00760A61" w:rsidP="00760A61">
            <w:pPr>
              <w:rPr>
                <w:bCs/>
              </w:rPr>
            </w:pPr>
            <w:r w:rsidRPr="00760A61">
              <w:rPr>
                <w:bCs/>
              </w:rPr>
              <w:t>19</w:t>
            </w:r>
          </w:p>
        </w:tc>
        <w:tc>
          <w:tcPr>
            <w:tcW w:w="1052" w:type="dxa"/>
            <w:noWrap/>
            <w:hideMark/>
          </w:tcPr>
          <w:p w:rsidR="00760A61" w:rsidRPr="00760A61" w:rsidRDefault="00760A61" w:rsidP="00760A61">
            <w:pPr>
              <w:rPr>
                <w:bCs/>
              </w:rPr>
            </w:pPr>
            <w:r w:rsidRPr="00760A61">
              <w:rPr>
                <w:bCs/>
              </w:rPr>
              <w:t>1</w:t>
            </w:r>
          </w:p>
        </w:tc>
      </w:tr>
    </w:tbl>
    <w:p w:rsidR="009226F6" w:rsidRDefault="00306254" w:rsidP="009226F6">
      <w:r>
        <w:fldChar w:fldCharType="end"/>
      </w:r>
      <w:r w:rsidR="00763083">
        <w:rPr>
          <w:noProof/>
        </w:rPr>
        <w:drawing>
          <wp:inline distT="0" distB="0" distL="0" distR="0" wp14:anchorId="45592B9B" wp14:editId="70058D5E">
            <wp:extent cx="5731510" cy="2248535"/>
            <wp:effectExtent l="0" t="0" r="2540" b="184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40DE4" w:rsidRDefault="00440DE4" w:rsidP="009226F6"/>
    <w:p w:rsidR="00440DE4" w:rsidRDefault="006D02BF" w:rsidP="006D02BF">
      <w:pPr>
        <w:pStyle w:val="Heading3"/>
      </w:pPr>
      <w:r>
        <w:t>Clock cycle</w:t>
      </w:r>
    </w:p>
    <w:p w:rsidR="006D02BF" w:rsidRDefault="006D02BF" w:rsidP="006D02BF"/>
    <w:p w:rsidR="00760A61" w:rsidRDefault="00760A61" w:rsidP="00760A61">
      <w:pPr>
        <w:pStyle w:val="Heading2"/>
      </w:pPr>
      <w:r>
        <w:t>Best combination</w:t>
      </w:r>
    </w:p>
    <w:bookmarkStart w:id="1" w:name="_MON_1474298755"/>
    <w:bookmarkEnd w:id="1"/>
    <w:p w:rsidR="00760A61" w:rsidRDefault="00C75D1B" w:rsidP="00760A61">
      <w:r>
        <w:object w:dxaOrig="3898" w:dyaOrig="1475">
          <v:shape id="_x0000_i1026" type="#_x0000_t75" style="width:195pt;height:73.5pt" o:ole="">
            <v:imagedata r:id="rId13" o:title=""/>
          </v:shape>
          <o:OLEObject Type="Embed" ProgID="Excel.Sheet.12" ShapeID="_x0000_i1026" DrawAspect="Content" ObjectID="_1474298978" r:id="rId14"/>
        </w:object>
      </w:r>
    </w:p>
    <w:p w:rsidR="00C75D1B" w:rsidRPr="00760A61" w:rsidRDefault="00C75D1B" w:rsidP="00760A61">
      <w:bookmarkStart w:id="2" w:name="_GoBack"/>
      <w:bookmarkEnd w:id="2"/>
    </w:p>
    <w:sectPr w:rsidR="00C75D1B" w:rsidRPr="00760A61">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7C1" w:rsidRDefault="00D077C1" w:rsidP="00A84DA3">
      <w:pPr>
        <w:spacing w:after="0" w:line="240" w:lineRule="auto"/>
      </w:pPr>
      <w:r>
        <w:separator/>
      </w:r>
    </w:p>
  </w:endnote>
  <w:endnote w:type="continuationSeparator" w:id="0">
    <w:p w:rsidR="00D077C1" w:rsidRDefault="00D077C1" w:rsidP="00A84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3657192"/>
      <w:docPartObj>
        <w:docPartGallery w:val="Page Numbers (Bottom of Page)"/>
        <w:docPartUnique/>
      </w:docPartObj>
    </w:sdtPr>
    <w:sdtEndPr>
      <w:rPr>
        <w:noProof/>
      </w:rPr>
    </w:sdtEndPr>
    <w:sdtContent>
      <w:p w:rsidR="00A84DA3" w:rsidRDefault="00A84DA3">
        <w:pPr>
          <w:pStyle w:val="Footer"/>
          <w:jc w:val="right"/>
        </w:pPr>
        <w:r>
          <w:fldChar w:fldCharType="begin"/>
        </w:r>
        <w:r>
          <w:instrText xml:space="preserve"> PAGE   \* MERGEFORMAT </w:instrText>
        </w:r>
        <w:r>
          <w:fldChar w:fldCharType="separate"/>
        </w:r>
        <w:r w:rsidR="00C75D1B">
          <w:rPr>
            <w:noProof/>
          </w:rPr>
          <w:t>3</w:t>
        </w:r>
        <w:r>
          <w:rPr>
            <w:noProof/>
          </w:rPr>
          <w:fldChar w:fldCharType="end"/>
        </w:r>
      </w:p>
    </w:sdtContent>
  </w:sdt>
  <w:p w:rsidR="00A84DA3" w:rsidRDefault="00A84D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7C1" w:rsidRDefault="00D077C1" w:rsidP="00A84DA3">
      <w:pPr>
        <w:spacing w:after="0" w:line="240" w:lineRule="auto"/>
      </w:pPr>
      <w:r>
        <w:separator/>
      </w:r>
    </w:p>
  </w:footnote>
  <w:footnote w:type="continuationSeparator" w:id="0">
    <w:p w:rsidR="00D077C1" w:rsidRDefault="00D077C1" w:rsidP="00A84D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99B"/>
    <w:rsid w:val="000443B1"/>
    <w:rsid w:val="00062D55"/>
    <w:rsid w:val="000E69A1"/>
    <w:rsid w:val="00160AD7"/>
    <w:rsid w:val="001B20EC"/>
    <w:rsid w:val="001C599B"/>
    <w:rsid w:val="001F5938"/>
    <w:rsid w:val="0027795B"/>
    <w:rsid w:val="00281D8E"/>
    <w:rsid w:val="0028655E"/>
    <w:rsid w:val="002A6372"/>
    <w:rsid w:val="002B7E25"/>
    <w:rsid w:val="002D270B"/>
    <w:rsid w:val="00306254"/>
    <w:rsid w:val="0037606D"/>
    <w:rsid w:val="00415FD8"/>
    <w:rsid w:val="00440DE4"/>
    <w:rsid w:val="00512EE8"/>
    <w:rsid w:val="00527408"/>
    <w:rsid w:val="00531029"/>
    <w:rsid w:val="00573D28"/>
    <w:rsid w:val="005C4D45"/>
    <w:rsid w:val="005E4EAC"/>
    <w:rsid w:val="005F5B6E"/>
    <w:rsid w:val="00614C69"/>
    <w:rsid w:val="006B1840"/>
    <w:rsid w:val="006D02BF"/>
    <w:rsid w:val="00701520"/>
    <w:rsid w:val="007308F0"/>
    <w:rsid w:val="00760A61"/>
    <w:rsid w:val="00763083"/>
    <w:rsid w:val="0077292E"/>
    <w:rsid w:val="007C1BEE"/>
    <w:rsid w:val="008056B5"/>
    <w:rsid w:val="008C071F"/>
    <w:rsid w:val="008C45BE"/>
    <w:rsid w:val="008D73E5"/>
    <w:rsid w:val="00911471"/>
    <w:rsid w:val="0091268D"/>
    <w:rsid w:val="0091403D"/>
    <w:rsid w:val="009226F6"/>
    <w:rsid w:val="009F07EA"/>
    <w:rsid w:val="00A75D11"/>
    <w:rsid w:val="00A84DA3"/>
    <w:rsid w:val="00AA13C6"/>
    <w:rsid w:val="00B21A33"/>
    <w:rsid w:val="00B56FB6"/>
    <w:rsid w:val="00B656DA"/>
    <w:rsid w:val="00BB571B"/>
    <w:rsid w:val="00BE181A"/>
    <w:rsid w:val="00C550E5"/>
    <w:rsid w:val="00C5646B"/>
    <w:rsid w:val="00C75D1B"/>
    <w:rsid w:val="00C84B31"/>
    <w:rsid w:val="00D077C1"/>
    <w:rsid w:val="00D0792E"/>
    <w:rsid w:val="00D25D1C"/>
    <w:rsid w:val="00D70A6B"/>
    <w:rsid w:val="00D866A3"/>
    <w:rsid w:val="00DB5655"/>
    <w:rsid w:val="00DD23D1"/>
    <w:rsid w:val="00DF16D2"/>
    <w:rsid w:val="00E22EEE"/>
    <w:rsid w:val="00E45F57"/>
    <w:rsid w:val="00E90BA5"/>
    <w:rsid w:val="00EF67E9"/>
    <w:rsid w:val="00FA33B3"/>
    <w:rsid w:val="00FA6D49"/>
    <w:rsid w:val="00FC7FB4"/>
    <w:rsid w:val="00FD13B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17F04242-2A97-4C68-996D-7F124E1C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5F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60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79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56FB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FD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7606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86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F5938"/>
    <w:pPr>
      <w:spacing w:after="0" w:line="240" w:lineRule="auto"/>
    </w:pPr>
  </w:style>
  <w:style w:type="paragraph" w:styleId="Header">
    <w:name w:val="header"/>
    <w:basedOn w:val="Normal"/>
    <w:link w:val="HeaderChar"/>
    <w:uiPriority w:val="99"/>
    <w:unhideWhenUsed/>
    <w:rsid w:val="00A84DA3"/>
    <w:pPr>
      <w:tabs>
        <w:tab w:val="center" w:pos="4153"/>
        <w:tab w:val="right" w:pos="8306"/>
      </w:tabs>
      <w:spacing w:after="0" w:line="240" w:lineRule="auto"/>
    </w:pPr>
  </w:style>
  <w:style w:type="character" w:customStyle="1" w:styleId="HeaderChar">
    <w:name w:val="Header Char"/>
    <w:basedOn w:val="DefaultParagraphFont"/>
    <w:link w:val="Header"/>
    <w:uiPriority w:val="99"/>
    <w:rsid w:val="00A84DA3"/>
  </w:style>
  <w:style w:type="paragraph" w:styleId="Footer">
    <w:name w:val="footer"/>
    <w:basedOn w:val="Normal"/>
    <w:link w:val="FooterChar"/>
    <w:uiPriority w:val="99"/>
    <w:unhideWhenUsed/>
    <w:rsid w:val="00A84DA3"/>
    <w:pPr>
      <w:tabs>
        <w:tab w:val="center" w:pos="4153"/>
        <w:tab w:val="right" w:pos="8306"/>
      </w:tabs>
      <w:spacing w:after="0" w:line="240" w:lineRule="auto"/>
    </w:pPr>
  </w:style>
  <w:style w:type="character" w:customStyle="1" w:styleId="FooterChar">
    <w:name w:val="Footer Char"/>
    <w:basedOn w:val="DefaultParagraphFont"/>
    <w:link w:val="Footer"/>
    <w:uiPriority w:val="99"/>
    <w:rsid w:val="00A84DA3"/>
  </w:style>
  <w:style w:type="character" w:customStyle="1" w:styleId="Heading3Char">
    <w:name w:val="Heading 3 Char"/>
    <w:basedOn w:val="DefaultParagraphFont"/>
    <w:link w:val="Heading3"/>
    <w:uiPriority w:val="9"/>
    <w:rsid w:val="0027795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56FB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496367">
      <w:bodyDiv w:val="1"/>
      <w:marLeft w:val="0"/>
      <w:marRight w:val="0"/>
      <w:marTop w:val="0"/>
      <w:marBottom w:val="0"/>
      <w:divBdr>
        <w:top w:val="none" w:sz="0" w:space="0" w:color="auto"/>
        <w:left w:val="none" w:sz="0" w:space="0" w:color="auto"/>
        <w:bottom w:val="none" w:sz="0" w:space="0" w:color="auto"/>
        <w:right w:val="none" w:sz="0" w:space="0" w:color="auto"/>
      </w:divBdr>
    </w:div>
    <w:div w:id="751121932">
      <w:bodyDiv w:val="1"/>
      <w:marLeft w:val="0"/>
      <w:marRight w:val="0"/>
      <w:marTop w:val="0"/>
      <w:marBottom w:val="0"/>
      <w:divBdr>
        <w:top w:val="none" w:sz="0" w:space="0" w:color="auto"/>
        <w:left w:val="none" w:sz="0" w:space="0" w:color="auto"/>
        <w:bottom w:val="none" w:sz="0" w:space="0" w:color="auto"/>
        <w:right w:val="none" w:sz="0" w:space="0" w:color="auto"/>
      </w:divBdr>
    </w:div>
    <w:div w:id="782573337">
      <w:bodyDiv w:val="1"/>
      <w:marLeft w:val="0"/>
      <w:marRight w:val="0"/>
      <w:marTop w:val="0"/>
      <w:marBottom w:val="0"/>
      <w:divBdr>
        <w:top w:val="none" w:sz="0" w:space="0" w:color="auto"/>
        <w:left w:val="none" w:sz="0" w:space="0" w:color="auto"/>
        <w:bottom w:val="none" w:sz="0" w:space="0" w:color="auto"/>
        <w:right w:val="none" w:sz="0" w:space="0" w:color="auto"/>
      </w:divBdr>
    </w:div>
    <w:div w:id="1072002662">
      <w:bodyDiv w:val="1"/>
      <w:marLeft w:val="0"/>
      <w:marRight w:val="0"/>
      <w:marTop w:val="0"/>
      <w:marBottom w:val="0"/>
      <w:divBdr>
        <w:top w:val="none" w:sz="0" w:space="0" w:color="auto"/>
        <w:left w:val="none" w:sz="0" w:space="0" w:color="auto"/>
        <w:bottom w:val="none" w:sz="0" w:space="0" w:color="auto"/>
        <w:right w:val="none" w:sz="0" w:space="0" w:color="auto"/>
      </w:divBdr>
    </w:div>
    <w:div w:id="1307078782">
      <w:bodyDiv w:val="1"/>
      <w:marLeft w:val="0"/>
      <w:marRight w:val="0"/>
      <w:marTop w:val="0"/>
      <w:marBottom w:val="0"/>
      <w:divBdr>
        <w:top w:val="none" w:sz="0" w:space="0" w:color="auto"/>
        <w:left w:val="none" w:sz="0" w:space="0" w:color="auto"/>
        <w:bottom w:val="none" w:sz="0" w:space="0" w:color="auto"/>
        <w:right w:val="none" w:sz="0" w:space="0" w:color="auto"/>
      </w:divBdr>
    </w:div>
    <w:div w:id="202698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emf"/><Relationship Id="rId3" Type="http://schemas.openxmlformats.org/officeDocument/2006/relationships/webSettings" Target="webSettings.xml"/><Relationship Id="rId7" Type="http://schemas.openxmlformats.org/officeDocument/2006/relationships/package" Target="embeddings/Microsoft_Excel_Worksheet1.xlsx"/><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package" Target="embeddings/Microsoft_Excel_Worksheet3.xlsx"/><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package" Target="embeddings/Microsoft_Excel_Worksheet2.xlsx"/><Relationship Id="rId14" Type="http://schemas.openxmlformats.org/officeDocument/2006/relationships/package" Target="embeddings/Microsoft_Excel_Worksheet4.xlsx"/></Relationships>
</file>

<file path=word/charts/_rels/chart1.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Matrix A</c:v>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'Detail-Row'!$E$4:$E$258</c:f>
              <c:numCache>
                <c:formatCode>General</c:formatCode>
                <c:ptCount val="255"/>
                <c:pt idx="0">
                  <c:v>75</c:v>
                </c:pt>
                <c:pt idx="1">
                  <c:v>81.481499999999997</c:v>
                </c:pt>
                <c:pt idx="2">
                  <c:v>87.5</c:v>
                </c:pt>
                <c:pt idx="3">
                  <c:v>89.6</c:v>
                </c:pt>
                <c:pt idx="4">
                  <c:v>91.666700000000006</c:v>
                </c:pt>
                <c:pt idx="5">
                  <c:v>92.711399999999998</c:v>
                </c:pt>
                <c:pt idx="6">
                  <c:v>93.75</c:v>
                </c:pt>
                <c:pt idx="7">
                  <c:v>94.375900000000001</c:v>
                </c:pt>
                <c:pt idx="8">
                  <c:v>95</c:v>
                </c:pt>
                <c:pt idx="9">
                  <c:v>95.417000000000002</c:v>
                </c:pt>
                <c:pt idx="10">
                  <c:v>95.833299999999994</c:v>
                </c:pt>
                <c:pt idx="11">
                  <c:v>96.131100000000004</c:v>
                </c:pt>
                <c:pt idx="12">
                  <c:v>96.428600000000003</c:v>
                </c:pt>
                <c:pt idx="13">
                  <c:v>96.651899999999998</c:v>
                </c:pt>
                <c:pt idx="14">
                  <c:v>96.875</c:v>
                </c:pt>
                <c:pt idx="15">
                  <c:v>97.048599999999993</c:v>
                </c:pt>
                <c:pt idx="16">
                  <c:v>97.222200000000001</c:v>
                </c:pt>
                <c:pt idx="17">
                  <c:v>97.361099999999993</c:v>
                </c:pt>
                <c:pt idx="18">
                  <c:v>97.5</c:v>
                </c:pt>
                <c:pt idx="19">
                  <c:v>97.430099999999996</c:v>
                </c:pt>
                <c:pt idx="20">
                  <c:v>97.191999999999993</c:v>
                </c:pt>
                <c:pt idx="21">
                  <c:v>96.967200000000005</c:v>
                </c:pt>
                <c:pt idx="22">
                  <c:v>96.867800000000003</c:v>
                </c:pt>
                <c:pt idx="23">
                  <c:v>96.716800000000006</c:v>
                </c:pt>
                <c:pt idx="24">
                  <c:v>96.705699999999993</c:v>
                </c:pt>
                <c:pt idx="25">
                  <c:v>96.601100000000002</c:v>
                </c:pt>
                <c:pt idx="26">
                  <c:v>96.638099999999994</c:v>
                </c:pt>
                <c:pt idx="27">
                  <c:v>96.568100000000001</c:v>
                </c:pt>
                <c:pt idx="28">
                  <c:v>96.633300000000006</c:v>
                </c:pt>
                <c:pt idx="29">
                  <c:v>96.586200000000005</c:v>
                </c:pt>
                <c:pt idx="30">
                  <c:v>96.667500000000004</c:v>
                </c:pt>
                <c:pt idx="31">
                  <c:v>96.635800000000003</c:v>
                </c:pt>
                <c:pt idx="32">
                  <c:v>96.725499999999997</c:v>
                </c:pt>
                <c:pt idx="33">
                  <c:v>96.706699999999998</c:v>
                </c:pt>
                <c:pt idx="34">
                  <c:v>96.795699999999997</c:v>
                </c:pt>
                <c:pt idx="35">
                  <c:v>96.781999999999996</c:v>
                </c:pt>
                <c:pt idx="36">
                  <c:v>96.876400000000004</c:v>
                </c:pt>
                <c:pt idx="37">
                  <c:v>96.869500000000002</c:v>
                </c:pt>
                <c:pt idx="38">
                  <c:v>96.960899999999995</c:v>
                </c:pt>
                <c:pt idx="39">
                  <c:v>96.877600000000001</c:v>
                </c:pt>
                <c:pt idx="40">
                  <c:v>96.861800000000002</c:v>
                </c:pt>
                <c:pt idx="41">
                  <c:v>96.763800000000003</c:v>
                </c:pt>
                <c:pt idx="42">
                  <c:v>96.774000000000001</c:v>
                </c:pt>
                <c:pt idx="43">
                  <c:v>96.691400000000002</c:v>
                </c:pt>
                <c:pt idx="44">
                  <c:v>96.7196</c:v>
                </c:pt>
                <c:pt idx="45">
                  <c:v>96.653899999999993</c:v>
                </c:pt>
                <c:pt idx="46">
                  <c:v>96.693299999999994</c:v>
                </c:pt>
                <c:pt idx="47">
                  <c:v>96.640900000000002</c:v>
                </c:pt>
                <c:pt idx="48">
                  <c:v>96.809600000000003</c:v>
                </c:pt>
                <c:pt idx="49">
                  <c:v>96.547300000000007</c:v>
                </c:pt>
                <c:pt idx="50">
                  <c:v>96.533600000000007</c:v>
                </c:pt>
                <c:pt idx="51">
                  <c:v>96.433300000000003</c:v>
                </c:pt>
                <c:pt idx="52">
                  <c:v>96.439800000000005</c:v>
                </c:pt>
                <c:pt idx="53">
                  <c:v>96.353999999999999</c:v>
                </c:pt>
                <c:pt idx="54">
                  <c:v>96.359700000000004</c:v>
                </c:pt>
                <c:pt idx="55">
                  <c:v>96.300600000000003</c:v>
                </c:pt>
                <c:pt idx="56">
                  <c:v>96.316999999999993</c:v>
                </c:pt>
                <c:pt idx="57">
                  <c:v>96.269300000000001</c:v>
                </c:pt>
                <c:pt idx="58">
                  <c:v>96.307900000000004</c:v>
                </c:pt>
                <c:pt idx="59">
                  <c:v>96.233599999999996</c:v>
                </c:pt>
                <c:pt idx="60">
                  <c:v>96.228700000000003</c:v>
                </c:pt>
                <c:pt idx="61">
                  <c:v>96.134299999999996</c:v>
                </c:pt>
                <c:pt idx="62">
                  <c:v>97.272499999999994</c:v>
                </c:pt>
                <c:pt idx="63">
                  <c:v>96.062299999999993</c:v>
                </c:pt>
                <c:pt idx="64">
                  <c:v>96.080600000000004</c:v>
                </c:pt>
                <c:pt idx="65">
                  <c:v>96.008200000000002</c:v>
                </c:pt>
                <c:pt idx="66">
                  <c:v>95.999799999999993</c:v>
                </c:pt>
                <c:pt idx="67">
                  <c:v>95.9</c:v>
                </c:pt>
                <c:pt idx="68">
                  <c:v>95.898499999999999</c:v>
                </c:pt>
                <c:pt idx="69">
                  <c:v>95.8065</c:v>
                </c:pt>
                <c:pt idx="70">
                  <c:v>95.811400000000006</c:v>
                </c:pt>
                <c:pt idx="71">
                  <c:v>95.733900000000006</c:v>
                </c:pt>
                <c:pt idx="72">
                  <c:v>95.754199999999997</c:v>
                </c:pt>
                <c:pt idx="73">
                  <c:v>95.680700000000002</c:v>
                </c:pt>
                <c:pt idx="74">
                  <c:v>95.695400000000006</c:v>
                </c:pt>
                <c:pt idx="75">
                  <c:v>95.596800000000002</c:v>
                </c:pt>
                <c:pt idx="76">
                  <c:v>95.600300000000004</c:v>
                </c:pt>
                <c:pt idx="77">
                  <c:v>95.510900000000007</c:v>
                </c:pt>
                <c:pt idx="78">
                  <c:v>95.5244</c:v>
                </c:pt>
                <c:pt idx="79">
                  <c:v>95.444299999999998</c:v>
                </c:pt>
                <c:pt idx="80">
                  <c:v>95.836699999999993</c:v>
                </c:pt>
                <c:pt idx="81">
                  <c:v>95.3369</c:v>
                </c:pt>
                <c:pt idx="82">
                  <c:v>95.338800000000006</c:v>
                </c:pt>
                <c:pt idx="83">
                  <c:v>95.248000000000005</c:v>
                </c:pt>
                <c:pt idx="84">
                  <c:v>95.259200000000007</c:v>
                </c:pt>
                <c:pt idx="85">
                  <c:v>95.176500000000004</c:v>
                </c:pt>
                <c:pt idx="86">
                  <c:v>95.191699999999997</c:v>
                </c:pt>
                <c:pt idx="87">
                  <c:v>96.279700000000005</c:v>
                </c:pt>
                <c:pt idx="88">
                  <c:v>95.099900000000005</c:v>
                </c:pt>
                <c:pt idx="89">
                  <c:v>95.569500000000005</c:v>
                </c:pt>
                <c:pt idx="90">
                  <c:v>95.018299999999996</c:v>
                </c:pt>
                <c:pt idx="91">
                  <c:v>94.930899999999994</c:v>
                </c:pt>
                <c:pt idx="92">
                  <c:v>94.9255</c:v>
                </c:pt>
                <c:pt idx="93">
                  <c:v>94.827600000000004</c:v>
                </c:pt>
                <c:pt idx="94">
                  <c:v>95.849199999999996</c:v>
                </c:pt>
                <c:pt idx="95">
                  <c:v>94.741200000000006</c:v>
                </c:pt>
                <c:pt idx="96">
                  <c:v>94.752300000000005</c:v>
                </c:pt>
                <c:pt idx="97">
                  <c:v>94.669799999999995</c:v>
                </c:pt>
                <c:pt idx="98">
                  <c:v>94.669200000000004</c:v>
                </c:pt>
                <c:pt idx="99">
                  <c:v>94.573999999999998</c:v>
                </c:pt>
                <c:pt idx="100">
                  <c:v>94.573499999999996</c:v>
                </c:pt>
                <c:pt idx="101">
                  <c:v>94.492099999999994</c:v>
                </c:pt>
                <c:pt idx="102">
                  <c:v>94.486999999999995</c:v>
                </c:pt>
                <c:pt idx="103">
                  <c:v>95.397800000000004</c:v>
                </c:pt>
                <c:pt idx="104">
                  <c:v>94.385999999999996</c:v>
                </c:pt>
                <c:pt idx="105">
                  <c:v>94.302800000000005</c:v>
                </c:pt>
                <c:pt idx="106">
                  <c:v>94.3065</c:v>
                </c:pt>
                <c:pt idx="107">
                  <c:v>94.225800000000007</c:v>
                </c:pt>
                <c:pt idx="108">
                  <c:v>94.220699999999994</c:v>
                </c:pt>
                <c:pt idx="109">
                  <c:v>94.130300000000005</c:v>
                </c:pt>
                <c:pt idx="110">
                  <c:v>94.136399999999995</c:v>
                </c:pt>
                <c:pt idx="111">
                  <c:v>94.044300000000007</c:v>
                </c:pt>
                <c:pt idx="112">
                  <c:v>94.041600000000003</c:v>
                </c:pt>
                <c:pt idx="113">
                  <c:v>93.944900000000004</c:v>
                </c:pt>
                <c:pt idx="114">
                  <c:v>93.942800000000005</c:v>
                </c:pt>
                <c:pt idx="115">
                  <c:v>95.250699999999995</c:v>
                </c:pt>
                <c:pt idx="116">
                  <c:v>93.868799999999993</c:v>
                </c:pt>
                <c:pt idx="117">
                  <c:v>93.770799999999994</c:v>
                </c:pt>
                <c:pt idx="118">
                  <c:v>93.773499999999999</c:v>
                </c:pt>
                <c:pt idx="119">
                  <c:v>93.6815</c:v>
                </c:pt>
                <c:pt idx="120">
                  <c:v>93.683599999999998</c:v>
                </c:pt>
                <c:pt idx="121">
                  <c:v>93.584900000000005</c:v>
                </c:pt>
                <c:pt idx="122">
                  <c:v>93.584699999999998</c:v>
                </c:pt>
                <c:pt idx="123">
                  <c:v>93.494299999999996</c:v>
                </c:pt>
                <c:pt idx="124">
                  <c:v>93.502099999999999</c:v>
                </c:pt>
                <c:pt idx="125">
                  <c:v>93.407200000000003</c:v>
                </c:pt>
                <c:pt idx="126">
                  <c:v>98.452799999999996</c:v>
                </c:pt>
                <c:pt idx="127">
                  <c:v>93.316000000000003</c:v>
                </c:pt>
                <c:pt idx="128">
                  <c:v>93.314700000000002</c:v>
                </c:pt>
                <c:pt idx="129">
                  <c:v>93.219800000000006</c:v>
                </c:pt>
                <c:pt idx="130">
                  <c:v>93.221299999999999</c:v>
                </c:pt>
                <c:pt idx="131">
                  <c:v>95.251800000000003</c:v>
                </c:pt>
                <c:pt idx="132">
                  <c:v>93.648499999999999</c:v>
                </c:pt>
                <c:pt idx="133">
                  <c:v>93.039199999999994</c:v>
                </c:pt>
                <c:pt idx="134">
                  <c:v>93.036600000000007</c:v>
                </c:pt>
                <c:pt idx="135">
                  <c:v>92.948300000000003</c:v>
                </c:pt>
                <c:pt idx="136">
                  <c:v>92.948400000000007</c:v>
                </c:pt>
                <c:pt idx="137">
                  <c:v>92.850700000000003</c:v>
                </c:pt>
                <c:pt idx="138">
                  <c:v>92.8523</c:v>
                </c:pt>
                <c:pt idx="139">
                  <c:v>92.761099999999999</c:v>
                </c:pt>
                <c:pt idx="140">
                  <c:v>92.765199999999993</c:v>
                </c:pt>
                <c:pt idx="141">
                  <c:v>92.668400000000005</c:v>
                </c:pt>
                <c:pt idx="142">
                  <c:v>93.096199999999996</c:v>
                </c:pt>
                <c:pt idx="143">
                  <c:v>93.938299999999998</c:v>
                </c:pt>
                <c:pt idx="144">
                  <c:v>92.575400000000002</c:v>
                </c:pt>
                <c:pt idx="145">
                  <c:v>92.480199999999996</c:v>
                </c:pt>
                <c:pt idx="146">
                  <c:v>92.482799999999997</c:v>
                </c:pt>
                <c:pt idx="147">
                  <c:v>92.391099999999994</c:v>
                </c:pt>
                <c:pt idx="148">
                  <c:v>92.391599999999997</c:v>
                </c:pt>
                <c:pt idx="149">
                  <c:v>92.297399999999996</c:v>
                </c:pt>
                <c:pt idx="150">
                  <c:v>92.297200000000004</c:v>
                </c:pt>
                <c:pt idx="151">
                  <c:v>92.200800000000001</c:v>
                </c:pt>
                <c:pt idx="152">
                  <c:v>92.6374</c:v>
                </c:pt>
                <c:pt idx="153">
                  <c:v>92.110100000000003</c:v>
                </c:pt>
                <c:pt idx="154">
                  <c:v>92.111599999999996</c:v>
                </c:pt>
                <c:pt idx="155">
                  <c:v>92.016000000000005</c:v>
                </c:pt>
                <c:pt idx="156">
                  <c:v>92.019599999999997</c:v>
                </c:pt>
                <c:pt idx="157">
                  <c:v>91.9285</c:v>
                </c:pt>
                <c:pt idx="158">
                  <c:v>95.622299999999996</c:v>
                </c:pt>
                <c:pt idx="159">
                  <c:v>91.850200000000001</c:v>
                </c:pt>
                <c:pt idx="160">
                  <c:v>91.862099999999998</c:v>
                </c:pt>
                <c:pt idx="161">
                  <c:v>91.772400000000005</c:v>
                </c:pt>
                <c:pt idx="162">
                  <c:v>91.786000000000001</c:v>
                </c:pt>
                <c:pt idx="163">
                  <c:v>91.691699999999997</c:v>
                </c:pt>
                <c:pt idx="164">
                  <c:v>91.6965</c:v>
                </c:pt>
                <c:pt idx="165">
                  <c:v>91.609099999999998</c:v>
                </c:pt>
                <c:pt idx="166">
                  <c:v>91.619399999999999</c:v>
                </c:pt>
                <c:pt idx="167">
                  <c:v>91.528899999999993</c:v>
                </c:pt>
                <c:pt idx="168">
                  <c:v>91.535700000000006</c:v>
                </c:pt>
                <c:pt idx="169">
                  <c:v>91.458299999999994</c:v>
                </c:pt>
                <c:pt idx="170">
                  <c:v>91.449299999999994</c:v>
                </c:pt>
                <c:pt idx="171">
                  <c:v>91.3596</c:v>
                </c:pt>
                <c:pt idx="172">
                  <c:v>91.368700000000004</c:v>
                </c:pt>
                <c:pt idx="173">
                  <c:v>91.276300000000006</c:v>
                </c:pt>
                <c:pt idx="174">
                  <c:v>92.7196</c:v>
                </c:pt>
                <c:pt idx="175">
                  <c:v>94.539299999999997</c:v>
                </c:pt>
                <c:pt idx="176">
                  <c:v>91.193799999999996</c:v>
                </c:pt>
                <c:pt idx="177">
                  <c:v>91.108400000000003</c:v>
                </c:pt>
                <c:pt idx="178">
                  <c:v>91.109300000000005</c:v>
                </c:pt>
                <c:pt idx="179">
                  <c:v>91.022800000000004</c:v>
                </c:pt>
                <c:pt idx="180">
                  <c:v>91.023899999999998</c:v>
                </c:pt>
                <c:pt idx="181">
                  <c:v>90.936700000000002</c:v>
                </c:pt>
                <c:pt idx="182">
                  <c:v>90.934299999999993</c:v>
                </c:pt>
                <c:pt idx="183">
                  <c:v>90.847499999999997</c:v>
                </c:pt>
                <c:pt idx="184">
                  <c:v>90.847800000000007</c:v>
                </c:pt>
                <c:pt idx="185">
                  <c:v>90.761200000000002</c:v>
                </c:pt>
                <c:pt idx="186">
                  <c:v>90.760400000000004</c:v>
                </c:pt>
                <c:pt idx="187">
                  <c:v>90.666499999999999</c:v>
                </c:pt>
                <c:pt idx="188">
                  <c:v>90.668800000000005</c:v>
                </c:pt>
                <c:pt idx="189">
                  <c:v>90.582999999999998</c:v>
                </c:pt>
                <c:pt idx="190">
                  <c:v>97.525899999999993</c:v>
                </c:pt>
                <c:pt idx="191">
                  <c:v>90.494100000000003</c:v>
                </c:pt>
                <c:pt idx="192">
                  <c:v>90.491</c:v>
                </c:pt>
                <c:pt idx="193">
                  <c:v>94.091099999999997</c:v>
                </c:pt>
                <c:pt idx="194">
                  <c:v>90.405199999999994</c:v>
                </c:pt>
                <c:pt idx="195">
                  <c:v>90.3185</c:v>
                </c:pt>
                <c:pt idx="196">
                  <c:v>90.314400000000006</c:v>
                </c:pt>
                <c:pt idx="197">
                  <c:v>90.221000000000004</c:v>
                </c:pt>
                <c:pt idx="198">
                  <c:v>90.2239</c:v>
                </c:pt>
                <c:pt idx="199">
                  <c:v>90.131399999999999</c:v>
                </c:pt>
                <c:pt idx="200">
                  <c:v>90.137900000000002</c:v>
                </c:pt>
                <c:pt idx="201">
                  <c:v>90.042400000000001</c:v>
                </c:pt>
                <c:pt idx="202">
                  <c:v>90.039100000000005</c:v>
                </c:pt>
                <c:pt idx="203">
                  <c:v>90.136300000000006</c:v>
                </c:pt>
                <c:pt idx="204">
                  <c:v>89.948300000000003</c:v>
                </c:pt>
                <c:pt idx="205">
                  <c:v>89.857200000000006</c:v>
                </c:pt>
                <c:pt idx="206">
                  <c:v>92.454499999999996</c:v>
                </c:pt>
                <c:pt idx="207">
                  <c:v>94.457899999999995</c:v>
                </c:pt>
                <c:pt idx="208">
                  <c:v>89.760999999999996</c:v>
                </c:pt>
                <c:pt idx="209">
                  <c:v>89.904799999999994</c:v>
                </c:pt>
                <c:pt idx="210">
                  <c:v>89.676400000000001</c:v>
                </c:pt>
                <c:pt idx="211">
                  <c:v>92.918199999999999</c:v>
                </c:pt>
                <c:pt idx="212">
                  <c:v>90.672600000000003</c:v>
                </c:pt>
                <c:pt idx="213">
                  <c:v>89.487899999999996</c:v>
                </c:pt>
                <c:pt idx="214">
                  <c:v>89.489099999999993</c:v>
                </c:pt>
                <c:pt idx="215">
                  <c:v>89.86</c:v>
                </c:pt>
                <c:pt idx="216">
                  <c:v>89.398200000000003</c:v>
                </c:pt>
                <c:pt idx="217">
                  <c:v>89.301900000000003</c:v>
                </c:pt>
                <c:pt idx="218">
                  <c:v>89.299199999999999</c:v>
                </c:pt>
                <c:pt idx="219">
                  <c:v>89.915000000000006</c:v>
                </c:pt>
                <c:pt idx="220">
                  <c:v>89.208600000000004</c:v>
                </c:pt>
                <c:pt idx="221">
                  <c:v>89.113100000000003</c:v>
                </c:pt>
                <c:pt idx="222">
                  <c:v>95.582999999999998</c:v>
                </c:pt>
                <c:pt idx="223">
                  <c:v>89.019400000000005</c:v>
                </c:pt>
                <c:pt idx="224">
                  <c:v>90.271799999999999</c:v>
                </c:pt>
                <c:pt idx="225">
                  <c:v>88.925799999999995</c:v>
                </c:pt>
                <c:pt idx="226">
                  <c:v>88.928700000000006</c:v>
                </c:pt>
                <c:pt idx="227">
                  <c:v>88.833299999999994</c:v>
                </c:pt>
                <c:pt idx="228">
                  <c:v>89.676699999999997</c:v>
                </c:pt>
                <c:pt idx="229">
                  <c:v>88.741399999999999</c:v>
                </c:pt>
                <c:pt idx="230">
                  <c:v>88.738699999999994</c:v>
                </c:pt>
                <c:pt idx="231">
                  <c:v>89.080200000000005</c:v>
                </c:pt>
                <c:pt idx="232">
                  <c:v>88.641999999999996</c:v>
                </c:pt>
                <c:pt idx="233">
                  <c:v>91.592399999999998</c:v>
                </c:pt>
                <c:pt idx="234">
                  <c:v>88.550200000000004</c:v>
                </c:pt>
                <c:pt idx="235">
                  <c:v>88.456699999999998</c:v>
                </c:pt>
                <c:pt idx="236">
                  <c:v>88.454300000000003</c:v>
                </c:pt>
                <c:pt idx="237">
                  <c:v>88.362799999999993</c:v>
                </c:pt>
                <c:pt idx="238">
                  <c:v>92.230900000000005</c:v>
                </c:pt>
                <c:pt idx="239">
                  <c:v>93.951800000000006</c:v>
                </c:pt>
                <c:pt idx="240">
                  <c:v>88.263999999999996</c:v>
                </c:pt>
                <c:pt idx="241">
                  <c:v>93.598699999999994</c:v>
                </c:pt>
                <c:pt idx="242">
                  <c:v>88.170699999999997</c:v>
                </c:pt>
                <c:pt idx="243">
                  <c:v>88.075000000000003</c:v>
                </c:pt>
                <c:pt idx="244">
                  <c:v>88.074799999999996</c:v>
                </c:pt>
                <c:pt idx="245">
                  <c:v>90.071600000000004</c:v>
                </c:pt>
                <c:pt idx="246">
                  <c:v>87.978700000000003</c:v>
                </c:pt>
                <c:pt idx="247">
                  <c:v>87.884200000000007</c:v>
                </c:pt>
                <c:pt idx="248">
                  <c:v>88.643900000000002</c:v>
                </c:pt>
                <c:pt idx="249">
                  <c:v>87.790199999999999</c:v>
                </c:pt>
                <c:pt idx="250">
                  <c:v>87.787700000000001</c:v>
                </c:pt>
                <c:pt idx="251">
                  <c:v>89.043499999999995</c:v>
                </c:pt>
                <c:pt idx="252">
                  <c:v>87.691999999999993</c:v>
                </c:pt>
                <c:pt idx="253">
                  <c:v>87.598399999999998</c:v>
                </c:pt>
                <c:pt idx="254">
                  <c:v>99.188299999999998</c:v>
                </c:pt>
              </c:numCache>
            </c:numRef>
          </c:val>
          <c:smooth val="0"/>
        </c:ser>
        <c:ser>
          <c:idx val="1"/>
          <c:order val="1"/>
          <c:tx>
            <c:v>Matrix B</c:v>
          </c:tx>
          <c:spPr>
            <a:ln w="28575" cap="rnd">
              <a:solidFill>
                <a:schemeClr val="accent2"/>
              </a:solidFill>
              <a:round/>
            </a:ln>
            <a:effectLst/>
          </c:spPr>
          <c:marker>
            <c:symbol val="none"/>
          </c:marker>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'Detail-Row'!$I$4:$I$258</c:f>
              <c:numCache>
                <c:formatCode>General</c:formatCode>
                <c:ptCount val="255"/>
                <c:pt idx="0">
                  <c:v>75</c:v>
                </c:pt>
                <c:pt idx="1">
                  <c:v>81.481499999999997</c:v>
                </c:pt>
                <c:pt idx="2">
                  <c:v>87.5</c:v>
                </c:pt>
                <c:pt idx="3">
                  <c:v>89.6</c:v>
                </c:pt>
                <c:pt idx="4">
                  <c:v>91.666700000000006</c:v>
                </c:pt>
                <c:pt idx="5">
                  <c:v>92.711399999999998</c:v>
                </c:pt>
                <c:pt idx="6">
                  <c:v>93.75</c:v>
                </c:pt>
                <c:pt idx="7">
                  <c:v>94.375900000000001</c:v>
                </c:pt>
                <c:pt idx="8">
                  <c:v>95</c:v>
                </c:pt>
                <c:pt idx="9">
                  <c:v>95.417000000000002</c:v>
                </c:pt>
                <c:pt idx="10">
                  <c:v>95.833299999999994</c:v>
                </c:pt>
                <c:pt idx="11">
                  <c:v>96.131100000000004</c:v>
                </c:pt>
                <c:pt idx="12">
                  <c:v>96.428600000000003</c:v>
                </c:pt>
                <c:pt idx="13">
                  <c:v>96.651899999999998</c:v>
                </c:pt>
                <c:pt idx="14">
                  <c:v>96.875</c:v>
                </c:pt>
                <c:pt idx="15">
                  <c:v>97.048599999999993</c:v>
                </c:pt>
                <c:pt idx="16">
                  <c:v>97.222200000000001</c:v>
                </c:pt>
                <c:pt idx="17">
                  <c:v>97.361099999999993</c:v>
                </c:pt>
                <c:pt idx="18">
                  <c:v>97.5</c:v>
                </c:pt>
                <c:pt idx="19">
                  <c:v>97.430099999999996</c:v>
                </c:pt>
                <c:pt idx="20">
                  <c:v>96.806899999999999</c:v>
                </c:pt>
                <c:pt idx="21">
                  <c:v>96.243899999999996</c:v>
                </c:pt>
                <c:pt idx="22">
                  <c:v>95.884</c:v>
                </c:pt>
                <c:pt idx="23">
                  <c:v>95.507199999999997</c:v>
                </c:pt>
                <c:pt idx="24">
                  <c:v>95.391400000000004</c:v>
                </c:pt>
                <c:pt idx="25">
                  <c:v>95.137900000000002</c:v>
                </c:pt>
                <c:pt idx="26">
                  <c:v>95.112099999999998</c:v>
                </c:pt>
                <c:pt idx="27">
                  <c:v>94.936199999999999</c:v>
                </c:pt>
                <c:pt idx="28">
                  <c:v>94.970399999999998</c:v>
                </c:pt>
                <c:pt idx="29">
                  <c:v>94.850800000000007</c:v>
                </c:pt>
                <c:pt idx="30">
                  <c:v>94.918800000000005</c:v>
                </c:pt>
                <c:pt idx="31">
                  <c:v>94.835400000000007</c:v>
                </c:pt>
                <c:pt idx="32">
                  <c:v>94.926699999999997</c:v>
                </c:pt>
                <c:pt idx="33">
                  <c:v>94.910799999999995</c:v>
                </c:pt>
                <c:pt idx="34">
                  <c:v>94.9739</c:v>
                </c:pt>
                <c:pt idx="35">
                  <c:v>94.969700000000003</c:v>
                </c:pt>
                <c:pt idx="36">
                  <c:v>95.079499999999996</c:v>
                </c:pt>
                <c:pt idx="37">
                  <c:v>95.055499999999995</c:v>
                </c:pt>
                <c:pt idx="38">
                  <c:v>95.165599999999998</c:v>
                </c:pt>
                <c:pt idx="39">
                  <c:v>95.058099999999996</c:v>
                </c:pt>
                <c:pt idx="40">
                  <c:v>94.954599999999999</c:v>
                </c:pt>
                <c:pt idx="41">
                  <c:v>94.751400000000004</c:v>
                </c:pt>
                <c:pt idx="42">
                  <c:v>94.694999999999993</c:v>
                </c:pt>
                <c:pt idx="43">
                  <c:v>94.577799999999996</c:v>
                </c:pt>
                <c:pt idx="44">
                  <c:v>91.618700000000004</c:v>
                </c:pt>
                <c:pt idx="45">
                  <c:v>86.87</c:v>
                </c:pt>
                <c:pt idx="46">
                  <c:v>84.233000000000004</c:v>
                </c:pt>
                <c:pt idx="47">
                  <c:v>80.810699999999997</c:v>
                </c:pt>
                <c:pt idx="48">
                  <c:v>77.736800000000002</c:v>
                </c:pt>
                <c:pt idx="49">
                  <c:v>74.740499999999997</c:v>
                </c:pt>
                <c:pt idx="50">
                  <c:v>72.0869</c:v>
                </c:pt>
                <c:pt idx="51">
                  <c:v>68.614999999999995</c:v>
                </c:pt>
                <c:pt idx="52">
                  <c:v>67.038200000000003</c:v>
                </c:pt>
                <c:pt idx="53">
                  <c:v>64.631100000000004</c:v>
                </c:pt>
                <c:pt idx="54">
                  <c:v>62.070700000000002</c:v>
                </c:pt>
                <c:pt idx="55">
                  <c:v>60.328400000000002</c:v>
                </c:pt>
                <c:pt idx="56">
                  <c:v>57.966200000000001</c:v>
                </c:pt>
                <c:pt idx="57">
                  <c:v>56.445399999999999</c:v>
                </c:pt>
                <c:pt idx="58">
                  <c:v>54.715299999999999</c:v>
                </c:pt>
                <c:pt idx="59">
                  <c:v>52.932200000000002</c:v>
                </c:pt>
                <c:pt idx="60">
                  <c:v>51.404800000000002</c:v>
                </c:pt>
                <c:pt idx="61">
                  <c:v>49.827399999999997</c:v>
                </c:pt>
                <c:pt idx="62">
                  <c:v>0</c:v>
                </c:pt>
                <c:pt idx="63">
                  <c:v>47.895099999999999</c:v>
                </c:pt>
                <c:pt idx="64">
                  <c:v>48.394399999999997</c:v>
                </c:pt>
                <c:pt idx="65">
                  <c:v>48.331400000000002</c:v>
                </c:pt>
                <c:pt idx="66">
                  <c:v>48.193600000000004</c:v>
                </c:pt>
                <c:pt idx="67">
                  <c:v>48.268099999999997</c:v>
                </c:pt>
                <c:pt idx="68">
                  <c:v>48.281599999999997</c:v>
                </c:pt>
                <c:pt idx="69">
                  <c:v>48.212000000000003</c:v>
                </c:pt>
                <c:pt idx="70">
                  <c:v>48.028100000000002</c:v>
                </c:pt>
                <c:pt idx="71">
                  <c:v>48.166499999999999</c:v>
                </c:pt>
                <c:pt idx="72">
                  <c:v>48.190100000000001</c:v>
                </c:pt>
                <c:pt idx="73">
                  <c:v>48.131999999999998</c:v>
                </c:pt>
                <c:pt idx="74">
                  <c:v>48.152099999999997</c:v>
                </c:pt>
                <c:pt idx="75">
                  <c:v>48.082599999999999</c:v>
                </c:pt>
                <c:pt idx="76">
                  <c:v>48.0959</c:v>
                </c:pt>
                <c:pt idx="77">
                  <c:v>48.031700000000001</c:v>
                </c:pt>
                <c:pt idx="78">
                  <c:v>48.05</c:v>
                </c:pt>
                <c:pt idx="79">
                  <c:v>47.991799999999998</c:v>
                </c:pt>
                <c:pt idx="80">
                  <c:v>47.998800000000003</c:v>
                </c:pt>
                <c:pt idx="81">
                  <c:v>47.9313</c:v>
                </c:pt>
                <c:pt idx="82">
                  <c:v>47.942300000000003</c:v>
                </c:pt>
                <c:pt idx="83">
                  <c:v>47.880299999999998</c:v>
                </c:pt>
                <c:pt idx="84">
                  <c:v>47.895499999999998</c:v>
                </c:pt>
                <c:pt idx="85">
                  <c:v>47.8384</c:v>
                </c:pt>
                <c:pt idx="86">
                  <c:v>47.708500000000001</c:v>
                </c:pt>
                <c:pt idx="87">
                  <c:v>47.793700000000001</c:v>
                </c:pt>
                <c:pt idx="88">
                  <c:v>47.802999999999997</c:v>
                </c:pt>
                <c:pt idx="89">
                  <c:v>47.742899999999999</c:v>
                </c:pt>
                <c:pt idx="90">
                  <c:v>47.7562</c:v>
                </c:pt>
                <c:pt idx="91">
                  <c:v>47.698799999999999</c:v>
                </c:pt>
                <c:pt idx="92">
                  <c:v>47.704000000000001</c:v>
                </c:pt>
                <c:pt idx="93">
                  <c:v>47.6419</c:v>
                </c:pt>
                <c:pt idx="94">
                  <c:v>15.8904</c:v>
                </c:pt>
                <c:pt idx="95">
                  <c:v>47.593499999999999</c:v>
                </c:pt>
                <c:pt idx="96">
                  <c:v>47.606699999999996</c:v>
                </c:pt>
                <c:pt idx="97">
                  <c:v>47.5533</c:v>
                </c:pt>
                <c:pt idx="98">
                  <c:v>47.56</c:v>
                </c:pt>
                <c:pt idx="99">
                  <c:v>47.500799999999998</c:v>
                </c:pt>
                <c:pt idx="100">
                  <c:v>47.193199999999997</c:v>
                </c:pt>
                <c:pt idx="101">
                  <c:v>47.087000000000003</c:v>
                </c:pt>
                <c:pt idx="102">
                  <c:v>47.234900000000003</c:v>
                </c:pt>
                <c:pt idx="103">
                  <c:v>47.401200000000003</c:v>
                </c:pt>
                <c:pt idx="104">
                  <c:v>46.954500000000003</c:v>
                </c:pt>
                <c:pt idx="105">
                  <c:v>47.352200000000003</c:v>
                </c:pt>
                <c:pt idx="106">
                  <c:v>47.045699999999997</c:v>
                </c:pt>
                <c:pt idx="107">
                  <c:v>47.309600000000003</c:v>
                </c:pt>
                <c:pt idx="108">
                  <c:v>47.075400000000002</c:v>
                </c:pt>
                <c:pt idx="109">
                  <c:v>47.258200000000002</c:v>
                </c:pt>
                <c:pt idx="110">
                  <c:v>47.266800000000003</c:v>
                </c:pt>
                <c:pt idx="111">
                  <c:v>46.896999999999998</c:v>
                </c:pt>
                <c:pt idx="112">
                  <c:v>47.215499999999999</c:v>
                </c:pt>
                <c:pt idx="113">
                  <c:v>47.158000000000001</c:v>
                </c:pt>
                <c:pt idx="114">
                  <c:v>46.786499999999997</c:v>
                </c:pt>
                <c:pt idx="115">
                  <c:v>47.111800000000002</c:v>
                </c:pt>
                <c:pt idx="116">
                  <c:v>47.121699999999997</c:v>
                </c:pt>
                <c:pt idx="117">
                  <c:v>47.064399999999999</c:v>
                </c:pt>
                <c:pt idx="118">
                  <c:v>47.070399999999999</c:v>
                </c:pt>
                <c:pt idx="119">
                  <c:v>47.016300000000001</c:v>
                </c:pt>
                <c:pt idx="120">
                  <c:v>47.022100000000002</c:v>
                </c:pt>
                <c:pt idx="121">
                  <c:v>46.955199999999998</c:v>
                </c:pt>
                <c:pt idx="122">
                  <c:v>46.846800000000002</c:v>
                </c:pt>
                <c:pt idx="123">
                  <c:v>46.558300000000003</c:v>
                </c:pt>
                <c:pt idx="124">
                  <c:v>46.924900000000001</c:v>
                </c:pt>
                <c:pt idx="125">
                  <c:v>46.870199999999997</c:v>
                </c:pt>
                <c:pt idx="126">
                  <c:v>0</c:v>
                </c:pt>
                <c:pt idx="127">
                  <c:v>46.821100000000001</c:v>
                </c:pt>
                <c:pt idx="128">
                  <c:v>46.572600000000001</c:v>
                </c:pt>
                <c:pt idx="129">
                  <c:v>46.770800000000001</c:v>
                </c:pt>
                <c:pt idx="130">
                  <c:v>46.775399999999998</c:v>
                </c:pt>
                <c:pt idx="131">
                  <c:v>7.3761900000000002</c:v>
                </c:pt>
                <c:pt idx="132">
                  <c:v>46.729700000000001</c:v>
                </c:pt>
                <c:pt idx="133">
                  <c:v>46.675199999999997</c:v>
                </c:pt>
                <c:pt idx="134">
                  <c:v>46.385100000000001</c:v>
                </c:pt>
                <c:pt idx="135">
                  <c:v>46.627299999999998</c:v>
                </c:pt>
                <c:pt idx="136">
                  <c:v>46.630800000000001</c:v>
                </c:pt>
                <c:pt idx="137">
                  <c:v>46.575899999999997</c:v>
                </c:pt>
                <c:pt idx="138">
                  <c:v>46.514299999999999</c:v>
                </c:pt>
                <c:pt idx="139">
                  <c:v>46.181600000000003</c:v>
                </c:pt>
                <c:pt idx="140">
                  <c:v>46.534100000000002</c:v>
                </c:pt>
                <c:pt idx="141">
                  <c:v>46.23</c:v>
                </c:pt>
                <c:pt idx="142">
                  <c:v>36.154000000000003</c:v>
                </c:pt>
                <c:pt idx="143">
                  <c:v>25.936</c:v>
                </c:pt>
                <c:pt idx="144">
                  <c:v>46.434399999999997</c:v>
                </c:pt>
                <c:pt idx="145">
                  <c:v>46.381599999999999</c:v>
                </c:pt>
                <c:pt idx="146">
                  <c:v>46.263300000000001</c:v>
                </c:pt>
                <c:pt idx="147">
                  <c:v>46.334600000000002</c:v>
                </c:pt>
                <c:pt idx="148">
                  <c:v>46.337899999999998</c:v>
                </c:pt>
                <c:pt idx="149">
                  <c:v>46.285699999999999</c:v>
                </c:pt>
                <c:pt idx="150">
                  <c:v>46.185299999999998</c:v>
                </c:pt>
                <c:pt idx="151">
                  <c:v>45.9617</c:v>
                </c:pt>
                <c:pt idx="152">
                  <c:v>46.239199999999997</c:v>
                </c:pt>
                <c:pt idx="153">
                  <c:v>46.188000000000002</c:v>
                </c:pt>
                <c:pt idx="154">
                  <c:v>46.146599999999999</c:v>
                </c:pt>
                <c:pt idx="155">
                  <c:v>46.139000000000003</c:v>
                </c:pt>
                <c:pt idx="156">
                  <c:v>46.143500000000003</c:v>
                </c:pt>
                <c:pt idx="157">
                  <c:v>46.096899999999998</c:v>
                </c:pt>
                <c:pt idx="158">
                  <c:v>9.8388699999999996E-3</c:v>
                </c:pt>
                <c:pt idx="159">
                  <c:v>46.063699999999997</c:v>
                </c:pt>
                <c:pt idx="160">
                  <c:v>46.075800000000001</c:v>
                </c:pt>
                <c:pt idx="161">
                  <c:v>46.029699999999998</c:v>
                </c:pt>
                <c:pt idx="162">
                  <c:v>45.902099999999997</c:v>
                </c:pt>
                <c:pt idx="163">
                  <c:v>45.994700000000002</c:v>
                </c:pt>
                <c:pt idx="164">
                  <c:v>46.009700000000002</c:v>
                </c:pt>
                <c:pt idx="165">
                  <c:v>45.959600000000002</c:v>
                </c:pt>
                <c:pt idx="166">
                  <c:v>45.826700000000002</c:v>
                </c:pt>
                <c:pt idx="167">
                  <c:v>45.9223</c:v>
                </c:pt>
                <c:pt idx="168">
                  <c:v>45.937600000000003</c:v>
                </c:pt>
                <c:pt idx="169">
                  <c:v>45.883899999999997</c:v>
                </c:pt>
                <c:pt idx="170">
                  <c:v>45.704099999999997</c:v>
                </c:pt>
                <c:pt idx="171">
                  <c:v>45.848700000000001</c:v>
                </c:pt>
                <c:pt idx="172">
                  <c:v>45.855499999999999</c:v>
                </c:pt>
                <c:pt idx="173">
                  <c:v>45.809399999999997</c:v>
                </c:pt>
                <c:pt idx="174">
                  <c:v>20.8476</c:v>
                </c:pt>
                <c:pt idx="175">
                  <c:v>5.12332E-2</c:v>
                </c:pt>
                <c:pt idx="176">
                  <c:v>45.7866</c:v>
                </c:pt>
                <c:pt idx="177">
                  <c:v>45.726599999999998</c:v>
                </c:pt>
                <c:pt idx="178">
                  <c:v>45.586799999999997</c:v>
                </c:pt>
                <c:pt idx="179">
                  <c:v>45.688200000000002</c:v>
                </c:pt>
                <c:pt idx="180">
                  <c:v>45.704799999999999</c:v>
                </c:pt>
                <c:pt idx="181">
                  <c:v>45.6464</c:v>
                </c:pt>
                <c:pt idx="182">
                  <c:v>45.487900000000003</c:v>
                </c:pt>
                <c:pt idx="183">
                  <c:v>45.604799999999997</c:v>
                </c:pt>
                <c:pt idx="184">
                  <c:v>45.621099999999998</c:v>
                </c:pt>
                <c:pt idx="185">
                  <c:v>45.563800000000001</c:v>
                </c:pt>
                <c:pt idx="186">
                  <c:v>45.408099999999997</c:v>
                </c:pt>
                <c:pt idx="187">
                  <c:v>45.527299999999997</c:v>
                </c:pt>
                <c:pt idx="188">
                  <c:v>45.382399999999997</c:v>
                </c:pt>
                <c:pt idx="189">
                  <c:v>45.339300000000001</c:v>
                </c:pt>
                <c:pt idx="190">
                  <c:v>7.7621999999999997E-2</c:v>
                </c:pt>
                <c:pt idx="191">
                  <c:v>45.436399999999999</c:v>
                </c:pt>
                <c:pt idx="192">
                  <c:v>45.443899999999999</c:v>
                </c:pt>
                <c:pt idx="193">
                  <c:v>45.346899999999998</c:v>
                </c:pt>
                <c:pt idx="194">
                  <c:v>45.3215</c:v>
                </c:pt>
                <c:pt idx="195">
                  <c:v>45.263800000000003</c:v>
                </c:pt>
                <c:pt idx="196">
                  <c:v>45.356499999999997</c:v>
                </c:pt>
                <c:pt idx="197">
                  <c:v>45.096699999999998</c:v>
                </c:pt>
                <c:pt idx="198">
                  <c:v>45.2194</c:v>
                </c:pt>
                <c:pt idx="199">
                  <c:v>45.141500000000001</c:v>
                </c:pt>
                <c:pt idx="200">
                  <c:v>45.262099999999997</c:v>
                </c:pt>
                <c:pt idx="201">
                  <c:v>44.978200000000001</c:v>
                </c:pt>
                <c:pt idx="202">
                  <c:v>44.9968</c:v>
                </c:pt>
                <c:pt idx="203">
                  <c:v>45.004600000000003</c:v>
                </c:pt>
                <c:pt idx="204">
                  <c:v>44.945799999999998</c:v>
                </c:pt>
                <c:pt idx="205">
                  <c:v>44.9863</c:v>
                </c:pt>
                <c:pt idx="206">
                  <c:v>10.518800000000001</c:v>
                </c:pt>
                <c:pt idx="207">
                  <c:v>0.10785</c:v>
                </c:pt>
                <c:pt idx="208">
                  <c:v>44.935699999999997</c:v>
                </c:pt>
                <c:pt idx="209">
                  <c:v>44.981999999999999</c:v>
                </c:pt>
                <c:pt idx="210">
                  <c:v>44.800899999999999</c:v>
                </c:pt>
                <c:pt idx="211">
                  <c:v>7.8750099999999996</c:v>
                </c:pt>
                <c:pt idx="212">
                  <c:v>44.864600000000003</c:v>
                </c:pt>
                <c:pt idx="213">
                  <c:v>44.941899999999997</c:v>
                </c:pt>
                <c:pt idx="214">
                  <c:v>44.731499999999997</c:v>
                </c:pt>
                <c:pt idx="215">
                  <c:v>44.898299999999999</c:v>
                </c:pt>
                <c:pt idx="216">
                  <c:v>44.765000000000001</c:v>
                </c:pt>
                <c:pt idx="217">
                  <c:v>44.849200000000003</c:v>
                </c:pt>
                <c:pt idx="218">
                  <c:v>44.652999999999999</c:v>
                </c:pt>
                <c:pt idx="219">
                  <c:v>44.8063</c:v>
                </c:pt>
                <c:pt idx="220">
                  <c:v>44.806699999999999</c:v>
                </c:pt>
                <c:pt idx="221">
                  <c:v>44.592300000000002</c:v>
                </c:pt>
                <c:pt idx="222">
                  <c:v>0.117364</c:v>
                </c:pt>
                <c:pt idx="223">
                  <c:v>44.712299999999999</c:v>
                </c:pt>
                <c:pt idx="224">
                  <c:v>44.457599999999999</c:v>
                </c:pt>
                <c:pt idx="225">
                  <c:v>44.5002</c:v>
                </c:pt>
                <c:pt idx="226">
                  <c:v>44.51</c:v>
                </c:pt>
                <c:pt idx="227">
                  <c:v>44.527099999999997</c:v>
                </c:pt>
                <c:pt idx="228">
                  <c:v>44.584099999999999</c:v>
                </c:pt>
                <c:pt idx="229">
                  <c:v>44.566899999999997</c:v>
                </c:pt>
                <c:pt idx="230">
                  <c:v>44.360799999999998</c:v>
                </c:pt>
                <c:pt idx="231">
                  <c:v>44.522399999999998</c:v>
                </c:pt>
                <c:pt idx="232">
                  <c:v>44.525300000000001</c:v>
                </c:pt>
                <c:pt idx="233">
                  <c:v>44.431699999999999</c:v>
                </c:pt>
                <c:pt idx="234">
                  <c:v>44.4056</c:v>
                </c:pt>
                <c:pt idx="235">
                  <c:v>44.424399999999999</c:v>
                </c:pt>
                <c:pt idx="236">
                  <c:v>44.4283</c:v>
                </c:pt>
                <c:pt idx="237">
                  <c:v>44.356299999999997</c:v>
                </c:pt>
                <c:pt idx="238">
                  <c:v>3.1263200000000002</c:v>
                </c:pt>
                <c:pt idx="239">
                  <c:v>0.122472</c:v>
                </c:pt>
                <c:pt idx="240">
                  <c:v>44.332799999999999</c:v>
                </c:pt>
                <c:pt idx="241">
                  <c:v>0.119953</c:v>
                </c:pt>
                <c:pt idx="242">
                  <c:v>44.228000000000002</c:v>
                </c:pt>
                <c:pt idx="243">
                  <c:v>44.235399999999998</c:v>
                </c:pt>
                <c:pt idx="244">
                  <c:v>44.080599999999997</c:v>
                </c:pt>
                <c:pt idx="245">
                  <c:v>27.043199999999999</c:v>
                </c:pt>
                <c:pt idx="246">
                  <c:v>43.992400000000004</c:v>
                </c:pt>
                <c:pt idx="247">
                  <c:v>44.0032</c:v>
                </c:pt>
                <c:pt idx="248">
                  <c:v>44.113</c:v>
                </c:pt>
                <c:pt idx="249">
                  <c:v>44.090800000000002</c:v>
                </c:pt>
                <c:pt idx="250">
                  <c:v>44.078299999999999</c:v>
                </c:pt>
                <c:pt idx="251">
                  <c:v>43.890300000000003</c:v>
                </c:pt>
                <c:pt idx="252">
                  <c:v>44.043900000000001</c:v>
                </c:pt>
                <c:pt idx="253">
                  <c:v>43.926400000000001</c:v>
                </c:pt>
                <c:pt idx="254">
                  <c:v>1.9455E-2</c:v>
                </c:pt>
              </c:numCache>
            </c:numRef>
          </c:val>
          <c:smooth val="0"/>
        </c:ser>
        <c:dLbls>
          <c:showLegendKey val="0"/>
          <c:showVal val="0"/>
          <c:showCatName val="0"/>
          <c:showSerName val="0"/>
          <c:showPercent val="0"/>
          <c:showBubbleSize val="0"/>
        </c:dLbls>
        <c:smooth val="0"/>
        <c:axId val="252590192"/>
        <c:axId val="252590752"/>
      </c:lineChart>
      <c:catAx>
        <c:axId val="252590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Matrix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590752"/>
        <c:crosses val="autoZero"/>
        <c:auto val="1"/>
        <c:lblAlgn val="ctr"/>
        <c:lblOffset val="100"/>
        <c:noMultiLvlLbl val="0"/>
      </c:catAx>
      <c:valAx>
        <c:axId val="252590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Hit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5901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BudgetPC</Company>
  <LinksUpToDate>false</LinksUpToDate>
  <CharactersWithSpaces>4990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Lan</dc:creator>
  <cp:keywords/>
  <dc:description/>
  <cp:lastModifiedBy>Frank Lan</cp:lastModifiedBy>
  <cp:revision>57</cp:revision>
  <dcterms:created xsi:type="dcterms:W3CDTF">2014-10-08T02:58:00Z</dcterms:created>
  <dcterms:modified xsi:type="dcterms:W3CDTF">2014-10-08T07:43:00Z</dcterms:modified>
</cp:coreProperties>
</file>